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38F803" w14:textId="7BFB3BBC"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r w:rsidRPr="00F66A86">
        <w:rPr>
          <w:rStyle w:val="ab"/>
          <w:rFonts w:ascii="Times New Roman" w:hAnsi="Times New Roman" w:cs="Times New Roman"/>
          <w:i w:val="0"/>
          <w:color w:val="000000" w:themeColor="text1"/>
          <w:sz w:val="28"/>
          <w:szCs w:val="28"/>
          <w:lang w:val="ru-RU"/>
        </w:rPr>
        <w:t xml:space="preserve"> «</w:t>
      </w:r>
      <w:r w:rsidRPr="00F66A86">
        <w:rPr>
          <w:rStyle w:val="ab"/>
          <w:rFonts w:ascii="Times New Roman" w:hAnsi="Times New Roman" w:cs="Times New Roman"/>
          <w:i w:val="0"/>
          <w:color w:val="000000" w:themeColor="text1"/>
          <w:sz w:val="28"/>
          <w:szCs w:val="28"/>
          <w:lang w:val="kk-KZ"/>
        </w:rPr>
        <w:t xml:space="preserve">І. Жансүгіров атындағы Жетісу </w:t>
      </w:r>
      <w:proofErr w:type="spellStart"/>
      <w:r w:rsidR="00236010" w:rsidRPr="00F66A86">
        <w:rPr>
          <w:rStyle w:val="ab"/>
          <w:rFonts w:ascii="Times New Roman" w:hAnsi="Times New Roman" w:cs="Times New Roman"/>
          <w:i w:val="0"/>
          <w:color w:val="000000" w:themeColor="text1"/>
          <w:sz w:val="28"/>
          <w:szCs w:val="28"/>
          <w:lang w:val="ru-RU"/>
        </w:rPr>
        <w:t>университеті</w:t>
      </w:r>
      <w:proofErr w:type="spellEnd"/>
      <w:r w:rsidR="00236010" w:rsidRPr="00F66A86">
        <w:rPr>
          <w:rStyle w:val="ab"/>
          <w:rFonts w:ascii="Times New Roman" w:hAnsi="Times New Roman" w:cs="Times New Roman"/>
          <w:i w:val="0"/>
          <w:color w:val="000000" w:themeColor="text1"/>
          <w:sz w:val="28"/>
          <w:szCs w:val="28"/>
          <w:lang w:val="ru-RU"/>
        </w:rPr>
        <w:t>» К</w:t>
      </w:r>
      <w:r w:rsidR="003F69DF" w:rsidRPr="00F66A86">
        <w:rPr>
          <w:rStyle w:val="ab"/>
          <w:rFonts w:ascii="Times New Roman" w:hAnsi="Times New Roman" w:cs="Times New Roman"/>
          <w:i w:val="0"/>
          <w:color w:val="000000" w:themeColor="text1"/>
          <w:sz w:val="28"/>
          <w:szCs w:val="28"/>
          <w:lang w:val="ru-RU"/>
        </w:rPr>
        <w:t xml:space="preserve">Е </w:t>
      </w:r>
      <w:r w:rsidRPr="00F66A86">
        <w:rPr>
          <w:rStyle w:val="ab"/>
          <w:rFonts w:ascii="Times New Roman" w:hAnsi="Times New Roman" w:cs="Times New Roman"/>
          <w:i w:val="0"/>
          <w:color w:val="000000" w:themeColor="text1"/>
          <w:sz w:val="28"/>
          <w:szCs w:val="28"/>
          <w:lang w:val="ru-RU"/>
        </w:rPr>
        <w:t>АҚ</w:t>
      </w:r>
    </w:p>
    <w:p w14:paraId="4B8F6048"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566D9826"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4572DC85"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6282B7AD" w14:textId="3F38B4F0" w:rsidR="0015213B" w:rsidRPr="00F66A86" w:rsidRDefault="0015213B" w:rsidP="00490892">
      <w:pPr>
        <w:spacing w:after="0" w:line="240" w:lineRule="auto"/>
        <w:rPr>
          <w:rStyle w:val="ab"/>
          <w:rFonts w:ascii="Times New Roman" w:hAnsi="Times New Roman" w:cs="Times New Roman"/>
          <w:i w:val="0"/>
          <w:color w:val="000000" w:themeColor="text1"/>
          <w:sz w:val="28"/>
          <w:szCs w:val="28"/>
          <w:lang w:val="ru-RU"/>
        </w:rPr>
      </w:pPr>
      <w:r w:rsidRPr="00F66A86">
        <w:rPr>
          <w:rStyle w:val="ab"/>
          <w:rFonts w:ascii="Times New Roman" w:hAnsi="Times New Roman" w:cs="Times New Roman"/>
          <w:i w:val="0"/>
          <w:color w:val="000000" w:themeColor="text1"/>
          <w:sz w:val="28"/>
          <w:szCs w:val="28"/>
          <w:lang w:val="ru-RU"/>
        </w:rPr>
        <w:t>ӘОЖ</w:t>
      </w:r>
      <w:r w:rsidRPr="00F66A86">
        <w:rPr>
          <w:rStyle w:val="ab"/>
          <w:rFonts w:ascii="Times New Roman" w:hAnsi="Times New Roman" w:cs="Times New Roman"/>
          <w:i w:val="0"/>
          <w:color w:val="000000" w:themeColor="text1"/>
          <w:sz w:val="28"/>
          <w:szCs w:val="28"/>
          <w:lang w:val="ru-RU"/>
        </w:rPr>
        <w:tab/>
      </w:r>
      <w:r w:rsidR="00490892" w:rsidRPr="00F66A86">
        <w:rPr>
          <w:rStyle w:val="ab"/>
          <w:rFonts w:ascii="Times New Roman" w:hAnsi="Times New Roman" w:cs="Times New Roman"/>
          <w:i w:val="0"/>
          <w:color w:val="000000" w:themeColor="text1"/>
          <w:sz w:val="28"/>
          <w:szCs w:val="28"/>
          <w:lang w:val="ru-RU"/>
        </w:rPr>
        <w:t>378.147</w:t>
      </w:r>
      <w:r w:rsidR="00093994" w:rsidRPr="00F66A86">
        <w:rPr>
          <w:rStyle w:val="ab"/>
          <w:rFonts w:ascii="Times New Roman" w:hAnsi="Times New Roman" w:cs="Times New Roman"/>
          <w:i w:val="0"/>
          <w:color w:val="000000" w:themeColor="text1"/>
          <w:sz w:val="28"/>
          <w:szCs w:val="28"/>
          <w:lang w:val="ru-RU"/>
        </w:rPr>
        <w:t>.004</w:t>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00093994" w:rsidRPr="00F66A86">
        <w:rPr>
          <w:rStyle w:val="ab"/>
          <w:rFonts w:ascii="Times New Roman" w:hAnsi="Times New Roman" w:cs="Times New Roman"/>
          <w:i w:val="0"/>
          <w:color w:val="000000" w:themeColor="text1"/>
          <w:sz w:val="28"/>
          <w:szCs w:val="28"/>
          <w:lang w:val="ru-RU"/>
        </w:rPr>
        <w:t xml:space="preserve">           </w:t>
      </w:r>
      <w:r w:rsidRPr="00F66A86">
        <w:rPr>
          <w:rStyle w:val="ab"/>
          <w:rFonts w:ascii="Times New Roman" w:hAnsi="Times New Roman" w:cs="Times New Roman"/>
          <w:i w:val="0"/>
          <w:color w:val="000000" w:themeColor="text1"/>
          <w:sz w:val="28"/>
          <w:szCs w:val="28"/>
          <w:lang w:val="ru-RU"/>
        </w:rPr>
        <w:tab/>
      </w:r>
      <w:proofErr w:type="spellStart"/>
      <w:r w:rsidRPr="00F66A86">
        <w:rPr>
          <w:rStyle w:val="ab"/>
          <w:rFonts w:ascii="Times New Roman" w:hAnsi="Times New Roman" w:cs="Times New Roman"/>
          <w:i w:val="0"/>
          <w:color w:val="000000" w:themeColor="text1"/>
          <w:sz w:val="28"/>
          <w:szCs w:val="28"/>
          <w:lang w:val="ru-RU"/>
        </w:rPr>
        <w:t>Қолжазба</w:t>
      </w:r>
      <w:proofErr w:type="spellEnd"/>
      <w:r w:rsidRPr="00F66A86">
        <w:rPr>
          <w:rStyle w:val="ab"/>
          <w:rFonts w:ascii="Times New Roman" w:hAnsi="Times New Roman" w:cs="Times New Roman"/>
          <w:i w:val="0"/>
          <w:color w:val="000000" w:themeColor="text1"/>
          <w:sz w:val="28"/>
          <w:szCs w:val="28"/>
          <w:lang w:val="ru-RU"/>
        </w:rPr>
        <w:t xml:space="preserve"> </w:t>
      </w:r>
      <w:proofErr w:type="spellStart"/>
      <w:r w:rsidRPr="00F66A86">
        <w:rPr>
          <w:rStyle w:val="ab"/>
          <w:rFonts w:ascii="Times New Roman" w:hAnsi="Times New Roman" w:cs="Times New Roman"/>
          <w:i w:val="0"/>
          <w:color w:val="000000" w:themeColor="text1"/>
          <w:sz w:val="28"/>
          <w:szCs w:val="28"/>
          <w:lang w:val="ru-RU"/>
        </w:rPr>
        <w:t>құқығында</w:t>
      </w:r>
      <w:proofErr w:type="spellEnd"/>
    </w:p>
    <w:p w14:paraId="4BCD4E20"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1E3AF925"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5774B9E9"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340D05B3"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72A066A3" w14:textId="77777777" w:rsidR="0015213B" w:rsidRPr="00F66A86" w:rsidRDefault="0015213B" w:rsidP="005204FA">
      <w:pPr>
        <w:spacing w:after="0" w:line="240" w:lineRule="auto"/>
        <w:jc w:val="center"/>
        <w:rPr>
          <w:rStyle w:val="ab"/>
          <w:rFonts w:ascii="Times New Roman" w:hAnsi="Times New Roman" w:cs="Times New Roman"/>
          <w:b/>
          <w:bCs/>
          <w:i w:val="0"/>
          <w:color w:val="000000" w:themeColor="text1"/>
          <w:sz w:val="28"/>
          <w:szCs w:val="28"/>
          <w:lang w:val="ru-RU"/>
        </w:rPr>
      </w:pPr>
      <w:r w:rsidRPr="00F66A86">
        <w:rPr>
          <w:rStyle w:val="ab"/>
          <w:rFonts w:ascii="Times New Roman" w:hAnsi="Times New Roman" w:cs="Times New Roman"/>
          <w:b/>
          <w:bCs/>
          <w:i w:val="0"/>
          <w:color w:val="000000" w:themeColor="text1"/>
          <w:sz w:val="28"/>
          <w:szCs w:val="28"/>
          <w:lang w:val="ru-RU"/>
        </w:rPr>
        <w:t>ЕСЕЙҚЫЗЫ ҰЛЖАЛҒАС</w:t>
      </w:r>
    </w:p>
    <w:p w14:paraId="0E8E676A"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08220C14"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1D360215"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3BFA968D"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176E7E89" w14:textId="77777777" w:rsidR="0015213B" w:rsidRPr="00F66A86" w:rsidRDefault="00423115" w:rsidP="005204FA">
      <w:pPr>
        <w:spacing w:after="0" w:line="240" w:lineRule="auto"/>
        <w:jc w:val="center"/>
        <w:rPr>
          <w:rStyle w:val="ab"/>
          <w:rFonts w:ascii="Times New Roman" w:hAnsi="Times New Roman" w:cs="Times New Roman"/>
          <w:b/>
          <w:bCs/>
          <w:i w:val="0"/>
          <w:color w:val="000000" w:themeColor="text1"/>
          <w:sz w:val="28"/>
          <w:szCs w:val="28"/>
          <w:lang w:val="ru-RU"/>
        </w:rPr>
      </w:pPr>
      <w:proofErr w:type="spellStart"/>
      <w:r w:rsidRPr="00F66A86">
        <w:rPr>
          <w:rStyle w:val="ab"/>
          <w:rFonts w:ascii="Times New Roman" w:hAnsi="Times New Roman" w:cs="Times New Roman"/>
          <w:b/>
          <w:bCs/>
          <w:i w:val="0"/>
          <w:color w:val="000000" w:themeColor="text1"/>
          <w:sz w:val="28"/>
          <w:szCs w:val="28"/>
          <w:lang w:val="ru-RU"/>
        </w:rPr>
        <w:t>Болашақ</w:t>
      </w:r>
      <w:proofErr w:type="spellEnd"/>
      <w:r w:rsidRPr="00F66A86">
        <w:rPr>
          <w:rStyle w:val="ab"/>
          <w:rFonts w:ascii="Times New Roman" w:hAnsi="Times New Roman" w:cs="Times New Roman"/>
          <w:b/>
          <w:bCs/>
          <w:i w:val="0"/>
          <w:color w:val="000000" w:themeColor="text1"/>
          <w:sz w:val="28"/>
          <w:szCs w:val="28"/>
          <w:lang w:val="ru-RU"/>
        </w:rPr>
        <w:t xml:space="preserve"> информатика </w:t>
      </w:r>
      <w:proofErr w:type="spellStart"/>
      <w:r w:rsidRPr="00F66A86">
        <w:rPr>
          <w:rStyle w:val="ab"/>
          <w:rFonts w:ascii="Times New Roman" w:hAnsi="Times New Roman" w:cs="Times New Roman"/>
          <w:b/>
          <w:bCs/>
          <w:i w:val="0"/>
          <w:color w:val="000000" w:themeColor="text1"/>
          <w:sz w:val="28"/>
          <w:szCs w:val="28"/>
          <w:lang w:val="ru-RU"/>
        </w:rPr>
        <w:t>мұғалімдерін</w:t>
      </w:r>
      <w:proofErr w:type="spellEnd"/>
      <w:r w:rsidRPr="00F66A86">
        <w:rPr>
          <w:rStyle w:val="ab"/>
          <w:rFonts w:ascii="Times New Roman" w:hAnsi="Times New Roman" w:cs="Times New Roman"/>
          <w:b/>
          <w:bCs/>
          <w:i w:val="0"/>
          <w:color w:val="000000" w:themeColor="text1"/>
          <w:sz w:val="28"/>
          <w:szCs w:val="28"/>
          <w:lang w:val="ru-RU"/>
        </w:rPr>
        <w:t xml:space="preserve"> </w:t>
      </w:r>
      <w:proofErr w:type="spellStart"/>
      <w:r w:rsidRPr="00F66A86">
        <w:rPr>
          <w:rStyle w:val="ab"/>
          <w:rFonts w:ascii="Times New Roman" w:hAnsi="Times New Roman" w:cs="Times New Roman"/>
          <w:b/>
          <w:bCs/>
          <w:i w:val="0"/>
          <w:color w:val="000000" w:themeColor="text1"/>
          <w:sz w:val="28"/>
          <w:szCs w:val="28"/>
          <w:lang w:val="ru-RU"/>
        </w:rPr>
        <w:t>оқытуда</w:t>
      </w:r>
      <w:proofErr w:type="spellEnd"/>
      <w:r w:rsidRPr="00F66A86">
        <w:rPr>
          <w:rStyle w:val="ab"/>
          <w:rFonts w:ascii="Times New Roman" w:hAnsi="Times New Roman" w:cs="Times New Roman"/>
          <w:b/>
          <w:bCs/>
          <w:i w:val="0"/>
          <w:color w:val="000000" w:themeColor="text1"/>
          <w:sz w:val="28"/>
          <w:szCs w:val="28"/>
          <w:lang w:val="ru-RU"/>
        </w:rPr>
        <w:t xml:space="preserve"> геймификация </w:t>
      </w:r>
      <w:proofErr w:type="spellStart"/>
      <w:r w:rsidRPr="00F66A86">
        <w:rPr>
          <w:rStyle w:val="ab"/>
          <w:rFonts w:ascii="Times New Roman" w:hAnsi="Times New Roman" w:cs="Times New Roman"/>
          <w:b/>
          <w:bCs/>
          <w:i w:val="0"/>
          <w:color w:val="000000" w:themeColor="text1"/>
          <w:sz w:val="28"/>
          <w:szCs w:val="28"/>
          <w:lang w:val="ru-RU"/>
        </w:rPr>
        <w:t>элементтерін</w:t>
      </w:r>
      <w:proofErr w:type="spellEnd"/>
      <w:r w:rsidRPr="00F66A86">
        <w:rPr>
          <w:rStyle w:val="ab"/>
          <w:rFonts w:ascii="Times New Roman" w:hAnsi="Times New Roman" w:cs="Times New Roman"/>
          <w:b/>
          <w:bCs/>
          <w:i w:val="0"/>
          <w:color w:val="000000" w:themeColor="text1"/>
          <w:sz w:val="28"/>
          <w:szCs w:val="28"/>
          <w:lang w:val="ru-RU"/>
        </w:rPr>
        <w:t xml:space="preserve"> </w:t>
      </w:r>
      <w:proofErr w:type="spellStart"/>
      <w:r w:rsidRPr="00F66A86">
        <w:rPr>
          <w:rStyle w:val="ab"/>
          <w:rFonts w:ascii="Times New Roman" w:hAnsi="Times New Roman" w:cs="Times New Roman"/>
          <w:b/>
          <w:bCs/>
          <w:i w:val="0"/>
          <w:color w:val="000000" w:themeColor="text1"/>
          <w:sz w:val="28"/>
          <w:szCs w:val="28"/>
          <w:lang w:val="ru-RU"/>
        </w:rPr>
        <w:t>қолданудың</w:t>
      </w:r>
      <w:proofErr w:type="spellEnd"/>
      <w:r w:rsidRPr="00F66A86">
        <w:rPr>
          <w:rStyle w:val="ab"/>
          <w:rFonts w:ascii="Times New Roman" w:hAnsi="Times New Roman" w:cs="Times New Roman"/>
          <w:b/>
          <w:bCs/>
          <w:i w:val="0"/>
          <w:color w:val="000000" w:themeColor="text1"/>
          <w:sz w:val="28"/>
          <w:szCs w:val="28"/>
          <w:lang w:val="ru-RU"/>
        </w:rPr>
        <w:t xml:space="preserve"> </w:t>
      </w:r>
      <w:proofErr w:type="spellStart"/>
      <w:r w:rsidRPr="00F66A86">
        <w:rPr>
          <w:rStyle w:val="ab"/>
          <w:rFonts w:ascii="Times New Roman" w:hAnsi="Times New Roman" w:cs="Times New Roman"/>
          <w:b/>
          <w:bCs/>
          <w:i w:val="0"/>
          <w:color w:val="000000" w:themeColor="text1"/>
          <w:sz w:val="28"/>
          <w:szCs w:val="28"/>
          <w:lang w:val="ru-RU"/>
        </w:rPr>
        <w:t>әдістемелік</w:t>
      </w:r>
      <w:proofErr w:type="spellEnd"/>
      <w:r w:rsidRPr="00F66A86">
        <w:rPr>
          <w:rStyle w:val="ab"/>
          <w:rFonts w:ascii="Times New Roman" w:hAnsi="Times New Roman" w:cs="Times New Roman"/>
          <w:b/>
          <w:bCs/>
          <w:i w:val="0"/>
          <w:color w:val="000000" w:themeColor="text1"/>
          <w:sz w:val="28"/>
          <w:szCs w:val="28"/>
          <w:lang w:val="ru-RU"/>
        </w:rPr>
        <w:t xml:space="preserve"> </w:t>
      </w:r>
      <w:proofErr w:type="spellStart"/>
      <w:r w:rsidRPr="00F66A86">
        <w:rPr>
          <w:rStyle w:val="ab"/>
          <w:rFonts w:ascii="Times New Roman" w:hAnsi="Times New Roman" w:cs="Times New Roman"/>
          <w:b/>
          <w:bCs/>
          <w:i w:val="0"/>
          <w:color w:val="000000" w:themeColor="text1"/>
          <w:sz w:val="28"/>
          <w:szCs w:val="28"/>
          <w:lang w:val="ru-RU"/>
        </w:rPr>
        <w:t>ерекшеліктері</w:t>
      </w:r>
      <w:proofErr w:type="spellEnd"/>
    </w:p>
    <w:p w14:paraId="04F9030C" w14:textId="77777777" w:rsidR="0015213B" w:rsidRPr="00F66A86" w:rsidRDefault="0015213B" w:rsidP="005204FA">
      <w:pPr>
        <w:spacing w:after="0" w:line="240" w:lineRule="auto"/>
        <w:jc w:val="center"/>
        <w:rPr>
          <w:rStyle w:val="ab"/>
          <w:rFonts w:ascii="Times New Roman" w:hAnsi="Times New Roman" w:cs="Times New Roman"/>
          <w:b/>
          <w:bCs/>
          <w:i w:val="0"/>
          <w:color w:val="000000" w:themeColor="text1"/>
          <w:sz w:val="28"/>
          <w:szCs w:val="28"/>
          <w:lang w:val="ru-RU"/>
        </w:rPr>
      </w:pPr>
    </w:p>
    <w:p w14:paraId="5FF69C74"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kk-KZ"/>
        </w:rPr>
      </w:pPr>
    </w:p>
    <w:p w14:paraId="12DCF7B8" w14:textId="794AF06C"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r w:rsidRPr="00F66A86">
        <w:rPr>
          <w:rStyle w:val="ab"/>
          <w:rFonts w:ascii="Times New Roman" w:hAnsi="Times New Roman" w:cs="Times New Roman"/>
          <w:i w:val="0"/>
          <w:color w:val="000000" w:themeColor="text1"/>
          <w:sz w:val="28"/>
          <w:szCs w:val="28"/>
          <w:lang w:val="ru-RU"/>
        </w:rPr>
        <w:t xml:space="preserve">8D01504 </w:t>
      </w:r>
      <w:r w:rsidR="001D4C1D" w:rsidRPr="00F66A86">
        <w:rPr>
          <w:rStyle w:val="ab"/>
          <w:rFonts w:ascii="Times New Roman" w:hAnsi="Times New Roman" w:cs="Times New Roman"/>
          <w:i w:val="0"/>
          <w:color w:val="000000" w:themeColor="text1"/>
          <w:sz w:val="28"/>
          <w:szCs w:val="28"/>
          <w:lang w:val="ru-RU"/>
        </w:rPr>
        <w:t>–</w:t>
      </w:r>
      <w:r w:rsidRPr="00F66A86">
        <w:rPr>
          <w:rStyle w:val="ab"/>
          <w:rFonts w:ascii="Times New Roman" w:hAnsi="Times New Roman" w:cs="Times New Roman"/>
          <w:i w:val="0"/>
          <w:color w:val="000000" w:themeColor="text1"/>
          <w:sz w:val="28"/>
          <w:szCs w:val="28"/>
          <w:lang w:val="ru-RU"/>
        </w:rPr>
        <w:t xml:space="preserve"> Информатика</w:t>
      </w:r>
    </w:p>
    <w:p w14:paraId="4217FEB2"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2D92DCFD"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6902DA12" w14:textId="77777777" w:rsidR="001D4C1D"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r w:rsidRPr="00F66A86">
        <w:rPr>
          <w:rStyle w:val="ab"/>
          <w:rFonts w:ascii="Times New Roman" w:hAnsi="Times New Roman" w:cs="Times New Roman"/>
          <w:i w:val="0"/>
          <w:color w:val="000000" w:themeColor="text1"/>
          <w:sz w:val="28"/>
          <w:szCs w:val="28"/>
          <w:lang w:val="ru-RU"/>
        </w:rPr>
        <w:t xml:space="preserve">Философия </w:t>
      </w:r>
      <w:proofErr w:type="spellStart"/>
      <w:r w:rsidRPr="00F66A86">
        <w:rPr>
          <w:rStyle w:val="ab"/>
          <w:rFonts w:ascii="Times New Roman" w:hAnsi="Times New Roman" w:cs="Times New Roman"/>
          <w:i w:val="0"/>
          <w:color w:val="000000" w:themeColor="text1"/>
          <w:sz w:val="28"/>
          <w:szCs w:val="28"/>
          <w:lang w:val="ru-RU"/>
        </w:rPr>
        <w:t>докторы</w:t>
      </w:r>
      <w:proofErr w:type="spellEnd"/>
      <w:r w:rsidRPr="00F66A86">
        <w:rPr>
          <w:rStyle w:val="ab"/>
          <w:rFonts w:ascii="Times New Roman" w:hAnsi="Times New Roman" w:cs="Times New Roman"/>
          <w:i w:val="0"/>
          <w:color w:val="000000" w:themeColor="text1"/>
          <w:sz w:val="28"/>
          <w:szCs w:val="28"/>
          <w:lang w:val="ru-RU"/>
        </w:rPr>
        <w:t xml:space="preserve"> (PhD) </w:t>
      </w:r>
    </w:p>
    <w:p w14:paraId="5CD45B1A" w14:textId="2D74CCD7" w:rsidR="0015213B" w:rsidRPr="00F66A86" w:rsidRDefault="0015213B" w:rsidP="001D4C1D">
      <w:pPr>
        <w:spacing w:after="0" w:line="240" w:lineRule="auto"/>
        <w:jc w:val="center"/>
        <w:rPr>
          <w:rStyle w:val="ab"/>
          <w:rFonts w:ascii="Times New Roman" w:hAnsi="Times New Roman" w:cs="Times New Roman"/>
          <w:i w:val="0"/>
          <w:color w:val="000000" w:themeColor="text1"/>
          <w:sz w:val="28"/>
          <w:szCs w:val="28"/>
          <w:lang w:val="ru-RU"/>
        </w:rPr>
      </w:pPr>
      <w:proofErr w:type="spellStart"/>
      <w:r w:rsidRPr="00F66A86">
        <w:rPr>
          <w:rStyle w:val="ab"/>
          <w:rFonts w:ascii="Times New Roman" w:hAnsi="Times New Roman" w:cs="Times New Roman"/>
          <w:i w:val="0"/>
          <w:color w:val="000000" w:themeColor="text1"/>
          <w:sz w:val="28"/>
          <w:szCs w:val="28"/>
          <w:lang w:val="ru-RU"/>
        </w:rPr>
        <w:t>дəрежесін</w:t>
      </w:r>
      <w:proofErr w:type="spellEnd"/>
      <w:r w:rsidRPr="00F66A86">
        <w:rPr>
          <w:rStyle w:val="ab"/>
          <w:rFonts w:ascii="Times New Roman" w:hAnsi="Times New Roman" w:cs="Times New Roman"/>
          <w:i w:val="0"/>
          <w:color w:val="000000" w:themeColor="text1"/>
          <w:sz w:val="28"/>
          <w:szCs w:val="28"/>
          <w:lang w:val="ru-RU"/>
        </w:rPr>
        <w:t xml:space="preserve"> </w:t>
      </w:r>
      <w:proofErr w:type="spellStart"/>
      <w:r w:rsidRPr="00F66A86">
        <w:rPr>
          <w:rStyle w:val="ab"/>
          <w:rFonts w:ascii="Times New Roman" w:hAnsi="Times New Roman" w:cs="Times New Roman"/>
          <w:i w:val="0"/>
          <w:color w:val="000000" w:themeColor="text1"/>
          <w:sz w:val="28"/>
          <w:szCs w:val="28"/>
          <w:lang w:val="ru-RU"/>
        </w:rPr>
        <w:t>алу</w:t>
      </w:r>
      <w:proofErr w:type="spellEnd"/>
      <w:r w:rsidRPr="00F66A86">
        <w:rPr>
          <w:rStyle w:val="ab"/>
          <w:rFonts w:ascii="Times New Roman" w:hAnsi="Times New Roman" w:cs="Times New Roman"/>
          <w:i w:val="0"/>
          <w:color w:val="000000" w:themeColor="text1"/>
          <w:sz w:val="28"/>
          <w:szCs w:val="28"/>
          <w:lang w:val="ru-RU"/>
        </w:rPr>
        <w:t xml:space="preserve"> </w:t>
      </w:r>
      <w:proofErr w:type="spellStart"/>
      <w:r w:rsidRPr="00F66A86">
        <w:rPr>
          <w:rStyle w:val="ab"/>
          <w:rFonts w:ascii="Times New Roman" w:hAnsi="Times New Roman" w:cs="Times New Roman"/>
          <w:i w:val="0"/>
          <w:color w:val="000000" w:themeColor="text1"/>
          <w:sz w:val="28"/>
          <w:szCs w:val="28"/>
          <w:lang w:val="ru-RU"/>
        </w:rPr>
        <w:t>үшін</w:t>
      </w:r>
      <w:proofErr w:type="spellEnd"/>
      <w:r w:rsidRPr="00F66A86">
        <w:rPr>
          <w:rStyle w:val="ab"/>
          <w:rFonts w:ascii="Times New Roman" w:hAnsi="Times New Roman" w:cs="Times New Roman"/>
          <w:i w:val="0"/>
          <w:color w:val="000000" w:themeColor="text1"/>
          <w:sz w:val="28"/>
          <w:szCs w:val="28"/>
          <w:lang w:val="ru-RU"/>
        </w:rPr>
        <w:t xml:space="preserve"> </w:t>
      </w:r>
      <w:proofErr w:type="spellStart"/>
      <w:r w:rsidRPr="00F66A86">
        <w:rPr>
          <w:rStyle w:val="ab"/>
          <w:rFonts w:ascii="Times New Roman" w:hAnsi="Times New Roman" w:cs="Times New Roman"/>
          <w:i w:val="0"/>
          <w:color w:val="000000" w:themeColor="text1"/>
          <w:sz w:val="28"/>
          <w:szCs w:val="28"/>
          <w:lang w:val="ru-RU"/>
        </w:rPr>
        <w:t>дайындалған</w:t>
      </w:r>
      <w:proofErr w:type="spellEnd"/>
      <w:r w:rsidRPr="00F66A86">
        <w:rPr>
          <w:rStyle w:val="ab"/>
          <w:rFonts w:ascii="Times New Roman" w:hAnsi="Times New Roman" w:cs="Times New Roman"/>
          <w:i w:val="0"/>
          <w:color w:val="000000" w:themeColor="text1"/>
          <w:sz w:val="28"/>
          <w:szCs w:val="28"/>
          <w:lang w:val="ru-RU"/>
        </w:rPr>
        <w:t xml:space="preserve"> диссертация</w:t>
      </w:r>
    </w:p>
    <w:p w14:paraId="59B7EECD"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4347EDBD"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39784307"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ru-RU"/>
        </w:rPr>
      </w:pPr>
    </w:p>
    <w:p w14:paraId="498078EF" w14:textId="11D94EE3" w:rsidR="001D4C1D" w:rsidRPr="00F66A86" w:rsidRDefault="001D4C1D" w:rsidP="001D4C1D">
      <w:pPr>
        <w:spacing w:after="0" w:line="240" w:lineRule="auto"/>
        <w:rPr>
          <w:rStyle w:val="ab"/>
          <w:rFonts w:ascii="Times New Roman" w:hAnsi="Times New Roman" w:cs="Times New Roman"/>
          <w:i w:val="0"/>
          <w:color w:val="000000" w:themeColor="text1"/>
          <w:sz w:val="28"/>
          <w:szCs w:val="28"/>
          <w:lang w:val="kk-KZ"/>
        </w:rPr>
      </w:pPr>
      <w:r w:rsidRPr="00F66A86">
        <w:rPr>
          <w:rStyle w:val="ab"/>
          <w:rFonts w:ascii="Times New Roman" w:hAnsi="Times New Roman" w:cs="Times New Roman"/>
          <w:i w:val="0"/>
          <w:color w:val="000000" w:themeColor="text1"/>
          <w:sz w:val="28"/>
          <w:szCs w:val="28"/>
          <w:lang w:val="ru-RU"/>
        </w:rPr>
        <w:tab/>
        <w:t xml:space="preserve">   </w:t>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r>
      <w:r w:rsidRPr="00F66A86">
        <w:rPr>
          <w:rStyle w:val="ab"/>
          <w:rFonts w:ascii="Times New Roman" w:hAnsi="Times New Roman" w:cs="Times New Roman"/>
          <w:i w:val="0"/>
          <w:color w:val="000000" w:themeColor="text1"/>
          <w:sz w:val="28"/>
          <w:szCs w:val="28"/>
          <w:lang w:val="ru-RU"/>
        </w:rPr>
        <w:tab/>
        <w:t xml:space="preserve">        </w:t>
      </w:r>
      <w:r w:rsidRPr="00F66A86">
        <w:rPr>
          <w:rStyle w:val="ab"/>
          <w:rFonts w:ascii="Times New Roman" w:hAnsi="Times New Roman" w:cs="Times New Roman"/>
          <w:i w:val="0"/>
          <w:color w:val="000000" w:themeColor="text1"/>
          <w:sz w:val="28"/>
          <w:szCs w:val="28"/>
          <w:lang w:val="kk-KZ"/>
        </w:rPr>
        <w:t>Отандық ғылыми кеңесші:</w:t>
      </w:r>
    </w:p>
    <w:p w14:paraId="55B043D3" w14:textId="77777777" w:rsidR="0015213B" w:rsidRPr="00F66A86" w:rsidRDefault="0015213B" w:rsidP="005204FA">
      <w:pPr>
        <w:spacing w:after="0" w:line="240" w:lineRule="auto"/>
        <w:ind w:left="5529"/>
        <w:rPr>
          <w:rStyle w:val="ab"/>
          <w:rFonts w:ascii="Times New Roman" w:hAnsi="Times New Roman" w:cs="Times New Roman"/>
          <w:i w:val="0"/>
          <w:color w:val="000000" w:themeColor="text1"/>
          <w:sz w:val="28"/>
          <w:szCs w:val="28"/>
          <w:lang w:val="ru-RU"/>
        </w:rPr>
      </w:pPr>
      <w:r w:rsidRPr="00F66A86">
        <w:rPr>
          <w:rStyle w:val="ab"/>
          <w:rFonts w:ascii="Times New Roman" w:hAnsi="Times New Roman" w:cs="Times New Roman"/>
          <w:i w:val="0"/>
          <w:color w:val="000000" w:themeColor="text1"/>
          <w:sz w:val="28"/>
          <w:szCs w:val="28"/>
          <w:lang w:val="ru-RU"/>
        </w:rPr>
        <w:t xml:space="preserve">педагогика </w:t>
      </w:r>
      <w:proofErr w:type="spellStart"/>
      <w:r w:rsidRPr="00F66A86">
        <w:rPr>
          <w:rStyle w:val="ab"/>
          <w:rFonts w:ascii="Times New Roman" w:hAnsi="Times New Roman" w:cs="Times New Roman"/>
          <w:i w:val="0"/>
          <w:color w:val="000000" w:themeColor="text1"/>
          <w:sz w:val="28"/>
          <w:szCs w:val="28"/>
          <w:lang w:val="ru-RU"/>
        </w:rPr>
        <w:t>ғылымдарының</w:t>
      </w:r>
      <w:proofErr w:type="spellEnd"/>
      <w:r w:rsidRPr="00F66A86">
        <w:rPr>
          <w:rStyle w:val="ab"/>
          <w:rFonts w:ascii="Times New Roman" w:hAnsi="Times New Roman" w:cs="Times New Roman"/>
          <w:i w:val="0"/>
          <w:color w:val="000000" w:themeColor="text1"/>
          <w:sz w:val="28"/>
          <w:szCs w:val="28"/>
          <w:lang w:val="ru-RU"/>
        </w:rPr>
        <w:t xml:space="preserve"> кандидаты, </w:t>
      </w:r>
      <w:proofErr w:type="spellStart"/>
      <w:r w:rsidRPr="00F66A86">
        <w:rPr>
          <w:rStyle w:val="ab"/>
          <w:rFonts w:ascii="Times New Roman" w:hAnsi="Times New Roman" w:cs="Times New Roman"/>
          <w:i w:val="0"/>
          <w:color w:val="000000" w:themeColor="text1"/>
          <w:sz w:val="28"/>
          <w:szCs w:val="28"/>
          <w:lang w:val="ru-RU"/>
        </w:rPr>
        <w:t>қауымдастырылған</w:t>
      </w:r>
      <w:proofErr w:type="spellEnd"/>
      <w:r w:rsidRPr="00F66A86">
        <w:rPr>
          <w:rStyle w:val="ab"/>
          <w:rFonts w:ascii="Times New Roman" w:hAnsi="Times New Roman" w:cs="Times New Roman"/>
          <w:i w:val="0"/>
          <w:color w:val="000000" w:themeColor="text1"/>
          <w:sz w:val="28"/>
          <w:szCs w:val="28"/>
          <w:lang w:val="ru-RU"/>
        </w:rPr>
        <w:t xml:space="preserve"> профессор (доцент),</w:t>
      </w:r>
    </w:p>
    <w:p w14:paraId="6626DF26" w14:textId="640C30B2" w:rsidR="0015213B" w:rsidRPr="00F66A86" w:rsidRDefault="0015213B" w:rsidP="005204FA">
      <w:pPr>
        <w:spacing w:after="0" w:line="240" w:lineRule="auto"/>
        <w:ind w:left="5529"/>
        <w:rPr>
          <w:rStyle w:val="ab"/>
          <w:rFonts w:ascii="Times New Roman" w:hAnsi="Times New Roman" w:cs="Times New Roman"/>
          <w:i w:val="0"/>
          <w:color w:val="000000" w:themeColor="text1"/>
          <w:sz w:val="28"/>
          <w:szCs w:val="28"/>
          <w:lang w:val="ru-RU"/>
        </w:rPr>
      </w:pPr>
      <w:proofErr w:type="gramStart"/>
      <w:r w:rsidRPr="00F66A86">
        <w:rPr>
          <w:rStyle w:val="ab"/>
          <w:rFonts w:ascii="Times New Roman" w:hAnsi="Times New Roman" w:cs="Times New Roman"/>
          <w:i w:val="0"/>
          <w:color w:val="000000" w:themeColor="text1"/>
          <w:sz w:val="28"/>
          <w:szCs w:val="28"/>
          <w:lang w:val="ru-RU"/>
        </w:rPr>
        <w:t>А.О.</w:t>
      </w:r>
      <w:proofErr w:type="gramEnd"/>
      <w:r w:rsidRPr="00F66A86">
        <w:rPr>
          <w:rStyle w:val="ab"/>
          <w:rFonts w:ascii="Times New Roman" w:hAnsi="Times New Roman" w:cs="Times New Roman"/>
          <w:i w:val="0"/>
          <w:color w:val="000000" w:themeColor="text1"/>
          <w:sz w:val="28"/>
          <w:szCs w:val="28"/>
          <w:lang w:val="ru-RU"/>
        </w:rPr>
        <w:t xml:space="preserve"> </w:t>
      </w:r>
      <w:proofErr w:type="spellStart"/>
      <w:r w:rsidRPr="00F66A86">
        <w:rPr>
          <w:rStyle w:val="ab"/>
          <w:rFonts w:ascii="Times New Roman" w:hAnsi="Times New Roman" w:cs="Times New Roman"/>
          <w:i w:val="0"/>
          <w:color w:val="000000" w:themeColor="text1"/>
          <w:sz w:val="28"/>
          <w:szCs w:val="28"/>
          <w:lang w:val="ru-RU"/>
        </w:rPr>
        <w:t>Алдабергенова</w:t>
      </w:r>
      <w:proofErr w:type="spellEnd"/>
      <w:r w:rsidRPr="00F66A86">
        <w:rPr>
          <w:rStyle w:val="ab"/>
          <w:rFonts w:ascii="Times New Roman" w:hAnsi="Times New Roman" w:cs="Times New Roman"/>
          <w:i w:val="0"/>
          <w:color w:val="000000" w:themeColor="text1"/>
          <w:sz w:val="28"/>
          <w:szCs w:val="28"/>
          <w:lang w:val="ru-RU"/>
        </w:rPr>
        <w:t xml:space="preserve"> </w:t>
      </w:r>
    </w:p>
    <w:p w14:paraId="7C4BAB6A" w14:textId="77777777" w:rsidR="0015213B" w:rsidRPr="00F66A86" w:rsidRDefault="0015213B" w:rsidP="005204FA">
      <w:pPr>
        <w:spacing w:after="0" w:line="240" w:lineRule="auto"/>
        <w:ind w:left="5529"/>
        <w:rPr>
          <w:rStyle w:val="ab"/>
          <w:rFonts w:ascii="Times New Roman" w:hAnsi="Times New Roman" w:cs="Times New Roman"/>
          <w:i w:val="0"/>
          <w:color w:val="000000" w:themeColor="text1"/>
          <w:sz w:val="28"/>
          <w:szCs w:val="28"/>
          <w:lang w:val="ru-RU"/>
        </w:rPr>
      </w:pPr>
    </w:p>
    <w:p w14:paraId="04A1E82B" w14:textId="77777777" w:rsidR="001D4C1D" w:rsidRPr="00F66A86" w:rsidRDefault="0015213B" w:rsidP="005204FA">
      <w:pPr>
        <w:spacing w:after="0" w:line="240" w:lineRule="auto"/>
        <w:ind w:left="5529"/>
        <w:rPr>
          <w:rStyle w:val="ab"/>
          <w:rFonts w:ascii="Times New Roman" w:hAnsi="Times New Roman" w:cs="Times New Roman"/>
          <w:i w:val="0"/>
          <w:color w:val="000000" w:themeColor="text1"/>
          <w:sz w:val="28"/>
          <w:szCs w:val="28"/>
          <w:lang w:val="ru-RU"/>
        </w:rPr>
      </w:pPr>
      <w:proofErr w:type="spellStart"/>
      <w:r w:rsidRPr="00F66A86">
        <w:rPr>
          <w:rStyle w:val="ab"/>
          <w:rFonts w:ascii="Times New Roman" w:hAnsi="Times New Roman" w:cs="Times New Roman"/>
          <w:i w:val="0"/>
          <w:color w:val="000000" w:themeColor="text1"/>
          <w:sz w:val="28"/>
          <w:szCs w:val="28"/>
          <w:lang w:val="ru-RU"/>
        </w:rPr>
        <w:t>Шетелдік</w:t>
      </w:r>
      <w:proofErr w:type="spellEnd"/>
      <w:r w:rsidRPr="00F66A86">
        <w:rPr>
          <w:rStyle w:val="ab"/>
          <w:rFonts w:ascii="Times New Roman" w:hAnsi="Times New Roman" w:cs="Times New Roman"/>
          <w:i w:val="0"/>
          <w:color w:val="000000" w:themeColor="text1"/>
          <w:sz w:val="28"/>
          <w:szCs w:val="28"/>
          <w:lang w:val="ru-RU"/>
        </w:rPr>
        <w:t xml:space="preserve"> </w:t>
      </w:r>
      <w:proofErr w:type="spellStart"/>
      <w:r w:rsidRPr="00F66A86">
        <w:rPr>
          <w:rStyle w:val="ab"/>
          <w:rFonts w:ascii="Times New Roman" w:hAnsi="Times New Roman" w:cs="Times New Roman"/>
          <w:i w:val="0"/>
          <w:color w:val="000000" w:themeColor="text1"/>
          <w:sz w:val="28"/>
          <w:szCs w:val="28"/>
          <w:lang w:val="ru-RU"/>
        </w:rPr>
        <w:t>ғылыми</w:t>
      </w:r>
      <w:proofErr w:type="spellEnd"/>
      <w:r w:rsidRPr="00F66A86">
        <w:rPr>
          <w:rStyle w:val="ab"/>
          <w:rFonts w:ascii="Times New Roman" w:hAnsi="Times New Roman" w:cs="Times New Roman"/>
          <w:i w:val="0"/>
          <w:color w:val="000000" w:themeColor="text1"/>
          <w:sz w:val="28"/>
          <w:szCs w:val="28"/>
          <w:lang w:val="ru-RU"/>
        </w:rPr>
        <w:t xml:space="preserve"> </w:t>
      </w:r>
      <w:proofErr w:type="spellStart"/>
      <w:r w:rsidRPr="00F66A86">
        <w:rPr>
          <w:rStyle w:val="ab"/>
          <w:rFonts w:ascii="Times New Roman" w:hAnsi="Times New Roman" w:cs="Times New Roman"/>
          <w:i w:val="0"/>
          <w:color w:val="000000" w:themeColor="text1"/>
          <w:sz w:val="28"/>
          <w:szCs w:val="28"/>
          <w:lang w:val="ru-RU"/>
        </w:rPr>
        <w:t>кеңесші</w:t>
      </w:r>
      <w:proofErr w:type="spellEnd"/>
      <w:r w:rsidR="001D4C1D" w:rsidRPr="00F66A86">
        <w:rPr>
          <w:rStyle w:val="ab"/>
          <w:rFonts w:ascii="Times New Roman" w:hAnsi="Times New Roman" w:cs="Times New Roman"/>
          <w:i w:val="0"/>
          <w:color w:val="000000" w:themeColor="text1"/>
          <w:sz w:val="28"/>
          <w:szCs w:val="28"/>
          <w:lang w:val="ru-RU"/>
        </w:rPr>
        <w:t>:</w:t>
      </w:r>
    </w:p>
    <w:p w14:paraId="7DFBEFF3" w14:textId="0E91A635" w:rsidR="0015213B" w:rsidRPr="00F66A86" w:rsidRDefault="0015213B" w:rsidP="005204FA">
      <w:pPr>
        <w:spacing w:after="0" w:line="240" w:lineRule="auto"/>
        <w:ind w:left="5529"/>
        <w:rPr>
          <w:rStyle w:val="ab"/>
          <w:rFonts w:ascii="Times New Roman" w:hAnsi="Times New Roman" w:cs="Times New Roman"/>
          <w:i w:val="0"/>
          <w:color w:val="000000" w:themeColor="text1"/>
          <w:sz w:val="28"/>
          <w:szCs w:val="28"/>
          <w:lang w:val="kk-KZ"/>
        </w:rPr>
      </w:pPr>
      <w:r w:rsidRPr="00F66A86">
        <w:rPr>
          <w:rStyle w:val="ab"/>
          <w:rFonts w:ascii="Times New Roman" w:hAnsi="Times New Roman" w:cs="Times New Roman"/>
          <w:i w:val="0"/>
          <w:color w:val="000000" w:themeColor="text1"/>
          <w:sz w:val="28"/>
          <w:szCs w:val="28"/>
        </w:rPr>
        <w:t>PhD</w:t>
      </w:r>
      <w:r w:rsidRPr="00F66A86">
        <w:rPr>
          <w:rStyle w:val="ab"/>
          <w:rFonts w:ascii="Times New Roman" w:hAnsi="Times New Roman" w:cs="Times New Roman"/>
          <w:i w:val="0"/>
          <w:color w:val="000000" w:themeColor="text1"/>
          <w:sz w:val="28"/>
          <w:szCs w:val="28"/>
          <w:lang w:val="kk-KZ"/>
        </w:rPr>
        <w:t>, қауымдастырылған</w:t>
      </w:r>
      <w:r w:rsidRPr="00F66A86">
        <w:rPr>
          <w:rStyle w:val="ab"/>
          <w:rFonts w:ascii="Times New Roman" w:hAnsi="Times New Roman" w:cs="Times New Roman"/>
          <w:i w:val="0"/>
          <w:color w:val="000000" w:themeColor="text1"/>
          <w:sz w:val="28"/>
          <w:szCs w:val="28"/>
          <w:lang w:val="ru-RU"/>
        </w:rPr>
        <w:t xml:space="preserve"> профессор</w:t>
      </w:r>
      <w:r w:rsidR="00F75E31" w:rsidRPr="00F66A86">
        <w:rPr>
          <w:rStyle w:val="ab"/>
          <w:rFonts w:ascii="Times New Roman" w:hAnsi="Times New Roman" w:cs="Times New Roman"/>
          <w:i w:val="0"/>
          <w:color w:val="000000" w:themeColor="text1"/>
          <w:sz w:val="28"/>
          <w:szCs w:val="28"/>
          <w:lang w:val="ru-RU"/>
        </w:rPr>
        <w:br/>
      </w:r>
      <w:r w:rsidR="00F75E31" w:rsidRPr="00F66A86">
        <w:rPr>
          <w:rStyle w:val="ab"/>
          <w:rFonts w:ascii="Times New Roman" w:hAnsi="Times New Roman" w:cs="Times New Roman"/>
          <w:i w:val="0"/>
          <w:color w:val="000000" w:themeColor="text1"/>
          <w:sz w:val="28"/>
          <w:szCs w:val="28"/>
        </w:rPr>
        <w:t>Adem</w:t>
      </w:r>
      <w:r w:rsidR="00F75E31" w:rsidRPr="00F66A86">
        <w:rPr>
          <w:rStyle w:val="ab"/>
          <w:rFonts w:ascii="Times New Roman" w:hAnsi="Times New Roman" w:cs="Times New Roman"/>
          <w:i w:val="0"/>
          <w:color w:val="000000" w:themeColor="text1"/>
          <w:sz w:val="28"/>
          <w:szCs w:val="28"/>
          <w:lang w:val="ru-RU"/>
        </w:rPr>
        <w:t xml:space="preserve"> </w:t>
      </w:r>
      <w:proofErr w:type="spellStart"/>
      <w:r w:rsidR="00F75E31" w:rsidRPr="00F66A86">
        <w:rPr>
          <w:rStyle w:val="ab"/>
          <w:rFonts w:ascii="Times New Roman" w:hAnsi="Times New Roman" w:cs="Times New Roman"/>
          <w:i w:val="0"/>
          <w:color w:val="000000" w:themeColor="text1"/>
          <w:sz w:val="28"/>
          <w:szCs w:val="28"/>
        </w:rPr>
        <w:t>Tekerek</w:t>
      </w:r>
      <w:proofErr w:type="spellEnd"/>
      <w:r w:rsidRPr="00F66A86">
        <w:rPr>
          <w:rStyle w:val="ab"/>
          <w:rFonts w:ascii="Times New Roman" w:hAnsi="Times New Roman" w:cs="Times New Roman"/>
          <w:i w:val="0"/>
          <w:color w:val="000000" w:themeColor="text1"/>
          <w:sz w:val="28"/>
          <w:szCs w:val="28"/>
          <w:lang w:val="ru-RU"/>
        </w:rPr>
        <w:t xml:space="preserve"> </w:t>
      </w:r>
    </w:p>
    <w:p w14:paraId="45313370" w14:textId="77777777" w:rsidR="0015213B" w:rsidRPr="00F66A86" w:rsidRDefault="0015213B" w:rsidP="005204FA">
      <w:pPr>
        <w:spacing w:after="0" w:line="240" w:lineRule="auto"/>
        <w:jc w:val="both"/>
        <w:rPr>
          <w:rStyle w:val="ab"/>
          <w:rFonts w:ascii="Times New Roman" w:hAnsi="Times New Roman" w:cs="Times New Roman"/>
          <w:i w:val="0"/>
          <w:color w:val="000000" w:themeColor="text1"/>
          <w:sz w:val="28"/>
          <w:szCs w:val="28"/>
          <w:lang w:val="kk-KZ"/>
        </w:rPr>
      </w:pPr>
    </w:p>
    <w:p w14:paraId="0B8F3AC3" w14:textId="77777777" w:rsidR="0015213B" w:rsidRPr="00F66A86" w:rsidRDefault="0015213B" w:rsidP="005204FA">
      <w:pPr>
        <w:spacing w:after="0" w:line="240" w:lineRule="auto"/>
        <w:jc w:val="both"/>
        <w:rPr>
          <w:rStyle w:val="ab"/>
          <w:rFonts w:ascii="Times New Roman" w:hAnsi="Times New Roman" w:cs="Times New Roman"/>
          <w:i w:val="0"/>
          <w:color w:val="000000" w:themeColor="text1"/>
          <w:sz w:val="28"/>
          <w:szCs w:val="28"/>
          <w:lang w:val="kk-KZ"/>
        </w:rPr>
      </w:pPr>
    </w:p>
    <w:p w14:paraId="10CE13F9" w14:textId="77777777" w:rsidR="0015213B" w:rsidRPr="00F66A86" w:rsidRDefault="0015213B" w:rsidP="005204FA">
      <w:pPr>
        <w:spacing w:after="0" w:line="240" w:lineRule="auto"/>
        <w:jc w:val="both"/>
        <w:rPr>
          <w:rStyle w:val="ab"/>
          <w:rFonts w:ascii="Times New Roman" w:hAnsi="Times New Roman" w:cs="Times New Roman"/>
          <w:i w:val="0"/>
          <w:color w:val="000000" w:themeColor="text1"/>
          <w:sz w:val="28"/>
          <w:szCs w:val="28"/>
          <w:lang w:val="kk-KZ"/>
        </w:rPr>
      </w:pPr>
    </w:p>
    <w:p w14:paraId="4CE0F5B9" w14:textId="77777777" w:rsidR="0015213B" w:rsidRPr="00F66A86" w:rsidRDefault="0015213B" w:rsidP="005204FA">
      <w:pPr>
        <w:spacing w:after="0" w:line="240" w:lineRule="auto"/>
        <w:jc w:val="both"/>
        <w:rPr>
          <w:rStyle w:val="ab"/>
          <w:rFonts w:ascii="Times New Roman" w:hAnsi="Times New Roman" w:cs="Times New Roman"/>
          <w:i w:val="0"/>
          <w:color w:val="000000" w:themeColor="text1"/>
          <w:sz w:val="28"/>
          <w:szCs w:val="28"/>
          <w:lang w:val="kk-KZ"/>
        </w:rPr>
      </w:pPr>
    </w:p>
    <w:p w14:paraId="7B72D4A3" w14:textId="77777777" w:rsidR="001D4C1D" w:rsidRPr="00F66A86" w:rsidRDefault="001D4C1D" w:rsidP="005204FA">
      <w:pPr>
        <w:spacing w:after="0" w:line="240" w:lineRule="auto"/>
        <w:jc w:val="both"/>
        <w:rPr>
          <w:rStyle w:val="ab"/>
          <w:rFonts w:ascii="Times New Roman" w:hAnsi="Times New Roman" w:cs="Times New Roman"/>
          <w:i w:val="0"/>
          <w:color w:val="000000" w:themeColor="text1"/>
          <w:sz w:val="28"/>
          <w:szCs w:val="28"/>
          <w:lang w:val="kk-KZ"/>
        </w:rPr>
      </w:pPr>
    </w:p>
    <w:p w14:paraId="6D3F91DF" w14:textId="77777777" w:rsidR="0015213B" w:rsidRPr="00F66A86" w:rsidRDefault="0015213B" w:rsidP="005204FA">
      <w:pPr>
        <w:spacing w:after="0" w:line="240" w:lineRule="auto"/>
        <w:jc w:val="center"/>
        <w:rPr>
          <w:rStyle w:val="ab"/>
          <w:rFonts w:ascii="Times New Roman" w:hAnsi="Times New Roman" w:cs="Times New Roman"/>
          <w:i w:val="0"/>
          <w:color w:val="000000" w:themeColor="text1"/>
          <w:sz w:val="28"/>
          <w:szCs w:val="28"/>
          <w:lang w:val="kk-KZ"/>
        </w:rPr>
      </w:pPr>
      <w:r w:rsidRPr="00F66A86">
        <w:rPr>
          <w:rStyle w:val="ab"/>
          <w:rFonts w:ascii="Times New Roman" w:hAnsi="Times New Roman" w:cs="Times New Roman"/>
          <w:i w:val="0"/>
          <w:color w:val="000000" w:themeColor="text1"/>
          <w:sz w:val="28"/>
          <w:szCs w:val="28"/>
          <w:lang w:val="kk-KZ"/>
        </w:rPr>
        <w:t xml:space="preserve">Қазақстан Республикасы </w:t>
      </w:r>
    </w:p>
    <w:p w14:paraId="3ACC05C8" w14:textId="77777777" w:rsidR="00D21C14" w:rsidRPr="00F66A86" w:rsidRDefault="0015213B" w:rsidP="005204FA">
      <w:pPr>
        <w:spacing w:after="0" w:line="240" w:lineRule="auto"/>
        <w:jc w:val="center"/>
        <w:rPr>
          <w:rFonts w:ascii="Times New Roman" w:hAnsi="Times New Roman" w:cs="Times New Roman"/>
          <w:iCs/>
          <w:color w:val="000000" w:themeColor="text1"/>
          <w:sz w:val="28"/>
          <w:szCs w:val="28"/>
          <w:lang w:val="kk-KZ"/>
        </w:rPr>
      </w:pPr>
      <w:r w:rsidRPr="00F66A86">
        <w:rPr>
          <w:rStyle w:val="ab"/>
          <w:rFonts w:ascii="Times New Roman" w:hAnsi="Times New Roman" w:cs="Times New Roman"/>
          <w:i w:val="0"/>
          <w:color w:val="000000" w:themeColor="text1"/>
          <w:sz w:val="28"/>
          <w:szCs w:val="28"/>
          <w:lang w:val="kk-KZ"/>
        </w:rPr>
        <w:t>Талдықорған, 2026</w:t>
      </w:r>
    </w:p>
    <w:tbl>
      <w:tblPr>
        <w:tblStyle w:val="ac"/>
        <w:tblpPr w:leftFromText="180" w:rightFromText="180" w:vertAnchor="text" w:horzAnchor="margin" w:tblpY="4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039"/>
        <w:gridCol w:w="589"/>
      </w:tblGrid>
      <w:tr w:rsidR="00490892" w:rsidRPr="00F66A86" w14:paraId="5A5649D3" w14:textId="77777777" w:rsidTr="00925B96">
        <w:tc>
          <w:tcPr>
            <w:tcW w:w="9628" w:type="dxa"/>
            <w:gridSpan w:val="2"/>
          </w:tcPr>
          <w:p w14:paraId="6619E169" w14:textId="77777777" w:rsidR="0015213B" w:rsidRPr="00F66A86" w:rsidRDefault="0015213B" w:rsidP="005204FA">
            <w:pPr>
              <w:tabs>
                <w:tab w:val="left" w:pos="567"/>
              </w:tabs>
              <w:ind w:firstLine="567"/>
              <w:jc w:val="center"/>
              <w:rPr>
                <w:rFonts w:ascii="Times New Roman" w:eastAsia="Arial" w:hAnsi="Times New Roman" w:cs="Times New Roman"/>
                <w:b/>
                <w:color w:val="000000" w:themeColor="text1"/>
                <w:sz w:val="28"/>
                <w:szCs w:val="28"/>
                <w:lang w:val="kk-KZ"/>
              </w:rPr>
            </w:pPr>
            <w:r w:rsidRPr="00F66A86">
              <w:rPr>
                <w:rFonts w:ascii="Times New Roman" w:eastAsia="Arial" w:hAnsi="Times New Roman" w:cs="Times New Roman"/>
                <w:b/>
                <w:color w:val="000000" w:themeColor="text1"/>
                <w:sz w:val="28"/>
                <w:szCs w:val="28"/>
                <w:lang w:val="kk-KZ"/>
              </w:rPr>
              <w:lastRenderedPageBreak/>
              <w:t>МАЗМҰНЫ</w:t>
            </w:r>
          </w:p>
          <w:p w14:paraId="4006A78B" w14:textId="77777777" w:rsidR="001D4C1D" w:rsidRPr="00F66A86" w:rsidRDefault="001D4C1D" w:rsidP="005204FA">
            <w:pPr>
              <w:tabs>
                <w:tab w:val="left" w:pos="567"/>
              </w:tabs>
              <w:ind w:firstLine="567"/>
              <w:jc w:val="center"/>
              <w:rPr>
                <w:rFonts w:ascii="Times New Roman" w:hAnsi="Times New Roman" w:cs="Times New Roman"/>
                <w:b/>
                <w:color w:val="000000" w:themeColor="text1"/>
                <w:sz w:val="28"/>
                <w:szCs w:val="28"/>
                <w:lang w:val="kk-KZ"/>
              </w:rPr>
            </w:pPr>
          </w:p>
        </w:tc>
      </w:tr>
      <w:tr w:rsidR="00490892" w:rsidRPr="00F66A86" w14:paraId="0ED5504F" w14:textId="77777777" w:rsidTr="00925B96">
        <w:tc>
          <w:tcPr>
            <w:tcW w:w="9039" w:type="dxa"/>
          </w:tcPr>
          <w:p w14:paraId="3B5B04AF" w14:textId="654755FB" w:rsidR="0015213B" w:rsidRPr="00F66A86" w:rsidRDefault="0015213B" w:rsidP="005204FA">
            <w:pPr>
              <w:tabs>
                <w:tab w:val="left" w:pos="567"/>
              </w:tabs>
              <w:jc w:val="both"/>
              <w:rPr>
                <w:rFonts w:ascii="Times New Roman" w:eastAsiaTheme="majorEastAsia" w:hAnsi="Times New Roman" w:cs="Times New Roman"/>
                <w:b/>
                <w:bCs/>
                <w:color w:val="000000" w:themeColor="text1"/>
                <w:sz w:val="28"/>
                <w:szCs w:val="28"/>
                <w:lang w:val="ru-RU"/>
              </w:rPr>
            </w:pPr>
            <w:r w:rsidRPr="00F66A86">
              <w:rPr>
                <w:rFonts w:ascii="Times New Roman" w:eastAsiaTheme="majorEastAsia" w:hAnsi="Times New Roman" w:cs="Times New Roman"/>
                <w:b/>
                <w:bCs/>
                <w:color w:val="000000" w:themeColor="text1"/>
                <w:sz w:val="28"/>
                <w:szCs w:val="28"/>
                <w:lang w:val="ru-RU"/>
              </w:rPr>
              <w:t>НОРМАТИВТІК СІЛТЕМЕЛЕР</w:t>
            </w:r>
            <w:r w:rsidR="000E60C8" w:rsidRPr="00F66A86">
              <w:rPr>
                <w:rFonts w:ascii="Times New Roman" w:eastAsiaTheme="majorEastAsia" w:hAnsi="Times New Roman" w:cs="Times New Roman"/>
                <w:color w:val="000000" w:themeColor="text1"/>
                <w:sz w:val="28"/>
                <w:szCs w:val="28"/>
                <w:lang w:val="ru-RU"/>
              </w:rPr>
              <w:t>………………………………………</w:t>
            </w:r>
            <w:r w:rsidR="00925B96" w:rsidRPr="00F66A86">
              <w:rPr>
                <w:rFonts w:ascii="Times New Roman" w:eastAsiaTheme="majorEastAsia" w:hAnsi="Times New Roman" w:cs="Times New Roman"/>
                <w:color w:val="000000" w:themeColor="text1"/>
                <w:sz w:val="28"/>
                <w:szCs w:val="28"/>
                <w:lang w:val="ru-RU"/>
              </w:rPr>
              <w:t>…..</w:t>
            </w:r>
          </w:p>
        </w:tc>
        <w:tc>
          <w:tcPr>
            <w:tcW w:w="589" w:type="dxa"/>
          </w:tcPr>
          <w:p w14:paraId="2DCF9008" w14:textId="61564F4C" w:rsidR="0015213B" w:rsidRPr="00F66A86" w:rsidRDefault="0007224B" w:rsidP="0007224B">
            <w:pPr>
              <w:ind w:hanging="54"/>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3</w:t>
            </w:r>
          </w:p>
        </w:tc>
      </w:tr>
      <w:tr w:rsidR="00490892" w:rsidRPr="00F66A86" w14:paraId="12BE41AD" w14:textId="77777777" w:rsidTr="00925B96">
        <w:tc>
          <w:tcPr>
            <w:tcW w:w="9039" w:type="dxa"/>
          </w:tcPr>
          <w:p w14:paraId="2876B287" w14:textId="633A112B" w:rsidR="0015213B" w:rsidRPr="00F66A86" w:rsidRDefault="0015213B" w:rsidP="005204FA">
            <w:pPr>
              <w:tabs>
                <w:tab w:val="left" w:pos="567"/>
              </w:tabs>
              <w:jc w:val="both"/>
              <w:rPr>
                <w:rFonts w:ascii="Times New Roman" w:eastAsiaTheme="majorEastAsia" w:hAnsi="Times New Roman" w:cs="Times New Roman"/>
                <w:b/>
                <w:bCs/>
                <w:color w:val="000000" w:themeColor="text1"/>
                <w:sz w:val="28"/>
                <w:szCs w:val="28"/>
                <w:lang w:val="ru-RU"/>
              </w:rPr>
            </w:pPr>
            <w:r w:rsidRPr="00F66A86">
              <w:rPr>
                <w:rFonts w:ascii="Times New Roman" w:eastAsiaTheme="majorEastAsia" w:hAnsi="Times New Roman" w:cs="Times New Roman"/>
                <w:b/>
                <w:bCs/>
                <w:color w:val="000000" w:themeColor="text1"/>
                <w:sz w:val="28"/>
                <w:szCs w:val="28"/>
                <w:lang w:val="ru-RU"/>
              </w:rPr>
              <w:t>АНЫҚТАМАЛАР</w:t>
            </w:r>
            <w:r w:rsidR="000E60C8" w:rsidRPr="00F66A86">
              <w:rPr>
                <w:rFonts w:ascii="Times New Roman" w:eastAsiaTheme="majorEastAsia" w:hAnsi="Times New Roman" w:cs="Times New Roman"/>
                <w:color w:val="000000" w:themeColor="text1"/>
                <w:sz w:val="28"/>
                <w:szCs w:val="28"/>
                <w:lang w:val="ru-RU"/>
              </w:rPr>
              <w:t>………………………………………………………...</w:t>
            </w:r>
            <w:r w:rsidR="00925B96" w:rsidRPr="00F66A86">
              <w:rPr>
                <w:rFonts w:ascii="Times New Roman" w:eastAsiaTheme="majorEastAsia" w:hAnsi="Times New Roman" w:cs="Times New Roman"/>
                <w:color w:val="000000" w:themeColor="text1"/>
                <w:sz w:val="28"/>
                <w:szCs w:val="28"/>
                <w:lang w:val="ru-RU"/>
              </w:rPr>
              <w:t>.....</w:t>
            </w:r>
          </w:p>
        </w:tc>
        <w:tc>
          <w:tcPr>
            <w:tcW w:w="589" w:type="dxa"/>
          </w:tcPr>
          <w:p w14:paraId="6CABB7FC" w14:textId="472D0487" w:rsidR="0015213B" w:rsidRPr="00F66A86" w:rsidRDefault="0007224B" w:rsidP="0007224B">
            <w:pPr>
              <w:ind w:hanging="54"/>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4</w:t>
            </w:r>
          </w:p>
        </w:tc>
      </w:tr>
      <w:tr w:rsidR="00490892" w:rsidRPr="00F66A86" w14:paraId="0DCAAD43" w14:textId="77777777" w:rsidTr="00925B96">
        <w:tc>
          <w:tcPr>
            <w:tcW w:w="9039" w:type="dxa"/>
          </w:tcPr>
          <w:p w14:paraId="27EA3861" w14:textId="70C1E456" w:rsidR="0015213B" w:rsidRPr="00F66A86" w:rsidRDefault="0015213B" w:rsidP="005204FA">
            <w:pPr>
              <w:tabs>
                <w:tab w:val="left" w:pos="567"/>
              </w:tabs>
              <w:jc w:val="both"/>
              <w:rPr>
                <w:rFonts w:ascii="Times New Roman" w:eastAsiaTheme="majorEastAsia" w:hAnsi="Times New Roman" w:cs="Times New Roman"/>
                <w:b/>
                <w:bCs/>
                <w:color w:val="000000" w:themeColor="text1"/>
                <w:sz w:val="28"/>
                <w:szCs w:val="28"/>
                <w:lang w:val="ru-RU"/>
              </w:rPr>
            </w:pPr>
            <w:r w:rsidRPr="00F66A86">
              <w:rPr>
                <w:rFonts w:ascii="Times New Roman" w:eastAsiaTheme="majorEastAsia" w:hAnsi="Times New Roman" w:cs="Times New Roman"/>
                <w:b/>
                <w:bCs/>
                <w:color w:val="000000" w:themeColor="text1"/>
                <w:sz w:val="28"/>
                <w:szCs w:val="28"/>
                <w:lang w:val="ru-RU"/>
              </w:rPr>
              <w:t>БЕЛГІЛЕУЛЕР МЕН ҚЫСҚАРТУЛАР</w:t>
            </w:r>
            <w:r w:rsidR="000E60C8" w:rsidRPr="00F66A86">
              <w:rPr>
                <w:rFonts w:ascii="Times New Roman" w:eastAsiaTheme="majorEastAsia" w:hAnsi="Times New Roman" w:cs="Times New Roman"/>
                <w:color w:val="000000" w:themeColor="text1"/>
                <w:sz w:val="28"/>
                <w:szCs w:val="28"/>
                <w:lang w:val="ru-RU"/>
              </w:rPr>
              <w:t>……………………………...</w:t>
            </w:r>
            <w:r w:rsidR="00925B96" w:rsidRPr="00F66A86">
              <w:rPr>
                <w:rFonts w:ascii="Times New Roman" w:eastAsiaTheme="majorEastAsia" w:hAnsi="Times New Roman" w:cs="Times New Roman"/>
                <w:color w:val="000000" w:themeColor="text1"/>
                <w:sz w:val="28"/>
                <w:szCs w:val="28"/>
                <w:lang w:val="ru-RU"/>
              </w:rPr>
              <w:t>......</w:t>
            </w:r>
          </w:p>
        </w:tc>
        <w:tc>
          <w:tcPr>
            <w:tcW w:w="589" w:type="dxa"/>
          </w:tcPr>
          <w:p w14:paraId="5F81B35C" w14:textId="25139ACB" w:rsidR="0015213B" w:rsidRPr="00F66A86" w:rsidRDefault="0007224B" w:rsidP="0007224B">
            <w:pPr>
              <w:ind w:hanging="54"/>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5</w:t>
            </w:r>
          </w:p>
        </w:tc>
      </w:tr>
      <w:tr w:rsidR="00490892" w:rsidRPr="00F66A86" w14:paraId="6D4C6F04" w14:textId="77777777" w:rsidTr="00925B96">
        <w:tc>
          <w:tcPr>
            <w:tcW w:w="9039" w:type="dxa"/>
          </w:tcPr>
          <w:p w14:paraId="336598D7" w14:textId="1C6898C5" w:rsidR="0015213B" w:rsidRPr="00F66A86" w:rsidRDefault="0015213B" w:rsidP="005204FA">
            <w:pPr>
              <w:tabs>
                <w:tab w:val="left" w:pos="567"/>
              </w:tabs>
              <w:jc w:val="both"/>
              <w:rPr>
                <w:rFonts w:ascii="Times New Roman" w:eastAsiaTheme="majorEastAsia" w:hAnsi="Times New Roman" w:cs="Times New Roman"/>
                <w:b/>
                <w:bCs/>
                <w:color w:val="000000" w:themeColor="text1"/>
                <w:sz w:val="28"/>
                <w:szCs w:val="28"/>
                <w:lang w:val="ru-RU"/>
              </w:rPr>
            </w:pPr>
            <w:r w:rsidRPr="00F66A86">
              <w:rPr>
                <w:rFonts w:ascii="Times New Roman" w:eastAsiaTheme="majorEastAsia" w:hAnsi="Times New Roman" w:cs="Times New Roman"/>
                <w:b/>
                <w:bCs/>
                <w:color w:val="000000" w:themeColor="text1"/>
                <w:sz w:val="28"/>
                <w:szCs w:val="28"/>
                <w:lang w:val="ru-RU"/>
              </w:rPr>
              <w:t>КІРІСПЕ</w:t>
            </w:r>
            <w:r w:rsidR="000E60C8" w:rsidRPr="00F66A86">
              <w:rPr>
                <w:rFonts w:ascii="Times New Roman" w:eastAsiaTheme="majorEastAsia" w:hAnsi="Times New Roman" w:cs="Times New Roman"/>
                <w:color w:val="000000" w:themeColor="text1"/>
                <w:sz w:val="28"/>
                <w:szCs w:val="28"/>
                <w:lang w:val="ru-RU"/>
              </w:rPr>
              <w:t>…………………………………………………………………...</w:t>
            </w:r>
            <w:r w:rsidR="00925B96" w:rsidRPr="00F66A86">
              <w:rPr>
                <w:rFonts w:ascii="Times New Roman" w:eastAsiaTheme="majorEastAsia" w:hAnsi="Times New Roman" w:cs="Times New Roman"/>
                <w:color w:val="000000" w:themeColor="text1"/>
                <w:sz w:val="28"/>
                <w:szCs w:val="28"/>
                <w:lang w:val="ru-RU"/>
              </w:rPr>
              <w:t>.....</w:t>
            </w:r>
          </w:p>
        </w:tc>
        <w:tc>
          <w:tcPr>
            <w:tcW w:w="589" w:type="dxa"/>
          </w:tcPr>
          <w:p w14:paraId="5BA53E1B" w14:textId="7C2618DC" w:rsidR="0015213B" w:rsidRPr="00F66A86" w:rsidRDefault="0007224B" w:rsidP="0007224B">
            <w:pPr>
              <w:ind w:hanging="54"/>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6</w:t>
            </w:r>
          </w:p>
        </w:tc>
      </w:tr>
      <w:tr w:rsidR="00490892" w:rsidRPr="00F66A86" w14:paraId="4303FED6" w14:textId="77777777" w:rsidTr="00925B96">
        <w:tc>
          <w:tcPr>
            <w:tcW w:w="9039" w:type="dxa"/>
          </w:tcPr>
          <w:p w14:paraId="284BEB29" w14:textId="06170744" w:rsidR="0015213B" w:rsidRPr="00F66A86" w:rsidRDefault="0015213B" w:rsidP="008B170F">
            <w:pPr>
              <w:tabs>
                <w:tab w:val="left" w:pos="567"/>
              </w:tabs>
              <w:jc w:val="both"/>
              <w:rPr>
                <w:rFonts w:ascii="Times New Roman" w:eastAsiaTheme="majorEastAsia" w:hAnsi="Times New Roman" w:cs="Times New Roman"/>
                <w:color w:val="000000" w:themeColor="text1"/>
                <w:sz w:val="28"/>
                <w:szCs w:val="28"/>
                <w:lang w:val="kk-KZ"/>
              </w:rPr>
            </w:pPr>
            <w:r w:rsidRPr="00F66A86">
              <w:rPr>
                <w:rFonts w:ascii="Times New Roman" w:eastAsiaTheme="majorEastAsia" w:hAnsi="Times New Roman" w:cs="Times New Roman"/>
                <w:b/>
                <w:bCs/>
                <w:color w:val="000000" w:themeColor="text1"/>
                <w:sz w:val="28"/>
                <w:szCs w:val="28"/>
              </w:rPr>
              <w:t xml:space="preserve">1 </w:t>
            </w:r>
            <w:r w:rsidRPr="00F66A86">
              <w:rPr>
                <w:rFonts w:ascii="Times New Roman" w:eastAsiaTheme="majorEastAsia" w:hAnsi="Times New Roman" w:cs="Times New Roman"/>
                <w:b/>
                <w:bCs/>
                <w:color w:val="000000" w:themeColor="text1"/>
                <w:sz w:val="28"/>
                <w:szCs w:val="28"/>
                <w:lang w:val="ru-RU"/>
              </w:rPr>
              <w:t>ОҚЫТУДА</w:t>
            </w:r>
            <w:r w:rsidRPr="00F66A86">
              <w:rPr>
                <w:rFonts w:ascii="Times New Roman" w:eastAsiaTheme="majorEastAsia" w:hAnsi="Times New Roman" w:cs="Times New Roman"/>
                <w:b/>
                <w:bCs/>
                <w:color w:val="000000" w:themeColor="text1"/>
                <w:sz w:val="28"/>
                <w:szCs w:val="28"/>
              </w:rPr>
              <w:t xml:space="preserve"> </w:t>
            </w:r>
            <w:r w:rsidRPr="00F66A86">
              <w:rPr>
                <w:rFonts w:ascii="Times New Roman" w:eastAsiaTheme="majorEastAsia" w:hAnsi="Times New Roman" w:cs="Times New Roman"/>
                <w:b/>
                <w:bCs/>
                <w:color w:val="000000" w:themeColor="text1"/>
                <w:sz w:val="28"/>
                <w:szCs w:val="28"/>
                <w:lang w:val="ru-RU"/>
              </w:rPr>
              <w:t>ГЕЙМИФИКАЦИЯ</w:t>
            </w:r>
            <w:r w:rsidRPr="00F66A86">
              <w:rPr>
                <w:rFonts w:ascii="Times New Roman" w:eastAsiaTheme="majorEastAsia" w:hAnsi="Times New Roman" w:cs="Times New Roman"/>
                <w:b/>
                <w:bCs/>
                <w:color w:val="000000" w:themeColor="text1"/>
                <w:sz w:val="28"/>
                <w:szCs w:val="28"/>
              </w:rPr>
              <w:t xml:space="preserve"> </w:t>
            </w:r>
            <w:r w:rsidRPr="00F66A86">
              <w:rPr>
                <w:rFonts w:ascii="Times New Roman" w:eastAsiaTheme="majorEastAsia" w:hAnsi="Times New Roman" w:cs="Times New Roman"/>
                <w:b/>
                <w:bCs/>
                <w:color w:val="000000" w:themeColor="text1"/>
                <w:sz w:val="28"/>
                <w:szCs w:val="28"/>
                <w:lang w:val="ru-RU"/>
              </w:rPr>
              <w:t>ЭЛЕМЕНТТЕРІН</w:t>
            </w:r>
            <w:r w:rsidRPr="00F66A86">
              <w:rPr>
                <w:rFonts w:ascii="Times New Roman" w:eastAsiaTheme="majorEastAsia" w:hAnsi="Times New Roman" w:cs="Times New Roman"/>
                <w:b/>
                <w:bCs/>
                <w:color w:val="000000" w:themeColor="text1"/>
                <w:sz w:val="28"/>
                <w:szCs w:val="28"/>
              </w:rPr>
              <w:t xml:space="preserve"> </w:t>
            </w:r>
            <w:r w:rsidRPr="00F66A86">
              <w:rPr>
                <w:rFonts w:ascii="Times New Roman" w:eastAsiaTheme="majorEastAsia" w:hAnsi="Times New Roman" w:cs="Times New Roman"/>
                <w:b/>
                <w:bCs/>
                <w:color w:val="000000" w:themeColor="text1"/>
                <w:sz w:val="28"/>
                <w:szCs w:val="28"/>
                <w:lang w:val="ru-RU"/>
              </w:rPr>
              <w:t>ҚОЛДАНУДЫҢ</w:t>
            </w:r>
            <w:r w:rsidRPr="00F66A86">
              <w:rPr>
                <w:rFonts w:ascii="Times New Roman" w:eastAsiaTheme="majorEastAsia" w:hAnsi="Times New Roman" w:cs="Times New Roman"/>
                <w:b/>
                <w:bCs/>
                <w:color w:val="000000" w:themeColor="text1"/>
                <w:sz w:val="28"/>
                <w:szCs w:val="28"/>
              </w:rPr>
              <w:t xml:space="preserve"> </w:t>
            </w:r>
            <w:r w:rsidRPr="00F66A86">
              <w:rPr>
                <w:rFonts w:ascii="Times New Roman" w:eastAsiaTheme="majorEastAsia" w:hAnsi="Times New Roman" w:cs="Times New Roman"/>
                <w:b/>
                <w:bCs/>
                <w:color w:val="000000" w:themeColor="text1"/>
                <w:sz w:val="28"/>
                <w:szCs w:val="28"/>
                <w:lang w:val="ru-RU"/>
              </w:rPr>
              <w:t>ҒЫЛЫМИ</w:t>
            </w:r>
            <w:r w:rsidRPr="00F66A86">
              <w:rPr>
                <w:rFonts w:ascii="Times New Roman" w:eastAsiaTheme="majorEastAsia" w:hAnsi="Times New Roman" w:cs="Times New Roman"/>
                <w:b/>
                <w:bCs/>
                <w:color w:val="000000" w:themeColor="text1"/>
                <w:sz w:val="28"/>
                <w:szCs w:val="28"/>
              </w:rPr>
              <w:t>-</w:t>
            </w:r>
            <w:r w:rsidRPr="00F66A86">
              <w:rPr>
                <w:rFonts w:ascii="Times New Roman" w:eastAsiaTheme="majorEastAsia" w:hAnsi="Times New Roman" w:cs="Times New Roman"/>
                <w:b/>
                <w:bCs/>
                <w:color w:val="000000" w:themeColor="text1"/>
                <w:sz w:val="28"/>
                <w:szCs w:val="28"/>
                <w:lang w:val="ru-RU"/>
              </w:rPr>
              <w:t>ТЕОРИЯЛЫҚ</w:t>
            </w:r>
            <w:r w:rsidRPr="00F66A86">
              <w:rPr>
                <w:rFonts w:ascii="Times New Roman" w:eastAsiaTheme="majorEastAsia" w:hAnsi="Times New Roman" w:cs="Times New Roman"/>
                <w:b/>
                <w:bCs/>
                <w:color w:val="000000" w:themeColor="text1"/>
                <w:sz w:val="28"/>
                <w:szCs w:val="28"/>
              </w:rPr>
              <w:t xml:space="preserve"> </w:t>
            </w:r>
            <w:r w:rsidRPr="00F66A86">
              <w:rPr>
                <w:rFonts w:ascii="Times New Roman" w:eastAsiaTheme="majorEastAsia" w:hAnsi="Times New Roman" w:cs="Times New Roman"/>
                <w:b/>
                <w:bCs/>
                <w:color w:val="000000" w:themeColor="text1"/>
                <w:sz w:val="28"/>
                <w:szCs w:val="28"/>
                <w:lang w:val="ru-RU"/>
              </w:rPr>
              <w:t>НЕГІЗДЕРІ</w:t>
            </w:r>
            <w:r w:rsidR="000E60C8" w:rsidRPr="00F66A86">
              <w:rPr>
                <w:rFonts w:ascii="Times New Roman" w:eastAsiaTheme="majorEastAsia" w:hAnsi="Times New Roman" w:cs="Times New Roman"/>
                <w:color w:val="000000" w:themeColor="text1"/>
                <w:sz w:val="28"/>
                <w:szCs w:val="28"/>
                <w:lang w:val="kk-KZ"/>
              </w:rPr>
              <w:t>.................</w:t>
            </w:r>
            <w:r w:rsidR="003D345E" w:rsidRPr="00F66A86">
              <w:rPr>
                <w:rFonts w:ascii="Times New Roman" w:eastAsiaTheme="majorEastAsia" w:hAnsi="Times New Roman" w:cs="Times New Roman"/>
                <w:color w:val="000000" w:themeColor="text1"/>
                <w:sz w:val="28"/>
                <w:szCs w:val="28"/>
                <w:lang w:val="kk-KZ"/>
              </w:rPr>
              <w:t>.</w:t>
            </w:r>
            <w:r w:rsidR="00925B96" w:rsidRPr="00F66A86">
              <w:rPr>
                <w:rFonts w:ascii="Times New Roman" w:eastAsiaTheme="majorEastAsia" w:hAnsi="Times New Roman" w:cs="Times New Roman"/>
                <w:color w:val="000000" w:themeColor="text1"/>
                <w:sz w:val="28"/>
                <w:szCs w:val="28"/>
                <w:lang w:val="kk-KZ"/>
              </w:rPr>
              <w:t>.....</w:t>
            </w:r>
          </w:p>
        </w:tc>
        <w:tc>
          <w:tcPr>
            <w:tcW w:w="589" w:type="dxa"/>
          </w:tcPr>
          <w:p w14:paraId="03893D5E" w14:textId="5104587A" w:rsidR="0015213B" w:rsidRPr="00F66A86" w:rsidRDefault="0007224B" w:rsidP="0007224B">
            <w:pPr>
              <w:ind w:hanging="54"/>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17</w:t>
            </w:r>
          </w:p>
        </w:tc>
      </w:tr>
      <w:tr w:rsidR="00490892" w:rsidRPr="00F66A86" w14:paraId="4E4509C7" w14:textId="77777777" w:rsidTr="00925B96">
        <w:tc>
          <w:tcPr>
            <w:tcW w:w="9039" w:type="dxa"/>
          </w:tcPr>
          <w:p w14:paraId="0B5440B8" w14:textId="07230BAB" w:rsidR="0015213B" w:rsidRPr="00F66A86" w:rsidRDefault="0015213B" w:rsidP="008B170F">
            <w:pPr>
              <w:tabs>
                <w:tab w:val="left" w:pos="567"/>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1.1 </w:t>
            </w:r>
            <w:r w:rsidRPr="00F66A86">
              <w:rPr>
                <w:rFonts w:ascii="Times New Roman" w:hAnsi="Times New Roman" w:cs="Times New Roman"/>
                <w:color w:val="000000" w:themeColor="text1"/>
                <w:sz w:val="28"/>
                <w:szCs w:val="28"/>
                <w:lang w:val="ru-RU"/>
              </w:rPr>
              <w:t>Г</w:t>
            </w:r>
            <w:proofErr w:type="spellStart"/>
            <w:r w:rsidRPr="00F66A86">
              <w:rPr>
                <w:rFonts w:ascii="Times New Roman" w:hAnsi="Times New Roman" w:cs="Times New Roman"/>
                <w:color w:val="000000" w:themeColor="text1"/>
                <w:sz w:val="28"/>
                <w:szCs w:val="28"/>
                <w:lang w:val="kk-KZ"/>
              </w:rPr>
              <w:t>еймификация</w:t>
            </w:r>
            <w:proofErr w:type="spellEnd"/>
            <w:r w:rsidRPr="00F66A86">
              <w:rPr>
                <w:rFonts w:ascii="Times New Roman" w:hAnsi="Times New Roman" w:cs="Times New Roman"/>
                <w:color w:val="000000" w:themeColor="text1"/>
                <w:sz w:val="28"/>
                <w:szCs w:val="28"/>
                <w:lang w:val="kk-KZ"/>
              </w:rPr>
              <w:t xml:space="preserve"> ұғымының ғылыми-теориялық және  педагогикалық негіздері</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619174BC" w14:textId="77777777" w:rsidR="0007224B" w:rsidRPr="00F66A86" w:rsidRDefault="0007224B" w:rsidP="0007224B">
            <w:pPr>
              <w:ind w:hanging="54"/>
              <w:rPr>
                <w:rFonts w:ascii="Times New Roman" w:hAnsi="Times New Roman" w:cs="Times New Roman"/>
                <w:bCs/>
                <w:color w:val="000000" w:themeColor="text1"/>
                <w:sz w:val="28"/>
                <w:szCs w:val="28"/>
              </w:rPr>
            </w:pPr>
          </w:p>
          <w:p w14:paraId="3A4398AD" w14:textId="6EF2541B" w:rsidR="0015213B" w:rsidRPr="00F66A86" w:rsidRDefault="0007224B" w:rsidP="0007224B">
            <w:pPr>
              <w:ind w:hanging="54"/>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17</w:t>
            </w:r>
          </w:p>
        </w:tc>
      </w:tr>
      <w:tr w:rsidR="00490892" w:rsidRPr="00F66A86" w14:paraId="57AE130C" w14:textId="77777777" w:rsidTr="00925B96">
        <w:tc>
          <w:tcPr>
            <w:tcW w:w="9039" w:type="dxa"/>
          </w:tcPr>
          <w:p w14:paraId="4994E478" w14:textId="6BF89EA5"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1.2 Оқытуда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қолданудың жіктемелері мен маңыздылығы</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340996FE" w14:textId="77777777" w:rsidR="0007224B" w:rsidRPr="00F66A86" w:rsidRDefault="0007224B" w:rsidP="0007224B">
            <w:pPr>
              <w:ind w:hanging="54"/>
              <w:rPr>
                <w:rFonts w:ascii="Times New Roman" w:hAnsi="Times New Roman" w:cs="Times New Roman"/>
                <w:bCs/>
                <w:color w:val="000000" w:themeColor="text1"/>
                <w:sz w:val="28"/>
                <w:szCs w:val="28"/>
              </w:rPr>
            </w:pPr>
          </w:p>
          <w:p w14:paraId="700DACE0" w14:textId="206F9329" w:rsidR="0015213B" w:rsidRPr="00F66A86" w:rsidRDefault="00772005" w:rsidP="0007224B">
            <w:pPr>
              <w:ind w:hanging="54"/>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rPr>
              <w:t>2</w:t>
            </w:r>
            <w:r w:rsidR="00D42938" w:rsidRPr="00F66A86">
              <w:rPr>
                <w:rFonts w:ascii="Times New Roman" w:hAnsi="Times New Roman" w:cs="Times New Roman"/>
                <w:bCs/>
                <w:color w:val="000000" w:themeColor="text1"/>
                <w:sz w:val="28"/>
                <w:szCs w:val="28"/>
                <w:lang w:val="kk-KZ"/>
              </w:rPr>
              <w:t>7</w:t>
            </w:r>
          </w:p>
        </w:tc>
      </w:tr>
      <w:tr w:rsidR="00490892" w:rsidRPr="00F66A86" w14:paraId="18EDFE4C" w14:textId="77777777" w:rsidTr="00925B96">
        <w:tc>
          <w:tcPr>
            <w:tcW w:w="9039" w:type="dxa"/>
          </w:tcPr>
          <w:p w14:paraId="4C1D8EFF" w14:textId="4DEEA10D"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1.3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оқу мотивациясына және кәсіби құзыреттілікті қалыптастыруға әсері</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76B99B84" w14:textId="77777777" w:rsidR="0007224B" w:rsidRPr="00F66A86" w:rsidRDefault="0007224B" w:rsidP="0007224B">
            <w:pPr>
              <w:ind w:hanging="54"/>
              <w:rPr>
                <w:rFonts w:ascii="Times New Roman" w:hAnsi="Times New Roman" w:cs="Times New Roman"/>
                <w:bCs/>
                <w:color w:val="000000" w:themeColor="text1"/>
                <w:sz w:val="28"/>
                <w:szCs w:val="28"/>
              </w:rPr>
            </w:pPr>
          </w:p>
          <w:p w14:paraId="2503AC19" w14:textId="1E055495" w:rsidR="0015213B" w:rsidRPr="00F66A86" w:rsidRDefault="000D65B8" w:rsidP="0007224B">
            <w:pPr>
              <w:ind w:hanging="54"/>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rPr>
              <w:t>4</w:t>
            </w:r>
            <w:r w:rsidRPr="00F66A86">
              <w:rPr>
                <w:rFonts w:ascii="Times New Roman" w:hAnsi="Times New Roman" w:cs="Times New Roman"/>
                <w:bCs/>
                <w:color w:val="000000" w:themeColor="text1"/>
                <w:sz w:val="28"/>
                <w:szCs w:val="28"/>
                <w:lang w:val="kk-KZ"/>
              </w:rPr>
              <w:t>4</w:t>
            </w:r>
          </w:p>
        </w:tc>
      </w:tr>
      <w:tr w:rsidR="00490892" w:rsidRPr="00F66A86" w14:paraId="3DA9670D" w14:textId="77777777" w:rsidTr="00925B96">
        <w:tc>
          <w:tcPr>
            <w:tcW w:w="9039" w:type="dxa"/>
          </w:tcPr>
          <w:p w14:paraId="7D415A76" w14:textId="60385A7E"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Бірінші бөлім бойынша тұжырым</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4F384B31" w14:textId="03787472" w:rsidR="0015213B" w:rsidRPr="00F66A86" w:rsidRDefault="005352AF" w:rsidP="0007224B">
            <w:pPr>
              <w:ind w:hanging="54"/>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rPr>
              <w:t>5</w:t>
            </w:r>
            <w:r w:rsidRPr="00F66A86">
              <w:rPr>
                <w:rFonts w:ascii="Times New Roman" w:hAnsi="Times New Roman" w:cs="Times New Roman"/>
                <w:bCs/>
                <w:color w:val="000000" w:themeColor="text1"/>
                <w:sz w:val="28"/>
                <w:szCs w:val="28"/>
                <w:lang w:val="kk-KZ"/>
              </w:rPr>
              <w:t>9</w:t>
            </w:r>
          </w:p>
        </w:tc>
      </w:tr>
      <w:tr w:rsidR="00490892" w:rsidRPr="00F66A86" w14:paraId="4B8074D9" w14:textId="77777777" w:rsidTr="00925B96">
        <w:tc>
          <w:tcPr>
            <w:tcW w:w="9039" w:type="dxa"/>
          </w:tcPr>
          <w:p w14:paraId="26E325CE" w14:textId="0CE130A4" w:rsidR="0015213B" w:rsidRPr="00F66A86" w:rsidRDefault="0015213B" w:rsidP="00F7495C">
            <w:pPr>
              <w:tabs>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2 БОЛАШАҚ ИНФОРМАТИКА МҰҒАЛІМДЕРІН ОҚЫТУДА ГЕЙМИФИКАЦИЯ ЭЛЕМЕНТТЕРІН ҚОЛДАНУДЫҢ ӘДІСТЕМЕ</w:t>
            </w:r>
            <w:r w:rsidR="00F7495C" w:rsidRPr="00F66A86">
              <w:rPr>
                <w:rFonts w:ascii="Times New Roman" w:hAnsi="Times New Roman" w:cs="Times New Roman"/>
                <w:b/>
                <w:color w:val="000000" w:themeColor="text1"/>
                <w:sz w:val="28"/>
                <w:szCs w:val="28"/>
                <w:lang w:val="kk-KZ"/>
              </w:rPr>
              <w:t>ЛІК НЕГІЗДЕРІ</w:t>
            </w:r>
            <w:r w:rsidR="000E60C8"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p>
        </w:tc>
        <w:tc>
          <w:tcPr>
            <w:tcW w:w="589" w:type="dxa"/>
          </w:tcPr>
          <w:p w14:paraId="065BE879" w14:textId="77777777" w:rsidR="0015213B" w:rsidRPr="00F66A86" w:rsidRDefault="0015213B" w:rsidP="0007224B">
            <w:pPr>
              <w:ind w:hanging="54"/>
              <w:rPr>
                <w:rFonts w:ascii="Times New Roman" w:hAnsi="Times New Roman" w:cs="Times New Roman"/>
                <w:bCs/>
                <w:color w:val="000000" w:themeColor="text1"/>
                <w:sz w:val="28"/>
                <w:szCs w:val="28"/>
              </w:rPr>
            </w:pPr>
          </w:p>
          <w:p w14:paraId="5CAC56A3" w14:textId="77777777" w:rsidR="000E60C8" w:rsidRPr="00F66A86" w:rsidRDefault="000E60C8" w:rsidP="0007224B">
            <w:pPr>
              <w:rPr>
                <w:rFonts w:ascii="Times New Roman" w:hAnsi="Times New Roman" w:cs="Times New Roman"/>
                <w:bCs/>
                <w:color w:val="000000" w:themeColor="text1"/>
                <w:sz w:val="28"/>
                <w:szCs w:val="28"/>
                <w:lang w:val="kk-KZ"/>
              </w:rPr>
            </w:pPr>
          </w:p>
          <w:p w14:paraId="732E1FA2" w14:textId="0B5F8629" w:rsidR="0007224B" w:rsidRPr="00F66A86" w:rsidRDefault="000D65B8" w:rsidP="000E60C8">
            <w:pPr>
              <w:ind w:left="-54"/>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61</w:t>
            </w:r>
          </w:p>
        </w:tc>
      </w:tr>
      <w:tr w:rsidR="00490892" w:rsidRPr="00F66A86" w14:paraId="07B8347F" w14:textId="77777777" w:rsidTr="00925B96">
        <w:tc>
          <w:tcPr>
            <w:tcW w:w="9039" w:type="dxa"/>
          </w:tcPr>
          <w:p w14:paraId="1A0F915C" w14:textId="593EA107"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2.1 Оқытуда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қолданудың әдістемелік </w:t>
            </w:r>
            <w:r w:rsidR="004D7799" w:rsidRPr="00F66A86">
              <w:rPr>
                <w:rFonts w:ascii="Times New Roman" w:hAnsi="Times New Roman" w:cs="Times New Roman"/>
                <w:color w:val="000000" w:themeColor="text1"/>
                <w:sz w:val="28"/>
                <w:szCs w:val="28"/>
                <w:lang w:val="kk-KZ"/>
              </w:rPr>
              <w:t xml:space="preserve">ерекшеліктері, </w:t>
            </w:r>
            <w:r w:rsidRPr="00F66A86">
              <w:rPr>
                <w:rFonts w:ascii="Times New Roman" w:hAnsi="Times New Roman" w:cs="Times New Roman"/>
                <w:color w:val="000000" w:themeColor="text1"/>
                <w:sz w:val="28"/>
                <w:szCs w:val="28"/>
                <w:lang w:val="kk-KZ"/>
              </w:rPr>
              <w:t>принциптері мен педагогикалық шарттары</w:t>
            </w:r>
            <w:r w:rsidR="000E60C8" w:rsidRPr="00F66A86">
              <w:rPr>
                <w:rFonts w:ascii="Times New Roman" w:hAnsi="Times New Roman" w:cs="Times New Roman"/>
                <w:color w:val="000000" w:themeColor="text1"/>
                <w:sz w:val="28"/>
                <w:szCs w:val="28"/>
                <w:lang w:val="kk-KZ"/>
              </w:rPr>
              <w:t>...............</w:t>
            </w:r>
            <w:r w:rsidR="004D7799"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72C96FEA" w14:textId="77777777" w:rsidR="0015213B" w:rsidRPr="00F66A86" w:rsidRDefault="0015213B" w:rsidP="0007224B">
            <w:pPr>
              <w:ind w:hanging="54"/>
              <w:rPr>
                <w:rFonts w:ascii="Times New Roman" w:hAnsi="Times New Roman" w:cs="Times New Roman"/>
                <w:bCs/>
                <w:color w:val="000000" w:themeColor="text1"/>
                <w:sz w:val="28"/>
                <w:szCs w:val="28"/>
              </w:rPr>
            </w:pPr>
          </w:p>
          <w:p w14:paraId="624838CE" w14:textId="0777EE7B" w:rsidR="0007224B" w:rsidRPr="00F66A86" w:rsidRDefault="000D65B8" w:rsidP="0007224B">
            <w:pPr>
              <w:ind w:hanging="54"/>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61</w:t>
            </w:r>
          </w:p>
        </w:tc>
      </w:tr>
      <w:tr w:rsidR="00490892" w:rsidRPr="00F66A86" w14:paraId="4CE177E7" w14:textId="77777777" w:rsidTr="00925B96">
        <w:tc>
          <w:tcPr>
            <w:tcW w:w="9039" w:type="dxa"/>
          </w:tcPr>
          <w:p w14:paraId="40C290B4" w14:textId="7FDD0E4B"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2.2 Болашақ информатика мұғалімдерін оқытуда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қолданудың моделі</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5053C114" w14:textId="77777777" w:rsidR="0015213B" w:rsidRPr="00F66A86" w:rsidRDefault="0015213B" w:rsidP="0007224B">
            <w:pPr>
              <w:ind w:hanging="54"/>
              <w:rPr>
                <w:rFonts w:ascii="Times New Roman" w:hAnsi="Times New Roman" w:cs="Times New Roman"/>
                <w:color w:val="000000" w:themeColor="text1"/>
                <w:sz w:val="28"/>
                <w:szCs w:val="28"/>
              </w:rPr>
            </w:pPr>
          </w:p>
          <w:p w14:paraId="03361572" w14:textId="61E89BBA" w:rsidR="0007224B" w:rsidRPr="00F66A86" w:rsidRDefault="005352AF"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77</w:t>
            </w:r>
          </w:p>
        </w:tc>
      </w:tr>
      <w:tr w:rsidR="00490892" w:rsidRPr="00F66A86" w14:paraId="546B7B45" w14:textId="77777777" w:rsidTr="00925B96">
        <w:tc>
          <w:tcPr>
            <w:tcW w:w="9039" w:type="dxa"/>
          </w:tcPr>
          <w:p w14:paraId="00C1A953" w14:textId="0D0E6310"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2.3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 негізінде болашақ информатика мұғалімдерін оқыту әдістемесі</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287DC69C" w14:textId="77777777" w:rsidR="0015213B" w:rsidRPr="00F66A86" w:rsidRDefault="0015213B" w:rsidP="0007224B">
            <w:pPr>
              <w:ind w:hanging="54"/>
              <w:rPr>
                <w:rFonts w:ascii="Times New Roman" w:hAnsi="Times New Roman" w:cs="Times New Roman"/>
                <w:color w:val="000000" w:themeColor="text1"/>
                <w:sz w:val="28"/>
                <w:szCs w:val="28"/>
              </w:rPr>
            </w:pPr>
          </w:p>
          <w:p w14:paraId="20897573" w14:textId="455E7C73" w:rsidR="0007224B" w:rsidRPr="00F66A86" w:rsidRDefault="005352AF"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94</w:t>
            </w:r>
          </w:p>
        </w:tc>
      </w:tr>
      <w:tr w:rsidR="00490892" w:rsidRPr="00F66A86" w14:paraId="019830D5" w14:textId="77777777" w:rsidTr="00925B96">
        <w:tc>
          <w:tcPr>
            <w:tcW w:w="9039" w:type="dxa"/>
          </w:tcPr>
          <w:p w14:paraId="3A64D7C7" w14:textId="6AB8D63C"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Екінші бөлім бойынша тұжырым</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49B6B706" w14:textId="51CF1243" w:rsidR="0015213B" w:rsidRPr="00F66A86" w:rsidRDefault="005352AF"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r w:rsidRPr="00F66A86">
              <w:rPr>
                <w:rFonts w:ascii="Times New Roman" w:hAnsi="Times New Roman" w:cs="Times New Roman"/>
                <w:color w:val="000000" w:themeColor="text1"/>
                <w:sz w:val="28"/>
                <w:szCs w:val="28"/>
                <w:lang w:val="kk-KZ"/>
              </w:rPr>
              <w:t>20</w:t>
            </w:r>
          </w:p>
        </w:tc>
      </w:tr>
      <w:tr w:rsidR="00490892" w:rsidRPr="00F66A86" w14:paraId="6CD6BA95" w14:textId="77777777" w:rsidTr="00925B96">
        <w:tc>
          <w:tcPr>
            <w:tcW w:w="9039" w:type="dxa"/>
          </w:tcPr>
          <w:p w14:paraId="46961214" w14:textId="67158066" w:rsidR="0015213B" w:rsidRPr="00F66A86" w:rsidRDefault="0015213B" w:rsidP="005204FA">
            <w:pPr>
              <w:tabs>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3 ПЕДАГОГИКАЛЫҚ ЭКСПЕРИМЕНТ ЖƏНЕ ОНЫҢ НƏТИЖЕЛЕРІ</w:t>
            </w:r>
            <w:r w:rsidR="000E60C8"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p>
        </w:tc>
        <w:tc>
          <w:tcPr>
            <w:tcW w:w="589" w:type="dxa"/>
          </w:tcPr>
          <w:p w14:paraId="7D80D1E6" w14:textId="77777777" w:rsidR="0015213B" w:rsidRPr="00F66A86" w:rsidRDefault="0015213B" w:rsidP="0007224B">
            <w:pPr>
              <w:ind w:hanging="54"/>
              <w:rPr>
                <w:rFonts w:ascii="Times New Roman" w:hAnsi="Times New Roman" w:cs="Times New Roman"/>
                <w:color w:val="000000" w:themeColor="text1"/>
                <w:sz w:val="28"/>
                <w:szCs w:val="28"/>
                <w:lang w:val="ru-RU"/>
              </w:rPr>
            </w:pPr>
          </w:p>
          <w:p w14:paraId="064053AD" w14:textId="5DB8A044" w:rsidR="0007224B" w:rsidRPr="00F66A86" w:rsidRDefault="005352AF"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r w:rsidRPr="00F66A86">
              <w:rPr>
                <w:rFonts w:ascii="Times New Roman" w:hAnsi="Times New Roman" w:cs="Times New Roman"/>
                <w:color w:val="000000" w:themeColor="text1"/>
                <w:sz w:val="28"/>
                <w:szCs w:val="28"/>
                <w:lang w:val="kk-KZ"/>
              </w:rPr>
              <w:t>23</w:t>
            </w:r>
          </w:p>
        </w:tc>
      </w:tr>
      <w:tr w:rsidR="00490892" w:rsidRPr="00F66A86" w14:paraId="3ED3B5C0" w14:textId="77777777" w:rsidTr="00925B96">
        <w:tc>
          <w:tcPr>
            <w:tcW w:w="9039" w:type="dxa"/>
          </w:tcPr>
          <w:p w14:paraId="04C0E2D0" w14:textId="17E7A9BE" w:rsidR="0015213B" w:rsidRPr="00F66A86" w:rsidRDefault="0015213B" w:rsidP="005204FA">
            <w:pPr>
              <w:tabs>
                <w:tab w:val="left" w:pos="426"/>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3.1 Педагогикалық эксперименттің мазмұны мен кезеңдері </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76CA02A0" w14:textId="74AF1424" w:rsidR="0015213B" w:rsidRPr="00F66A86" w:rsidRDefault="005352AF"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r w:rsidRPr="00F66A86">
              <w:rPr>
                <w:rFonts w:ascii="Times New Roman" w:hAnsi="Times New Roman" w:cs="Times New Roman"/>
                <w:color w:val="000000" w:themeColor="text1"/>
                <w:sz w:val="28"/>
                <w:szCs w:val="28"/>
                <w:lang w:val="kk-KZ"/>
              </w:rPr>
              <w:t>23</w:t>
            </w:r>
          </w:p>
        </w:tc>
      </w:tr>
      <w:tr w:rsidR="00490892" w:rsidRPr="00F66A86" w14:paraId="45175518" w14:textId="77777777" w:rsidTr="00925B96">
        <w:tc>
          <w:tcPr>
            <w:tcW w:w="9039" w:type="dxa"/>
          </w:tcPr>
          <w:p w14:paraId="5AF069BB" w14:textId="4241CACF" w:rsidR="0015213B" w:rsidRPr="00F66A86" w:rsidRDefault="0015213B" w:rsidP="005204FA">
            <w:pPr>
              <w:tabs>
                <w:tab w:val="left" w:pos="426"/>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 xml:space="preserve">3.2 </w:t>
            </w:r>
            <w:proofErr w:type="gramStart"/>
            <w:r w:rsidR="008C0443" w:rsidRPr="00F66A86">
              <w:rPr>
                <w:rFonts w:ascii="Times New Roman" w:hAnsi="Times New Roman" w:cs="Times New Roman"/>
                <w:color w:val="000000" w:themeColor="text1"/>
                <w:sz w:val="28"/>
                <w:szCs w:val="28"/>
                <w:lang w:val="kk-KZ"/>
              </w:rPr>
              <w:t>Эксперимент  нәтижелерін</w:t>
            </w:r>
            <w:proofErr w:type="gramEnd"/>
            <w:r w:rsidR="008C0443"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статистикалық </w:t>
            </w:r>
            <w:r w:rsidR="008C0443" w:rsidRPr="00F66A86">
              <w:rPr>
                <w:rFonts w:ascii="Times New Roman" w:hAnsi="Times New Roman" w:cs="Times New Roman"/>
                <w:color w:val="000000" w:themeColor="text1"/>
                <w:sz w:val="28"/>
                <w:szCs w:val="28"/>
                <w:lang w:val="kk-KZ"/>
              </w:rPr>
              <w:t>талдау</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541502C0" w14:textId="7C570C7F" w:rsidR="0015213B" w:rsidRPr="00F66A86" w:rsidRDefault="0007224B" w:rsidP="005352AF">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r w:rsidR="005352AF" w:rsidRPr="00F66A86">
              <w:rPr>
                <w:rFonts w:ascii="Times New Roman" w:hAnsi="Times New Roman" w:cs="Times New Roman"/>
                <w:color w:val="000000" w:themeColor="text1"/>
                <w:sz w:val="28"/>
                <w:szCs w:val="28"/>
                <w:lang w:val="kk-KZ"/>
              </w:rPr>
              <w:t>32</w:t>
            </w:r>
          </w:p>
        </w:tc>
      </w:tr>
      <w:tr w:rsidR="00490892" w:rsidRPr="00F66A86" w14:paraId="13322763" w14:textId="77777777" w:rsidTr="00925B96">
        <w:tc>
          <w:tcPr>
            <w:tcW w:w="9039" w:type="dxa"/>
          </w:tcPr>
          <w:p w14:paraId="2B284F4A" w14:textId="62FA9562" w:rsidR="0015213B" w:rsidRPr="00F66A86" w:rsidRDefault="0015213B" w:rsidP="005204FA">
            <w:pPr>
              <w:tabs>
                <w:tab w:val="left" w:pos="426"/>
                <w:tab w:val="left" w:pos="567"/>
                <w:tab w:val="left" w:pos="709"/>
                <w:tab w:val="left" w:pos="993"/>
                <w:tab w:val="left" w:pos="1134"/>
                <w:tab w:val="left" w:pos="1560"/>
              </w:tabs>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Үшінші бөлім бойынша тұжырым</w:t>
            </w:r>
            <w:r w:rsidR="000E60C8" w:rsidRPr="00F66A86">
              <w:rPr>
                <w:rFonts w:ascii="Times New Roman" w:hAnsi="Times New Roman" w:cs="Times New Roman"/>
                <w:color w:val="000000" w:themeColor="text1"/>
                <w:sz w:val="28"/>
                <w:szCs w:val="28"/>
                <w:lang w:val="kk-KZ"/>
              </w:rPr>
              <w:t>.............................................................</w:t>
            </w:r>
            <w:r w:rsidR="00925B96" w:rsidRPr="00F66A86">
              <w:rPr>
                <w:rFonts w:ascii="Times New Roman" w:hAnsi="Times New Roman" w:cs="Times New Roman"/>
                <w:color w:val="000000" w:themeColor="text1"/>
                <w:sz w:val="28"/>
                <w:szCs w:val="28"/>
                <w:lang w:val="kk-KZ"/>
              </w:rPr>
              <w:t>......</w:t>
            </w:r>
          </w:p>
        </w:tc>
        <w:tc>
          <w:tcPr>
            <w:tcW w:w="589" w:type="dxa"/>
          </w:tcPr>
          <w:p w14:paraId="44768DFE" w14:textId="11177AC9" w:rsidR="0015213B" w:rsidRPr="00F66A86" w:rsidRDefault="005352AF"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r w:rsidRPr="00F66A86">
              <w:rPr>
                <w:rFonts w:ascii="Times New Roman" w:hAnsi="Times New Roman" w:cs="Times New Roman"/>
                <w:color w:val="000000" w:themeColor="text1"/>
                <w:sz w:val="28"/>
                <w:szCs w:val="28"/>
                <w:lang w:val="kk-KZ"/>
              </w:rPr>
              <w:t>60</w:t>
            </w:r>
          </w:p>
        </w:tc>
      </w:tr>
      <w:tr w:rsidR="00490892" w:rsidRPr="00F66A86" w14:paraId="6A7B6EB9" w14:textId="77777777" w:rsidTr="00925B96">
        <w:tc>
          <w:tcPr>
            <w:tcW w:w="9039" w:type="dxa"/>
          </w:tcPr>
          <w:p w14:paraId="061DB9D7" w14:textId="710E4ADA" w:rsidR="0015213B" w:rsidRPr="00F66A86" w:rsidRDefault="0015213B" w:rsidP="005204FA">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ҚОРЫТЫНДЫ</w:t>
            </w:r>
            <w:r w:rsidR="000E60C8"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p>
        </w:tc>
        <w:tc>
          <w:tcPr>
            <w:tcW w:w="589" w:type="dxa"/>
          </w:tcPr>
          <w:p w14:paraId="3D6F1B69" w14:textId="5FCDCF27" w:rsidR="0015213B" w:rsidRPr="00F66A86" w:rsidRDefault="0007224B" w:rsidP="005352AF">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r w:rsidR="005352AF" w:rsidRPr="00F66A86">
              <w:rPr>
                <w:rFonts w:ascii="Times New Roman" w:hAnsi="Times New Roman" w:cs="Times New Roman"/>
                <w:color w:val="000000" w:themeColor="text1"/>
                <w:sz w:val="28"/>
                <w:szCs w:val="28"/>
                <w:lang w:val="kk-KZ"/>
              </w:rPr>
              <w:t>63</w:t>
            </w:r>
          </w:p>
        </w:tc>
      </w:tr>
      <w:tr w:rsidR="00490892" w:rsidRPr="00F66A86" w14:paraId="09EFCEE3" w14:textId="77777777" w:rsidTr="00925B96">
        <w:tc>
          <w:tcPr>
            <w:tcW w:w="9039" w:type="dxa"/>
          </w:tcPr>
          <w:p w14:paraId="1C539869" w14:textId="4C5A7D5D" w:rsidR="0015213B" w:rsidRPr="00F66A86" w:rsidRDefault="0015213B" w:rsidP="005204FA">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ПАЙДАЛАНЫЛҒАН ӘДЕБИЕТТЕР ТІЗІМІ</w:t>
            </w:r>
            <w:r w:rsidR="003D345E"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r w:rsidR="003D345E"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p>
        </w:tc>
        <w:tc>
          <w:tcPr>
            <w:tcW w:w="589" w:type="dxa"/>
          </w:tcPr>
          <w:p w14:paraId="4E0AA885" w14:textId="4F0E35E3" w:rsidR="0007224B" w:rsidRPr="00F66A86" w:rsidRDefault="0007224B" w:rsidP="005352AF">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r w:rsidR="005352AF" w:rsidRPr="00F66A86">
              <w:rPr>
                <w:rFonts w:ascii="Times New Roman" w:hAnsi="Times New Roman" w:cs="Times New Roman"/>
                <w:color w:val="000000" w:themeColor="text1"/>
                <w:sz w:val="28"/>
                <w:szCs w:val="28"/>
                <w:lang w:val="kk-KZ"/>
              </w:rPr>
              <w:t>68</w:t>
            </w:r>
          </w:p>
        </w:tc>
      </w:tr>
      <w:tr w:rsidR="00475CE9" w:rsidRPr="00F66A86" w14:paraId="6031AE8D" w14:textId="77777777" w:rsidTr="00925B96">
        <w:tc>
          <w:tcPr>
            <w:tcW w:w="9039" w:type="dxa"/>
          </w:tcPr>
          <w:p w14:paraId="0C84B29A" w14:textId="44DFC2F3" w:rsidR="00475CE9" w:rsidRPr="00F66A86" w:rsidRDefault="00475CE9" w:rsidP="005204FA">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ҚОСЫМША А </w:t>
            </w:r>
            <w:r w:rsidRPr="00F66A86">
              <w:rPr>
                <w:rFonts w:ascii="Times New Roman" w:hAnsi="Times New Roman" w:cs="Times New Roman"/>
                <w:bCs/>
                <w:color w:val="000000" w:themeColor="text1"/>
                <w:sz w:val="28"/>
                <w:szCs w:val="28"/>
                <w:lang w:val="kk-KZ"/>
              </w:rPr>
              <w:t>– Сауалнама, тест..........................................................</w:t>
            </w:r>
            <w:r w:rsidR="00925B96" w:rsidRPr="00F66A86">
              <w:rPr>
                <w:rFonts w:ascii="Times New Roman" w:hAnsi="Times New Roman" w:cs="Times New Roman"/>
                <w:bCs/>
                <w:color w:val="000000" w:themeColor="text1"/>
                <w:sz w:val="28"/>
                <w:szCs w:val="28"/>
                <w:lang w:val="kk-KZ"/>
              </w:rPr>
              <w:t>......</w:t>
            </w:r>
          </w:p>
        </w:tc>
        <w:tc>
          <w:tcPr>
            <w:tcW w:w="589" w:type="dxa"/>
          </w:tcPr>
          <w:p w14:paraId="59C4710C" w14:textId="2EC2772E" w:rsidR="00475CE9" w:rsidRPr="00F66A86" w:rsidRDefault="00475CE9" w:rsidP="005352AF">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17</w:t>
            </w:r>
            <w:r w:rsidR="005352AF" w:rsidRPr="00F66A86">
              <w:rPr>
                <w:rFonts w:ascii="Times New Roman" w:hAnsi="Times New Roman" w:cs="Times New Roman"/>
                <w:color w:val="000000" w:themeColor="text1"/>
                <w:sz w:val="28"/>
                <w:szCs w:val="28"/>
                <w:lang w:val="kk-KZ"/>
              </w:rPr>
              <w:t>8</w:t>
            </w:r>
          </w:p>
        </w:tc>
      </w:tr>
      <w:tr w:rsidR="00475CE9" w:rsidRPr="00F66A86" w14:paraId="7B06CE39" w14:textId="77777777" w:rsidTr="00925B96">
        <w:tc>
          <w:tcPr>
            <w:tcW w:w="9039" w:type="dxa"/>
          </w:tcPr>
          <w:p w14:paraId="7D2C997B" w14:textId="3C560143" w:rsidR="00475CE9" w:rsidRPr="00F66A86" w:rsidRDefault="00475CE9" w:rsidP="005204FA">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ҚОСЫМША Ə – </w:t>
            </w:r>
            <w:r w:rsidRPr="00F66A86">
              <w:rPr>
                <w:rFonts w:ascii="Times New Roman" w:hAnsi="Times New Roman" w:cs="Times New Roman"/>
                <w:bCs/>
                <w:color w:val="000000" w:themeColor="text1"/>
                <w:sz w:val="28"/>
                <w:szCs w:val="28"/>
                <w:lang w:val="kk-KZ"/>
              </w:rPr>
              <w:t>Үйірме бағдарламасы................................................</w:t>
            </w:r>
            <w:r w:rsidR="00925B96" w:rsidRPr="00F66A86">
              <w:rPr>
                <w:rFonts w:ascii="Times New Roman" w:hAnsi="Times New Roman" w:cs="Times New Roman"/>
                <w:bCs/>
                <w:color w:val="000000" w:themeColor="text1"/>
                <w:sz w:val="28"/>
                <w:szCs w:val="28"/>
                <w:lang w:val="kk-KZ"/>
              </w:rPr>
              <w:t>......</w:t>
            </w:r>
          </w:p>
        </w:tc>
        <w:tc>
          <w:tcPr>
            <w:tcW w:w="589" w:type="dxa"/>
          </w:tcPr>
          <w:p w14:paraId="3308FE0C" w14:textId="23BE7B10" w:rsidR="00475CE9" w:rsidRPr="00F66A86" w:rsidRDefault="00236010"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196</w:t>
            </w:r>
          </w:p>
        </w:tc>
      </w:tr>
      <w:tr w:rsidR="00093994" w:rsidRPr="00F66A86" w14:paraId="26FF3F51" w14:textId="77777777" w:rsidTr="00925B96">
        <w:tc>
          <w:tcPr>
            <w:tcW w:w="9039" w:type="dxa"/>
          </w:tcPr>
          <w:p w14:paraId="4E45182A" w14:textId="30581558" w:rsidR="00093994" w:rsidRPr="00F66A86" w:rsidRDefault="00093994" w:rsidP="00236010">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ҚОСЫМША Б </w:t>
            </w:r>
            <w:r w:rsidRPr="00F66A86">
              <w:rPr>
                <w:rFonts w:ascii="Times New Roman" w:hAnsi="Times New Roman" w:cs="Times New Roman"/>
                <w:bCs/>
                <w:color w:val="000000" w:themeColor="text1"/>
                <w:sz w:val="28"/>
                <w:szCs w:val="28"/>
                <w:lang w:val="kk-KZ"/>
              </w:rPr>
              <w:t xml:space="preserve">– </w:t>
            </w:r>
            <w:proofErr w:type="spellStart"/>
            <w:r w:rsidR="00236010" w:rsidRPr="00F66A86">
              <w:rPr>
                <w:rFonts w:ascii="Times New Roman" w:hAnsi="Times New Roman" w:cs="Times New Roman"/>
                <w:bCs/>
                <w:color w:val="000000" w:themeColor="text1"/>
                <w:sz w:val="28"/>
                <w:szCs w:val="28"/>
                <w:lang w:val="kk-KZ"/>
              </w:rPr>
              <w:t>Білімгерлердің</w:t>
            </w:r>
            <w:proofErr w:type="spellEnd"/>
            <w:r w:rsidR="00236010" w:rsidRPr="00F66A86">
              <w:rPr>
                <w:rFonts w:ascii="Times New Roman" w:hAnsi="Times New Roman" w:cs="Times New Roman"/>
                <w:bCs/>
                <w:color w:val="000000" w:themeColor="text1"/>
                <w:sz w:val="28"/>
                <w:szCs w:val="28"/>
                <w:lang w:val="kk-KZ"/>
              </w:rPr>
              <w:t xml:space="preserve"> жұмыс</w:t>
            </w:r>
            <w:r w:rsidRPr="00F66A86">
              <w:rPr>
                <w:rFonts w:ascii="Times New Roman" w:hAnsi="Times New Roman" w:cs="Times New Roman"/>
                <w:bCs/>
                <w:color w:val="000000" w:themeColor="text1"/>
                <w:sz w:val="28"/>
                <w:szCs w:val="28"/>
                <w:lang w:val="kk-KZ"/>
              </w:rPr>
              <w:t xml:space="preserve"> үлгілері</w:t>
            </w:r>
            <w:r w:rsidR="00236010" w:rsidRPr="00F66A86">
              <w:rPr>
                <w:rFonts w:ascii="Times New Roman" w:hAnsi="Times New Roman" w:cs="Times New Roman"/>
                <w:bCs/>
                <w:color w:val="000000" w:themeColor="text1"/>
                <w:sz w:val="28"/>
                <w:szCs w:val="28"/>
                <w:lang w:val="kk-KZ"/>
              </w:rPr>
              <w:t>......................................</w:t>
            </w:r>
          </w:p>
        </w:tc>
        <w:tc>
          <w:tcPr>
            <w:tcW w:w="589" w:type="dxa"/>
          </w:tcPr>
          <w:p w14:paraId="4BBCD9E0" w14:textId="13C3A7A2" w:rsidR="00093994" w:rsidRPr="00F66A86" w:rsidRDefault="007006AC" w:rsidP="00236010">
            <w:pPr>
              <w:ind w:hanging="54"/>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t>205</w:t>
            </w:r>
          </w:p>
        </w:tc>
      </w:tr>
      <w:tr w:rsidR="00490892" w:rsidRPr="00F66A86" w14:paraId="4F88FA6B" w14:textId="77777777" w:rsidTr="00925B96">
        <w:tc>
          <w:tcPr>
            <w:tcW w:w="9039" w:type="dxa"/>
          </w:tcPr>
          <w:p w14:paraId="27D3550C" w14:textId="7D078EA1" w:rsidR="0007224B" w:rsidRPr="00F66A86" w:rsidRDefault="0007224B" w:rsidP="005204FA">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ҚОСЫМША</w:t>
            </w:r>
            <w:r w:rsidR="009751A2" w:rsidRPr="00F66A86">
              <w:rPr>
                <w:rFonts w:ascii="Times New Roman" w:hAnsi="Times New Roman" w:cs="Times New Roman"/>
                <w:b/>
                <w:color w:val="000000" w:themeColor="text1"/>
                <w:sz w:val="28"/>
                <w:szCs w:val="28"/>
                <w:lang w:val="kk-KZ"/>
              </w:rPr>
              <w:t xml:space="preserve"> В</w:t>
            </w:r>
            <w:r w:rsidRPr="00F66A86">
              <w:rPr>
                <w:rFonts w:ascii="Times New Roman" w:hAnsi="Times New Roman" w:cs="Times New Roman"/>
                <w:b/>
                <w:color w:val="000000" w:themeColor="text1"/>
                <w:sz w:val="28"/>
                <w:szCs w:val="28"/>
                <w:lang w:val="kk-KZ"/>
              </w:rPr>
              <w:t xml:space="preserve"> – </w:t>
            </w:r>
            <w:r w:rsidRPr="00F66A86">
              <w:rPr>
                <w:rFonts w:ascii="Times New Roman" w:hAnsi="Times New Roman" w:cs="Times New Roman"/>
                <w:bCs/>
                <w:color w:val="000000" w:themeColor="text1"/>
                <w:sz w:val="28"/>
                <w:szCs w:val="28"/>
                <w:lang w:val="kk-KZ"/>
              </w:rPr>
              <w:t>Енгізу актілері</w:t>
            </w:r>
            <w:r w:rsidR="003D345E"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p>
        </w:tc>
        <w:tc>
          <w:tcPr>
            <w:tcW w:w="589" w:type="dxa"/>
          </w:tcPr>
          <w:p w14:paraId="71727896" w14:textId="2EBAFE44" w:rsidR="0007224B" w:rsidRPr="00F66A86" w:rsidRDefault="00236010"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210</w:t>
            </w:r>
          </w:p>
        </w:tc>
      </w:tr>
      <w:tr w:rsidR="00490892" w:rsidRPr="00F66A86" w14:paraId="3E20665E" w14:textId="77777777" w:rsidTr="00925B96">
        <w:tc>
          <w:tcPr>
            <w:tcW w:w="9039" w:type="dxa"/>
          </w:tcPr>
          <w:p w14:paraId="54D01AEB" w14:textId="49867225" w:rsidR="0007224B" w:rsidRPr="00F66A86" w:rsidRDefault="0007224B" w:rsidP="00093994">
            <w:pPr>
              <w:tabs>
                <w:tab w:val="left" w:pos="426"/>
                <w:tab w:val="left" w:pos="567"/>
                <w:tab w:val="left" w:pos="709"/>
                <w:tab w:val="left" w:pos="993"/>
                <w:tab w:val="left" w:pos="1134"/>
                <w:tab w:val="left" w:pos="1560"/>
              </w:tabs>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ҚОСЫМША</w:t>
            </w:r>
            <w:r w:rsidR="00475CE9" w:rsidRPr="00F66A86">
              <w:rPr>
                <w:rFonts w:ascii="Times New Roman" w:hAnsi="Times New Roman" w:cs="Times New Roman"/>
                <w:b/>
                <w:color w:val="000000" w:themeColor="text1"/>
                <w:sz w:val="28"/>
                <w:szCs w:val="28"/>
                <w:lang w:val="kk-KZ"/>
              </w:rPr>
              <w:t xml:space="preserve"> </w:t>
            </w:r>
            <w:r w:rsidR="00093994" w:rsidRPr="00F66A86">
              <w:rPr>
                <w:rFonts w:ascii="Times New Roman" w:hAnsi="Times New Roman" w:cs="Times New Roman"/>
                <w:b/>
                <w:color w:val="000000" w:themeColor="text1"/>
                <w:sz w:val="28"/>
                <w:szCs w:val="28"/>
                <w:lang w:val="kk-KZ"/>
              </w:rPr>
              <w:t>Г</w:t>
            </w:r>
            <w:r w:rsidRPr="00F66A86">
              <w:rPr>
                <w:rFonts w:ascii="Times New Roman" w:hAnsi="Times New Roman" w:cs="Times New Roman"/>
                <w:b/>
                <w:color w:val="000000" w:themeColor="text1"/>
                <w:sz w:val="28"/>
                <w:szCs w:val="28"/>
                <w:lang w:val="kk-KZ"/>
              </w:rPr>
              <w:t xml:space="preserve"> – </w:t>
            </w:r>
            <w:r w:rsidRPr="00F66A86">
              <w:rPr>
                <w:rFonts w:ascii="Times New Roman" w:hAnsi="Times New Roman" w:cs="Times New Roman"/>
                <w:bCs/>
                <w:color w:val="000000" w:themeColor="text1"/>
                <w:sz w:val="28"/>
                <w:szCs w:val="28"/>
                <w:lang w:val="kk-KZ"/>
              </w:rPr>
              <w:t>Оқу құралы</w:t>
            </w:r>
            <w:r w:rsidR="003D345E"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p>
        </w:tc>
        <w:tc>
          <w:tcPr>
            <w:tcW w:w="589" w:type="dxa"/>
          </w:tcPr>
          <w:p w14:paraId="4EA57FB0" w14:textId="77949C4E" w:rsidR="0007224B" w:rsidRPr="00F66A86" w:rsidRDefault="00236010"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217</w:t>
            </w:r>
          </w:p>
        </w:tc>
      </w:tr>
      <w:tr w:rsidR="00490892" w:rsidRPr="00F66A86" w14:paraId="645793A2" w14:textId="77777777" w:rsidTr="00925B96">
        <w:tc>
          <w:tcPr>
            <w:tcW w:w="9039" w:type="dxa"/>
          </w:tcPr>
          <w:p w14:paraId="32F863A9" w14:textId="3988CBC8" w:rsidR="0007224B" w:rsidRPr="00F66A86" w:rsidRDefault="0007224B" w:rsidP="00093994">
            <w:pPr>
              <w:tabs>
                <w:tab w:val="left" w:pos="426"/>
                <w:tab w:val="left" w:pos="567"/>
                <w:tab w:val="left" w:pos="709"/>
                <w:tab w:val="left" w:pos="993"/>
                <w:tab w:val="left" w:pos="1134"/>
                <w:tab w:val="left" w:pos="1560"/>
              </w:tabs>
              <w:ind w:right="-112"/>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ҚОСЫМША</w:t>
            </w:r>
            <w:r w:rsidR="00475CE9" w:rsidRPr="00F66A86">
              <w:rPr>
                <w:rFonts w:ascii="Times New Roman" w:hAnsi="Times New Roman" w:cs="Times New Roman"/>
                <w:b/>
                <w:color w:val="000000" w:themeColor="text1"/>
                <w:sz w:val="28"/>
                <w:szCs w:val="28"/>
                <w:lang w:val="kk-KZ"/>
              </w:rPr>
              <w:t xml:space="preserve"> </w:t>
            </w:r>
            <w:r w:rsidR="00093994" w:rsidRPr="00F66A86">
              <w:rPr>
                <w:rFonts w:ascii="Times New Roman" w:hAnsi="Times New Roman" w:cs="Times New Roman"/>
                <w:b/>
                <w:color w:val="000000" w:themeColor="text1"/>
                <w:sz w:val="28"/>
                <w:szCs w:val="28"/>
                <w:lang w:val="kk-KZ"/>
              </w:rPr>
              <w:t>Ғ</w:t>
            </w:r>
            <w:r w:rsidRPr="00F66A86">
              <w:rPr>
                <w:rFonts w:ascii="Times New Roman" w:hAnsi="Times New Roman" w:cs="Times New Roman"/>
                <w:b/>
                <w:color w:val="000000" w:themeColor="text1"/>
                <w:sz w:val="28"/>
                <w:szCs w:val="28"/>
                <w:lang w:val="kk-KZ"/>
              </w:rPr>
              <w:t xml:space="preserve"> – </w:t>
            </w:r>
            <w:r w:rsidRPr="00F66A86">
              <w:rPr>
                <w:rFonts w:ascii="Times New Roman" w:hAnsi="Times New Roman" w:cs="Times New Roman"/>
                <w:bCs/>
                <w:color w:val="000000" w:themeColor="text1"/>
                <w:sz w:val="28"/>
                <w:szCs w:val="28"/>
                <w:lang w:val="kk-KZ"/>
              </w:rPr>
              <w:t>Авторлық куәлік</w:t>
            </w:r>
            <w:r w:rsidR="003D345E"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r w:rsidR="003D345E" w:rsidRPr="00F66A86">
              <w:rPr>
                <w:rFonts w:ascii="Times New Roman" w:hAnsi="Times New Roman" w:cs="Times New Roman"/>
                <w:bCs/>
                <w:color w:val="000000" w:themeColor="text1"/>
                <w:sz w:val="28"/>
                <w:szCs w:val="28"/>
                <w:lang w:val="kk-KZ"/>
              </w:rPr>
              <w:t>.</w:t>
            </w:r>
            <w:r w:rsidR="00925B96" w:rsidRPr="00F66A86">
              <w:rPr>
                <w:rFonts w:ascii="Times New Roman" w:hAnsi="Times New Roman" w:cs="Times New Roman"/>
                <w:bCs/>
                <w:color w:val="000000" w:themeColor="text1"/>
                <w:sz w:val="28"/>
                <w:szCs w:val="28"/>
                <w:lang w:val="kk-KZ"/>
              </w:rPr>
              <w:t>.</w:t>
            </w:r>
          </w:p>
        </w:tc>
        <w:tc>
          <w:tcPr>
            <w:tcW w:w="589" w:type="dxa"/>
          </w:tcPr>
          <w:p w14:paraId="7E141ADD" w14:textId="7A2B3BE6" w:rsidR="0007224B" w:rsidRPr="00F66A86" w:rsidRDefault="00236010" w:rsidP="0007224B">
            <w:pPr>
              <w:ind w:hanging="54"/>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219</w:t>
            </w:r>
          </w:p>
        </w:tc>
      </w:tr>
    </w:tbl>
    <w:p w14:paraId="4FE08267" w14:textId="77777777" w:rsidR="00D21C14" w:rsidRPr="00F66A86" w:rsidRDefault="00D21C14"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69135741" w14:textId="77777777" w:rsidR="00475CE9" w:rsidRPr="00F66A86" w:rsidRDefault="00475CE9" w:rsidP="005204FA">
      <w:pPr>
        <w:spacing w:after="0" w:line="240" w:lineRule="auto"/>
        <w:ind w:firstLine="567"/>
        <w:jc w:val="both"/>
        <w:rPr>
          <w:rFonts w:ascii="Times New Roman" w:eastAsiaTheme="majorEastAsia" w:hAnsi="Times New Roman" w:cs="Times New Roman"/>
          <w:bCs/>
          <w:color w:val="000000" w:themeColor="text1"/>
          <w:sz w:val="28"/>
          <w:szCs w:val="28"/>
          <w:lang w:val="ru-RU"/>
        </w:rPr>
      </w:pPr>
    </w:p>
    <w:p w14:paraId="72F77C23" w14:textId="77777777" w:rsidR="00D21C14" w:rsidRPr="00F66A86" w:rsidRDefault="00D21C14"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035956B0" w14:textId="292CD135" w:rsidR="005204FA" w:rsidRPr="00F66A86" w:rsidRDefault="001B31DC" w:rsidP="00093994">
      <w:pPr>
        <w:jc w:val="center"/>
        <w:rPr>
          <w:rFonts w:ascii="Times New Roman" w:hAnsi="Times New Roman" w:cs="Times New Roman"/>
          <w:b/>
          <w:color w:val="000000" w:themeColor="text1"/>
          <w:sz w:val="28"/>
          <w:szCs w:val="28"/>
          <w:lang w:val="kk-KZ"/>
        </w:rPr>
      </w:pPr>
      <w:r w:rsidRPr="00F66A86">
        <w:rPr>
          <w:rFonts w:ascii="Times New Roman" w:eastAsiaTheme="majorEastAsia" w:hAnsi="Times New Roman" w:cs="Times New Roman"/>
          <w:b/>
          <w:color w:val="000000" w:themeColor="text1"/>
          <w:sz w:val="28"/>
          <w:szCs w:val="28"/>
          <w:lang w:val="kk-KZ"/>
        </w:rPr>
        <w:br w:type="page"/>
      </w:r>
      <w:r w:rsidR="005204FA" w:rsidRPr="00F66A86">
        <w:rPr>
          <w:rFonts w:ascii="Times New Roman" w:hAnsi="Times New Roman" w:cs="Times New Roman"/>
          <w:b/>
          <w:color w:val="000000" w:themeColor="text1"/>
          <w:sz w:val="28"/>
          <w:szCs w:val="28"/>
        </w:rPr>
        <w:lastRenderedPageBreak/>
        <w:t>НОРМАТИВТІК СІЛТЕМЕЛЕР</w:t>
      </w:r>
    </w:p>
    <w:p w14:paraId="155F5C95" w14:textId="77777777" w:rsidR="005204FA" w:rsidRPr="00F66A86" w:rsidRDefault="005204FA" w:rsidP="005204FA">
      <w:pPr>
        <w:spacing w:after="0" w:line="240" w:lineRule="auto"/>
        <w:ind w:firstLine="709"/>
        <w:rPr>
          <w:rFonts w:ascii="Times New Roman" w:hAnsi="Times New Roman" w:cs="Times New Roman"/>
          <w:color w:val="000000" w:themeColor="text1"/>
          <w:sz w:val="28"/>
          <w:szCs w:val="28"/>
          <w:lang w:val="ru-RU"/>
        </w:rPr>
      </w:pPr>
    </w:p>
    <w:p w14:paraId="066F6DEA"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Бұл</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диссертациялық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жұмыста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мемлекеттік</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стандарттар</w:t>
      </w:r>
      <w:proofErr w:type="spellEnd"/>
      <w:r w:rsidRPr="00F66A86">
        <w:rPr>
          <w:rFonts w:ascii="Times New Roman" w:hAnsi="Times New Roman" w:cs="Times New Roman"/>
          <w:color w:val="000000" w:themeColor="text1"/>
          <w:sz w:val="28"/>
          <w:szCs w:val="28"/>
          <w:lang w:val="ru-RU"/>
        </w:rPr>
        <w:t xml:space="preserve"> мен </w:t>
      </w:r>
      <w:proofErr w:type="spellStart"/>
      <w:r w:rsidRPr="00F66A86">
        <w:rPr>
          <w:rFonts w:ascii="Times New Roman" w:hAnsi="Times New Roman" w:cs="Times New Roman"/>
          <w:color w:val="000000" w:themeColor="text1"/>
          <w:sz w:val="28"/>
          <w:szCs w:val="28"/>
          <w:lang w:val="ru-RU"/>
        </w:rPr>
        <w:t>құжаттарға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сілтеме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жасалды</w:t>
      </w:r>
      <w:proofErr w:type="spellEnd"/>
      <w:r w:rsidRPr="00F66A86">
        <w:rPr>
          <w:rFonts w:ascii="Times New Roman" w:hAnsi="Times New Roman" w:cs="Times New Roman"/>
          <w:color w:val="000000" w:themeColor="text1"/>
          <w:sz w:val="28"/>
          <w:szCs w:val="28"/>
          <w:lang w:val="ru-RU"/>
        </w:rPr>
        <w:t>:</w:t>
      </w:r>
    </w:p>
    <w:p w14:paraId="7BD85CCE" w14:textId="3F6A71C9"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Республикасының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Білім</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туралы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Заңы</w:t>
      </w:r>
      <w:proofErr w:type="spellEnd"/>
      <w:r w:rsidRPr="00F66A86">
        <w:rPr>
          <w:rFonts w:ascii="Times New Roman" w:hAnsi="Times New Roman" w:cs="Times New Roman"/>
          <w:color w:val="000000" w:themeColor="text1"/>
          <w:sz w:val="28"/>
          <w:szCs w:val="28"/>
          <w:lang w:val="ru-RU"/>
        </w:rPr>
        <w:t xml:space="preserve">: 2007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27 </w:t>
      </w:r>
      <w:proofErr w:type="spellStart"/>
      <w:r w:rsidRPr="00F66A86">
        <w:rPr>
          <w:rFonts w:ascii="Times New Roman" w:hAnsi="Times New Roman" w:cs="Times New Roman"/>
          <w:color w:val="000000" w:themeColor="text1"/>
          <w:sz w:val="28"/>
          <w:szCs w:val="28"/>
          <w:lang w:val="ru-RU"/>
        </w:rPr>
        <w:t>шілдедегі</w:t>
      </w:r>
      <w:proofErr w:type="spellEnd"/>
      <w:r w:rsidRPr="00F66A86">
        <w:rPr>
          <w:rFonts w:ascii="Times New Roman" w:hAnsi="Times New Roman" w:cs="Times New Roman"/>
          <w:color w:val="000000" w:themeColor="text1"/>
          <w:sz w:val="28"/>
          <w:szCs w:val="28"/>
          <w:lang w:val="ru-RU"/>
        </w:rPr>
        <w:t xml:space="preserve"> № 319-III ҚРЗ (2024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өзгерістерімен</w:t>
      </w:r>
      <w:proofErr w:type="spellEnd"/>
      <w:r w:rsidRPr="00F66A86">
        <w:rPr>
          <w:rFonts w:ascii="Times New Roman" w:hAnsi="Times New Roman" w:cs="Times New Roman"/>
          <w:color w:val="000000" w:themeColor="text1"/>
          <w:sz w:val="28"/>
          <w:szCs w:val="28"/>
          <w:lang w:val="ru-RU"/>
        </w:rPr>
        <w:t xml:space="preserve">).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Астана, 2007.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URL</w:t>
      </w:r>
      <w:r w:rsidRPr="00F66A86">
        <w:rPr>
          <w:rFonts w:ascii="Times New Roman" w:hAnsi="Times New Roman" w:cs="Times New Roman"/>
          <w:color w:val="000000" w:themeColor="text1"/>
          <w:sz w:val="28"/>
          <w:szCs w:val="28"/>
          <w:lang w:val="ru-RU"/>
        </w:rPr>
        <w:t xml:space="preserve">: </w:t>
      </w:r>
      <w:hyperlink r:id="rId8" w:history="1">
        <w:r w:rsidRPr="00F66A86">
          <w:rPr>
            <w:rStyle w:val="a8"/>
            <w:rFonts w:ascii="Times New Roman" w:hAnsi="Times New Roman" w:cs="Times New Roman"/>
            <w:color w:val="000000" w:themeColor="text1"/>
            <w:sz w:val="28"/>
            <w:szCs w:val="28"/>
          </w:rPr>
          <w:t>https</w:t>
        </w:r>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adilet</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zan</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kz</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kaz</w:t>
        </w:r>
        <w:proofErr w:type="spellEnd"/>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docs</w:t>
        </w:r>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Z</w:t>
        </w:r>
        <w:r w:rsidRPr="00F66A86">
          <w:rPr>
            <w:rStyle w:val="a8"/>
            <w:rFonts w:ascii="Times New Roman" w:hAnsi="Times New Roman" w:cs="Times New Roman"/>
            <w:color w:val="000000" w:themeColor="text1"/>
            <w:sz w:val="28"/>
            <w:szCs w:val="28"/>
            <w:lang w:val="ru-RU"/>
          </w:rPr>
          <w:t>070000319</w:t>
        </w:r>
      </w:hyperlink>
      <w:r w:rsidRPr="00F66A86">
        <w:rPr>
          <w:rFonts w:ascii="Times New Roman" w:hAnsi="Times New Roman" w:cs="Times New Roman"/>
          <w:color w:val="000000" w:themeColor="text1"/>
          <w:sz w:val="28"/>
          <w:szCs w:val="28"/>
          <w:lang w:val="ru-RU"/>
        </w:rPr>
        <w:t>_</w:t>
      </w:r>
    </w:p>
    <w:p w14:paraId="366D50E2" w14:textId="4A33ACF4"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Республикасының</w:t>
      </w:r>
      <w:proofErr w:type="spellEnd"/>
      <w:r w:rsidRPr="00F66A86">
        <w:rPr>
          <w:rFonts w:ascii="Times New Roman" w:hAnsi="Times New Roman" w:cs="Times New Roman"/>
          <w:color w:val="000000" w:themeColor="text1"/>
          <w:sz w:val="28"/>
          <w:szCs w:val="28"/>
          <w:lang w:val="ru-RU"/>
        </w:rPr>
        <w:t xml:space="preserve"> «Педагог </w:t>
      </w:r>
      <w:proofErr w:type="spellStart"/>
      <w:r w:rsidRPr="00F66A86">
        <w:rPr>
          <w:rFonts w:ascii="Times New Roman" w:hAnsi="Times New Roman" w:cs="Times New Roman"/>
          <w:color w:val="000000" w:themeColor="text1"/>
          <w:sz w:val="28"/>
          <w:szCs w:val="28"/>
          <w:lang w:val="ru-RU"/>
        </w:rPr>
        <w:t>мәртебесі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туралы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Заңы</w:t>
      </w:r>
      <w:proofErr w:type="spellEnd"/>
      <w:r w:rsidRPr="00F66A86">
        <w:rPr>
          <w:rFonts w:ascii="Times New Roman" w:hAnsi="Times New Roman" w:cs="Times New Roman"/>
          <w:color w:val="000000" w:themeColor="text1"/>
          <w:sz w:val="28"/>
          <w:szCs w:val="28"/>
          <w:lang w:val="ru-RU"/>
        </w:rPr>
        <w:t xml:space="preserve">: 2019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27 </w:t>
      </w:r>
      <w:proofErr w:type="spellStart"/>
      <w:r w:rsidRPr="00F66A86">
        <w:rPr>
          <w:rFonts w:ascii="Times New Roman" w:hAnsi="Times New Roman" w:cs="Times New Roman"/>
          <w:color w:val="000000" w:themeColor="text1"/>
          <w:sz w:val="28"/>
          <w:szCs w:val="28"/>
          <w:lang w:val="ru-RU"/>
        </w:rPr>
        <w:t>желтоқсандағы</w:t>
      </w:r>
      <w:proofErr w:type="spellEnd"/>
      <w:r w:rsidRPr="00F66A86">
        <w:rPr>
          <w:rFonts w:ascii="Times New Roman" w:hAnsi="Times New Roman" w:cs="Times New Roman"/>
          <w:color w:val="000000" w:themeColor="text1"/>
          <w:sz w:val="28"/>
          <w:szCs w:val="28"/>
          <w:lang w:val="ru-RU"/>
        </w:rPr>
        <w:t xml:space="preserve"> № 293-</w:t>
      </w:r>
      <w:r w:rsidRPr="00F66A86">
        <w:rPr>
          <w:rFonts w:ascii="Times New Roman" w:hAnsi="Times New Roman" w:cs="Times New Roman"/>
          <w:color w:val="000000" w:themeColor="text1"/>
          <w:sz w:val="28"/>
          <w:szCs w:val="28"/>
        </w:rPr>
        <w:t>VI</w:t>
      </w:r>
      <w:r w:rsidRPr="00F66A86">
        <w:rPr>
          <w:rFonts w:ascii="Times New Roman" w:hAnsi="Times New Roman" w:cs="Times New Roman"/>
          <w:color w:val="000000" w:themeColor="text1"/>
          <w:sz w:val="28"/>
          <w:szCs w:val="28"/>
          <w:lang w:val="ru-RU"/>
        </w:rPr>
        <w:t xml:space="preserve"> ҚРЗ.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Астана, 2019.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URL</w:t>
      </w:r>
      <w:r w:rsidRPr="00F66A86">
        <w:rPr>
          <w:rFonts w:ascii="Times New Roman" w:hAnsi="Times New Roman" w:cs="Times New Roman"/>
          <w:color w:val="000000" w:themeColor="text1"/>
          <w:sz w:val="28"/>
          <w:szCs w:val="28"/>
          <w:lang w:val="ru-RU"/>
        </w:rPr>
        <w:t xml:space="preserve">: </w:t>
      </w:r>
      <w:hyperlink r:id="rId9" w:history="1">
        <w:r w:rsidRPr="00F66A86">
          <w:rPr>
            <w:rStyle w:val="a8"/>
            <w:rFonts w:ascii="Times New Roman" w:hAnsi="Times New Roman" w:cs="Times New Roman"/>
            <w:color w:val="000000" w:themeColor="text1"/>
            <w:sz w:val="28"/>
            <w:szCs w:val="28"/>
          </w:rPr>
          <w:t>https</w:t>
        </w:r>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adilet</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zan</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kz</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kaz</w:t>
        </w:r>
        <w:proofErr w:type="spellEnd"/>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docs</w:t>
        </w:r>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Z</w:t>
        </w:r>
        <w:r w:rsidRPr="00F66A86">
          <w:rPr>
            <w:rStyle w:val="a8"/>
            <w:rFonts w:ascii="Times New Roman" w:hAnsi="Times New Roman" w:cs="Times New Roman"/>
            <w:color w:val="000000" w:themeColor="text1"/>
            <w:sz w:val="28"/>
            <w:szCs w:val="28"/>
            <w:lang w:val="ru-RU"/>
          </w:rPr>
          <w:t>1900000293</w:t>
        </w:r>
      </w:hyperlink>
    </w:p>
    <w:p w14:paraId="1AC4C64B" w14:textId="44E18B0B"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Жоғары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жоғары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оқу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орнынан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кейінгі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білім</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берудің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мемлекеттік</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жалпыға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міндетті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стандарттарын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бекіту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туралы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Ғылым</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жоғары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білім</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министрінің</w:t>
      </w:r>
      <w:proofErr w:type="spellEnd"/>
      <w:r w:rsidRPr="00F66A86">
        <w:rPr>
          <w:rFonts w:ascii="Times New Roman" w:hAnsi="Times New Roman" w:cs="Times New Roman"/>
          <w:color w:val="000000" w:themeColor="text1"/>
          <w:sz w:val="28"/>
          <w:szCs w:val="28"/>
          <w:lang w:val="ru-RU"/>
        </w:rPr>
        <w:t xml:space="preserve"> 2022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20 </w:t>
      </w:r>
      <w:proofErr w:type="spellStart"/>
      <w:r w:rsidRPr="00F66A86">
        <w:rPr>
          <w:rFonts w:ascii="Times New Roman" w:hAnsi="Times New Roman" w:cs="Times New Roman"/>
          <w:color w:val="000000" w:themeColor="text1"/>
          <w:sz w:val="28"/>
          <w:szCs w:val="28"/>
          <w:lang w:val="ru-RU"/>
        </w:rPr>
        <w:t>шілдедегі</w:t>
      </w:r>
      <w:proofErr w:type="spellEnd"/>
      <w:r w:rsidRPr="00F66A86">
        <w:rPr>
          <w:rFonts w:ascii="Times New Roman" w:hAnsi="Times New Roman" w:cs="Times New Roman"/>
          <w:color w:val="000000" w:themeColor="text1"/>
          <w:sz w:val="28"/>
          <w:szCs w:val="28"/>
          <w:lang w:val="ru-RU"/>
        </w:rPr>
        <w:t xml:space="preserve"> № 2 </w:t>
      </w:r>
      <w:proofErr w:type="spellStart"/>
      <w:r w:rsidRPr="00F66A86">
        <w:rPr>
          <w:rFonts w:ascii="Times New Roman" w:hAnsi="Times New Roman" w:cs="Times New Roman"/>
          <w:color w:val="000000" w:themeColor="text1"/>
          <w:sz w:val="28"/>
          <w:szCs w:val="28"/>
          <w:lang w:val="ru-RU"/>
        </w:rPr>
        <w:t>бұйрығы</w:t>
      </w:r>
      <w:proofErr w:type="spellEnd"/>
      <w:r w:rsidRPr="00F66A86">
        <w:rPr>
          <w:rFonts w:ascii="Times New Roman" w:hAnsi="Times New Roman" w:cs="Times New Roman"/>
          <w:color w:val="000000" w:themeColor="text1"/>
          <w:sz w:val="28"/>
          <w:szCs w:val="28"/>
          <w:lang w:val="ru-RU"/>
        </w:rPr>
        <w:t xml:space="preserve">.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Астана, 2022.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URL</w:t>
      </w:r>
      <w:r w:rsidRPr="00F66A86">
        <w:rPr>
          <w:rFonts w:ascii="Times New Roman" w:hAnsi="Times New Roman" w:cs="Times New Roman"/>
          <w:color w:val="000000" w:themeColor="text1"/>
          <w:sz w:val="28"/>
          <w:szCs w:val="28"/>
          <w:lang w:val="ru-RU"/>
        </w:rPr>
        <w:t xml:space="preserve">: </w:t>
      </w:r>
      <w:hyperlink r:id="rId10" w:history="1">
        <w:r w:rsidRPr="00F66A86">
          <w:rPr>
            <w:rStyle w:val="a8"/>
            <w:rFonts w:ascii="Times New Roman" w:hAnsi="Times New Roman" w:cs="Times New Roman"/>
            <w:color w:val="000000" w:themeColor="text1"/>
            <w:sz w:val="28"/>
            <w:szCs w:val="28"/>
          </w:rPr>
          <w:t>https</w:t>
        </w:r>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adilet</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zan</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kz</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kaz</w:t>
        </w:r>
        <w:proofErr w:type="spellEnd"/>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docs</w:t>
        </w:r>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V</w:t>
        </w:r>
        <w:r w:rsidRPr="00F66A86">
          <w:rPr>
            <w:rStyle w:val="a8"/>
            <w:rFonts w:ascii="Times New Roman" w:hAnsi="Times New Roman" w:cs="Times New Roman"/>
            <w:color w:val="000000" w:themeColor="text1"/>
            <w:sz w:val="28"/>
            <w:szCs w:val="28"/>
            <w:lang w:val="ru-RU"/>
          </w:rPr>
          <w:t>2200028916</w:t>
        </w:r>
      </w:hyperlink>
    </w:p>
    <w:p w14:paraId="09F7FD12" w14:textId="1A9A9808"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Республикасында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жоғары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білімді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ғылымды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дамытудың</w:t>
      </w:r>
      <w:proofErr w:type="spellEnd"/>
      <w:r w:rsidRPr="00F66A86">
        <w:rPr>
          <w:rFonts w:ascii="Times New Roman" w:hAnsi="Times New Roman" w:cs="Times New Roman"/>
          <w:color w:val="000000" w:themeColor="text1"/>
          <w:sz w:val="28"/>
          <w:szCs w:val="28"/>
          <w:lang w:val="ru-RU"/>
        </w:rPr>
        <w:t xml:space="preserve"> 2023–2029 </w:t>
      </w:r>
      <w:proofErr w:type="spellStart"/>
      <w:r w:rsidRPr="00F66A86">
        <w:rPr>
          <w:rFonts w:ascii="Times New Roman" w:hAnsi="Times New Roman" w:cs="Times New Roman"/>
          <w:color w:val="000000" w:themeColor="text1"/>
          <w:sz w:val="28"/>
          <w:szCs w:val="28"/>
          <w:lang w:val="ru-RU"/>
        </w:rPr>
        <w:t>жылдарға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арналған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тұжырымдамасы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Үкіметінің</w:t>
      </w:r>
      <w:proofErr w:type="spellEnd"/>
      <w:r w:rsidRPr="00F66A86">
        <w:rPr>
          <w:rFonts w:ascii="Times New Roman" w:hAnsi="Times New Roman" w:cs="Times New Roman"/>
          <w:color w:val="000000" w:themeColor="text1"/>
          <w:sz w:val="28"/>
          <w:szCs w:val="28"/>
          <w:lang w:val="ru-RU"/>
        </w:rPr>
        <w:t xml:space="preserve"> 2023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28 </w:t>
      </w:r>
      <w:proofErr w:type="spellStart"/>
      <w:r w:rsidRPr="00F66A86">
        <w:rPr>
          <w:rFonts w:ascii="Times New Roman" w:hAnsi="Times New Roman" w:cs="Times New Roman"/>
          <w:color w:val="000000" w:themeColor="text1"/>
          <w:sz w:val="28"/>
          <w:szCs w:val="28"/>
          <w:lang w:val="ru-RU"/>
        </w:rPr>
        <w:t>наурыздағы</w:t>
      </w:r>
      <w:proofErr w:type="spellEnd"/>
      <w:r w:rsidRPr="00F66A86">
        <w:rPr>
          <w:rFonts w:ascii="Times New Roman" w:hAnsi="Times New Roman" w:cs="Times New Roman"/>
          <w:color w:val="000000" w:themeColor="text1"/>
          <w:sz w:val="28"/>
          <w:szCs w:val="28"/>
          <w:lang w:val="ru-RU"/>
        </w:rPr>
        <w:t xml:space="preserve"> № 248 </w:t>
      </w:r>
      <w:proofErr w:type="spellStart"/>
      <w:r w:rsidRPr="00F66A86">
        <w:rPr>
          <w:rFonts w:ascii="Times New Roman" w:hAnsi="Times New Roman" w:cs="Times New Roman"/>
          <w:color w:val="000000" w:themeColor="text1"/>
          <w:sz w:val="28"/>
          <w:szCs w:val="28"/>
          <w:lang w:val="ru-RU"/>
        </w:rPr>
        <w:t>қаулысымен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бекітілген</w:t>
      </w:r>
      <w:proofErr w:type="spellEnd"/>
      <w:r w:rsidRPr="00F66A86">
        <w:rPr>
          <w:rFonts w:ascii="Times New Roman" w:hAnsi="Times New Roman" w:cs="Times New Roman"/>
          <w:color w:val="000000" w:themeColor="text1"/>
          <w:sz w:val="28"/>
          <w:szCs w:val="28"/>
          <w:lang w:val="ru-RU"/>
        </w:rPr>
        <w:t xml:space="preserve"> (2024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14 </w:t>
      </w:r>
      <w:proofErr w:type="spellStart"/>
      <w:r w:rsidRPr="00F66A86">
        <w:rPr>
          <w:rFonts w:ascii="Times New Roman" w:hAnsi="Times New Roman" w:cs="Times New Roman"/>
          <w:color w:val="000000" w:themeColor="text1"/>
          <w:sz w:val="28"/>
          <w:szCs w:val="28"/>
          <w:lang w:val="ru-RU"/>
        </w:rPr>
        <w:t>маусымдағы</w:t>
      </w:r>
      <w:proofErr w:type="spellEnd"/>
      <w:r w:rsidRPr="00F66A86">
        <w:rPr>
          <w:rFonts w:ascii="Times New Roman" w:hAnsi="Times New Roman" w:cs="Times New Roman"/>
          <w:color w:val="000000" w:themeColor="text1"/>
          <w:sz w:val="28"/>
          <w:szCs w:val="28"/>
          <w:lang w:val="ru-RU"/>
        </w:rPr>
        <w:t xml:space="preserve"> № 471 </w:t>
      </w:r>
      <w:proofErr w:type="spellStart"/>
      <w:r w:rsidRPr="00F66A86">
        <w:rPr>
          <w:rFonts w:ascii="Times New Roman" w:hAnsi="Times New Roman" w:cs="Times New Roman"/>
          <w:color w:val="000000" w:themeColor="text1"/>
          <w:sz w:val="28"/>
          <w:szCs w:val="28"/>
          <w:lang w:val="ru-RU"/>
        </w:rPr>
        <w:t>өзгерістерімен</w:t>
      </w:r>
      <w:proofErr w:type="spellEnd"/>
      <w:r w:rsidRPr="00F66A86">
        <w:rPr>
          <w:rFonts w:ascii="Times New Roman" w:hAnsi="Times New Roman" w:cs="Times New Roman"/>
          <w:color w:val="000000" w:themeColor="text1"/>
          <w:sz w:val="28"/>
          <w:szCs w:val="28"/>
          <w:lang w:val="ru-RU"/>
        </w:rPr>
        <w:t xml:space="preserve">).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Астана, 2023.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URL</w:t>
      </w:r>
      <w:r w:rsidRPr="00F66A86">
        <w:rPr>
          <w:rFonts w:ascii="Times New Roman" w:hAnsi="Times New Roman" w:cs="Times New Roman"/>
          <w:color w:val="000000" w:themeColor="text1"/>
          <w:sz w:val="28"/>
          <w:szCs w:val="28"/>
          <w:lang w:val="ru-RU"/>
        </w:rPr>
        <w:t xml:space="preserve">: </w:t>
      </w:r>
      <w:hyperlink r:id="rId11" w:history="1">
        <w:r w:rsidRPr="00F66A86">
          <w:rPr>
            <w:rStyle w:val="a8"/>
            <w:rFonts w:ascii="Times New Roman" w:hAnsi="Times New Roman" w:cs="Times New Roman"/>
            <w:color w:val="000000" w:themeColor="text1"/>
            <w:sz w:val="28"/>
            <w:szCs w:val="28"/>
          </w:rPr>
          <w:t>https</w:t>
        </w:r>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adilet</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zan</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kz</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kaz</w:t>
        </w:r>
        <w:proofErr w:type="spellEnd"/>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docs</w:t>
        </w:r>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P</w:t>
        </w:r>
        <w:r w:rsidRPr="00F66A86">
          <w:rPr>
            <w:rStyle w:val="a8"/>
            <w:rFonts w:ascii="Times New Roman" w:hAnsi="Times New Roman" w:cs="Times New Roman"/>
            <w:color w:val="000000" w:themeColor="text1"/>
            <w:sz w:val="28"/>
            <w:szCs w:val="28"/>
            <w:lang w:val="ru-RU"/>
          </w:rPr>
          <w:t>2300000248</w:t>
        </w:r>
      </w:hyperlink>
    </w:p>
    <w:p w14:paraId="09B45C81" w14:textId="1236EA1E"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Республикасында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мектепке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дейінгі</w:t>
      </w:r>
      <w:proofErr w:type="spellEnd"/>
      <w:r w:rsidRPr="00F66A86">
        <w:rPr>
          <w:rFonts w:ascii="Times New Roman" w:hAnsi="Times New Roman" w:cs="Times New Roman"/>
          <w:color w:val="000000" w:themeColor="text1"/>
          <w:sz w:val="28"/>
          <w:szCs w:val="28"/>
          <w:lang w:val="ru-RU"/>
        </w:rPr>
        <w:t xml:space="preserve">, орта, </w:t>
      </w:r>
      <w:proofErr w:type="spellStart"/>
      <w:r w:rsidRPr="00F66A86">
        <w:rPr>
          <w:rFonts w:ascii="Times New Roman" w:hAnsi="Times New Roman" w:cs="Times New Roman"/>
          <w:color w:val="000000" w:themeColor="text1"/>
          <w:sz w:val="28"/>
          <w:szCs w:val="28"/>
          <w:lang w:val="ru-RU"/>
        </w:rPr>
        <w:t>техникалық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кәсіптік</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білім</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беруді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дамытудың</w:t>
      </w:r>
      <w:proofErr w:type="spellEnd"/>
      <w:r w:rsidRPr="00F66A86">
        <w:rPr>
          <w:rFonts w:ascii="Times New Roman" w:hAnsi="Times New Roman" w:cs="Times New Roman"/>
          <w:color w:val="000000" w:themeColor="text1"/>
          <w:sz w:val="28"/>
          <w:szCs w:val="28"/>
          <w:lang w:val="ru-RU"/>
        </w:rPr>
        <w:t xml:space="preserve"> 2023–2029 </w:t>
      </w:r>
      <w:proofErr w:type="spellStart"/>
      <w:r w:rsidRPr="00F66A86">
        <w:rPr>
          <w:rFonts w:ascii="Times New Roman" w:hAnsi="Times New Roman" w:cs="Times New Roman"/>
          <w:color w:val="000000" w:themeColor="text1"/>
          <w:sz w:val="28"/>
          <w:szCs w:val="28"/>
          <w:lang w:val="ru-RU"/>
        </w:rPr>
        <w:t>жылдарға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арналған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тұжырымдамасы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Үкіметінің</w:t>
      </w:r>
      <w:proofErr w:type="spellEnd"/>
      <w:r w:rsidRPr="00F66A86">
        <w:rPr>
          <w:rFonts w:ascii="Times New Roman" w:hAnsi="Times New Roman" w:cs="Times New Roman"/>
          <w:color w:val="000000" w:themeColor="text1"/>
          <w:sz w:val="28"/>
          <w:szCs w:val="28"/>
          <w:lang w:val="ru-RU"/>
        </w:rPr>
        <w:t xml:space="preserve"> 2023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7 </w:t>
      </w:r>
      <w:proofErr w:type="spellStart"/>
      <w:r w:rsidRPr="00F66A86">
        <w:rPr>
          <w:rFonts w:ascii="Times New Roman" w:hAnsi="Times New Roman" w:cs="Times New Roman"/>
          <w:color w:val="000000" w:themeColor="text1"/>
          <w:sz w:val="28"/>
          <w:szCs w:val="28"/>
          <w:lang w:val="ru-RU"/>
        </w:rPr>
        <w:t>маусымдағы</w:t>
      </w:r>
      <w:proofErr w:type="spellEnd"/>
      <w:r w:rsidRPr="00F66A86">
        <w:rPr>
          <w:rFonts w:ascii="Times New Roman" w:hAnsi="Times New Roman" w:cs="Times New Roman"/>
          <w:color w:val="000000" w:themeColor="text1"/>
          <w:sz w:val="28"/>
          <w:szCs w:val="28"/>
          <w:lang w:val="ru-RU"/>
        </w:rPr>
        <w:t xml:space="preserve"> № 443 </w:t>
      </w:r>
      <w:proofErr w:type="spellStart"/>
      <w:r w:rsidRPr="00F66A86">
        <w:rPr>
          <w:rFonts w:ascii="Times New Roman" w:hAnsi="Times New Roman" w:cs="Times New Roman"/>
          <w:color w:val="000000" w:themeColor="text1"/>
          <w:sz w:val="28"/>
          <w:szCs w:val="28"/>
          <w:lang w:val="ru-RU"/>
        </w:rPr>
        <w:t>қаулысымен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бекітілген</w:t>
      </w:r>
      <w:proofErr w:type="spellEnd"/>
      <w:r w:rsidRPr="00F66A86">
        <w:rPr>
          <w:rFonts w:ascii="Times New Roman" w:hAnsi="Times New Roman" w:cs="Times New Roman"/>
          <w:color w:val="000000" w:themeColor="text1"/>
          <w:sz w:val="28"/>
          <w:szCs w:val="28"/>
          <w:lang w:val="ru-RU"/>
        </w:rPr>
        <w:t xml:space="preserve">.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Астана, 2023.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URL</w:t>
      </w:r>
      <w:r w:rsidRPr="00F66A86">
        <w:rPr>
          <w:rFonts w:ascii="Times New Roman" w:hAnsi="Times New Roman" w:cs="Times New Roman"/>
          <w:color w:val="000000" w:themeColor="text1"/>
          <w:sz w:val="28"/>
          <w:szCs w:val="28"/>
          <w:lang w:val="ru-RU"/>
        </w:rPr>
        <w:t xml:space="preserve">: </w:t>
      </w:r>
      <w:hyperlink r:id="rId12" w:history="1">
        <w:r w:rsidRPr="00F66A86">
          <w:rPr>
            <w:rStyle w:val="a8"/>
            <w:rFonts w:ascii="Times New Roman" w:hAnsi="Times New Roman" w:cs="Times New Roman"/>
            <w:color w:val="000000" w:themeColor="text1"/>
            <w:sz w:val="28"/>
            <w:szCs w:val="28"/>
          </w:rPr>
          <w:t>https</w:t>
        </w:r>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adilet</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zan</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kz</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kaz</w:t>
        </w:r>
        <w:proofErr w:type="spellEnd"/>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docs</w:t>
        </w:r>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P</w:t>
        </w:r>
        <w:r w:rsidRPr="00F66A86">
          <w:rPr>
            <w:rStyle w:val="a8"/>
            <w:rFonts w:ascii="Times New Roman" w:hAnsi="Times New Roman" w:cs="Times New Roman"/>
            <w:color w:val="000000" w:themeColor="text1"/>
            <w:sz w:val="28"/>
            <w:szCs w:val="28"/>
            <w:lang w:val="ru-RU"/>
          </w:rPr>
          <w:t>2300000443</w:t>
        </w:r>
      </w:hyperlink>
    </w:p>
    <w:p w14:paraId="674D86D8" w14:textId="7EE91833"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Республикасында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жасанды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интеллектіні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дамытудың</w:t>
      </w:r>
      <w:proofErr w:type="spellEnd"/>
      <w:r w:rsidRPr="00F66A86">
        <w:rPr>
          <w:rFonts w:ascii="Times New Roman" w:hAnsi="Times New Roman" w:cs="Times New Roman"/>
          <w:color w:val="000000" w:themeColor="text1"/>
          <w:sz w:val="28"/>
          <w:szCs w:val="28"/>
          <w:lang w:val="ru-RU"/>
        </w:rPr>
        <w:t xml:space="preserve"> 2024–2029 </w:t>
      </w:r>
      <w:proofErr w:type="spellStart"/>
      <w:r w:rsidRPr="00F66A86">
        <w:rPr>
          <w:rFonts w:ascii="Times New Roman" w:hAnsi="Times New Roman" w:cs="Times New Roman"/>
          <w:color w:val="000000" w:themeColor="text1"/>
          <w:sz w:val="28"/>
          <w:szCs w:val="28"/>
          <w:lang w:val="ru-RU"/>
        </w:rPr>
        <w:t>жылдарға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арналған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тұжырымдамасын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бекіту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туралы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Үкіметінің</w:t>
      </w:r>
      <w:proofErr w:type="spellEnd"/>
      <w:r w:rsidRPr="00F66A86">
        <w:rPr>
          <w:rFonts w:ascii="Times New Roman" w:hAnsi="Times New Roman" w:cs="Times New Roman"/>
          <w:color w:val="000000" w:themeColor="text1"/>
          <w:sz w:val="28"/>
          <w:szCs w:val="28"/>
          <w:lang w:val="ru-RU"/>
        </w:rPr>
        <w:t xml:space="preserve"> 2024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24 </w:t>
      </w:r>
      <w:proofErr w:type="spellStart"/>
      <w:r w:rsidRPr="00F66A86">
        <w:rPr>
          <w:rFonts w:ascii="Times New Roman" w:hAnsi="Times New Roman" w:cs="Times New Roman"/>
          <w:color w:val="000000" w:themeColor="text1"/>
          <w:sz w:val="28"/>
          <w:szCs w:val="28"/>
          <w:lang w:val="ru-RU"/>
        </w:rPr>
        <w:t>шілдедегі</w:t>
      </w:r>
      <w:proofErr w:type="spellEnd"/>
      <w:r w:rsidRPr="00F66A86">
        <w:rPr>
          <w:rFonts w:ascii="Times New Roman" w:hAnsi="Times New Roman" w:cs="Times New Roman"/>
          <w:color w:val="000000" w:themeColor="text1"/>
          <w:sz w:val="28"/>
          <w:szCs w:val="28"/>
          <w:lang w:val="ru-RU"/>
        </w:rPr>
        <w:t xml:space="preserve"> № 592 </w:t>
      </w:r>
      <w:proofErr w:type="spellStart"/>
      <w:r w:rsidRPr="00F66A86">
        <w:rPr>
          <w:rFonts w:ascii="Times New Roman" w:hAnsi="Times New Roman" w:cs="Times New Roman"/>
          <w:color w:val="000000" w:themeColor="text1"/>
          <w:sz w:val="28"/>
          <w:szCs w:val="28"/>
          <w:lang w:val="ru-RU"/>
        </w:rPr>
        <w:t>қаулысы</w:t>
      </w:r>
      <w:proofErr w:type="spellEnd"/>
      <w:r w:rsidRPr="00F66A86">
        <w:rPr>
          <w:rFonts w:ascii="Times New Roman" w:hAnsi="Times New Roman" w:cs="Times New Roman"/>
          <w:color w:val="000000" w:themeColor="text1"/>
          <w:sz w:val="28"/>
          <w:szCs w:val="28"/>
          <w:lang w:val="ru-RU"/>
        </w:rPr>
        <w:t xml:space="preserve">.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Астана, 2024.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URL</w:t>
      </w:r>
      <w:r w:rsidRPr="00F66A86">
        <w:rPr>
          <w:rFonts w:ascii="Times New Roman" w:hAnsi="Times New Roman" w:cs="Times New Roman"/>
          <w:color w:val="000000" w:themeColor="text1"/>
          <w:sz w:val="28"/>
          <w:szCs w:val="28"/>
          <w:lang w:val="ru-RU"/>
        </w:rPr>
        <w:t xml:space="preserve">: </w:t>
      </w:r>
      <w:hyperlink r:id="rId13" w:history="1">
        <w:r w:rsidRPr="00F66A86">
          <w:rPr>
            <w:rStyle w:val="a8"/>
            <w:rFonts w:ascii="Times New Roman" w:hAnsi="Times New Roman" w:cs="Times New Roman"/>
            <w:color w:val="000000" w:themeColor="text1"/>
            <w:sz w:val="28"/>
            <w:szCs w:val="28"/>
          </w:rPr>
          <w:t>https</w:t>
        </w:r>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adilet</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zan</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kz</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kaz</w:t>
        </w:r>
        <w:proofErr w:type="spellEnd"/>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docs</w:t>
        </w:r>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P</w:t>
        </w:r>
        <w:r w:rsidRPr="00F66A86">
          <w:rPr>
            <w:rStyle w:val="a8"/>
            <w:rFonts w:ascii="Times New Roman" w:hAnsi="Times New Roman" w:cs="Times New Roman"/>
            <w:color w:val="000000" w:themeColor="text1"/>
            <w:sz w:val="28"/>
            <w:szCs w:val="28"/>
            <w:lang w:val="ru-RU"/>
          </w:rPr>
          <w:t>2400000592</w:t>
        </w:r>
      </w:hyperlink>
    </w:p>
    <w:p w14:paraId="243AFF56" w14:textId="15901D99"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Республикасының</w:t>
      </w:r>
      <w:proofErr w:type="spellEnd"/>
      <w:r w:rsidRPr="00F66A86">
        <w:rPr>
          <w:rFonts w:ascii="Times New Roman" w:hAnsi="Times New Roman" w:cs="Times New Roman"/>
          <w:color w:val="000000" w:themeColor="text1"/>
          <w:sz w:val="28"/>
          <w:szCs w:val="28"/>
          <w:lang w:val="ru-RU"/>
        </w:rPr>
        <w:t xml:space="preserve"> 2029 </w:t>
      </w:r>
      <w:proofErr w:type="spellStart"/>
      <w:r w:rsidRPr="00F66A86">
        <w:rPr>
          <w:rFonts w:ascii="Times New Roman" w:hAnsi="Times New Roman" w:cs="Times New Roman"/>
          <w:color w:val="000000" w:themeColor="text1"/>
          <w:sz w:val="28"/>
          <w:szCs w:val="28"/>
          <w:lang w:val="ru-RU"/>
        </w:rPr>
        <w:t>жылға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дейінгі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ұлттық</w:t>
      </w:r>
      <w:proofErr w:type="spellEnd"/>
      <w:r w:rsidRPr="00F66A86">
        <w:rPr>
          <w:rFonts w:ascii="Times New Roman" w:hAnsi="Times New Roman" w:cs="Times New Roman"/>
          <w:color w:val="000000" w:themeColor="text1"/>
          <w:sz w:val="28"/>
          <w:szCs w:val="28"/>
          <w:lang w:val="ru-RU"/>
        </w:rPr>
        <w:t xml:space="preserve"> даму </w:t>
      </w:r>
      <w:proofErr w:type="spellStart"/>
      <w:r w:rsidRPr="00F66A86">
        <w:rPr>
          <w:rFonts w:ascii="Times New Roman" w:hAnsi="Times New Roman" w:cs="Times New Roman"/>
          <w:color w:val="000000" w:themeColor="text1"/>
          <w:sz w:val="28"/>
          <w:szCs w:val="28"/>
          <w:lang w:val="ru-RU"/>
        </w:rPr>
        <w:t>жоспары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Қазақстан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Республикасы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Президентінің</w:t>
      </w:r>
      <w:proofErr w:type="spellEnd"/>
      <w:r w:rsidRPr="00F66A86">
        <w:rPr>
          <w:rFonts w:ascii="Times New Roman" w:hAnsi="Times New Roman" w:cs="Times New Roman"/>
          <w:color w:val="000000" w:themeColor="text1"/>
          <w:sz w:val="28"/>
          <w:szCs w:val="28"/>
          <w:lang w:val="ru-RU"/>
        </w:rPr>
        <w:t xml:space="preserve"> 2024 </w:t>
      </w:r>
      <w:proofErr w:type="spellStart"/>
      <w:r w:rsidRPr="00F66A86">
        <w:rPr>
          <w:rFonts w:ascii="Times New Roman" w:hAnsi="Times New Roman" w:cs="Times New Roman"/>
          <w:color w:val="000000" w:themeColor="text1"/>
          <w:sz w:val="28"/>
          <w:szCs w:val="28"/>
          <w:lang w:val="ru-RU"/>
        </w:rPr>
        <w:t>жылғы</w:t>
      </w:r>
      <w:proofErr w:type="spellEnd"/>
      <w:r w:rsidRPr="00F66A86">
        <w:rPr>
          <w:rFonts w:ascii="Times New Roman" w:hAnsi="Times New Roman" w:cs="Times New Roman"/>
          <w:color w:val="000000" w:themeColor="text1"/>
          <w:sz w:val="28"/>
          <w:szCs w:val="28"/>
          <w:lang w:val="ru-RU"/>
        </w:rPr>
        <w:t xml:space="preserve"> 30 </w:t>
      </w:r>
      <w:proofErr w:type="spellStart"/>
      <w:r w:rsidRPr="00F66A86">
        <w:rPr>
          <w:rFonts w:ascii="Times New Roman" w:hAnsi="Times New Roman" w:cs="Times New Roman"/>
          <w:color w:val="000000" w:themeColor="text1"/>
          <w:sz w:val="28"/>
          <w:szCs w:val="28"/>
          <w:lang w:val="ru-RU"/>
        </w:rPr>
        <w:t>шілдедегі</w:t>
      </w:r>
      <w:proofErr w:type="spellEnd"/>
      <w:r w:rsidRPr="00F66A86">
        <w:rPr>
          <w:rFonts w:ascii="Times New Roman" w:hAnsi="Times New Roman" w:cs="Times New Roman"/>
          <w:color w:val="000000" w:themeColor="text1"/>
          <w:sz w:val="28"/>
          <w:szCs w:val="28"/>
          <w:lang w:val="ru-RU"/>
        </w:rPr>
        <w:t xml:space="preserve"> № 611 </w:t>
      </w:r>
      <w:proofErr w:type="spellStart"/>
      <w:r w:rsidRPr="00F66A86">
        <w:rPr>
          <w:rFonts w:ascii="Times New Roman" w:hAnsi="Times New Roman" w:cs="Times New Roman"/>
          <w:color w:val="000000" w:themeColor="text1"/>
          <w:sz w:val="28"/>
          <w:szCs w:val="28"/>
          <w:lang w:val="ru-RU"/>
        </w:rPr>
        <w:t>Жарлығы</w:t>
      </w:r>
      <w:proofErr w:type="spellEnd"/>
      <w:r w:rsidRPr="00F66A86">
        <w:rPr>
          <w:rFonts w:ascii="Times New Roman" w:hAnsi="Times New Roman" w:cs="Times New Roman"/>
          <w:color w:val="000000" w:themeColor="text1"/>
          <w:sz w:val="28"/>
          <w:szCs w:val="28"/>
          <w:lang w:val="ru-RU"/>
        </w:rPr>
        <w:t xml:space="preserve">.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Астана, 2024. </w:t>
      </w:r>
      <w:r w:rsidR="00B84FE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URL</w:t>
      </w:r>
      <w:r w:rsidRPr="00F66A86">
        <w:rPr>
          <w:rFonts w:ascii="Times New Roman" w:hAnsi="Times New Roman" w:cs="Times New Roman"/>
          <w:color w:val="000000" w:themeColor="text1"/>
          <w:sz w:val="28"/>
          <w:szCs w:val="28"/>
          <w:lang w:val="ru-RU"/>
        </w:rPr>
        <w:t xml:space="preserve">: </w:t>
      </w:r>
      <w:hyperlink r:id="rId14" w:history="1">
        <w:r w:rsidRPr="00F66A86">
          <w:rPr>
            <w:rStyle w:val="a8"/>
            <w:rFonts w:ascii="Times New Roman" w:hAnsi="Times New Roman" w:cs="Times New Roman"/>
            <w:color w:val="000000" w:themeColor="text1"/>
            <w:sz w:val="28"/>
            <w:szCs w:val="28"/>
          </w:rPr>
          <w:t>https</w:t>
        </w:r>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adilet</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zan</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kz</w:t>
        </w:r>
        <w:proofErr w:type="spellEnd"/>
        <w:r w:rsidRPr="00F66A86">
          <w:rPr>
            <w:rStyle w:val="a8"/>
            <w:rFonts w:ascii="Times New Roman" w:hAnsi="Times New Roman" w:cs="Times New Roman"/>
            <w:color w:val="000000" w:themeColor="text1"/>
            <w:sz w:val="28"/>
            <w:szCs w:val="28"/>
            <w:lang w:val="ru-RU"/>
          </w:rPr>
          <w:t>/</w:t>
        </w:r>
        <w:proofErr w:type="spellStart"/>
        <w:r w:rsidRPr="00F66A86">
          <w:rPr>
            <w:rStyle w:val="a8"/>
            <w:rFonts w:ascii="Times New Roman" w:hAnsi="Times New Roman" w:cs="Times New Roman"/>
            <w:color w:val="000000" w:themeColor="text1"/>
            <w:sz w:val="28"/>
            <w:szCs w:val="28"/>
          </w:rPr>
          <w:t>kaz</w:t>
        </w:r>
        <w:proofErr w:type="spellEnd"/>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docs</w:t>
        </w:r>
        <w:r w:rsidRPr="00F66A86">
          <w:rPr>
            <w:rStyle w:val="a8"/>
            <w:rFonts w:ascii="Times New Roman" w:hAnsi="Times New Roman" w:cs="Times New Roman"/>
            <w:color w:val="000000" w:themeColor="text1"/>
            <w:sz w:val="28"/>
            <w:szCs w:val="28"/>
            <w:lang w:val="ru-RU"/>
          </w:rPr>
          <w:t>/</w:t>
        </w:r>
        <w:r w:rsidRPr="00F66A86">
          <w:rPr>
            <w:rStyle w:val="a8"/>
            <w:rFonts w:ascii="Times New Roman" w:hAnsi="Times New Roman" w:cs="Times New Roman"/>
            <w:color w:val="000000" w:themeColor="text1"/>
            <w:sz w:val="28"/>
            <w:szCs w:val="28"/>
          </w:rPr>
          <w:t>U</w:t>
        </w:r>
        <w:r w:rsidRPr="00F66A86">
          <w:rPr>
            <w:rStyle w:val="a8"/>
            <w:rFonts w:ascii="Times New Roman" w:hAnsi="Times New Roman" w:cs="Times New Roman"/>
            <w:color w:val="000000" w:themeColor="text1"/>
            <w:sz w:val="28"/>
            <w:szCs w:val="28"/>
            <w:lang w:val="ru-RU"/>
          </w:rPr>
          <w:t>2400000611</w:t>
        </w:r>
      </w:hyperlink>
    </w:p>
    <w:p w14:paraId="06624B2E"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03EADB63"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63EF16DD"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664D1B70"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37227AE5"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40D1698D"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3CCB0F34"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55131495" w14:textId="77777777" w:rsidR="005204FA" w:rsidRPr="00F66A86" w:rsidRDefault="005204FA" w:rsidP="005204FA">
      <w:pPr>
        <w:spacing w:after="0" w:line="240" w:lineRule="auto"/>
        <w:ind w:firstLine="709"/>
        <w:jc w:val="both"/>
        <w:rPr>
          <w:rFonts w:ascii="Times New Roman" w:hAnsi="Times New Roman" w:cs="Times New Roman"/>
          <w:color w:val="000000" w:themeColor="text1"/>
          <w:sz w:val="28"/>
          <w:szCs w:val="28"/>
          <w:lang w:val="ru-RU"/>
        </w:rPr>
      </w:pPr>
    </w:p>
    <w:p w14:paraId="5C5BB569" w14:textId="77777777" w:rsidR="00E03A99" w:rsidRPr="00F66A86" w:rsidRDefault="00E03A99" w:rsidP="005204FA">
      <w:pPr>
        <w:spacing w:after="0" w:line="240" w:lineRule="auto"/>
        <w:ind w:firstLine="709"/>
        <w:jc w:val="both"/>
        <w:rPr>
          <w:rFonts w:ascii="Times New Roman" w:hAnsi="Times New Roman" w:cs="Times New Roman"/>
          <w:color w:val="000000" w:themeColor="text1"/>
          <w:sz w:val="28"/>
          <w:szCs w:val="28"/>
          <w:lang w:val="ru-RU"/>
        </w:rPr>
      </w:pPr>
    </w:p>
    <w:p w14:paraId="58097809" w14:textId="77777777" w:rsidR="005204FA" w:rsidRPr="00F66A86" w:rsidRDefault="005204FA"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7E4EDE49" w14:textId="77777777" w:rsidR="005204FA" w:rsidRPr="00F66A86" w:rsidRDefault="005204FA"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32B2A1BD" w14:textId="77777777" w:rsidR="00C17D5E" w:rsidRPr="00F66A86" w:rsidRDefault="00C17D5E" w:rsidP="004D7799">
      <w:pPr>
        <w:spacing w:after="0" w:line="240" w:lineRule="auto"/>
        <w:jc w:val="center"/>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lastRenderedPageBreak/>
        <w:t>АНЫҚТАМАЛАР</w:t>
      </w:r>
    </w:p>
    <w:p w14:paraId="09F395DF" w14:textId="77777777" w:rsidR="00C17D5E" w:rsidRPr="00F66A86" w:rsidRDefault="00C17D5E" w:rsidP="005204FA">
      <w:pPr>
        <w:spacing w:after="0" w:line="240" w:lineRule="auto"/>
        <w:ind w:firstLine="567"/>
        <w:jc w:val="center"/>
        <w:rPr>
          <w:rFonts w:ascii="Times New Roman" w:eastAsiaTheme="majorEastAsia" w:hAnsi="Times New Roman" w:cs="Times New Roman"/>
          <w:b/>
          <w:bCs/>
          <w:color w:val="000000" w:themeColor="text1"/>
          <w:sz w:val="28"/>
          <w:szCs w:val="28"/>
          <w:lang w:val="kk-KZ"/>
        </w:rPr>
      </w:pPr>
    </w:p>
    <w:p w14:paraId="60C9470E" w14:textId="143C8536"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
          <w:bCs/>
          <w:color w:val="000000" w:themeColor="text1"/>
          <w:sz w:val="28"/>
          <w:szCs w:val="28"/>
          <w:lang w:val="kk-KZ"/>
        </w:rPr>
        <w:t>Геймификация</w:t>
      </w:r>
      <w:proofErr w:type="spellEnd"/>
      <w:r w:rsidRPr="00F66A86">
        <w:rPr>
          <w:rFonts w:ascii="Times New Roman" w:eastAsiaTheme="majorEastAsia" w:hAnsi="Times New Roman" w:cs="Times New Roman"/>
          <w:b/>
          <w:bCs/>
          <w:color w:val="000000" w:themeColor="text1"/>
          <w:sz w:val="28"/>
          <w:szCs w:val="28"/>
          <w:lang w:val="kk-KZ"/>
        </w:rPr>
        <w:t>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ойын дизайн элементтерін ойынға жатпайтын контексте, атап айтқанда болашақ информатика мұғалімдерін даярлауда оқу мақсатына, пәндік мазмұнға және кәсіби функцияларға кіріктіре отырып, пәндік, әдістемелік және цифрлық-педагогикалық құзыреттіліктерді қалыптастыруға бағытталған педагогикалық дизайн.</w:t>
      </w:r>
    </w:p>
    <w:p w14:paraId="24B7C306" w14:textId="562A82BB"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
          <w:bCs/>
          <w:color w:val="000000" w:themeColor="text1"/>
          <w:sz w:val="28"/>
          <w:szCs w:val="28"/>
          <w:lang w:val="kk-KZ"/>
        </w:rPr>
        <w:t>Геймификация</w:t>
      </w:r>
      <w:proofErr w:type="spellEnd"/>
      <w:r w:rsidRPr="00F66A86">
        <w:rPr>
          <w:rFonts w:ascii="Times New Roman" w:eastAsiaTheme="majorEastAsia" w:hAnsi="Times New Roman" w:cs="Times New Roman"/>
          <w:b/>
          <w:bCs/>
          <w:color w:val="000000" w:themeColor="text1"/>
          <w:sz w:val="28"/>
          <w:szCs w:val="28"/>
          <w:lang w:val="kk-KZ"/>
        </w:rPr>
        <w:t xml:space="preserve"> элементі</w:t>
      </w:r>
      <w:r w:rsidRPr="00F66A86">
        <w:rPr>
          <w:rFonts w:ascii="Times New Roman" w:eastAsiaTheme="majorEastAsia" w:hAnsi="Times New Roman" w:cs="Times New Roman"/>
          <w:bCs/>
          <w:color w:val="000000" w:themeColor="text1"/>
          <w:sz w:val="28"/>
          <w:szCs w:val="28"/>
          <w:lang w:val="kk-KZ"/>
        </w:rPr>
        <w:t>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ойын дизайнына тән, бірақ ойындық емес білім беру контексінде оқу әрекетін ұйымдастыру, ілгерілеуді көрсету, кері байланыс беру, қатысуды күшейту немесе рефлексияны қолдау мақсатында қолданылатын нақты құрылымдық бірлік.</w:t>
      </w:r>
    </w:p>
    <w:p w14:paraId="110CDC73" w14:textId="154326E4" w:rsidR="00EE09F8" w:rsidRPr="00F66A86" w:rsidRDefault="00EE09F8" w:rsidP="00EE09F8">
      <w:pPr>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Кәсіби құзыреттілік</w:t>
      </w:r>
      <w:r w:rsidRPr="00F66A86">
        <w:rPr>
          <w:rFonts w:ascii="Times New Roman" w:eastAsiaTheme="majorEastAsia" w:hAnsi="Times New Roman" w:cs="Times New Roman"/>
          <w:bCs/>
          <w:color w:val="000000" w:themeColor="text1"/>
          <w:sz w:val="28"/>
          <w:szCs w:val="28"/>
          <w:lang w:val="kk-KZ"/>
        </w:rPr>
        <w:t>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болашақ информатика мұғалімінің нақты кәсіби жағдаяттарда пәндік, әдістемелік және цифрлық-педагогикалық білім мен дағдыларын жұмылдырып, тиімді педагогикалық шешім қабылдай алу қабілеті; пәндік, әдістемелік және цифрлық-педагогикалық құрамдастардың өзара байланысы ретінде TPACK </w:t>
      </w:r>
      <w:proofErr w:type="spellStart"/>
      <w:r w:rsidRPr="00F66A86">
        <w:rPr>
          <w:rFonts w:ascii="Times New Roman" w:eastAsiaTheme="majorEastAsia" w:hAnsi="Times New Roman" w:cs="Times New Roman"/>
          <w:bCs/>
          <w:color w:val="000000" w:themeColor="text1"/>
          <w:sz w:val="28"/>
          <w:szCs w:val="28"/>
          <w:lang w:val="kk-KZ"/>
        </w:rPr>
        <w:t>фреймворкі</w:t>
      </w:r>
      <w:proofErr w:type="spellEnd"/>
      <w:r w:rsidRPr="00F66A86">
        <w:rPr>
          <w:rFonts w:ascii="Times New Roman" w:eastAsiaTheme="majorEastAsia" w:hAnsi="Times New Roman" w:cs="Times New Roman"/>
          <w:bCs/>
          <w:color w:val="000000" w:themeColor="text1"/>
          <w:sz w:val="28"/>
          <w:szCs w:val="28"/>
          <w:lang w:val="kk-KZ"/>
        </w:rPr>
        <w:t xml:space="preserve"> логикасына сәйкес қарастырылады.</w:t>
      </w:r>
    </w:p>
    <w:p w14:paraId="38C175FA" w14:textId="12C25101"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Қос рөлдік практика</w:t>
      </w:r>
      <w:r w:rsidRPr="00F66A86">
        <w:rPr>
          <w:rFonts w:ascii="Times New Roman" w:eastAsiaTheme="majorEastAsia" w:hAnsi="Times New Roman" w:cs="Times New Roman"/>
          <w:bCs/>
          <w:color w:val="000000" w:themeColor="text1"/>
          <w:sz w:val="28"/>
          <w:szCs w:val="28"/>
          <w:lang w:val="kk-KZ"/>
        </w:rPr>
        <w:t>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білім алушыны бір оқу траекториясы шеңберінде алдымен </w:t>
      </w:r>
      <w:proofErr w:type="spellStart"/>
      <w:r w:rsidRPr="00F66A86">
        <w:rPr>
          <w:rFonts w:ascii="Times New Roman" w:eastAsiaTheme="majorEastAsia" w:hAnsi="Times New Roman" w:cs="Times New Roman"/>
          <w:bCs/>
          <w:color w:val="000000" w:themeColor="text1"/>
          <w:sz w:val="28"/>
          <w:szCs w:val="28"/>
          <w:lang w:val="kk-KZ"/>
        </w:rPr>
        <w:t>геймификацияланған</w:t>
      </w:r>
      <w:proofErr w:type="spellEnd"/>
      <w:r w:rsidRPr="00F66A86">
        <w:rPr>
          <w:rFonts w:ascii="Times New Roman" w:eastAsiaTheme="majorEastAsia" w:hAnsi="Times New Roman" w:cs="Times New Roman"/>
          <w:bCs/>
          <w:color w:val="000000" w:themeColor="text1"/>
          <w:sz w:val="28"/>
          <w:szCs w:val="28"/>
          <w:lang w:val="kk-KZ"/>
        </w:rPr>
        <w:t xml:space="preserve"> тапсырмаларды орындаушы, кейін сол тәжірибені педагогикалық тұрғыдан талдап, мектеп оқушысына арналған сабақ сценарийін жобалаушы педагог ретінде дәйекті қалыптастыратын, екі кезеңді кәсіби даму траекториясына негізделген авторлық оқыту форматы.</w:t>
      </w:r>
    </w:p>
    <w:p w14:paraId="70D7C585" w14:textId="2576B4BC"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Пәндік-алгоритмдік дайындық </w:t>
      </w:r>
      <w:r w:rsidR="00B06AD5"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болашақ информатика мұғалімінің синтаксистік тұрғыдан дұрыс код жазу (кодтау), тапсырманы шағын бөліктерге бөліп шешім жолын дербес құру және мәселені кезең-кезеңімен жоспарлап, декомпозиция мен </w:t>
      </w:r>
      <w:proofErr w:type="spellStart"/>
      <w:r w:rsidRPr="00F66A86">
        <w:rPr>
          <w:rFonts w:ascii="Times New Roman" w:eastAsiaTheme="majorEastAsia" w:hAnsi="Times New Roman" w:cs="Times New Roman"/>
          <w:bCs/>
          <w:color w:val="000000" w:themeColor="text1"/>
          <w:sz w:val="28"/>
          <w:szCs w:val="28"/>
          <w:lang w:val="kk-KZ"/>
        </w:rPr>
        <w:t>псевдокод</w:t>
      </w:r>
      <w:proofErr w:type="spellEnd"/>
      <w:r w:rsidRPr="00F66A86">
        <w:rPr>
          <w:rFonts w:ascii="Times New Roman" w:eastAsiaTheme="majorEastAsia" w:hAnsi="Times New Roman" w:cs="Times New Roman"/>
          <w:bCs/>
          <w:color w:val="000000" w:themeColor="text1"/>
          <w:sz w:val="28"/>
          <w:szCs w:val="28"/>
          <w:lang w:val="kk-KZ"/>
        </w:rPr>
        <w:t xml:space="preserve"> арқылы негіздеу дағдыларының кіріктірілген </w:t>
      </w:r>
      <w:r w:rsidR="00560873" w:rsidRPr="00F66A86">
        <w:rPr>
          <w:rFonts w:ascii="Times New Roman" w:eastAsiaTheme="majorEastAsia" w:hAnsi="Times New Roman" w:cs="Times New Roman"/>
          <w:bCs/>
          <w:color w:val="000000" w:themeColor="text1"/>
          <w:sz w:val="28"/>
          <w:szCs w:val="28"/>
          <w:lang w:val="kk-KZ"/>
        </w:rPr>
        <w:t>жиынтығы</w:t>
      </w:r>
      <w:r w:rsidRPr="00F66A86">
        <w:rPr>
          <w:rFonts w:ascii="Times New Roman" w:eastAsiaTheme="majorEastAsia" w:hAnsi="Times New Roman" w:cs="Times New Roman"/>
          <w:bCs/>
          <w:color w:val="000000" w:themeColor="text1"/>
          <w:sz w:val="28"/>
          <w:szCs w:val="28"/>
          <w:lang w:val="kk-KZ"/>
        </w:rPr>
        <w:t>.</w:t>
      </w:r>
    </w:p>
    <w:p w14:paraId="3699ED47" w14:textId="6542DCEF"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Ішкі мотивация</w:t>
      </w:r>
      <w:r w:rsidRPr="00F66A86">
        <w:rPr>
          <w:rFonts w:ascii="Times New Roman" w:eastAsiaTheme="majorEastAsia" w:hAnsi="Times New Roman" w:cs="Times New Roman"/>
          <w:bCs/>
          <w:color w:val="000000" w:themeColor="text1"/>
          <w:sz w:val="28"/>
          <w:szCs w:val="28"/>
          <w:lang w:val="kk-KZ"/>
        </w:rPr>
        <w:t>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білім алушының сыртқы марапат немесе жазадан тәуелсіз, оқу мазмұнының өзіне деген қызығушылығы, тапсырманы орындаудан туындайтын қанағат сезімі және болашақ кәсіби рөлмен байланысты мағыналылық негізінде қалыптасатын оқу белсенділігінің тұрақты қозғаушы күші; автономия, құзыреттілік сезімі және байланыстылық қажеттіліктерін қанағаттандырғанда тұрақтанады.</w:t>
      </w:r>
    </w:p>
    <w:p w14:paraId="45B92EE5" w14:textId="77777777"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6C48D39E" w14:textId="77777777"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40EB38BA" w14:textId="77777777"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1AEC19CE" w14:textId="77777777" w:rsidR="00C17D5E" w:rsidRPr="00F66A86" w:rsidRDefault="00C17D5E"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6EA6AC54" w14:textId="77777777" w:rsidR="00560873" w:rsidRPr="00F66A86" w:rsidRDefault="00560873"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0B2E1113" w14:textId="77777777" w:rsidR="00560873" w:rsidRPr="00F66A86" w:rsidRDefault="00560873"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0151B171" w14:textId="77777777" w:rsidR="00560873" w:rsidRPr="00F66A86" w:rsidRDefault="00560873"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3610DD9F" w14:textId="77777777" w:rsidR="00560873" w:rsidRPr="00F66A86" w:rsidRDefault="00560873" w:rsidP="005204FA">
      <w:pPr>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4012DEA0" w14:textId="2837519A" w:rsidR="00560873" w:rsidRPr="00F66A86" w:rsidRDefault="00EE09F8" w:rsidP="004B76C7">
      <w:pPr>
        <w:jc w:val="center"/>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br w:type="page"/>
      </w:r>
      <w:r w:rsidR="00560873" w:rsidRPr="00F66A86">
        <w:rPr>
          <w:rFonts w:ascii="Times New Roman" w:eastAsiaTheme="majorEastAsia" w:hAnsi="Times New Roman" w:cs="Times New Roman"/>
          <w:b/>
          <w:bCs/>
          <w:color w:val="000000" w:themeColor="text1"/>
          <w:sz w:val="28"/>
          <w:szCs w:val="28"/>
          <w:lang w:val="kk-KZ"/>
        </w:rPr>
        <w:lastRenderedPageBreak/>
        <w:t>БЕЛГІЛЕУЛЕР МЕН ҚЫСҚАРТУЛАР</w:t>
      </w:r>
    </w:p>
    <w:p w14:paraId="4D614CFD" w14:textId="7AE75B43" w:rsidR="00560873" w:rsidRPr="00F66A86" w:rsidRDefault="00560873" w:rsidP="00EE09F8">
      <w:pPr>
        <w:spacing w:after="0" w:line="240" w:lineRule="auto"/>
        <w:jc w:val="both"/>
        <w:rPr>
          <w:rFonts w:ascii="Times New Roman" w:eastAsiaTheme="majorEastAsia" w:hAnsi="Times New Roman" w:cs="Times New Roman"/>
          <w:bCs/>
          <w:color w:val="000000" w:themeColor="text1"/>
          <w:sz w:val="28"/>
          <w:szCs w:val="28"/>
          <w:lang w:val="kk-KZ"/>
        </w:rPr>
      </w:pP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631"/>
        <w:gridCol w:w="8341"/>
      </w:tblGrid>
      <w:tr w:rsidR="00490892" w:rsidRPr="00F66A86" w14:paraId="6DED1690" w14:textId="77777777" w:rsidTr="00B52652">
        <w:trPr>
          <w:tblCellSpacing w:w="15" w:type="dxa"/>
        </w:trPr>
        <w:tc>
          <w:tcPr>
            <w:tcW w:w="0" w:type="auto"/>
            <w:vAlign w:val="center"/>
            <w:hideMark/>
          </w:tcPr>
          <w:p w14:paraId="78BA817F"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AMS</w:t>
            </w:r>
          </w:p>
        </w:tc>
        <w:tc>
          <w:tcPr>
            <w:tcW w:w="0" w:type="auto"/>
            <w:vAlign w:val="center"/>
            <w:hideMark/>
          </w:tcPr>
          <w:p w14:paraId="2606CCD7"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Academic Motivation Scale (</w:t>
            </w:r>
            <w:proofErr w:type="spellStart"/>
            <w:r w:rsidRPr="00F66A86">
              <w:rPr>
                <w:rFonts w:ascii="Times New Roman" w:eastAsiaTheme="majorEastAsia" w:hAnsi="Times New Roman" w:cs="Times New Roman"/>
                <w:bCs/>
                <w:color w:val="000000" w:themeColor="text1"/>
                <w:sz w:val="28"/>
                <w:szCs w:val="28"/>
              </w:rPr>
              <w:t>Академиялық</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мотивация</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шкаласы</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7928720F" w14:textId="77777777" w:rsidTr="00B52652">
        <w:trPr>
          <w:tblCellSpacing w:w="15" w:type="dxa"/>
        </w:trPr>
        <w:tc>
          <w:tcPr>
            <w:tcW w:w="0" w:type="auto"/>
            <w:vAlign w:val="center"/>
            <w:hideMark/>
          </w:tcPr>
          <w:p w14:paraId="3B8796F0"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ANCOVA</w:t>
            </w:r>
          </w:p>
        </w:tc>
        <w:tc>
          <w:tcPr>
            <w:tcW w:w="0" w:type="auto"/>
            <w:vAlign w:val="center"/>
            <w:hideMark/>
          </w:tcPr>
          <w:p w14:paraId="5BB63BFE"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Analysis of Covariance (</w:t>
            </w:r>
            <w:proofErr w:type="spellStart"/>
            <w:r w:rsidRPr="00F66A86">
              <w:rPr>
                <w:rFonts w:ascii="Times New Roman" w:eastAsiaTheme="majorEastAsia" w:hAnsi="Times New Roman" w:cs="Times New Roman"/>
                <w:bCs/>
                <w:color w:val="000000" w:themeColor="text1"/>
                <w:sz w:val="28"/>
                <w:szCs w:val="28"/>
              </w:rPr>
              <w:t>Ковариация</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талдауы</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52C3D48F" w14:textId="77777777" w:rsidTr="00B52652">
        <w:trPr>
          <w:tblCellSpacing w:w="15" w:type="dxa"/>
        </w:trPr>
        <w:tc>
          <w:tcPr>
            <w:tcW w:w="0" w:type="auto"/>
            <w:vAlign w:val="center"/>
            <w:hideMark/>
          </w:tcPr>
          <w:p w14:paraId="1FACB425"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CI</w:t>
            </w:r>
          </w:p>
        </w:tc>
        <w:tc>
          <w:tcPr>
            <w:tcW w:w="0" w:type="auto"/>
            <w:vAlign w:val="center"/>
            <w:hideMark/>
          </w:tcPr>
          <w:p w14:paraId="3F87AB4F"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Confidence Interval (</w:t>
            </w:r>
            <w:proofErr w:type="spellStart"/>
            <w:r w:rsidRPr="00F66A86">
              <w:rPr>
                <w:rFonts w:ascii="Times New Roman" w:eastAsiaTheme="majorEastAsia" w:hAnsi="Times New Roman" w:cs="Times New Roman"/>
                <w:bCs/>
                <w:color w:val="000000" w:themeColor="text1"/>
                <w:sz w:val="28"/>
                <w:szCs w:val="28"/>
              </w:rPr>
              <w:t>Сенімділік</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аралығы</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51DB16E1" w14:textId="77777777" w:rsidTr="00B52652">
        <w:trPr>
          <w:tblCellSpacing w:w="15" w:type="dxa"/>
        </w:trPr>
        <w:tc>
          <w:tcPr>
            <w:tcW w:w="0" w:type="auto"/>
            <w:vAlign w:val="center"/>
            <w:hideMark/>
          </w:tcPr>
          <w:p w14:paraId="3DBE4A24"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CLT</w:t>
            </w:r>
          </w:p>
        </w:tc>
        <w:tc>
          <w:tcPr>
            <w:tcW w:w="0" w:type="auto"/>
            <w:vAlign w:val="center"/>
            <w:hideMark/>
          </w:tcPr>
          <w:p w14:paraId="482F18E6"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Cognitive Load Theory (</w:t>
            </w:r>
            <w:proofErr w:type="spellStart"/>
            <w:r w:rsidRPr="00F66A86">
              <w:rPr>
                <w:rFonts w:ascii="Times New Roman" w:eastAsiaTheme="majorEastAsia" w:hAnsi="Times New Roman" w:cs="Times New Roman"/>
                <w:bCs/>
                <w:color w:val="000000" w:themeColor="text1"/>
                <w:sz w:val="28"/>
                <w:szCs w:val="28"/>
              </w:rPr>
              <w:t>Когнитивтік</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жүктеме</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теориясы</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5AB2B712" w14:textId="77777777" w:rsidTr="00B52652">
        <w:trPr>
          <w:tblCellSpacing w:w="15" w:type="dxa"/>
        </w:trPr>
        <w:tc>
          <w:tcPr>
            <w:tcW w:w="0" w:type="auto"/>
            <w:vAlign w:val="center"/>
            <w:hideMark/>
          </w:tcPr>
          <w:p w14:paraId="5D09A215"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DMC</w:t>
            </w:r>
          </w:p>
        </w:tc>
        <w:tc>
          <w:tcPr>
            <w:tcW w:w="0" w:type="auto"/>
            <w:vAlign w:val="center"/>
            <w:hideMark/>
          </w:tcPr>
          <w:p w14:paraId="559BF27E"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Dynamics, Mechanics, Components (</w:t>
            </w:r>
            <w:proofErr w:type="spellStart"/>
            <w:r w:rsidRPr="00F66A86">
              <w:rPr>
                <w:rFonts w:ascii="Times New Roman" w:eastAsiaTheme="majorEastAsia" w:hAnsi="Times New Roman" w:cs="Times New Roman"/>
                <w:bCs/>
                <w:color w:val="000000" w:themeColor="text1"/>
                <w:sz w:val="28"/>
                <w:szCs w:val="28"/>
              </w:rPr>
              <w:t>Динамикалар</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Механикалар</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Компоненттер</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09E91EEA" w14:textId="77777777" w:rsidTr="00B52652">
        <w:trPr>
          <w:tblCellSpacing w:w="15" w:type="dxa"/>
        </w:trPr>
        <w:tc>
          <w:tcPr>
            <w:tcW w:w="0" w:type="auto"/>
            <w:vAlign w:val="center"/>
            <w:hideMark/>
          </w:tcPr>
          <w:p w14:paraId="15260B94"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proofErr w:type="spellStart"/>
            <w:r w:rsidRPr="00F66A86">
              <w:rPr>
                <w:rFonts w:ascii="Times New Roman" w:eastAsiaTheme="majorEastAsia" w:hAnsi="Times New Roman" w:cs="Times New Roman"/>
                <w:bCs/>
                <w:color w:val="000000" w:themeColor="text1"/>
                <w:sz w:val="28"/>
                <w:szCs w:val="28"/>
              </w:rPr>
              <w:t>DigCompEdu</w:t>
            </w:r>
            <w:proofErr w:type="spellEnd"/>
          </w:p>
        </w:tc>
        <w:tc>
          <w:tcPr>
            <w:tcW w:w="0" w:type="auto"/>
            <w:vAlign w:val="center"/>
            <w:hideMark/>
          </w:tcPr>
          <w:p w14:paraId="6F96DEAA"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Digital Competence Framework for Educators (</w:t>
            </w:r>
            <w:proofErr w:type="spellStart"/>
            <w:r w:rsidRPr="00F66A86">
              <w:rPr>
                <w:rFonts w:ascii="Times New Roman" w:eastAsiaTheme="majorEastAsia" w:hAnsi="Times New Roman" w:cs="Times New Roman"/>
                <w:bCs/>
                <w:color w:val="000000" w:themeColor="text1"/>
                <w:sz w:val="28"/>
                <w:szCs w:val="28"/>
              </w:rPr>
              <w:t>Мұғалімдерге</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арналған</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цифрлық</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құзыреттілік</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шеңбері</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488F1275" w14:textId="77777777" w:rsidTr="00B52652">
        <w:trPr>
          <w:tblCellSpacing w:w="15" w:type="dxa"/>
        </w:trPr>
        <w:tc>
          <w:tcPr>
            <w:tcW w:w="0" w:type="auto"/>
            <w:vAlign w:val="center"/>
            <w:hideMark/>
          </w:tcPr>
          <w:p w14:paraId="4F53B3ED"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ISTE</w:t>
            </w:r>
          </w:p>
        </w:tc>
        <w:tc>
          <w:tcPr>
            <w:tcW w:w="0" w:type="auto"/>
            <w:vAlign w:val="center"/>
            <w:hideMark/>
          </w:tcPr>
          <w:p w14:paraId="592A586C"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International Society for Technology in Education (</w:t>
            </w:r>
            <w:proofErr w:type="spellStart"/>
            <w:r w:rsidRPr="00F66A86">
              <w:rPr>
                <w:rFonts w:ascii="Times New Roman" w:eastAsiaTheme="majorEastAsia" w:hAnsi="Times New Roman" w:cs="Times New Roman"/>
                <w:bCs/>
                <w:color w:val="000000" w:themeColor="text1"/>
                <w:sz w:val="28"/>
                <w:szCs w:val="28"/>
              </w:rPr>
              <w:t>Білім</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берудегі</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технологиялардың</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халықаралық</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қоғамы</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3DA0C803" w14:textId="77777777" w:rsidTr="00B52652">
        <w:trPr>
          <w:tblCellSpacing w:w="15" w:type="dxa"/>
        </w:trPr>
        <w:tc>
          <w:tcPr>
            <w:tcW w:w="0" w:type="auto"/>
            <w:vAlign w:val="center"/>
            <w:hideMark/>
          </w:tcPr>
          <w:p w14:paraId="33C3E992"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LMS</w:t>
            </w:r>
          </w:p>
        </w:tc>
        <w:tc>
          <w:tcPr>
            <w:tcW w:w="0" w:type="auto"/>
            <w:vAlign w:val="center"/>
            <w:hideMark/>
          </w:tcPr>
          <w:p w14:paraId="7DE4626C"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Learning Management System (</w:t>
            </w:r>
            <w:proofErr w:type="spellStart"/>
            <w:r w:rsidRPr="00F66A86">
              <w:rPr>
                <w:rFonts w:ascii="Times New Roman" w:eastAsiaTheme="majorEastAsia" w:hAnsi="Times New Roman" w:cs="Times New Roman"/>
                <w:bCs/>
                <w:color w:val="000000" w:themeColor="text1"/>
                <w:sz w:val="28"/>
                <w:szCs w:val="28"/>
              </w:rPr>
              <w:t>Оқытуды</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басқару</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жүйесі</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3056B6F0" w14:textId="77777777" w:rsidTr="00B52652">
        <w:trPr>
          <w:tblCellSpacing w:w="15" w:type="dxa"/>
        </w:trPr>
        <w:tc>
          <w:tcPr>
            <w:tcW w:w="0" w:type="auto"/>
            <w:vAlign w:val="center"/>
            <w:hideMark/>
          </w:tcPr>
          <w:p w14:paraId="5C2601D1"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МЖМБС</w:t>
            </w:r>
          </w:p>
        </w:tc>
        <w:tc>
          <w:tcPr>
            <w:tcW w:w="0" w:type="auto"/>
            <w:vAlign w:val="center"/>
            <w:hideMark/>
          </w:tcPr>
          <w:p w14:paraId="392089E4"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proofErr w:type="spellStart"/>
            <w:r w:rsidRPr="00F66A86">
              <w:rPr>
                <w:rFonts w:ascii="Times New Roman" w:eastAsiaTheme="majorEastAsia" w:hAnsi="Times New Roman" w:cs="Times New Roman"/>
                <w:bCs/>
                <w:color w:val="000000" w:themeColor="text1"/>
                <w:sz w:val="28"/>
                <w:szCs w:val="28"/>
              </w:rPr>
              <w:t>Мемлекеттік</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жалпыға</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міндетті</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білім</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беру</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стандарты</w:t>
            </w:r>
            <w:proofErr w:type="spellEnd"/>
          </w:p>
        </w:tc>
      </w:tr>
      <w:tr w:rsidR="00490892" w:rsidRPr="00F66A86" w14:paraId="18D77140" w14:textId="77777777" w:rsidTr="00B52652">
        <w:trPr>
          <w:tblCellSpacing w:w="15" w:type="dxa"/>
        </w:trPr>
        <w:tc>
          <w:tcPr>
            <w:tcW w:w="0" w:type="auto"/>
            <w:vAlign w:val="center"/>
            <w:hideMark/>
          </w:tcPr>
          <w:p w14:paraId="09B4D721"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ОБӨЖ</w:t>
            </w:r>
          </w:p>
        </w:tc>
        <w:tc>
          <w:tcPr>
            <w:tcW w:w="0" w:type="auto"/>
            <w:vAlign w:val="center"/>
            <w:hideMark/>
          </w:tcPr>
          <w:p w14:paraId="79ADBA77"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proofErr w:type="spellStart"/>
            <w:r w:rsidRPr="00F66A86">
              <w:rPr>
                <w:rFonts w:ascii="Times New Roman" w:eastAsiaTheme="majorEastAsia" w:hAnsi="Times New Roman" w:cs="Times New Roman"/>
                <w:bCs/>
                <w:color w:val="000000" w:themeColor="text1"/>
                <w:sz w:val="28"/>
                <w:szCs w:val="28"/>
              </w:rPr>
              <w:t>Оқытушының</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білімгермен</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өздік</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жұмысы</w:t>
            </w:r>
            <w:proofErr w:type="spellEnd"/>
          </w:p>
        </w:tc>
      </w:tr>
      <w:tr w:rsidR="00490892" w:rsidRPr="00F66A86" w14:paraId="3FBB0355" w14:textId="77777777" w:rsidTr="00B52652">
        <w:trPr>
          <w:tblCellSpacing w:w="15" w:type="dxa"/>
        </w:trPr>
        <w:tc>
          <w:tcPr>
            <w:tcW w:w="0" w:type="auto"/>
            <w:vAlign w:val="center"/>
            <w:hideMark/>
          </w:tcPr>
          <w:p w14:paraId="1C206E0F"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PRISMA</w:t>
            </w:r>
          </w:p>
        </w:tc>
        <w:tc>
          <w:tcPr>
            <w:tcW w:w="0" w:type="auto"/>
            <w:vAlign w:val="center"/>
            <w:hideMark/>
          </w:tcPr>
          <w:p w14:paraId="232AE5B5"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Preferred Reporting Items for Systematic Reviews and Meta-Analyses (</w:t>
            </w:r>
            <w:proofErr w:type="spellStart"/>
            <w:r w:rsidRPr="00F66A86">
              <w:rPr>
                <w:rFonts w:ascii="Times New Roman" w:eastAsiaTheme="majorEastAsia" w:hAnsi="Times New Roman" w:cs="Times New Roman"/>
                <w:bCs/>
                <w:color w:val="000000" w:themeColor="text1"/>
                <w:sz w:val="28"/>
                <w:szCs w:val="28"/>
              </w:rPr>
              <w:t>Жүйелі</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шолулар</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мен</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мета-талдаулар</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үшін</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артықшылықты</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есеп</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беру</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элементтері</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492FA652" w14:textId="77777777" w:rsidTr="00B52652">
        <w:trPr>
          <w:tblCellSpacing w:w="15" w:type="dxa"/>
        </w:trPr>
        <w:tc>
          <w:tcPr>
            <w:tcW w:w="0" w:type="auto"/>
            <w:vAlign w:val="center"/>
            <w:hideMark/>
          </w:tcPr>
          <w:p w14:paraId="047B9EA9"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SDT</w:t>
            </w:r>
          </w:p>
        </w:tc>
        <w:tc>
          <w:tcPr>
            <w:tcW w:w="0" w:type="auto"/>
            <w:vAlign w:val="center"/>
            <w:hideMark/>
          </w:tcPr>
          <w:p w14:paraId="15827783"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Self-Determination Theory (</w:t>
            </w:r>
            <w:proofErr w:type="spellStart"/>
            <w:r w:rsidRPr="00F66A86">
              <w:rPr>
                <w:rFonts w:ascii="Times New Roman" w:eastAsiaTheme="majorEastAsia" w:hAnsi="Times New Roman" w:cs="Times New Roman"/>
                <w:bCs/>
                <w:color w:val="000000" w:themeColor="text1"/>
                <w:sz w:val="28"/>
                <w:szCs w:val="28"/>
              </w:rPr>
              <w:t>Өзін-өзі</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айқындау</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теориясы</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4A346027" w14:textId="77777777" w:rsidTr="00B52652">
        <w:trPr>
          <w:tblCellSpacing w:w="15" w:type="dxa"/>
        </w:trPr>
        <w:tc>
          <w:tcPr>
            <w:tcW w:w="0" w:type="auto"/>
            <w:vAlign w:val="center"/>
            <w:hideMark/>
          </w:tcPr>
          <w:p w14:paraId="440C6770"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TGEEE</w:t>
            </w:r>
          </w:p>
        </w:tc>
        <w:tc>
          <w:tcPr>
            <w:tcW w:w="0" w:type="auto"/>
            <w:vAlign w:val="center"/>
            <w:hideMark/>
          </w:tcPr>
          <w:p w14:paraId="2AE910C0"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Taxonomy of Gamification Elements for Educational Environments (</w:t>
            </w:r>
            <w:proofErr w:type="spellStart"/>
            <w:r w:rsidRPr="00F66A86">
              <w:rPr>
                <w:rFonts w:ascii="Times New Roman" w:eastAsiaTheme="majorEastAsia" w:hAnsi="Times New Roman" w:cs="Times New Roman"/>
                <w:bCs/>
                <w:color w:val="000000" w:themeColor="text1"/>
                <w:sz w:val="28"/>
                <w:szCs w:val="28"/>
              </w:rPr>
              <w:t>Білім</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беру</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ортасына</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арналған</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геймификация</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элементтерінің</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таксономиясы</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266DD7C8" w14:textId="77777777" w:rsidTr="00B52652">
        <w:trPr>
          <w:tblCellSpacing w:w="15" w:type="dxa"/>
        </w:trPr>
        <w:tc>
          <w:tcPr>
            <w:tcW w:w="0" w:type="auto"/>
            <w:vAlign w:val="center"/>
            <w:hideMark/>
          </w:tcPr>
          <w:p w14:paraId="5659A02B"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TPACK</w:t>
            </w:r>
          </w:p>
        </w:tc>
        <w:tc>
          <w:tcPr>
            <w:tcW w:w="0" w:type="auto"/>
            <w:vAlign w:val="center"/>
            <w:hideMark/>
          </w:tcPr>
          <w:p w14:paraId="47626FF5"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Technological Pedagogical Content Knowledge (</w:t>
            </w:r>
            <w:proofErr w:type="spellStart"/>
            <w:r w:rsidRPr="00F66A86">
              <w:rPr>
                <w:rFonts w:ascii="Times New Roman" w:eastAsiaTheme="majorEastAsia" w:hAnsi="Times New Roman" w:cs="Times New Roman"/>
                <w:bCs/>
                <w:color w:val="000000" w:themeColor="text1"/>
                <w:sz w:val="28"/>
                <w:szCs w:val="28"/>
              </w:rPr>
              <w:t>Технологиялық</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педагогикалық</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мазмұнды</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білім</w:t>
            </w:r>
            <w:proofErr w:type="spellEnd"/>
            <w:r w:rsidRPr="00F66A86">
              <w:rPr>
                <w:rFonts w:ascii="Times New Roman" w:eastAsiaTheme="majorEastAsia" w:hAnsi="Times New Roman" w:cs="Times New Roman"/>
                <w:bCs/>
                <w:color w:val="000000" w:themeColor="text1"/>
                <w:sz w:val="28"/>
                <w:szCs w:val="28"/>
              </w:rPr>
              <w:t>)</w:t>
            </w:r>
          </w:p>
        </w:tc>
      </w:tr>
      <w:tr w:rsidR="00490892" w:rsidRPr="00F66A86" w14:paraId="485CFE2C" w14:textId="77777777" w:rsidTr="00B52652">
        <w:trPr>
          <w:tblCellSpacing w:w="15" w:type="dxa"/>
        </w:trPr>
        <w:tc>
          <w:tcPr>
            <w:tcW w:w="0" w:type="auto"/>
            <w:vAlign w:val="center"/>
            <w:hideMark/>
          </w:tcPr>
          <w:p w14:paraId="5EFBDBF6"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ЖОО</w:t>
            </w:r>
          </w:p>
        </w:tc>
        <w:tc>
          <w:tcPr>
            <w:tcW w:w="0" w:type="auto"/>
            <w:vAlign w:val="center"/>
            <w:hideMark/>
          </w:tcPr>
          <w:p w14:paraId="7F325111"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proofErr w:type="spellStart"/>
            <w:r w:rsidRPr="00F66A86">
              <w:rPr>
                <w:rFonts w:ascii="Times New Roman" w:eastAsiaTheme="majorEastAsia" w:hAnsi="Times New Roman" w:cs="Times New Roman"/>
                <w:bCs/>
                <w:color w:val="000000" w:themeColor="text1"/>
                <w:sz w:val="28"/>
                <w:szCs w:val="28"/>
              </w:rPr>
              <w:t>Жоғары</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оқу</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орны</w:t>
            </w:r>
            <w:proofErr w:type="spellEnd"/>
          </w:p>
        </w:tc>
      </w:tr>
      <w:tr w:rsidR="00490892" w:rsidRPr="00F66A86" w14:paraId="3B1F595D" w14:textId="77777777" w:rsidTr="00B52652">
        <w:trPr>
          <w:tblCellSpacing w:w="15" w:type="dxa"/>
        </w:trPr>
        <w:tc>
          <w:tcPr>
            <w:tcW w:w="0" w:type="auto"/>
            <w:vAlign w:val="center"/>
            <w:hideMark/>
          </w:tcPr>
          <w:p w14:paraId="328FC7B6"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ЭТ</w:t>
            </w:r>
          </w:p>
        </w:tc>
        <w:tc>
          <w:tcPr>
            <w:tcW w:w="0" w:type="auto"/>
            <w:vAlign w:val="center"/>
            <w:hideMark/>
          </w:tcPr>
          <w:p w14:paraId="50ED4FE8"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proofErr w:type="spellStart"/>
            <w:r w:rsidRPr="00F66A86">
              <w:rPr>
                <w:rFonts w:ascii="Times New Roman" w:eastAsiaTheme="majorEastAsia" w:hAnsi="Times New Roman" w:cs="Times New Roman"/>
                <w:bCs/>
                <w:color w:val="000000" w:themeColor="text1"/>
                <w:sz w:val="28"/>
                <w:szCs w:val="28"/>
              </w:rPr>
              <w:t>Эксперименттік</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топ</w:t>
            </w:r>
            <w:proofErr w:type="spellEnd"/>
          </w:p>
        </w:tc>
      </w:tr>
      <w:tr w:rsidR="00490892" w:rsidRPr="00F66A86" w14:paraId="30817F83" w14:textId="77777777" w:rsidTr="00B52652">
        <w:trPr>
          <w:tblCellSpacing w:w="15" w:type="dxa"/>
        </w:trPr>
        <w:tc>
          <w:tcPr>
            <w:tcW w:w="0" w:type="auto"/>
            <w:vAlign w:val="center"/>
            <w:hideMark/>
          </w:tcPr>
          <w:p w14:paraId="3CB415B5"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БТ</w:t>
            </w:r>
          </w:p>
        </w:tc>
        <w:tc>
          <w:tcPr>
            <w:tcW w:w="0" w:type="auto"/>
            <w:vAlign w:val="center"/>
            <w:hideMark/>
          </w:tcPr>
          <w:p w14:paraId="63B1A12F"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proofErr w:type="spellStart"/>
            <w:r w:rsidRPr="00F66A86">
              <w:rPr>
                <w:rFonts w:ascii="Times New Roman" w:eastAsiaTheme="majorEastAsia" w:hAnsi="Times New Roman" w:cs="Times New Roman"/>
                <w:bCs/>
                <w:color w:val="000000" w:themeColor="text1"/>
                <w:sz w:val="28"/>
                <w:szCs w:val="28"/>
              </w:rPr>
              <w:t>Бақылау</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тобы</w:t>
            </w:r>
            <w:proofErr w:type="spellEnd"/>
          </w:p>
        </w:tc>
      </w:tr>
      <w:tr w:rsidR="00490892" w:rsidRPr="00F66A86" w14:paraId="1FD0B544" w14:textId="77777777" w:rsidTr="00B52652">
        <w:trPr>
          <w:tblCellSpacing w:w="15" w:type="dxa"/>
        </w:trPr>
        <w:tc>
          <w:tcPr>
            <w:tcW w:w="0" w:type="auto"/>
            <w:vAlign w:val="center"/>
            <w:hideMark/>
          </w:tcPr>
          <w:p w14:paraId="73058C98"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r w:rsidRPr="00F66A86">
              <w:rPr>
                <w:rFonts w:ascii="Times New Roman" w:eastAsiaTheme="majorEastAsia" w:hAnsi="Times New Roman" w:cs="Times New Roman"/>
                <w:bCs/>
                <w:color w:val="000000" w:themeColor="text1"/>
                <w:sz w:val="28"/>
                <w:szCs w:val="28"/>
              </w:rPr>
              <w:t>ПОҚ</w:t>
            </w:r>
          </w:p>
        </w:tc>
        <w:tc>
          <w:tcPr>
            <w:tcW w:w="0" w:type="auto"/>
            <w:vAlign w:val="center"/>
            <w:hideMark/>
          </w:tcPr>
          <w:p w14:paraId="36EF926A" w14:textId="77777777" w:rsidR="00B52652" w:rsidRPr="00F66A86" w:rsidRDefault="00B52652" w:rsidP="00B52652">
            <w:pPr>
              <w:spacing w:after="0" w:line="240" w:lineRule="auto"/>
              <w:jc w:val="both"/>
              <w:rPr>
                <w:rFonts w:ascii="Times New Roman" w:eastAsiaTheme="majorEastAsia" w:hAnsi="Times New Roman" w:cs="Times New Roman"/>
                <w:bCs/>
                <w:color w:val="000000" w:themeColor="text1"/>
                <w:sz w:val="28"/>
                <w:szCs w:val="28"/>
              </w:rPr>
            </w:pPr>
            <w:proofErr w:type="spellStart"/>
            <w:r w:rsidRPr="00F66A86">
              <w:rPr>
                <w:rFonts w:ascii="Times New Roman" w:eastAsiaTheme="majorEastAsia" w:hAnsi="Times New Roman" w:cs="Times New Roman"/>
                <w:bCs/>
                <w:color w:val="000000" w:themeColor="text1"/>
                <w:sz w:val="28"/>
                <w:szCs w:val="28"/>
              </w:rPr>
              <w:t>Профессорлық-оқытушылар</w:t>
            </w:r>
            <w:proofErr w:type="spellEnd"/>
            <w:r w:rsidRPr="00F66A86">
              <w:rPr>
                <w:rFonts w:ascii="Times New Roman" w:eastAsiaTheme="majorEastAsia" w:hAnsi="Times New Roman" w:cs="Times New Roman"/>
                <w:bCs/>
                <w:color w:val="000000" w:themeColor="text1"/>
                <w:sz w:val="28"/>
                <w:szCs w:val="28"/>
              </w:rPr>
              <w:t xml:space="preserve"> </w:t>
            </w:r>
            <w:proofErr w:type="spellStart"/>
            <w:r w:rsidRPr="00F66A86">
              <w:rPr>
                <w:rFonts w:ascii="Times New Roman" w:eastAsiaTheme="majorEastAsia" w:hAnsi="Times New Roman" w:cs="Times New Roman"/>
                <w:bCs/>
                <w:color w:val="000000" w:themeColor="text1"/>
                <w:sz w:val="28"/>
                <w:szCs w:val="28"/>
              </w:rPr>
              <w:t>құрамы</w:t>
            </w:r>
            <w:proofErr w:type="spellEnd"/>
          </w:p>
        </w:tc>
      </w:tr>
    </w:tbl>
    <w:p w14:paraId="00F2BD79" w14:textId="77777777" w:rsidR="00B52652" w:rsidRPr="00F66A86" w:rsidRDefault="00B52652" w:rsidP="00EE09F8">
      <w:pPr>
        <w:spacing w:after="0" w:line="240" w:lineRule="auto"/>
        <w:jc w:val="both"/>
        <w:rPr>
          <w:rFonts w:ascii="Times New Roman" w:eastAsiaTheme="majorEastAsia" w:hAnsi="Times New Roman" w:cs="Times New Roman"/>
          <w:bCs/>
          <w:color w:val="000000" w:themeColor="text1"/>
          <w:sz w:val="28"/>
          <w:szCs w:val="28"/>
        </w:rPr>
      </w:pPr>
    </w:p>
    <w:p w14:paraId="59376DFB" w14:textId="77777777" w:rsidR="00EE09F8" w:rsidRPr="00F66A86" w:rsidRDefault="00EE09F8" w:rsidP="00EE09F8">
      <w:pPr>
        <w:spacing w:after="0" w:line="240" w:lineRule="auto"/>
        <w:jc w:val="both"/>
        <w:rPr>
          <w:rFonts w:ascii="Times New Roman" w:eastAsiaTheme="majorEastAsia" w:hAnsi="Times New Roman" w:cs="Times New Roman"/>
          <w:bCs/>
          <w:color w:val="000000" w:themeColor="text1"/>
          <w:sz w:val="28"/>
          <w:szCs w:val="28"/>
        </w:rPr>
      </w:pPr>
    </w:p>
    <w:p w14:paraId="28D364FF" w14:textId="77777777" w:rsidR="0015213B" w:rsidRPr="00F66A86" w:rsidRDefault="0015213B" w:rsidP="005204FA">
      <w:pPr>
        <w:spacing w:after="0" w:line="240" w:lineRule="auto"/>
        <w:ind w:firstLine="567"/>
        <w:jc w:val="both"/>
        <w:rPr>
          <w:rFonts w:ascii="Times New Roman" w:eastAsiaTheme="majorEastAsia" w:hAnsi="Times New Roman" w:cs="Times New Roman"/>
          <w:bCs/>
          <w:color w:val="000000" w:themeColor="text1"/>
          <w:sz w:val="28"/>
          <w:szCs w:val="28"/>
        </w:rPr>
      </w:pPr>
    </w:p>
    <w:p w14:paraId="50D6515E" w14:textId="77777777" w:rsidR="00560873" w:rsidRPr="00F66A86" w:rsidRDefault="00560873"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48FC6EF8" w14:textId="77777777" w:rsidR="00560873" w:rsidRPr="00F66A86" w:rsidRDefault="00560873"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173A088C" w14:textId="77777777" w:rsidR="00560873" w:rsidRPr="00F66A86" w:rsidRDefault="00560873"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28669E47" w14:textId="77777777" w:rsidR="00560873" w:rsidRPr="00F66A86" w:rsidRDefault="00560873"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03D2E536" w14:textId="77777777" w:rsidR="00560873" w:rsidRPr="00F66A86" w:rsidRDefault="00560873"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4CAFECCF" w14:textId="77777777" w:rsidR="00560873" w:rsidRPr="00F66A86" w:rsidRDefault="00560873" w:rsidP="005204FA">
      <w:pPr>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770E7E09" w14:textId="29552631" w:rsidR="0052449D" w:rsidRPr="00F66A86" w:rsidRDefault="0052449D" w:rsidP="005204FA">
      <w:pPr>
        <w:tabs>
          <w:tab w:val="left" w:pos="1227"/>
        </w:tabs>
        <w:spacing w:after="0" w:line="240" w:lineRule="auto"/>
        <w:jc w:val="center"/>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lastRenderedPageBreak/>
        <w:t>КІРІСПЕ</w:t>
      </w:r>
    </w:p>
    <w:p w14:paraId="02060626" w14:textId="77777777" w:rsidR="0052449D" w:rsidRPr="00F66A86" w:rsidRDefault="0052449D" w:rsidP="005204FA">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3C26A26B" w14:textId="77777777" w:rsidR="0052449D" w:rsidRPr="00F66A86" w:rsidRDefault="0052449D"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өзектілігі.</w:t>
      </w:r>
    </w:p>
    <w:p w14:paraId="3131A8B5" w14:textId="77777777" w:rsidR="008C0138" w:rsidRPr="00F66A86" w:rsidRDefault="008C0138"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Заманауи қоғам болашақ педагогтерден пәндік білімді меңгерумен қатар, алған білімін нақты педагогикалық жағдайларда қолдана алатын, цифрлық білім беру ортасында жұмыс істей алатын, оқыту мазмұнын тиімді ұйымдастыра білетін, білім алушылардың белсенділігі мен оқу жетістігін қолдайтын кәсіби құзыретті тұлға болуын талап етіп отыр. Жоғары педагогикалық білім беруде кәсіби даярлықтың әдіснамалық өзегі ретінде құзыреттілік парадигмасы орнықты. Бұл парадигма білім нәтижесін ақпаратты қайта айту деңгейімен емес, нақты кәсіби жағдаятта әрекет ете алу қабілетімен байланыстырады. Сондықтан болашақ педагогтерді даярлау пәндік білімді меңгертумен ғана шектелмей, цифрлық ортада оқытуды жобалау, білім алушы әрекетін ұйымдастыру, оқу нәтижесін бағалау және кәсіби шешім қабылдау қабілеттерін кешенді қалыптастыруды қажет етеді.</w:t>
      </w:r>
    </w:p>
    <w:p w14:paraId="5921FD52" w14:textId="674D1147" w:rsidR="00CF14AC" w:rsidRPr="00F66A86" w:rsidRDefault="00DD60D1"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Бұл мәселенің өзектілігі Қазақстан Республикасының нормативтік құжаттарымен негізделеді. </w:t>
      </w:r>
      <w:r w:rsidR="00CF14AC" w:rsidRPr="00F66A86">
        <w:rPr>
          <w:rFonts w:ascii="Times New Roman" w:eastAsiaTheme="majorEastAsia" w:hAnsi="Times New Roman" w:cs="Times New Roman"/>
          <w:bCs/>
          <w:color w:val="000000" w:themeColor="text1"/>
          <w:sz w:val="28"/>
          <w:szCs w:val="28"/>
          <w:lang w:val="kk-KZ"/>
        </w:rPr>
        <w:t xml:space="preserve">Атап айтсақ, </w:t>
      </w:r>
      <w:r w:rsidR="00EE09F8" w:rsidRPr="00F66A86">
        <w:rPr>
          <w:rFonts w:ascii="Times New Roman" w:hAnsi="Times New Roman" w:cs="Times New Roman"/>
          <w:color w:val="000000" w:themeColor="text1"/>
          <w:sz w:val="28"/>
          <w:szCs w:val="28"/>
          <w:lang w:val="kk-KZ"/>
        </w:rPr>
        <w:t xml:space="preserve">Қазақстан Республикасының «Білім туралы» Заңында білім беру жүйесінің негізгі міндеттерінің бірі ретінде оқытудың жаңа технологияларын енгізу, білім беруді ақпараттандыру және оқытудың тиімді әдістерін пайдалану қарастырылған </w:t>
      </w:r>
      <w:r w:rsidRPr="00F66A86">
        <w:rPr>
          <w:rFonts w:ascii="Times New Roman" w:eastAsiaTheme="majorEastAsia" w:hAnsi="Times New Roman" w:cs="Times New Roman"/>
          <w:bCs/>
          <w:color w:val="000000" w:themeColor="text1"/>
          <w:sz w:val="28"/>
          <w:szCs w:val="28"/>
          <w:lang w:val="kk-KZ"/>
        </w:rPr>
        <w:t xml:space="preserve">[1]. </w:t>
      </w:r>
    </w:p>
    <w:p w14:paraId="08001D44" w14:textId="77777777" w:rsidR="00CF14AC" w:rsidRPr="00F66A86" w:rsidRDefault="00DD60D1"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Қазақстан Республикасында жоғары білімді және ғылымды дамытудың 2023–2029 жылдарға арналған тұжырымдамасында жоғары білімнің цифрлық архитектурасын дамыту басым бағыттардың бірі ретінде белгіленген [2]. </w:t>
      </w:r>
    </w:p>
    <w:p w14:paraId="076F7174" w14:textId="77777777" w:rsidR="008C0138" w:rsidRPr="00F66A86" w:rsidRDefault="008C0138"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Аталған тұжырымдамада білім беру бағдарламаларын жаңғырту, цифрлық қоғам сұранысына бейім құзыреттерді қалыптастыру және белсенді, тәжірибеге бағдарланған оқыту модельдерін күшейту қажеттігі айқындалады. Сонымен қатар онда жоғары оқу орындарында </w:t>
      </w:r>
      <w:proofErr w:type="spellStart"/>
      <w:r w:rsidRPr="00F66A86">
        <w:rPr>
          <w:rFonts w:ascii="Times New Roman" w:eastAsiaTheme="majorEastAsia" w:hAnsi="Times New Roman" w:cs="Times New Roman"/>
          <w:bCs/>
          <w:color w:val="000000" w:themeColor="text1"/>
          <w:sz w:val="28"/>
          <w:szCs w:val="28"/>
          <w:lang w:val="kk-KZ"/>
        </w:rPr>
        <w:t>геймификациямен</w:t>
      </w:r>
      <w:proofErr w:type="spellEnd"/>
      <w:r w:rsidRPr="00F66A86">
        <w:rPr>
          <w:rFonts w:ascii="Times New Roman" w:eastAsiaTheme="majorEastAsia" w:hAnsi="Times New Roman" w:cs="Times New Roman"/>
          <w:bCs/>
          <w:color w:val="000000" w:themeColor="text1"/>
          <w:sz w:val="28"/>
          <w:szCs w:val="28"/>
          <w:lang w:val="kk-KZ"/>
        </w:rPr>
        <w:t xml:space="preserve"> және жекелендірумен бейімделген оқу процесін қамтамасыз ететін интеграцияланған білім беру платформаларын құру мәселесінің қарастырылуы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мемлекеттік деңгейде өзекті педагогикалық бағыт ретінде танылып отырғанын көрсетед</w:t>
      </w:r>
      <w:r w:rsidR="000F370D" w:rsidRPr="00F66A86">
        <w:rPr>
          <w:rFonts w:ascii="Times New Roman" w:eastAsiaTheme="majorEastAsia" w:hAnsi="Times New Roman" w:cs="Times New Roman"/>
          <w:bCs/>
          <w:color w:val="000000" w:themeColor="text1"/>
          <w:sz w:val="28"/>
          <w:szCs w:val="28"/>
          <w:lang w:val="kk-KZ"/>
        </w:rPr>
        <w:t>і</w:t>
      </w:r>
      <w:r w:rsidRPr="00F66A86">
        <w:rPr>
          <w:rFonts w:ascii="Times New Roman" w:eastAsiaTheme="majorEastAsia" w:hAnsi="Times New Roman" w:cs="Times New Roman"/>
          <w:bCs/>
          <w:color w:val="000000" w:themeColor="text1"/>
          <w:sz w:val="28"/>
          <w:szCs w:val="28"/>
          <w:lang w:val="kk-KZ"/>
        </w:rPr>
        <w:t>.</w:t>
      </w:r>
    </w:p>
    <w:p w14:paraId="59602803" w14:textId="77777777" w:rsidR="00397388" w:rsidRPr="00F66A86" w:rsidRDefault="00DD60D1"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Жоғары және жоғары оқу орнынан кейінгі білім берудің мемлекеттік жалпыға міндетті стандарт</w:t>
      </w:r>
      <w:r w:rsidR="00CF14AC" w:rsidRPr="00F66A86">
        <w:rPr>
          <w:rFonts w:ascii="Times New Roman" w:eastAsiaTheme="majorEastAsia" w:hAnsi="Times New Roman" w:cs="Times New Roman"/>
          <w:bCs/>
          <w:color w:val="000000" w:themeColor="text1"/>
          <w:sz w:val="28"/>
          <w:szCs w:val="28"/>
          <w:lang w:val="kk-KZ"/>
        </w:rPr>
        <w:t xml:space="preserve">ында </w:t>
      </w:r>
      <w:r w:rsidRPr="00F66A86">
        <w:rPr>
          <w:rFonts w:ascii="Times New Roman" w:eastAsiaTheme="majorEastAsia" w:hAnsi="Times New Roman" w:cs="Times New Roman"/>
          <w:bCs/>
          <w:color w:val="000000" w:themeColor="text1"/>
          <w:sz w:val="28"/>
          <w:szCs w:val="28"/>
          <w:lang w:val="kk-KZ"/>
        </w:rPr>
        <w:t>құзыреттілік оқу процесінде алған білімді кәсіби қызметте практикалық тұрғыда пайдалана білу қабілеті ретінде сипатталады [3].</w:t>
      </w:r>
    </w:p>
    <w:p w14:paraId="58EBCFC2" w14:textId="77777777" w:rsidR="00CB74E2" w:rsidRPr="00F66A86" w:rsidRDefault="00CB74E2"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«Педагог мәртебесі туралы» Қазақстан Республикасының Заңында педагогтің кәсіби міндеттерінің бірі ретінде оқытудың инновациялық технологияларын, оның ішінде цифрлық құралдарды үздіксіз меңгеру заңнамалық деңгейде бекітілген.</w:t>
      </w:r>
    </w:p>
    <w:p w14:paraId="698E290E" w14:textId="4A718120" w:rsidR="008C0138" w:rsidRPr="00F66A86" w:rsidRDefault="008C0138"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Осы заңда педагогтің міндеті білім алушылардың өмірлік дағдыларын, негізгі құзыреттерін, өздігінен жұмыс істеу қабілетін және шығармашылық әлеуетін дамытуға бағытталған кәсіби қызметпен де байланыстырылады. Бұл педагогті тек білім беруші емес, білім алушының </w:t>
      </w:r>
      <w:r w:rsidR="00986A0B" w:rsidRPr="00F66A86">
        <w:rPr>
          <w:rFonts w:ascii="Times New Roman" w:eastAsiaTheme="majorEastAsia" w:hAnsi="Times New Roman" w:cs="Times New Roman"/>
          <w:bCs/>
          <w:color w:val="000000" w:themeColor="text1"/>
          <w:sz w:val="28"/>
          <w:szCs w:val="28"/>
          <w:lang w:val="kk-KZ"/>
        </w:rPr>
        <w:t>жан-жақты</w:t>
      </w:r>
      <w:r w:rsidRPr="00F66A86">
        <w:rPr>
          <w:rFonts w:ascii="Times New Roman" w:eastAsiaTheme="majorEastAsia" w:hAnsi="Times New Roman" w:cs="Times New Roman"/>
          <w:bCs/>
          <w:color w:val="000000" w:themeColor="text1"/>
          <w:sz w:val="28"/>
          <w:szCs w:val="28"/>
          <w:lang w:val="kk-KZ"/>
        </w:rPr>
        <w:t xml:space="preserve"> дамуына ықпал ететін кәсіби тұлға ретінде қарастыруға мүмкіндік береді [4].</w:t>
      </w:r>
    </w:p>
    <w:p w14:paraId="0DC9E74A" w14:textId="77777777" w:rsidR="00397388" w:rsidRPr="00F66A86" w:rsidRDefault="00CB74E2"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lastRenderedPageBreak/>
        <w:t xml:space="preserve"> </w:t>
      </w:r>
      <w:r w:rsidR="00397388" w:rsidRPr="00F66A86">
        <w:rPr>
          <w:rFonts w:ascii="Times New Roman" w:eastAsiaTheme="majorEastAsia" w:hAnsi="Times New Roman" w:cs="Times New Roman"/>
          <w:bCs/>
          <w:color w:val="000000" w:themeColor="text1"/>
          <w:sz w:val="28"/>
          <w:szCs w:val="28"/>
          <w:lang w:val="kk-KZ"/>
        </w:rPr>
        <w:t>Стратегиялық бағыттар да бұл міндетті нақтылай түседі. Қазақст</w:t>
      </w:r>
      <w:r w:rsidR="0080533C" w:rsidRPr="00F66A86">
        <w:rPr>
          <w:rFonts w:ascii="Times New Roman" w:eastAsiaTheme="majorEastAsia" w:hAnsi="Times New Roman" w:cs="Times New Roman"/>
          <w:bCs/>
          <w:color w:val="000000" w:themeColor="text1"/>
          <w:sz w:val="28"/>
          <w:szCs w:val="28"/>
          <w:lang w:val="kk-KZ"/>
        </w:rPr>
        <w:t xml:space="preserve">ан Республикасы Президенті </w:t>
      </w:r>
      <w:proofErr w:type="spellStart"/>
      <w:r w:rsidR="0080533C" w:rsidRPr="00F66A86">
        <w:rPr>
          <w:rFonts w:ascii="Times New Roman" w:eastAsiaTheme="majorEastAsia" w:hAnsi="Times New Roman" w:cs="Times New Roman"/>
          <w:bCs/>
          <w:color w:val="000000" w:themeColor="text1"/>
          <w:sz w:val="28"/>
          <w:szCs w:val="28"/>
          <w:lang w:val="kk-KZ"/>
        </w:rPr>
        <w:t>Қ.К.</w:t>
      </w:r>
      <w:r w:rsidR="00397388" w:rsidRPr="00F66A86">
        <w:rPr>
          <w:rFonts w:ascii="Times New Roman" w:eastAsiaTheme="majorEastAsia" w:hAnsi="Times New Roman" w:cs="Times New Roman"/>
          <w:bCs/>
          <w:color w:val="000000" w:themeColor="text1"/>
          <w:sz w:val="28"/>
          <w:szCs w:val="28"/>
          <w:lang w:val="kk-KZ"/>
        </w:rPr>
        <w:t>Тоқаевтың</w:t>
      </w:r>
      <w:proofErr w:type="spellEnd"/>
      <w:r w:rsidR="00397388" w:rsidRPr="00F66A86">
        <w:rPr>
          <w:rFonts w:ascii="Times New Roman" w:eastAsiaTheme="majorEastAsia" w:hAnsi="Times New Roman" w:cs="Times New Roman"/>
          <w:bCs/>
          <w:color w:val="000000" w:themeColor="text1"/>
          <w:sz w:val="28"/>
          <w:szCs w:val="28"/>
          <w:lang w:val="kk-KZ"/>
        </w:rPr>
        <w:t xml:space="preserve"> 2024 жылғы 2 қыркүйектегі Қазақстан халқына Жолдауында мектептер мен жоғары оқу орындарында цифрлық сауаттылық негіздерін үйрететін бағдарламаларды енгізу қажеттігі атап өтілді [5]. </w:t>
      </w:r>
    </w:p>
    <w:p w14:paraId="15BAB643" w14:textId="77777777" w:rsidR="00DD60D1" w:rsidRPr="00F66A86" w:rsidRDefault="005827B2"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Сонымен қатар, </w:t>
      </w:r>
      <w:r w:rsidR="00397388" w:rsidRPr="00F66A86">
        <w:rPr>
          <w:rFonts w:ascii="Times New Roman" w:eastAsiaTheme="majorEastAsia" w:hAnsi="Times New Roman" w:cs="Times New Roman"/>
          <w:bCs/>
          <w:color w:val="000000" w:themeColor="text1"/>
          <w:sz w:val="28"/>
          <w:szCs w:val="28"/>
          <w:lang w:val="kk-KZ"/>
        </w:rPr>
        <w:t xml:space="preserve">2025 жылғы «Жасанды интеллект дәуіріндегі Қазақстан» атты Жолдауында ғылым, білім және инновацияны өзара байланысты дамыту мәселесі мемлекеттік басымдық ретінде белгіленді [6]. </w:t>
      </w:r>
      <w:r w:rsidR="00AF215D" w:rsidRPr="00F66A86">
        <w:rPr>
          <w:rFonts w:ascii="Times New Roman" w:eastAsiaTheme="majorEastAsia" w:hAnsi="Times New Roman" w:cs="Times New Roman"/>
          <w:bCs/>
          <w:color w:val="000000" w:themeColor="text1"/>
          <w:sz w:val="28"/>
          <w:szCs w:val="28"/>
          <w:lang w:val="kk-KZ"/>
        </w:rPr>
        <w:t>Жолдауларға сәйкес</w:t>
      </w:r>
      <w:r w:rsidR="00DD60D1" w:rsidRPr="00F66A86">
        <w:rPr>
          <w:rFonts w:ascii="Times New Roman" w:eastAsiaTheme="majorEastAsia" w:hAnsi="Times New Roman" w:cs="Times New Roman"/>
          <w:bCs/>
          <w:color w:val="000000" w:themeColor="text1"/>
          <w:sz w:val="28"/>
          <w:szCs w:val="28"/>
          <w:lang w:val="kk-KZ"/>
        </w:rPr>
        <w:t xml:space="preserve"> болашақ </w:t>
      </w:r>
      <w:r w:rsidR="00397388" w:rsidRPr="00F66A86">
        <w:rPr>
          <w:rFonts w:ascii="Times New Roman" w:eastAsiaTheme="majorEastAsia" w:hAnsi="Times New Roman" w:cs="Times New Roman"/>
          <w:bCs/>
          <w:color w:val="000000" w:themeColor="text1"/>
          <w:sz w:val="28"/>
          <w:szCs w:val="28"/>
          <w:lang w:val="kk-KZ"/>
        </w:rPr>
        <w:t>педагогтердің ж</w:t>
      </w:r>
      <w:r w:rsidR="00DD60D1" w:rsidRPr="00F66A86">
        <w:rPr>
          <w:rFonts w:ascii="Times New Roman" w:eastAsiaTheme="majorEastAsia" w:hAnsi="Times New Roman" w:cs="Times New Roman"/>
          <w:bCs/>
          <w:color w:val="000000" w:themeColor="text1"/>
          <w:sz w:val="28"/>
          <w:szCs w:val="28"/>
          <w:lang w:val="kk-KZ"/>
        </w:rPr>
        <w:t xml:space="preserve">асанды интеллект, интерактивті платформалар және </w:t>
      </w:r>
      <w:r w:rsidR="00397388" w:rsidRPr="00F66A86">
        <w:rPr>
          <w:rFonts w:ascii="Times New Roman" w:eastAsiaTheme="majorEastAsia" w:hAnsi="Times New Roman" w:cs="Times New Roman"/>
          <w:bCs/>
          <w:color w:val="000000" w:themeColor="text1"/>
          <w:sz w:val="28"/>
          <w:szCs w:val="28"/>
          <w:lang w:val="kk-KZ"/>
        </w:rPr>
        <w:t>цифрлық</w:t>
      </w:r>
      <w:r w:rsidR="00DD60D1" w:rsidRPr="00F66A86">
        <w:rPr>
          <w:rFonts w:ascii="Times New Roman" w:eastAsiaTheme="majorEastAsia" w:hAnsi="Times New Roman" w:cs="Times New Roman"/>
          <w:bCs/>
          <w:color w:val="000000" w:themeColor="text1"/>
          <w:sz w:val="28"/>
          <w:szCs w:val="28"/>
          <w:lang w:val="kk-KZ"/>
        </w:rPr>
        <w:t xml:space="preserve"> оқыту орталарын кәсіби деңгейде жобалай алуы нақты міндетке айнал</w:t>
      </w:r>
      <w:r w:rsidR="00397388" w:rsidRPr="00F66A86">
        <w:rPr>
          <w:rFonts w:ascii="Times New Roman" w:eastAsiaTheme="majorEastAsia" w:hAnsi="Times New Roman" w:cs="Times New Roman"/>
          <w:bCs/>
          <w:color w:val="000000" w:themeColor="text1"/>
          <w:sz w:val="28"/>
          <w:szCs w:val="28"/>
          <w:lang w:val="kk-KZ"/>
        </w:rPr>
        <w:t>ып отыр</w:t>
      </w:r>
      <w:r w:rsidR="00DD60D1" w:rsidRPr="00F66A86">
        <w:rPr>
          <w:rFonts w:ascii="Times New Roman" w:eastAsiaTheme="majorEastAsia" w:hAnsi="Times New Roman" w:cs="Times New Roman"/>
          <w:bCs/>
          <w:color w:val="000000" w:themeColor="text1"/>
          <w:sz w:val="28"/>
          <w:szCs w:val="28"/>
          <w:lang w:val="kk-KZ"/>
        </w:rPr>
        <w:t>.</w:t>
      </w:r>
    </w:p>
    <w:p w14:paraId="36EEDA8B"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Қазақстан Республикасының 2029 жылға дейінгі ұлттық даму жоспары да адами капиталдың сапасын арттыруды, білім беру жүйесін цифрлық трансформациялауды және цифрлық технологияларды тиімді пайдалана алатын мамандар даярлауды мемлекеттің стратегиялық бас</w:t>
      </w:r>
      <w:r w:rsidR="000F370D" w:rsidRPr="00F66A86">
        <w:rPr>
          <w:rFonts w:ascii="Times New Roman" w:eastAsiaTheme="majorEastAsia" w:hAnsi="Times New Roman" w:cs="Times New Roman"/>
          <w:bCs/>
          <w:color w:val="000000" w:themeColor="text1"/>
          <w:sz w:val="28"/>
          <w:szCs w:val="28"/>
          <w:lang w:val="kk-KZ"/>
        </w:rPr>
        <w:t>ымдықтары қатарына жатқызады [7</w:t>
      </w:r>
      <w:r w:rsidRPr="00F66A86">
        <w:rPr>
          <w:rFonts w:ascii="Times New Roman" w:eastAsiaTheme="majorEastAsia" w:hAnsi="Times New Roman" w:cs="Times New Roman"/>
          <w:bCs/>
          <w:color w:val="000000" w:themeColor="text1"/>
          <w:sz w:val="28"/>
          <w:szCs w:val="28"/>
          <w:lang w:val="kk-KZ"/>
        </w:rPr>
        <w:t>]. Ал жасанды интеллектіні дамытудың 2024–2029 жылдарға арналған тұжырымдамасы білім беру жүйесіне интеллектуалды цифрлық технологияларды енгізуді, дербестендірілген оқыту траекторияларын қалыптастыруды және цифрлық құзыреттіліктерді дамытуды нақты</w:t>
      </w:r>
      <w:r w:rsidR="000F370D" w:rsidRPr="00F66A86">
        <w:rPr>
          <w:rFonts w:ascii="Times New Roman" w:eastAsiaTheme="majorEastAsia" w:hAnsi="Times New Roman" w:cs="Times New Roman"/>
          <w:bCs/>
          <w:color w:val="000000" w:themeColor="text1"/>
          <w:sz w:val="28"/>
          <w:szCs w:val="28"/>
          <w:lang w:val="kk-KZ"/>
        </w:rPr>
        <w:t xml:space="preserve"> міндет ретінде белгілейді [8</w:t>
      </w:r>
      <w:r w:rsidRPr="00F66A86">
        <w:rPr>
          <w:rFonts w:ascii="Times New Roman" w:eastAsiaTheme="majorEastAsia" w:hAnsi="Times New Roman" w:cs="Times New Roman"/>
          <w:bCs/>
          <w:color w:val="000000" w:themeColor="text1"/>
          <w:sz w:val="28"/>
          <w:szCs w:val="28"/>
          <w:lang w:val="kk-KZ"/>
        </w:rPr>
        <w:t>].</w:t>
      </w:r>
    </w:p>
    <w:p w14:paraId="0442D4CD"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Педагогтерді кәсіби цифрлық даярлау мәселесі халықаралық деңгейде де арнайы құжаттар арқылы негізделген. </w:t>
      </w:r>
      <w:proofErr w:type="spellStart"/>
      <w:r w:rsidRPr="00F66A86">
        <w:rPr>
          <w:rFonts w:ascii="Times New Roman" w:eastAsiaTheme="majorEastAsia" w:hAnsi="Times New Roman" w:cs="Times New Roman"/>
          <w:bCs/>
          <w:color w:val="000000" w:themeColor="text1"/>
          <w:sz w:val="28"/>
          <w:szCs w:val="28"/>
          <w:lang w:val="kk-KZ"/>
        </w:rPr>
        <w:t>DigCompEdu</w:t>
      </w:r>
      <w:proofErr w:type="spellEnd"/>
      <w:r w:rsidRPr="00F66A86">
        <w:rPr>
          <w:rFonts w:ascii="Times New Roman" w:eastAsiaTheme="majorEastAsia" w:hAnsi="Times New Roman" w:cs="Times New Roman"/>
          <w:bCs/>
          <w:color w:val="000000" w:themeColor="text1"/>
          <w:sz w:val="28"/>
          <w:szCs w:val="28"/>
          <w:lang w:val="kk-KZ"/>
        </w:rPr>
        <w:t xml:space="preserve"> рамкасы педагогтің цифрлық құзыреттілігін тек техникалық операцияларды орындау қабілеті ретінде емес, цифрлық ресурстарды іріктеу, оқытуды ұйымдастыру, бағалау жүргізу және білім алушының дербестігін қолдау қабілеті</w:t>
      </w:r>
      <w:r w:rsidR="000F370D" w:rsidRPr="00F66A86">
        <w:rPr>
          <w:rFonts w:ascii="Times New Roman" w:eastAsiaTheme="majorEastAsia" w:hAnsi="Times New Roman" w:cs="Times New Roman"/>
          <w:bCs/>
          <w:color w:val="000000" w:themeColor="text1"/>
          <w:sz w:val="28"/>
          <w:szCs w:val="28"/>
          <w:lang w:val="kk-KZ"/>
        </w:rPr>
        <w:t xml:space="preserve"> ретінде түсіндіреді [9</w:t>
      </w:r>
      <w:r w:rsidRPr="00F66A86">
        <w:rPr>
          <w:rFonts w:ascii="Times New Roman" w:eastAsiaTheme="majorEastAsia" w:hAnsi="Times New Roman" w:cs="Times New Roman"/>
          <w:bCs/>
          <w:color w:val="000000" w:themeColor="text1"/>
          <w:sz w:val="28"/>
          <w:szCs w:val="28"/>
          <w:lang w:val="kk-KZ"/>
        </w:rPr>
        <w:t xml:space="preserve">]. </w:t>
      </w:r>
    </w:p>
    <w:p w14:paraId="12EA68D5"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ISTE стандарттары да педагогті цифрлық технологияны қолданушы ғана емес, оқытуды жобалаушы, білім алушының дербес оқуын қолдаушы, оқу нәтижелерін талдаушы және цифрлық ортада жауапты әрекет етуге бағыт бер</w:t>
      </w:r>
      <w:r w:rsidR="000F370D" w:rsidRPr="00F66A86">
        <w:rPr>
          <w:rFonts w:ascii="Times New Roman" w:eastAsiaTheme="majorEastAsia" w:hAnsi="Times New Roman" w:cs="Times New Roman"/>
          <w:bCs/>
          <w:color w:val="000000" w:themeColor="text1"/>
          <w:sz w:val="28"/>
          <w:szCs w:val="28"/>
          <w:lang w:val="kk-KZ"/>
        </w:rPr>
        <w:t>уші маман ретінде сипаттайды [10</w:t>
      </w:r>
      <w:r w:rsidRPr="00F66A86">
        <w:rPr>
          <w:rFonts w:ascii="Times New Roman" w:eastAsiaTheme="majorEastAsia" w:hAnsi="Times New Roman" w:cs="Times New Roman"/>
          <w:bCs/>
          <w:color w:val="000000" w:themeColor="text1"/>
          <w:sz w:val="28"/>
          <w:szCs w:val="28"/>
          <w:lang w:val="kk-KZ"/>
        </w:rPr>
        <w:t xml:space="preserve">]. </w:t>
      </w:r>
    </w:p>
    <w:p w14:paraId="45C47B3C"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UNESCO ICT </w:t>
      </w:r>
      <w:proofErr w:type="spellStart"/>
      <w:r w:rsidRPr="00F66A86">
        <w:rPr>
          <w:rFonts w:ascii="Times New Roman" w:eastAsiaTheme="majorEastAsia" w:hAnsi="Times New Roman" w:cs="Times New Roman"/>
          <w:bCs/>
          <w:color w:val="000000" w:themeColor="text1"/>
          <w:sz w:val="28"/>
          <w:szCs w:val="28"/>
          <w:lang w:val="kk-KZ"/>
        </w:rPr>
        <w:t>Competency</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Framework</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for</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Teachers</w:t>
      </w:r>
      <w:proofErr w:type="spellEnd"/>
      <w:r w:rsidRPr="00F66A86">
        <w:rPr>
          <w:rFonts w:ascii="Times New Roman" w:eastAsiaTheme="majorEastAsia" w:hAnsi="Times New Roman" w:cs="Times New Roman"/>
          <w:bCs/>
          <w:color w:val="000000" w:themeColor="text1"/>
          <w:sz w:val="28"/>
          <w:szCs w:val="28"/>
          <w:lang w:val="kk-KZ"/>
        </w:rPr>
        <w:t xml:space="preserve"> құжатында педагогтің цифрлық құзыреттілігі ақпараттық коммуникациялық технологияларды оқу мен оқыту </w:t>
      </w:r>
      <w:r w:rsidR="00AF4778" w:rsidRPr="00F66A86">
        <w:rPr>
          <w:rFonts w:ascii="Times New Roman" w:eastAsiaTheme="majorEastAsia" w:hAnsi="Times New Roman" w:cs="Times New Roman"/>
          <w:bCs/>
          <w:color w:val="000000" w:themeColor="text1"/>
          <w:sz w:val="28"/>
          <w:szCs w:val="28"/>
          <w:lang w:val="kk-KZ"/>
        </w:rPr>
        <w:t>проце</w:t>
      </w:r>
      <w:r w:rsidRPr="00F66A86">
        <w:rPr>
          <w:rFonts w:ascii="Times New Roman" w:eastAsiaTheme="majorEastAsia" w:hAnsi="Times New Roman" w:cs="Times New Roman"/>
          <w:bCs/>
          <w:color w:val="000000" w:themeColor="text1"/>
          <w:sz w:val="28"/>
          <w:szCs w:val="28"/>
          <w:lang w:val="kk-KZ"/>
        </w:rPr>
        <w:t>сіне тиімді кіріктіру, цифрлық білім беру ресурстарын қолдану, білім алушылардың цифрлық сауаттылығын дамыту және кәсіби қызметті жетілдіру мақсатында технологияларды саналы пайдалану қабілеті ретінде қар</w:t>
      </w:r>
      <w:r w:rsidR="000F370D" w:rsidRPr="00F66A86">
        <w:rPr>
          <w:rFonts w:ascii="Times New Roman" w:eastAsiaTheme="majorEastAsia" w:hAnsi="Times New Roman" w:cs="Times New Roman"/>
          <w:bCs/>
          <w:color w:val="000000" w:themeColor="text1"/>
          <w:sz w:val="28"/>
          <w:szCs w:val="28"/>
          <w:lang w:val="kk-KZ"/>
        </w:rPr>
        <w:t>астырылады [11</w:t>
      </w:r>
      <w:r w:rsidRPr="00F66A86">
        <w:rPr>
          <w:rFonts w:ascii="Times New Roman" w:eastAsiaTheme="majorEastAsia" w:hAnsi="Times New Roman" w:cs="Times New Roman"/>
          <w:bCs/>
          <w:color w:val="000000" w:themeColor="text1"/>
          <w:sz w:val="28"/>
          <w:szCs w:val="28"/>
          <w:lang w:val="kk-KZ"/>
        </w:rPr>
        <w:t>].</w:t>
      </w:r>
    </w:p>
    <w:p w14:paraId="1DB88E0E"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Аталған халықаралық және ұлттық талаптар болашақ мұғалімінің кәсіби даярлығына жоғары талаптар қояды. Алайда бұл құжаттар көбіне «нені қалыптастыру қажет?» деген сұраққа жауап бергенімен, «оны қалай қалыптастыру қажет?» деген әдістемелік мәселені толық шешпейді. Нормативтік талаптардың айқындылығы олардың автоматты түрде оқу практикасына айналуын білдірмейді. Бұл алшақтық, әсіресе, информатика мұғалімдерін даярлау саласында айқын байқалады, өйткені информатика пәні теориялық білімді ғана емес, әрекетке негізделген цифрлық, алгоритмдік және жобалық тәжірибені талап етеді.</w:t>
      </w:r>
    </w:p>
    <w:p w14:paraId="4C2E8015" w14:textId="0FA9DA69"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lastRenderedPageBreak/>
        <w:t>Цифрлық технологиялардың белсенді енгізілуі дәстүрлі оқыту тәсілдерін қайта қарауды талап етіп, оқу процесін ұйымдастырудың жаңа педагогикалық әдістерін іздестіруді өзекті етеді. Осындай әдістердің бірі оқушының оқу мотивациясын арттыруға негізделген ойын әдістері болып табылады.</w:t>
      </w:r>
    </w:p>
    <w:p w14:paraId="2EF48D08"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Ғылыми әдебиеттерде ойын тәрбиелік, мәдени, когнитивтік және экзистенциалдық мағыналарды қамтитын көпқабатты феномен ретінде сипатталады. Психологиялық тұрғыдан Жан Пиаж</w:t>
      </w:r>
      <w:r w:rsidR="000F370D" w:rsidRPr="00F66A86">
        <w:rPr>
          <w:rFonts w:ascii="Times New Roman" w:eastAsiaTheme="majorEastAsia" w:hAnsi="Times New Roman" w:cs="Times New Roman"/>
          <w:bCs/>
          <w:color w:val="000000" w:themeColor="text1"/>
          <w:sz w:val="28"/>
          <w:szCs w:val="28"/>
          <w:lang w:val="kk-KZ"/>
        </w:rPr>
        <w:t>е [12</w:t>
      </w:r>
      <w:r w:rsidRPr="00F66A86">
        <w:rPr>
          <w:rFonts w:ascii="Times New Roman" w:eastAsiaTheme="majorEastAsia" w:hAnsi="Times New Roman" w:cs="Times New Roman"/>
          <w:bCs/>
          <w:color w:val="000000" w:themeColor="text1"/>
          <w:sz w:val="28"/>
          <w:szCs w:val="28"/>
          <w:lang w:val="kk-KZ"/>
        </w:rPr>
        <w:t xml:space="preserve">] ойынды баланың интеллектуалдық дамуының табиғи механизмі ретінде қарастырды. Ч. </w:t>
      </w:r>
      <w:proofErr w:type="spellStart"/>
      <w:r w:rsidRPr="00F66A86">
        <w:rPr>
          <w:rFonts w:ascii="Times New Roman" w:eastAsiaTheme="majorEastAsia" w:hAnsi="Times New Roman" w:cs="Times New Roman"/>
          <w:bCs/>
          <w:color w:val="000000" w:themeColor="text1"/>
          <w:sz w:val="28"/>
          <w:szCs w:val="28"/>
          <w:lang w:val="kk-KZ"/>
        </w:rPr>
        <w:t>Конрадттың</w:t>
      </w:r>
      <w:proofErr w:type="spellEnd"/>
      <w:r w:rsidRPr="00F66A86">
        <w:rPr>
          <w:rFonts w:ascii="Times New Roman" w:eastAsiaTheme="majorEastAsia" w:hAnsi="Times New Roman" w:cs="Times New Roman"/>
          <w:bCs/>
          <w:color w:val="000000" w:themeColor="text1"/>
          <w:sz w:val="28"/>
          <w:szCs w:val="28"/>
          <w:lang w:val="kk-KZ"/>
        </w:rPr>
        <w:t xml:space="preserve"> «Жұмысты ойын түрінд</w:t>
      </w:r>
      <w:r w:rsidR="000F370D" w:rsidRPr="00F66A86">
        <w:rPr>
          <w:rFonts w:ascii="Times New Roman" w:eastAsiaTheme="majorEastAsia" w:hAnsi="Times New Roman" w:cs="Times New Roman"/>
          <w:bCs/>
          <w:color w:val="000000" w:themeColor="text1"/>
          <w:sz w:val="28"/>
          <w:szCs w:val="28"/>
          <w:lang w:val="kk-KZ"/>
        </w:rPr>
        <w:t>е ұйымдастыру» атты еңбегінде [13</w:t>
      </w:r>
      <w:r w:rsidRPr="00F66A86">
        <w:rPr>
          <w:rFonts w:ascii="Times New Roman" w:eastAsiaTheme="majorEastAsia" w:hAnsi="Times New Roman" w:cs="Times New Roman"/>
          <w:bCs/>
          <w:color w:val="000000" w:themeColor="text1"/>
          <w:sz w:val="28"/>
          <w:szCs w:val="28"/>
          <w:lang w:val="kk-KZ"/>
        </w:rPr>
        <w:t>] жұмыс процесіне ойын және бәсекелестік элементтерін енгізу арқылы мотивация мен өнімділікті арттыру тұжырымдамасы ұсынылған.</w:t>
      </w:r>
    </w:p>
    <w:p w14:paraId="76D338DB" w14:textId="5EDBA22D" w:rsidR="00824507"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Қазақстандық зерттеушілер ойын және интерактивті технологияларды болашақ педагогтердің кәсіби және цифрлық құзыреттерін дамытуға ықпал ететін тиімді педагогикалық құрал ретінде қарастырады. Мәселен, Ж. Амантай мен </w:t>
      </w:r>
      <w:r w:rsidR="00851846" w:rsidRPr="00F66A86">
        <w:rPr>
          <w:rFonts w:ascii="Times New Roman" w:eastAsiaTheme="majorEastAsia" w:hAnsi="Times New Roman" w:cs="Times New Roman"/>
          <w:bCs/>
          <w:color w:val="000000" w:themeColor="text1"/>
          <w:sz w:val="28"/>
          <w:szCs w:val="28"/>
          <w:lang w:val="kk-KZ"/>
        </w:rPr>
        <w:br/>
      </w:r>
      <w:r w:rsidRPr="00F66A86">
        <w:rPr>
          <w:rFonts w:ascii="Times New Roman" w:eastAsiaTheme="majorEastAsia" w:hAnsi="Times New Roman" w:cs="Times New Roman"/>
          <w:bCs/>
          <w:color w:val="000000" w:themeColor="text1"/>
          <w:sz w:val="28"/>
          <w:szCs w:val="28"/>
          <w:lang w:val="kk-KZ"/>
        </w:rPr>
        <w:t>Д. Ермаков жоғары білім беру жағдайында ойындар, кейстер және тренингтер болашақ мамандардың коммуникация, ынтымақтастық және сыни ойлау сияқты маңызды дағдыларын қалыптастырудың ең тиімді тәсілдерінің қатарына жататынын атап көрсетеді [</w:t>
      </w:r>
      <w:r w:rsidR="000F370D" w:rsidRPr="00F66A86">
        <w:rPr>
          <w:rFonts w:ascii="Times New Roman" w:eastAsiaTheme="majorEastAsia" w:hAnsi="Times New Roman" w:cs="Times New Roman"/>
          <w:bCs/>
          <w:color w:val="000000" w:themeColor="text1"/>
          <w:sz w:val="28"/>
          <w:szCs w:val="28"/>
          <w:lang w:val="kk-KZ"/>
        </w:rPr>
        <w:t>14</w:t>
      </w:r>
      <w:r w:rsidRPr="00F66A86">
        <w:rPr>
          <w:rFonts w:ascii="Times New Roman" w:eastAsiaTheme="majorEastAsia" w:hAnsi="Times New Roman" w:cs="Times New Roman"/>
          <w:bCs/>
          <w:color w:val="000000" w:themeColor="text1"/>
          <w:sz w:val="28"/>
          <w:szCs w:val="28"/>
          <w:lang w:val="kk-KZ"/>
        </w:rPr>
        <w:t>].</w:t>
      </w:r>
      <w:r w:rsidR="00824507" w:rsidRPr="00F66A86">
        <w:rPr>
          <w:rFonts w:ascii="Times New Roman" w:eastAsiaTheme="majorEastAsia" w:hAnsi="Times New Roman" w:cs="Times New Roman"/>
          <w:bCs/>
          <w:color w:val="000000" w:themeColor="text1"/>
          <w:sz w:val="28"/>
          <w:szCs w:val="28"/>
          <w:lang w:val="kk-KZ"/>
        </w:rPr>
        <w:t xml:space="preserve"> </w:t>
      </w:r>
    </w:p>
    <w:p w14:paraId="2039184E"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Болон процесі енгізіліп бағдарламалар жаңартылғаннан кейін оқу процесіне ойын элементтерін жаңа форматта енгізу мәселесі туындай бастады. Сондықтан, болашақ мұғалімдерді кәсіби тұлға ретінде қалыптастыру үшін ойын элементтері әрқашан өзекті болып отыр. Ойын элементтері арқылы ынтымақтастық, жауапкершілік, адалдық сияқты құндылықтарды дамытуға болады. Шебер мұғалім әрқашан білім сапасын арттыру үшін ойын элементтерін қолданып келген. </w:t>
      </w:r>
    </w:p>
    <w:p w14:paraId="49662DA5" w14:textId="38E09393" w:rsidR="005827B2" w:rsidRPr="00F66A86" w:rsidRDefault="00824507"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Ойын мен таным арасындағы тарихи байланыстың жалғасын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деп түсіндіруге негіз бар. </w:t>
      </w:r>
      <w:proofErr w:type="spellStart"/>
      <w:r w:rsidR="005827B2" w:rsidRPr="00F66A86">
        <w:rPr>
          <w:rFonts w:ascii="Times New Roman" w:eastAsiaTheme="majorEastAsia" w:hAnsi="Times New Roman" w:cs="Times New Roman"/>
          <w:bCs/>
          <w:color w:val="000000" w:themeColor="text1"/>
          <w:sz w:val="28"/>
          <w:szCs w:val="28"/>
          <w:lang w:val="kk-KZ"/>
        </w:rPr>
        <w:t>Геймификация</w:t>
      </w:r>
      <w:proofErr w:type="spellEnd"/>
      <w:r w:rsidR="005827B2"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005827B2" w:rsidRPr="00F66A86">
        <w:rPr>
          <w:rFonts w:ascii="Times New Roman" w:eastAsiaTheme="majorEastAsia" w:hAnsi="Times New Roman" w:cs="Times New Roman"/>
          <w:bCs/>
          <w:color w:val="000000" w:themeColor="text1"/>
          <w:sz w:val="28"/>
          <w:szCs w:val="28"/>
          <w:lang w:val="kk-KZ"/>
        </w:rPr>
        <w:t xml:space="preserve"> ойын феноменінің тарихи-мәдени, философиялық және психологиялық негіздерінен туындайтын пәнаралық құбылыс. Осыған орай, </w:t>
      </w:r>
      <w:proofErr w:type="spellStart"/>
      <w:r w:rsidR="005827B2" w:rsidRPr="00F66A86">
        <w:rPr>
          <w:rFonts w:ascii="Times New Roman" w:eastAsiaTheme="majorEastAsia" w:hAnsi="Times New Roman" w:cs="Times New Roman"/>
          <w:bCs/>
          <w:color w:val="000000" w:themeColor="text1"/>
          <w:sz w:val="28"/>
          <w:szCs w:val="28"/>
          <w:lang w:val="kk-KZ"/>
        </w:rPr>
        <w:t>геймификация</w:t>
      </w:r>
      <w:proofErr w:type="spellEnd"/>
      <w:r w:rsidR="005827B2" w:rsidRPr="00F66A86">
        <w:rPr>
          <w:rFonts w:ascii="Times New Roman" w:eastAsiaTheme="majorEastAsia" w:hAnsi="Times New Roman" w:cs="Times New Roman"/>
          <w:bCs/>
          <w:color w:val="000000" w:themeColor="text1"/>
          <w:sz w:val="28"/>
          <w:szCs w:val="28"/>
          <w:lang w:val="kk-KZ"/>
        </w:rPr>
        <w:t xml:space="preserve"> элементтерін оқу процесіне сыртқы ойындық безендіру ретінде емес, мақсат қою, </w:t>
      </w:r>
      <w:proofErr w:type="spellStart"/>
      <w:r w:rsidR="005827B2" w:rsidRPr="00F66A86">
        <w:rPr>
          <w:rFonts w:ascii="Times New Roman" w:eastAsiaTheme="majorEastAsia" w:hAnsi="Times New Roman" w:cs="Times New Roman"/>
          <w:bCs/>
          <w:color w:val="000000" w:themeColor="text1"/>
          <w:sz w:val="28"/>
          <w:szCs w:val="28"/>
          <w:lang w:val="kk-KZ"/>
        </w:rPr>
        <w:t>кезеңдеу</w:t>
      </w:r>
      <w:proofErr w:type="spellEnd"/>
      <w:r w:rsidR="005827B2" w:rsidRPr="00F66A86">
        <w:rPr>
          <w:rFonts w:ascii="Times New Roman" w:eastAsiaTheme="majorEastAsia" w:hAnsi="Times New Roman" w:cs="Times New Roman"/>
          <w:bCs/>
          <w:color w:val="000000" w:themeColor="text1"/>
          <w:sz w:val="28"/>
          <w:szCs w:val="28"/>
          <w:lang w:val="kk-KZ"/>
        </w:rPr>
        <w:t xml:space="preserve">, кері байланыс, прогресті көрсету және оқу мотивациясын қолдау механизмі ретінде енгізу маңызды. </w:t>
      </w:r>
    </w:p>
    <w:p w14:paraId="6FF1ED74"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w:t>
      </w:r>
      <w:r w:rsidR="0080533C" w:rsidRPr="00F66A86">
        <w:rPr>
          <w:rFonts w:ascii="Times New Roman" w:eastAsiaTheme="majorEastAsia" w:hAnsi="Times New Roman" w:cs="Times New Roman"/>
          <w:bCs/>
          <w:color w:val="000000" w:themeColor="text1"/>
          <w:sz w:val="28"/>
          <w:szCs w:val="28"/>
          <w:lang w:val="kk-KZ"/>
        </w:rPr>
        <w:t>ацияның</w:t>
      </w:r>
      <w:proofErr w:type="spellEnd"/>
      <w:r w:rsidR="0080533C" w:rsidRPr="00F66A86">
        <w:rPr>
          <w:rFonts w:ascii="Times New Roman" w:eastAsiaTheme="majorEastAsia" w:hAnsi="Times New Roman" w:cs="Times New Roman"/>
          <w:bCs/>
          <w:color w:val="000000" w:themeColor="text1"/>
          <w:sz w:val="28"/>
          <w:szCs w:val="28"/>
          <w:lang w:val="kk-KZ"/>
        </w:rPr>
        <w:t xml:space="preserve"> теориялық негіздерін </w:t>
      </w:r>
      <w:proofErr w:type="spellStart"/>
      <w:r w:rsidR="0080533C" w:rsidRPr="00F66A86">
        <w:rPr>
          <w:rFonts w:ascii="Times New Roman" w:eastAsiaTheme="majorEastAsia" w:hAnsi="Times New Roman" w:cs="Times New Roman"/>
          <w:bCs/>
          <w:color w:val="000000" w:themeColor="text1"/>
          <w:sz w:val="28"/>
          <w:szCs w:val="28"/>
          <w:lang w:val="kk-KZ"/>
        </w:rPr>
        <w:t>С.Детердинг</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Д.Диксон</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Р.Халед</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Л.Нэкли</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К.Капп</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К.Вербах</w:t>
      </w:r>
      <w:proofErr w:type="spellEnd"/>
      <w:r w:rsidR="0080533C" w:rsidRPr="00F66A86">
        <w:rPr>
          <w:rFonts w:ascii="Times New Roman" w:eastAsiaTheme="majorEastAsia" w:hAnsi="Times New Roman" w:cs="Times New Roman"/>
          <w:bCs/>
          <w:color w:val="000000" w:themeColor="text1"/>
          <w:sz w:val="28"/>
          <w:szCs w:val="28"/>
          <w:lang w:val="kk-KZ"/>
        </w:rPr>
        <w:t xml:space="preserve"> мен </w:t>
      </w:r>
      <w:proofErr w:type="spellStart"/>
      <w:r w:rsidR="0080533C" w:rsidRPr="00F66A86">
        <w:rPr>
          <w:rFonts w:ascii="Times New Roman" w:eastAsiaTheme="majorEastAsia" w:hAnsi="Times New Roman" w:cs="Times New Roman"/>
          <w:bCs/>
          <w:color w:val="000000" w:themeColor="text1"/>
          <w:sz w:val="28"/>
          <w:szCs w:val="28"/>
          <w:lang w:val="kk-KZ"/>
        </w:rPr>
        <w:t>Д.Хантер</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Ю.Хамари</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Й.Койвисто</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Х.</w:t>
      </w:r>
      <w:r w:rsidRPr="00F66A86">
        <w:rPr>
          <w:rFonts w:ascii="Times New Roman" w:eastAsiaTheme="majorEastAsia" w:hAnsi="Times New Roman" w:cs="Times New Roman"/>
          <w:bCs/>
          <w:color w:val="000000" w:themeColor="text1"/>
          <w:sz w:val="28"/>
          <w:szCs w:val="28"/>
          <w:lang w:val="kk-KZ"/>
        </w:rPr>
        <w:t>Сарса</w:t>
      </w:r>
      <w:proofErr w:type="spellEnd"/>
      <w:r w:rsidRPr="00F66A86">
        <w:rPr>
          <w:rFonts w:ascii="Times New Roman" w:eastAsiaTheme="majorEastAsia" w:hAnsi="Times New Roman" w:cs="Times New Roman"/>
          <w:bCs/>
          <w:color w:val="000000" w:themeColor="text1"/>
          <w:sz w:val="28"/>
          <w:szCs w:val="28"/>
          <w:lang w:val="kk-KZ"/>
        </w:rPr>
        <w:t xml:space="preserve">, </w:t>
      </w:r>
      <w:r w:rsidR="00561B6F" w:rsidRPr="00F66A86">
        <w:rPr>
          <w:rFonts w:ascii="Times New Roman" w:eastAsiaTheme="majorEastAsia" w:hAnsi="Times New Roman" w:cs="Times New Roman"/>
          <w:bCs/>
          <w:color w:val="000000" w:themeColor="text1"/>
          <w:sz w:val="28"/>
          <w:szCs w:val="28"/>
          <w:lang w:val="kk-KZ"/>
        </w:rPr>
        <w:br/>
      </w:r>
      <w:proofErr w:type="spellStart"/>
      <w:r w:rsidR="0080533C" w:rsidRPr="00F66A86">
        <w:rPr>
          <w:rFonts w:ascii="Times New Roman" w:eastAsiaTheme="majorEastAsia" w:hAnsi="Times New Roman" w:cs="Times New Roman"/>
          <w:bCs/>
          <w:color w:val="000000" w:themeColor="text1"/>
          <w:sz w:val="28"/>
          <w:szCs w:val="28"/>
          <w:lang w:val="kk-KZ"/>
        </w:rPr>
        <w:t>Д.Дичева</w:t>
      </w:r>
      <w:proofErr w:type="spellEnd"/>
      <w:r w:rsidR="0080533C" w:rsidRPr="00F66A86">
        <w:rPr>
          <w:rFonts w:ascii="Times New Roman" w:eastAsiaTheme="majorEastAsia" w:hAnsi="Times New Roman" w:cs="Times New Roman"/>
          <w:bCs/>
          <w:color w:val="000000" w:themeColor="text1"/>
          <w:sz w:val="28"/>
          <w:szCs w:val="28"/>
          <w:lang w:val="kk-KZ"/>
        </w:rPr>
        <w:t xml:space="preserve"> мен </w:t>
      </w:r>
      <w:proofErr w:type="spellStart"/>
      <w:r w:rsidR="0080533C" w:rsidRPr="00F66A86">
        <w:rPr>
          <w:rFonts w:ascii="Times New Roman" w:eastAsiaTheme="majorEastAsia" w:hAnsi="Times New Roman" w:cs="Times New Roman"/>
          <w:bCs/>
          <w:color w:val="000000" w:themeColor="text1"/>
          <w:sz w:val="28"/>
          <w:szCs w:val="28"/>
          <w:lang w:val="kk-KZ"/>
        </w:rPr>
        <w:t>Г.Ангелова</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К.Сиборн</w:t>
      </w:r>
      <w:proofErr w:type="spellEnd"/>
      <w:r w:rsidR="0080533C" w:rsidRPr="00F66A86">
        <w:rPr>
          <w:rFonts w:ascii="Times New Roman" w:eastAsiaTheme="majorEastAsia" w:hAnsi="Times New Roman" w:cs="Times New Roman"/>
          <w:bCs/>
          <w:color w:val="000000" w:themeColor="text1"/>
          <w:sz w:val="28"/>
          <w:szCs w:val="28"/>
          <w:lang w:val="kk-KZ"/>
        </w:rPr>
        <w:t xml:space="preserve"> мен </w:t>
      </w:r>
      <w:proofErr w:type="spellStart"/>
      <w:r w:rsidR="0080533C" w:rsidRPr="00F66A86">
        <w:rPr>
          <w:rFonts w:ascii="Times New Roman" w:eastAsiaTheme="majorEastAsia" w:hAnsi="Times New Roman" w:cs="Times New Roman"/>
          <w:bCs/>
          <w:color w:val="000000" w:themeColor="text1"/>
          <w:sz w:val="28"/>
          <w:szCs w:val="28"/>
          <w:lang w:val="kk-KZ"/>
        </w:rPr>
        <w:t>Д.Фелс</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А.</w:t>
      </w:r>
      <w:r w:rsidRPr="00F66A86">
        <w:rPr>
          <w:rFonts w:ascii="Times New Roman" w:eastAsiaTheme="majorEastAsia" w:hAnsi="Times New Roman" w:cs="Times New Roman"/>
          <w:bCs/>
          <w:color w:val="000000" w:themeColor="text1"/>
          <w:sz w:val="28"/>
          <w:szCs w:val="28"/>
          <w:lang w:val="kk-KZ"/>
        </w:rPr>
        <w:t>Тода</w:t>
      </w:r>
      <w:proofErr w:type="spellEnd"/>
      <w:r w:rsidRPr="00F66A86">
        <w:rPr>
          <w:rFonts w:ascii="Times New Roman" w:eastAsiaTheme="majorEastAsia" w:hAnsi="Times New Roman" w:cs="Times New Roman"/>
          <w:bCs/>
          <w:color w:val="000000" w:themeColor="text1"/>
          <w:sz w:val="28"/>
          <w:szCs w:val="28"/>
          <w:lang w:val="kk-KZ"/>
        </w:rPr>
        <w:t xml:space="preserve"> және т.б. ғалымдар зерттеген. Бұл зерттеушілер «ойын дизайн» элементтерін ойыннан тыс ортада қолдану деп анықтап, оның оқу мотивациясы мен белсенділікке тигізетін ықпалын зерттеген.</w:t>
      </w:r>
    </w:p>
    <w:p w14:paraId="2F2F652A"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психологиялық негіздерін зер</w:t>
      </w:r>
      <w:r w:rsidR="0080533C" w:rsidRPr="00F66A86">
        <w:rPr>
          <w:rFonts w:ascii="Times New Roman" w:eastAsiaTheme="majorEastAsia" w:hAnsi="Times New Roman" w:cs="Times New Roman"/>
          <w:bCs/>
          <w:color w:val="000000" w:themeColor="text1"/>
          <w:sz w:val="28"/>
          <w:szCs w:val="28"/>
          <w:lang w:val="kk-KZ"/>
        </w:rPr>
        <w:t xml:space="preserve">ттеуде </w:t>
      </w:r>
      <w:proofErr w:type="spellStart"/>
      <w:r w:rsidR="0080533C" w:rsidRPr="00F66A86">
        <w:rPr>
          <w:rFonts w:ascii="Times New Roman" w:eastAsiaTheme="majorEastAsia" w:hAnsi="Times New Roman" w:cs="Times New Roman"/>
          <w:bCs/>
          <w:color w:val="000000" w:themeColor="text1"/>
          <w:sz w:val="28"/>
          <w:szCs w:val="28"/>
          <w:lang w:val="kk-KZ"/>
        </w:rPr>
        <w:t>Э.Деси</w:t>
      </w:r>
      <w:proofErr w:type="spellEnd"/>
      <w:r w:rsidR="0080533C" w:rsidRPr="00F66A86">
        <w:rPr>
          <w:rFonts w:ascii="Times New Roman" w:eastAsiaTheme="majorEastAsia" w:hAnsi="Times New Roman" w:cs="Times New Roman"/>
          <w:bCs/>
          <w:color w:val="000000" w:themeColor="text1"/>
          <w:sz w:val="28"/>
          <w:szCs w:val="28"/>
          <w:lang w:val="kk-KZ"/>
        </w:rPr>
        <w:t xml:space="preserve"> мен </w:t>
      </w:r>
      <w:proofErr w:type="spellStart"/>
      <w:r w:rsidR="0080533C" w:rsidRPr="00F66A86">
        <w:rPr>
          <w:rFonts w:ascii="Times New Roman" w:eastAsiaTheme="majorEastAsia" w:hAnsi="Times New Roman" w:cs="Times New Roman"/>
          <w:bCs/>
          <w:color w:val="000000" w:themeColor="text1"/>
          <w:sz w:val="28"/>
          <w:szCs w:val="28"/>
          <w:lang w:val="kk-KZ"/>
        </w:rPr>
        <w:t>Р.Райан</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М.Чиксентмихайи</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А.Бандура</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В.Врум</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Э.</w:t>
      </w:r>
      <w:r w:rsidRPr="00F66A86">
        <w:rPr>
          <w:rFonts w:ascii="Times New Roman" w:eastAsiaTheme="majorEastAsia" w:hAnsi="Times New Roman" w:cs="Times New Roman"/>
          <w:bCs/>
          <w:color w:val="000000" w:themeColor="text1"/>
          <w:sz w:val="28"/>
          <w:szCs w:val="28"/>
          <w:lang w:val="kk-KZ"/>
        </w:rPr>
        <w:t>Локк</w:t>
      </w:r>
      <w:proofErr w:type="spellEnd"/>
      <w:r w:rsidRPr="00F66A86">
        <w:rPr>
          <w:rFonts w:ascii="Times New Roman" w:eastAsiaTheme="majorEastAsia" w:hAnsi="Times New Roman" w:cs="Times New Roman"/>
          <w:bCs/>
          <w:color w:val="000000" w:themeColor="text1"/>
          <w:sz w:val="28"/>
          <w:szCs w:val="28"/>
          <w:lang w:val="kk-KZ"/>
        </w:rPr>
        <w:t xml:space="preserve"> п</w:t>
      </w:r>
      <w:r w:rsidR="0080533C" w:rsidRPr="00F66A86">
        <w:rPr>
          <w:rFonts w:ascii="Times New Roman" w:eastAsiaTheme="majorEastAsia" w:hAnsi="Times New Roman" w:cs="Times New Roman"/>
          <w:bCs/>
          <w:color w:val="000000" w:themeColor="text1"/>
          <w:sz w:val="28"/>
          <w:szCs w:val="28"/>
          <w:lang w:val="kk-KZ"/>
        </w:rPr>
        <w:t xml:space="preserve">ен </w:t>
      </w:r>
      <w:proofErr w:type="spellStart"/>
      <w:r w:rsidR="0080533C" w:rsidRPr="00F66A86">
        <w:rPr>
          <w:rFonts w:ascii="Times New Roman" w:eastAsiaTheme="majorEastAsia" w:hAnsi="Times New Roman" w:cs="Times New Roman"/>
          <w:bCs/>
          <w:color w:val="000000" w:themeColor="text1"/>
          <w:sz w:val="28"/>
          <w:szCs w:val="28"/>
          <w:lang w:val="kk-KZ"/>
        </w:rPr>
        <w:t>Г.Лэтэм</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Дж.</w:t>
      </w:r>
      <w:r w:rsidRPr="00F66A86">
        <w:rPr>
          <w:rFonts w:ascii="Times New Roman" w:eastAsiaTheme="majorEastAsia" w:hAnsi="Times New Roman" w:cs="Times New Roman"/>
          <w:bCs/>
          <w:color w:val="000000" w:themeColor="text1"/>
          <w:sz w:val="28"/>
          <w:szCs w:val="28"/>
          <w:lang w:val="kk-KZ"/>
        </w:rPr>
        <w:t>Свеллер</w:t>
      </w:r>
      <w:proofErr w:type="spellEnd"/>
      <w:r w:rsidRPr="00F66A86">
        <w:rPr>
          <w:rFonts w:ascii="Times New Roman" w:eastAsiaTheme="majorEastAsia" w:hAnsi="Times New Roman" w:cs="Times New Roman"/>
          <w:bCs/>
          <w:color w:val="000000" w:themeColor="text1"/>
          <w:sz w:val="28"/>
          <w:szCs w:val="28"/>
          <w:lang w:val="kk-KZ"/>
        </w:rPr>
        <w:t xml:space="preserve">, </w:t>
      </w:r>
      <w:r w:rsidR="00561B6F" w:rsidRPr="00F66A86">
        <w:rPr>
          <w:rFonts w:ascii="Times New Roman" w:eastAsiaTheme="majorEastAsia" w:hAnsi="Times New Roman" w:cs="Times New Roman"/>
          <w:bCs/>
          <w:color w:val="000000" w:themeColor="text1"/>
          <w:sz w:val="28"/>
          <w:szCs w:val="28"/>
          <w:lang w:val="kk-KZ"/>
        </w:rPr>
        <w:br/>
      </w:r>
      <w:proofErr w:type="spellStart"/>
      <w:r w:rsidR="0080533C" w:rsidRPr="00F66A86">
        <w:rPr>
          <w:rFonts w:ascii="Times New Roman" w:eastAsiaTheme="majorEastAsia" w:hAnsi="Times New Roman" w:cs="Times New Roman"/>
          <w:bCs/>
          <w:color w:val="000000" w:themeColor="text1"/>
          <w:sz w:val="28"/>
          <w:szCs w:val="28"/>
          <w:lang w:val="kk-KZ"/>
        </w:rPr>
        <w:t>П.Пинтрич</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Д.Шунк</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Р.Ландерс</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М.Сейлер</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Э.</w:t>
      </w:r>
      <w:r w:rsidRPr="00F66A86">
        <w:rPr>
          <w:rFonts w:ascii="Times New Roman" w:eastAsiaTheme="majorEastAsia" w:hAnsi="Times New Roman" w:cs="Times New Roman"/>
          <w:bCs/>
          <w:color w:val="000000" w:themeColor="text1"/>
          <w:sz w:val="28"/>
          <w:szCs w:val="28"/>
          <w:lang w:val="kk-KZ"/>
        </w:rPr>
        <w:t>Меклер</w:t>
      </w:r>
      <w:proofErr w:type="spellEnd"/>
      <w:r w:rsidRPr="00F66A86">
        <w:rPr>
          <w:rFonts w:ascii="Times New Roman" w:eastAsiaTheme="majorEastAsia" w:hAnsi="Times New Roman" w:cs="Times New Roman"/>
          <w:bCs/>
          <w:color w:val="000000" w:themeColor="text1"/>
          <w:sz w:val="28"/>
          <w:szCs w:val="28"/>
          <w:lang w:val="kk-KZ"/>
        </w:rPr>
        <w:t xml:space="preserve"> және т.б. еңбектері жетекші орын алады. Бұл зерттеулер оқу мотивациясы, автономия, ағын күйі, өзіндік </w:t>
      </w:r>
      <w:r w:rsidRPr="00F66A86">
        <w:rPr>
          <w:rFonts w:ascii="Times New Roman" w:eastAsiaTheme="majorEastAsia" w:hAnsi="Times New Roman" w:cs="Times New Roman"/>
          <w:bCs/>
          <w:color w:val="000000" w:themeColor="text1"/>
          <w:sz w:val="28"/>
          <w:szCs w:val="28"/>
          <w:lang w:val="kk-KZ"/>
        </w:rPr>
        <w:lastRenderedPageBreak/>
        <w:t xml:space="preserve">тиімділік және когнитивтік жүктеме ұғымдарын </w:t>
      </w:r>
      <w:proofErr w:type="spellStart"/>
      <w:r w:rsidRPr="00F66A86">
        <w:rPr>
          <w:rFonts w:ascii="Times New Roman" w:eastAsiaTheme="majorEastAsia" w:hAnsi="Times New Roman" w:cs="Times New Roman"/>
          <w:bCs/>
          <w:color w:val="000000" w:themeColor="text1"/>
          <w:sz w:val="28"/>
          <w:szCs w:val="28"/>
          <w:lang w:val="kk-KZ"/>
        </w:rPr>
        <w:t>геймификацияланған</w:t>
      </w:r>
      <w:proofErr w:type="spellEnd"/>
      <w:r w:rsidRPr="00F66A86">
        <w:rPr>
          <w:rFonts w:ascii="Times New Roman" w:eastAsiaTheme="majorEastAsia" w:hAnsi="Times New Roman" w:cs="Times New Roman"/>
          <w:bCs/>
          <w:color w:val="000000" w:themeColor="text1"/>
          <w:sz w:val="28"/>
          <w:szCs w:val="28"/>
          <w:lang w:val="kk-KZ"/>
        </w:rPr>
        <w:t xml:space="preserve"> ортаның тиімділігін түсіндіретін теориялық база ретінде ұсынған.</w:t>
      </w:r>
    </w:p>
    <w:p w14:paraId="7B55658E" w14:textId="319AE527" w:rsidR="0015372D" w:rsidRPr="00F66A86" w:rsidRDefault="0015372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негіздерін зерттеуде </w:t>
      </w:r>
      <w:proofErr w:type="spellStart"/>
      <w:r w:rsidRPr="00F66A86">
        <w:rPr>
          <w:rFonts w:ascii="Times New Roman" w:eastAsiaTheme="majorEastAsia" w:hAnsi="Times New Roman" w:cs="Times New Roman"/>
          <w:bCs/>
          <w:color w:val="000000" w:themeColor="text1"/>
          <w:sz w:val="28"/>
          <w:szCs w:val="28"/>
          <w:lang w:val="kk-KZ"/>
        </w:rPr>
        <w:t>С.Детердинг</w:t>
      </w:r>
      <w:proofErr w:type="spellEnd"/>
      <w:r w:rsidRPr="00F66A86">
        <w:rPr>
          <w:rFonts w:ascii="Times New Roman" w:eastAsiaTheme="majorEastAsia" w:hAnsi="Times New Roman" w:cs="Times New Roman"/>
          <w:bCs/>
          <w:color w:val="000000" w:themeColor="text1"/>
          <w:sz w:val="28"/>
          <w:szCs w:val="28"/>
          <w:lang w:val="kk-KZ"/>
        </w:rPr>
        <w:t xml:space="preserve">, </w:t>
      </w:r>
      <w:r w:rsidR="00851846" w:rsidRPr="00F66A86">
        <w:rPr>
          <w:rFonts w:ascii="Times New Roman" w:eastAsiaTheme="majorEastAsia" w:hAnsi="Times New Roman" w:cs="Times New Roman"/>
          <w:bCs/>
          <w:color w:val="000000" w:themeColor="text1"/>
          <w:sz w:val="28"/>
          <w:szCs w:val="28"/>
          <w:lang w:val="kk-KZ"/>
        </w:rPr>
        <w:br/>
      </w:r>
      <w:proofErr w:type="spellStart"/>
      <w:r w:rsidRPr="00F66A86">
        <w:rPr>
          <w:rFonts w:ascii="Times New Roman" w:eastAsiaTheme="majorEastAsia" w:hAnsi="Times New Roman" w:cs="Times New Roman"/>
          <w:bCs/>
          <w:color w:val="000000" w:themeColor="text1"/>
          <w:sz w:val="28"/>
          <w:szCs w:val="28"/>
          <w:lang w:val="kk-KZ"/>
        </w:rPr>
        <w:t>К.Вербах</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К.Капп</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С.Николсон</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К.Хуотари</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Ю.Хамари</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Г.Зихерман</w:t>
      </w:r>
      <w:proofErr w:type="spellEnd"/>
      <w:r w:rsidRPr="00F66A86">
        <w:rPr>
          <w:rFonts w:ascii="Times New Roman" w:eastAsiaTheme="majorEastAsia" w:hAnsi="Times New Roman" w:cs="Times New Roman"/>
          <w:bCs/>
          <w:color w:val="000000" w:themeColor="text1"/>
          <w:sz w:val="28"/>
          <w:szCs w:val="28"/>
          <w:lang w:val="kk-KZ"/>
        </w:rPr>
        <w:t xml:space="preserve">, </w:t>
      </w:r>
      <w:r w:rsidR="00851846" w:rsidRPr="00F66A86">
        <w:rPr>
          <w:rFonts w:ascii="Times New Roman" w:eastAsiaTheme="majorEastAsia" w:hAnsi="Times New Roman" w:cs="Times New Roman"/>
          <w:bCs/>
          <w:color w:val="000000" w:themeColor="text1"/>
          <w:sz w:val="28"/>
          <w:szCs w:val="28"/>
          <w:lang w:val="kk-KZ"/>
        </w:rPr>
        <w:br/>
      </w:r>
      <w:proofErr w:type="spellStart"/>
      <w:r w:rsidRPr="00F66A86">
        <w:rPr>
          <w:rFonts w:ascii="Times New Roman" w:eastAsiaTheme="majorEastAsia" w:hAnsi="Times New Roman" w:cs="Times New Roman"/>
          <w:bCs/>
          <w:color w:val="000000" w:themeColor="text1"/>
          <w:sz w:val="28"/>
          <w:szCs w:val="28"/>
          <w:lang w:val="kk-KZ"/>
        </w:rPr>
        <w:t>К.Каннингем</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Дж.Макгонигал</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Н.Уиттон</w:t>
      </w:r>
      <w:proofErr w:type="spellEnd"/>
      <w:r w:rsidRPr="00F66A86">
        <w:rPr>
          <w:rFonts w:ascii="Times New Roman" w:eastAsiaTheme="majorEastAsia" w:hAnsi="Times New Roman" w:cs="Times New Roman"/>
          <w:bCs/>
          <w:color w:val="000000" w:themeColor="text1"/>
          <w:sz w:val="28"/>
          <w:szCs w:val="28"/>
          <w:lang w:val="kk-KZ"/>
        </w:rPr>
        <w:t xml:space="preserve"> және т.б. еңбектері білім беру процесінде  ойын элементтерін мақсатты қолдану, оқу белсенділігін арттыру, білім алушылардың қатысуын күшейту және оқу нәтижелеріне қол жеткізуді қолдау тұрғысынан маңызды теориялық-әдістемелік негіз болып табылады.</w:t>
      </w:r>
    </w:p>
    <w:p w14:paraId="4848D6FF" w14:textId="1625F233"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осы контексте болашақ информатика мұғалімдерін даярлаудағы бірқатар әдістемелік қиындықтарды жұмсартуға мүмкіндік беретін педагогикалық тетік ретінде қарастырылады. Алайда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 өздігінен оқу сапасын арттырмайды. Олар оқу мақсатына, мазмұнға, бағалауға, кері байланысқа және білім алушының оқу әрекетіне кіріктірілген жағдайда ғана нәтижелі болады. Сондықтан қазіргі кезеңдегі негізгі мәселе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элементтерінің бар немесе жоқ болуы емес, олардың болашақ мұғалімнің кәсіби даярлығын дамытуға бағытталған тұтас әдістемелік жүйеге айналу деңгейі болып отыр.</w:t>
      </w:r>
    </w:p>
    <w:p w14:paraId="2D6CCD34" w14:textId="1E55C5DD"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Халықаралық ғылыми әдебиетте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ұпай, </w:t>
      </w:r>
      <w:proofErr w:type="spellStart"/>
      <w:r w:rsidRPr="00F66A86">
        <w:rPr>
          <w:rFonts w:ascii="Times New Roman" w:eastAsiaTheme="majorEastAsia" w:hAnsi="Times New Roman" w:cs="Times New Roman"/>
          <w:bCs/>
          <w:color w:val="000000" w:themeColor="text1"/>
          <w:sz w:val="28"/>
          <w:szCs w:val="28"/>
          <w:lang w:val="kk-KZ"/>
        </w:rPr>
        <w:t>бейдж</w:t>
      </w:r>
      <w:proofErr w:type="spellEnd"/>
      <w:r w:rsidRPr="00F66A86">
        <w:rPr>
          <w:rFonts w:ascii="Times New Roman" w:eastAsiaTheme="majorEastAsia" w:hAnsi="Times New Roman" w:cs="Times New Roman"/>
          <w:bCs/>
          <w:color w:val="000000" w:themeColor="text1"/>
          <w:sz w:val="28"/>
          <w:szCs w:val="28"/>
          <w:lang w:val="kk-KZ"/>
        </w:rPr>
        <w:t xml:space="preserve">, рейтинг сияқты сыртқы элементтермен ғана шектеліп қалу қаупі жиі талқыланады. </w:t>
      </w:r>
      <w:r w:rsidR="00561B6F" w:rsidRPr="00F66A86">
        <w:rPr>
          <w:rFonts w:ascii="Times New Roman" w:eastAsiaTheme="majorEastAsia" w:hAnsi="Times New Roman" w:cs="Times New Roman"/>
          <w:bCs/>
          <w:color w:val="000000" w:themeColor="text1"/>
          <w:sz w:val="28"/>
          <w:szCs w:val="28"/>
          <w:lang w:val="kk-KZ"/>
        </w:rPr>
        <w:br/>
      </w:r>
      <w:proofErr w:type="spellStart"/>
      <w:r w:rsidRPr="00F66A86">
        <w:rPr>
          <w:rFonts w:ascii="Times New Roman" w:eastAsiaTheme="majorEastAsia" w:hAnsi="Times New Roman" w:cs="Times New Roman"/>
          <w:bCs/>
          <w:color w:val="000000" w:themeColor="text1"/>
          <w:sz w:val="28"/>
          <w:szCs w:val="28"/>
          <w:lang w:val="kk-KZ"/>
        </w:rPr>
        <w:t>Д.Дичева</w:t>
      </w:r>
      <w:proofErr w:type="spellEnd"/>
      <w:r w:rsidRPr="00F66A86">
        <w:rPr>
          <w:rFonts w:ascii="Times New Roman" w:eastAsiaTheme="majorEastAsia" w:hAnsi="Times New Roman" w:cs="Times New Roman"/>
          <w:bCs/>
          <w:color w:val="000000" w:themeColor="text1"/>
          <w:sz w:val="28"/>
          <w:szCs w:val="28"/>
          <w:lang w:val="kk-KZ"/>
        </w:rPr>
        <w:t xml:space="preserve"> және т.б. жоғары білім беру тәжірибесінде осы элементтердің басым қолданылатынын көрсетіп, мұндай тарылту мағыналы тапсырмаларды, </w:t>
      </w:r>
      <w:proofErr w:type="spellStart"/>
      <w:r w:rsidRPr="00F66A86">
        <w:rPr>
          <w:rFonts w:ascii="Times New Roman" w:eastAsiaTheme="majorEastAsia" w:hAnsi="Times New Roman" w:cs="Times New Roman"/>
          <w:bCs/>
          <w:color w:val="000000" w:themeColor="text1"/>
          <w:sz w:val="28"/>
          <w:szCs w:val="28"/>
          <w:lang w:val="kk-KZ"/>
        </w:rPr>
        <w:t>кезеңделген</w:t>
      </w:r>
      <w:proofErr w:type="spellEnd"/>
      <w:r w:rsidRPr="00F66A86">
        <w:rPr>
          <w:rFonts w:ascii="Times New Roman" w:eastAsiaTheme="majorEastAsia" w:hAnsi="Times New Roman" w:cs="Times New Roman"/>
          <w:bCs/>
          <w:color w:val="000000" w:themeColor="text1"/>
          <w:sz w:val="28"/>
          <w:szCs w:val="28"/>
          <w:lang w:val="kk-KZ"/>
        </w:rPr>
        <w:t xml:space="preserve"> прогресті және дербес шешім қабылдау тәжірибесін назардан тыс қалд</w:t>
      </w:r>
      <w:r w:rsidR="000F370D" w:rsidRPr="00F66A86">
        <w:rPr>
          <w:rFonts w:ascii="Times New Roman" w:eastAsiaTheme="majorEastAsia" w:hAnsi="Times New Roman" w:cs="Times New Roman"/>
          <w:bCs/>
          <w:color w:val="000000" w:themeColor="text1"/>
          <w:sz w:val="28"/>
          <w:szCs w:val="28"/>
          <w:lang w:val="kk-KZ"/>
        </w:rPr>
        <w:t>ыруы мүмкін екенін негіздейді [15</w:t>
      </w:r>
      <w:r w:rsidR="0080533C" w:rsidRPr="00F66A86">
        <w:rPr>
          <w:rFonts w:ascii="Times New Roman" w:eastAsiaTheme="majorEastAsia" w:hAnsi="Times New Roman" w:cs="Times New Roman"/>
          <w:bCs/>
          <w:color w:val="000000" w:themeColor="text1"/>
          <w:sz w:val="28"/>
          <w:szCs w:val="28"/>
          <w:lang w:val="kk-KZ"/>
        </w:rPr>
        <w:t xml:space="preserve">]. Дегенмен </w:t>
      </w:r>
      <w:proofErr w:type="spellStart"/>
      <w:r w:rsidR="0080533C" w:rsidRPr="00F66A86">
        <w:rPr>
          <w:rFonts w:ascii="Times New Roman" w:eastAsiaTheme="majorEastAsia" w:hAnsi="Times New Roman" w:cs="Times New Roman"/>
          <w:bCs/>
          <w:color w:val="000000" w:themeColor="text1"/>
          <w:sz w:val="28"/>
          <w:szCs w:val="28"/>
          <w:lang w:val="kk-KZ"/>
        </w:rPr>
        <w:t>Б.Хуан</w:t>
      </w:r>
      <w:proofErr w:type="spellEnd"/>
      <w:r w:rsidR="0080533C" w:rsidRPr="00F66A86">
        <w:rPr>
          <w:rFonts w:ascii="Times New Roman" w:eastAsiaTheme="majorEastAsia" w:hAnsi="Times New Roman" w:cs="Times New Roman"/>
          <w:bCs/>
          <w:color w:val="000000" w:themeColor="text1"/>
          <w:sz w:val="28"/>
          <w:szCs w:val="28"/>
          <w:lang w:val="kk-KZ"/>
        </w:rPr>
        <w:t xml:space="preserve"> және </w:t>
      </w:r>
      <w:proofErr w:type="spellStart"/>
      <w:r w:rsidR="0080533C" w:rsidRPr="00F66A86">
        <w:rPr>
          <w:rFonts w:ascii="Times New Roman" w:eastAsiaTheme="majorEastAsia" w:hAnsi="Times New Roman" w:cs="Times New Roman"/>
          <w:bCs/>
          <w:color w:val="000000" w:themeColor="text1"/>
          <w:sz w:val="28"/>
          <w:szCs w:val="28"/>
          <w:lang w:val="kk-KZ"/>
        </w:rPr>
        <w:t>К.Ф.</w:t>
      </w:r>
      <w:r w:rsidRPr="00F66A86">
        <w:rPr>
          <w:rFonts w:ascii="Times New Roman" w:eastAsiaTheme="majorEastAsia" w:hAnsi="Times New Roman" w:cs="Times New Roman"/>
          <w:bCs/>
          <w:color w:val="000000" w:themeColor="text1"/>
          <w:sz w:val="28"/>
          <w:szCs w:val="28"/>
          <w:lang w:val="kk-KZ"/>
        </w:rPr>
        <w:t>Хью</w:t>
      </w:r>
      <w:proofErr w:type="spellEnd"/>
      <w:r w:rsidRPr="00F66A86">
        <w:rPr>
          <w:rFonts w:ascii="Times New Roman" w:eastAsiaTheme="majorEastAsia" w:hAnsi="Times New Roman" w:cs="Times New Roman"/>
          <w:bCs/>
          <w:color w:val="000000" w:themeColor="text1"/>
          <w:sz w:val="28"/>
          <w:szCs w:val="28"/>
          <w:lang w:val="kk-KZ"/>
        </w:rPr>
        <w:t xml:space="preserve"> PBL элементтерін бастапқы қатысуды күшейтудің прагматикалық тетігі ретінде бағалай отырып, оларды толық жоққа шығаруға</w:t>
      </w:r>
      <w:r w:rsidR="000F370D" w:rsidRPr="00F66A86">
        <w:rPr>
          <w:rFonts w:ascii="Times New Roman" w:eastAsiaTheme="majorEastAsia" w:hAnsi="Times New Roman" w:cs="Times New Roman"/>
          <w:bCs/>
          <w:color w:val="000000" w:themeColor="text1"/>
          <w:sz w:val="28"/>
          <w:szCs w:val="28"/>
          <w:lang w:val="kk-KZ"/>
        </w:rPr>
        <w:t xml:space="preserve"> болмайтынын атап өтеді [16</w:t>
      </w:r>
      <w:r w:rsidRPr="00F66A86">
        <w:rPr>
          <w:rFonts w:ascii="Times New Roman" w:eastAsiaTheme="majorEastAsia" w:hAnsi="Times New Roman" w:cs="Times New Roman"/>
          <w:bCs/>
          <w:color w:val="000000" w:themeColor="text1"/>
          <w:sz w:val="28"/>
          <w:szCs w:val="28"/>
          <w:lang w:val="kk-KZ"/>
        </w:rPr>
        <w:t xml:space="preserve">]. Бұл тұжырымдар мәселенің ұпай мен </w:t>
      </w:r>
      <w:proofErr w:type="spellStart"/>
      <w:r w:rsidRPr="00F66A86">
        <w:rPr>
          <w:rFonts w:ascii="Times New Roman" w:eastAsiaTheme="majorEastAsia" w:hAnsi="Times New Roman" w:cs="Times New Roman"/>
          <w:bCs/>
          <w:color w:val="000000" w:themeColor="text1"/>
          <w:sz w:val="28"/>
          <w:szCs w:val="28"/>
          <w:lang w:val="kk-KZ"/>
        </w:rPr>
        <w:t>бейдждің</w:t>
      </w:r>
      <w:proofErr w:type="spellEnd"/>
      <w:r w:rsidRPr="00F66A86">
        <w:rPr>
          <w:rFonts w:ascii="Times New Roman" w:eastAsiaTheme="majorEastAsia" w:hAnsi="Times New Roman" w:cs="Times New Roman"/>
          <w:bCs/>
          <w:color w:val="000000" w:themeColor="text1"/>
          <w:sz w:val="28"/>
          <w:szCs w:val="28"/>
          <w:lang w:val="kk-KZ"/>
        </w:rPr>
        <w:t xml:space="preserve"> өзінде емес, олардың қандай педагогикалық логикада және қандай оқу нәтижесіне бағытталып қолданылатынында екенін айқындайды.</w:t>
      </w:r>
    </w:p>
    <w:p w14:paraId="42091231" w14:textId="5B9467B4"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Осы тұрғыдан </w:t>
      </w:r>
      <w:proofErr w:type="spellStart"/>
      <w:r w:rsidRPr="00F66A86">
        <w:rPr>
          <w:rFonts w:ascii="Times New Roman" w:eastAsiaTheme="majorEastAsia" w:hAnsi="Times New Roman" w:cs="Times New Roman"/>
          <w:bCs/>
          <w:color w:val="000000" w:themeColor="text1"/>
          <w:sz w:val="28"/>
          <w:szCs w:val="28"/>
          <w:lang w:val="kk-KZ"/>
        </w:rPr>
        <w:t>С.Николсон</w:t>
      </w:r>
      <w:proofErr w:type="spellEnd"/>
      <w:r w:rsidRPr="00F66A86">
        <w:rPr>
          <w:rFonts w:ascii="Times New Roman" w:eastAsiaTheme="majorEastAsia" w:hAnsi="Times New Roman" w:cs="Times New Roman"/>
          <w:bCs/>
          <w:color w:val="000000" w:themeColor="text1"/>
          <w:sz w:val="28"/>
          <w:szCs w:val="28"/>
          <w:lang w:val="kk-KZ"/>
        </w:rPr>
        <w:t xml:space="preserve"> ұсынған мағыналы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ұстанымы ерекше мәнге ие [</w:t>
      </w:r>
      <w:r w:rsidR="000F370D" w:rsidRPr="00F66A86">
        <w:rPr>
          <w:rFonts w:ascii="Times New Roman" w:eastAsiaTheme="majorEastAsia" w:hAnsi="Times New Roman" w:cs="Times New Roman"/>
          <w:bCs/>
          <w:color w:val="000000" w:themeColor="text1"/>
          <w:sz w:val="28"/>
          <w:szCs w:val="28"/>
          <w:lang w:val="kk-KZ"/>
        </w:rPr>
        <w:t>17</w:t>
      </w:r>
      <w:r w:rsidRPr="00F66A86">
        <w:rPr>
          <w:rFonts w:ascii="Times New Roman" w:eastAsiaTheme="majorEastAsia" w:hAnsi="Times New Roman" w:cs="Times New Roman"/>
          <w:bCs/>
          <w:color w:val="000000" w:themeColor="text1"/>
          <w:sz w:val="28"/>
          <w:szCs w:val="28"/>
          <w:lang w:val="kk-KZ"/>
        </w:rPr>
        <w:t xml:space="preserve">]. Бұл ұстаным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сыртқы ынталандыру құралы ретінде емес, білім алушының оқу әрекетін </w:t>
      </w:r>
      <w:proofErr w:type="spellStart"/>
      <w:r w:rsidRPr="00F66A86">
        <w:rPr>
          <w:rFonts w:ascii="Times New Roman" w:eastAsiaTheme="majorEastAsia" w:hAnsi="Times New Roman" w:cs="Times New Roman"/>
          <w:bCs/>
          <w:color w:val="000000" w:themeColor="text1"/>
          <w:sz w:val="28"/>
          <w:szCs w:val="28"/>
          <w:lang w:val="kk-KZ"/>
        </w:rPr>
        <w:t>мағыналандыратын</w:t>
      </w:r>
      <w:proofErr w:type="spellEnd"/>
      <w:r w:rsidRPr="00F66A86">
        <w:rPr>
          <w:rFonts w:ascii="Times New Roman" w:eastAsiaTheme="majorEastAsia" w:hAnsi="Times New Roman" w:cs="Times New Roman"/>
          <w:bCs/>
          <w:color w:val="000000" w:themeColor="text1"/>
          <w:sz w:val="28"/>
          <w:szCs w:val="28"/>
          <w:lang w:val="kk-KZ"/>
        </w:rPr>
        <w:t xml:space="preserve">, таңдау жасауына мүмкіндік беретін, </w:t>
      </w:r>
      <w:proofErr w:type="spellStart"/>
      <w:r w:rsidRPr="00F66A86">
        <w:rPr>
          <w:rFonts w:ascii="Times New Roman" w:eastAsiaTheme="majorEastAsia" w:hAnsi="Times New Roman" w:cs="Times New Roman"/>
          <w:bCs/>
          <w:color w:val="000000" w:themeColor="text1"/>
          <w:sz w:val="28"/>
          <w:szCs w:val="28"/>
          <w:lang w:val="kk-KZ"/>
        </w:rPr>
        <w:t>формативті</w:t>
      </w:r>
      <w:proofErr w:type="spellEnd"/>
      <w:r w:rsidRPr="00F66A86">
        <w:rPr>
          <w:rFonts w:ascii="Times New Roman" w:eastAsiaTheme="majorEastAsia" w:hAnsi="Times New Roman" w:cs="Times New Roman"/>
          <w:bCs/>
          <w:color w:val="000000" w:themeColor="text1"/>
          <w:sz w:val="28"/>
          <w:szCs w:val="28"/>
          <w:lang w:val="kk-KZ"/>
        </w:rPr>
        <w:t xml:space="preserve"> кері байланыспен сүйемелденетін және нақты оқу нәтижесімен байланысатын педагогикалық дизайн ретінде қарастыруды ұсынады. Болашақ информатика мұғалімдерін даярлау жағдайында бұл ұстаным ерекше маңызды, себебі мұнда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білім алушыны тек оқу тапсырмасын орындаушы ретінде емес, болашақта өзі </w:t>
      </w:r>
      <w:proofErr w:type="spellStart"/>
      <w:r w:rsidRPr="00F66A86">
        <w:rPr>
          <w:rFonts w:ascii="Times New Roman" w:eastAsiaTheme="majorEastAsia" w:hAnsi="Times New Roman" w:cs="Times New Roman"/>
          <w:bCs/>
          <w:color w:val="000000" w:themeColor="text1"/>
          <w:sz w:val="28"/>
          <w:szCs w:val="28"/>
          <w:lang w:val="kk-KZ"/>
        </w:rPr>
        <w:t>геймификацияланған</w:t>
      </w:r>
      <w:proofErr w:type="spellEnd"/>
      <w:r w:rsidRPr="00F66A86">
        <w:rPr>
          <w:rFonts w:ascii="Times New Roman" w:eastAsiaTheme="majorEastAsia" w:hAnsi="Times New Roman" w:cs="Times New Roman"/>
          <w:bCs/>
          <w:color w:val="000000" w:themeColor="text1"/>
          <w:sz w:val="28"/>
          <w:szCs w:val="28"/>
          <w:lang w:val="kk-KZ"/>
        </w:rPr>
        <w:t xml:space="preserve"> оқыту ортасын жобалай алатын педагог ретінде қалыптастыруы тиіс.</w:t>
      </w:r>
    </w:p>
    <w:p w14:paraId="710BB485"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Болашақ мұғалімдерді цифрлық ортада даярлау, технологияны педагогикалық м</w:t>
      </w:r>
      <w:r w:rsidR="0080533C" w:rsidRPr="00F66A86">
        <w:rPr>
          <w:rFonts w:ascii="Times New Roman" w:eastAsiaTheme="majorEastAsia" w:hAnsi="Times New Roman" w:cs="Times New Roman"/>
          <w:bCs/>
          <w:color w:val="000000" w:themeColor="text1"/>
          <w:sz w:val="28"/>
          <w:szCs w:val="28"/>
          <w:lang w:val="kk-KZ"/>
        </w:rPr>
        <w:t xml:space="preserve">ақсатпен қолдану мәселелерін </w:t>
      </w:r>
      <w:proofErr w:type="spellStart"/>
      <w:r w:rsidR="0080533C" w:rsidRPr="00F66A86">
        <w:rPr>
          <w:rFonts w:ascii="Times New Roman" w:eastAsiaTheme="majorEastAsia" w:hAnsi="Times New Roman" w:cs="Times New Roman"/>
          <w:bCs/>
          <w:color w:val="000000" w:themeColor="text1"/>
          <w:sz w:val="28"/>
          <w:szCs w:val="28"/>
          <w:lang w:val="kk-KZ"/>
        </w:rPr>
        <w:t>Л.Шульман</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М.</w:t>
      </w:r>
      <w:r w:rsidRPr="00F66A86">
        <w:rPr>
          <w:rFonts w:ascii="Times New Roman" w:eastAsiaTheme="majorEastAsia" w:hAnsi="Times New Roman" w:cs="Times New Roman"/>
          <w:bCs/>
          <w:color w:val="000000" w:themeColor="text1"/>
          <w:sz w:val="28"/>
          <w:szCs w:val="28"/>
          <w:lang w:val="kk-KZ"/>
        </w:rPr>
        <w:t>Ниес</w:t>
      </w:r>
      <w:r w:rsidR="00F760A9" w:rsidRPr="00F66A86">
        <w:rPr>
          <w:rFonts w:ascii="Times New Roman" w:eastAsiaTheme="majorEastAsia" w:hAnsi="Times New Roman" w:cs="Times New Roman"/>
          <w:bCs/>
          <w:color w:val="000000" w:themeColor="text1"/>
          <w:sz w:val="28"/>
          <w:szCs w:val="28"/>
          <w:lang w:val="kk-KZ"/>
        </w:rPr>
        <w:t>с</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Дж.</w:t>
      </w:r>
      <w:r w:rsidR="0080533C" w:rsidRPr="00F66A86">
        <w:rPr>
          <w:rFonts w:ascii="Times New Roman" w:eastAsiaTheme="majorEastAsia" w:hAnsi="Times New Roman" w:cs="Times New Roman"/>
          <w:bCs/>
          <w:color w:val="000000" w:themeColor="text1"/>
          <w:sz w:val="28"/>
          <w:szCs w:val="28"/>
          <w:lang w:val="kk-KZ"/>
        </w:rPr>
        <w:t>Воогт</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r w:rsidR="00F760A9" w:rsidRPr="00F66A86">
        <w:rPr>
          <w:rFonts w:ascii="Times New Roman" w:eastAsiaTheme="majorEastAsia" w:hAnsi="Times New Roman" w:cs="Times New Roman"/>
          <w:bCs/>
          <w:color w:val="000000" w:themeColor="text1"/>
          <w:sz w:val="28"/>
          <w:szCs w:val="28"/>
          <w:lang w:val="kk-KZ"/>
        </w:rPr>
        <w:t xml:space="preserve">пен </w:t>
      </w:r>
      <w:proofErr w:type="spellStart"/>
      <w:r w:rsidR="00F760A9" w:rsidRPr="00F66A86">
        <w:rPr>
          <w:rFonts w:ascii="Times New Roman" w:eastAsiaTheme="majorEastAsia" w:hAnsi="Times New Roman" w:cs="Times New Roman"/>
          <w:bCs/>
          <w:color w:val="000000" w:themeColor="text1"/>
          <w:sz w:val="28"/>
          <w:szCs w:val="28"/>
          <w:lang w:val="kk-KZ"/>
        </w:rPr>
        <w:t>П.</w:t>
      </w:r>
      <w:r w:rsidR="0080533C" w:rsidRPr="00F66A86">
        <w:rPr>
          <w:rFonts w:ascii="Times New Roman" w:eastAsiaTheme="majorEastAsia" w:hAnsi="Times New Roman" w:cs="Times New Roman"/>
          <w:bCs/>
          <w:color w:val="000000" w:themeColor="text1"/>
          <w:sz w:val="28"/>
          <w:szCs w:val="28"/>
          <w:lang w:val="kk-KZ"/>
        </w:rPr>
        <w:t>Фиссер</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Дж.Тондёр</w:t>
      </w:r>
      <w:proofErr w:type="spellEnd"/>
      <w:r w:rsidR="0080533C" w:rsidRPr="00F66A86">
        <w:rPr>
          <w:rFonts w:ascii="Times New Roman" w:eastAsiaTheme="majorEastAsia" w:hAnsi="Times New Roman" w:cs="Times New Roman"/>
          <w:bCs/>
          <w:color w:val="000000" w:themeColor="text1"/>
          <w:sz w:val="28"/>
          <w:szCs w:val="28"/>
          <w:lang w:val="kk-KZ"/>
        </w:rPr>
        <w:t xml:space="preserve">, </w:t>
      </w:r>
      <w:proofErr w:type="spellStart"/>
      <w:r w:rsidR="0080533C" w:rsidRPr="00F66A86">
        <w:rPr>
          <w:rFonts w:ascii="Times New Roman" w:eastAsiaTheme="majorEastAsia" w:hAnsi="Times New Roman" w:cs="Times New Roman"/>
          <w:bCs/>
          <w:color w:val="000000" w:themeColor="text1"/>
          <w:sz w:val="28"/>
          <w:szCs w:val="28"/>
          <w:lang w:val="kk-KZ"/>
        </w:rPr>
        <w:t>П.Эртмер</w:t>
      </w:r>
      <w:proofErr w:type="spellEnd"/>
      <w:r w:rsidR="0080533C" w:rsidRPr="00F66A86">
        <w:rPr>
          <w:rFonts w:ascii="Times New Roman" w:eastAsiaTheme="majorEastAsia" w:hAnsi="Times New Roman" w:cs="Times New Roman"/>
          <w:bCs/>
          <w:color w:val="000000" w:themeColor="text1"/>
          <w:sz w:val="28"/>
          <w:szCs w:val="28"/>
          <w:lang w:val="kk-KZ"/>
        </w:rPr>
        <w:t xml:space="preserve"> мен </w:t>
      </w:r>
      <w:proofErr w:type="spellStart"/>
      <w:r w:rsidR="0080533C" w:rsidRPr="00F66A86">
        <w:rPr>
          <w:rFonts w:ascii="Times New Roman" w:eastAsiaTheme="majorEastAsia" w:hAnsi="Times New Roman" w:cs="Times New Roman"/>
          <w:bCs/>
          <w:color w:val="000000" w:themeColor="text1"/>
          <w:sz w:val="28"/>
          <w:szCs w:val="28"/>
          <w:lang w:val="kk-KZ"/>
        </w:rPr>
        <w:t>А.</w:t>
      </w:r>
      <w:r w:rsidR="00F760A9" w:rsidRPr="00F66A86">
        <w:rPr>
          <w:rFonts w:ascii="Times New Roman" w:eastAsiaTheme="majorEastAsia" w:hAnsi="Times New Roman" w:cs="Times New Roman"/>
          <w:bCs/>
          <w:color w:val="000000" w:themeColor="text1"/>
          <w:sz w:val="28"/>
          <w:szCs w:val="28"/>
          <w:lang w:val="kk-KZ"/>
        </w:rPr>
        <w:t>Оттенбрейт-Лефтвич</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Дж.Винг</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Ш.</w:t>
      </w:r>
      <w:r w:rsidRPr="00F66A86">
        <w:rPr>
          <w:rFonts w:ascii="Times New Roman" w:eastAsiaTheme="majorEastAsia" w:hAnsi="Times New Roman" w:cs="Times New Roman"/>
          <w:bCs/>
          <w:color w:val="000000" w:themeColor="text1"/>
          <w:sz w:val="28"/>
          <w:szCs w:val="28"/>
          <w:lang w:val="kk-KZ"/>
        </w:rPr>
        <w:t>Гровер</w:t>
      </w:r>
      <w:proofErr w:type="spellEnd"/>
      <w:r w:rsidRPr="00F66A86">
        <w:rPr>
          <w:rFonts w:ascii="Times New Roman" w:eastAsiaTheme="majorEastAsia" w:hAnsi="Times New Roman" w:cs="Times New Roman"/>
          <w:bCs/>
          <w:color w:val="000000" w:themeColor="text1"/>
          <w:sz w:val="28"/>
          <w:szCs w:val="28"/>
          <w:lang w:val="kk-KZ"/>
        </w:rPr>
        <w:t xml:space="preserve">, </w:t>
      </w:r>
      <w:r w:rsidR="00561B6F" w:rsidRPr="00F66A86">
        <w:rPr>
          <w:rFonts w:ascii="Times New Roman" w:eastAsiaTheme="majorEastAsia" w:hAnsi="Times New Roman" w:cs="Times New Roman"/>
          <w:bCs/>
          <w:color w:val="000000" w:themeColor="text1"/>
          <w:sz w:val="28"/>
          <w:szCs w:val="28"/>
          <w:lang w:val="kk-KZ"/>
        </w:rPr>
        <w:br/>
      </w:r>
      <w:proofErr w:type="spellStart"/>
      <w:r w:rsidR="00F760A9" w:rsidRPr="00F66A86">
        <w:rPr>
          <w:rFonts w:ascii="Times New Roman" w:eastAsiaTheme="majorEastAsia" w:hAnsi="Times New Roman" w:cs="Times New Roman"/>
          <w:bCs/>
          <w:color w:val="000000" w:themeColor="text1"/>
          <w:sz w:val="28"/>
          <w:szCs w:val="28"/>
          <w:lang w:val="kk-KZ"/>
        </w:rPr>
        <w:t>К.Бреннан</w:t>
      </w:r>
      <w:proofErr w:type="spellEnd"/>
      <w:r w:rsidR="00F760A9" w:rsidRPr="00F66A86">
        <w:rPr>
          <w:rFonts w:ascii="Times New Roman" w:eastAsiaTheme="majorEastAsia" w:hAnsi="Times New Roman" w:cs="Times New Roman"/>
          <w:bCs/>
          <w:color w:val="000000" w:themeColor="text1"/>
          <w:sz w:val="28"/>
          <w:szCs w:val="28"/>
          <w:lang w:val="kk-KZ"/>
        </w:rPr>
        <w:t xml:space="preserve"> мен </w:t>
      </w:r>
      <w:proofErr w:type="spellStart"/>
      <w:r w:rsidR="00F760A9" w:rsidRPr="00F66A86">
        <w:rPr>
          <w:rFonts w:ascii="Times New Roman" w:eastAsiaTheme="majorEastAsia" w:hAnsi="Times New Roman" w:cs="Times New Roman"/>
          <w:bCs/>
          <w:color w:val="000000" w:themeColor="text1"/>
          <w:sz w:val="28"/>
          <w:szCs w:val="28"/>
          <w:lang w:val="kk-KZ"/>
        </w:rPr>
        <w:t>М.Резник</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М.Гуздиал</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П.</w:t>
      </w:r>
      <w:r w:rsidRPr="00F66A86">
        <w:rPr>
          <w:rFonts w:ascii="Times New Roman" w:eastAsiaTheme="majorEastAsia" w:hAnsi="Times New Roman" w:cs="Times New Roman"/>
          <w:bCs/>
          <w:color w:val="000000" w:themeColor="text1"/>
          <w:sz w:val="28"/>
          <w:szCs w:val="28"/>
          <w:lang w:val="kk-KZ"/>
        </w:rPr>
        <w:t>Мишра</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М.Кёлер</w:t>
      </w:r>
      <w:proofErr w:type="spellEnd"/>
      <w:r w:rsidRPr="00F66A86">
        <w:rPr>
          <w:rFonts w:ascii="Times New Roman" w:eastAsiaTheme="majorEastAsia" w:hAnsi="Times New Roman" w:cs="Times New Roman"/>
          <w:bCs/>
          <w:color w:val="000000" w:themeColor="text1"/>
          <w:sz w:val="28"/>
          <w:szCs w:val="28"/>
          <w:lang w:val="kk-KZ"/>
        </w:rPr>
        <w:t xml:space="preserve"> және т.б. зерттеді.</w:t>
      </w:r>
    </w:p>
    <w:p w14:paraId="69194089" w14:textId="071548E8"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lastRenderedPageBreak/>
        <w:t>Қазақстандық ғылыми кеңістікте</w:t>
      </w:r>
      <w:r w:rsidR="00FF08E8" w:rsidRPr="00F66A86">
        <w:rPr>
          <w:rFonts w:ascii="Times New Roman" w:eastAsiaTheme="majorEastAsia" w:hAnsi="Times New Roman" w:cs="Times New Roman"/>
          <w:bCs/>
          <w:color w:val="000000" w:themeColor="text1"/>
          <w:sz w:val="28"/>
          <w:szCs w:val="28"/>
          <w:lang w:val="kk-KZ"/>
        </w:rPr>
        <w:t xml:space="preserve"> білім беруді ақпараттандыру және</w:t>
      </w:r>
      <w:r w:rsidRPr="00F66A86">
        <w:rPr>
          <w:rFonts w:ascii="Times New Roman" w:eastAsiaTheme="majorEastAsia" w:hAnsi="Times New Roman" w:cs="Times New Roman"/>
          <w:bCs/>
          <w:color w:val="000000" w:themeColor="text1"/>
          <w:sz w:val="28"/>
          <w:szCs w:val="28"/>
          <w:lang w:val="kk-KZ"/>
        </w:rPr>
        <w:t xml:space="preserve"> информатиканы оқыту әдістемесі</w:t>
      </w:r>
      <w:r w:rsidR="00FF08E8"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ци</w:t>
      </w:r>
      <w:r w:rsidR="00F760A9" w:rsidRPr="00F66A86">
        <w:rPr>
          <w:rFonts w:ascii="Times New Roman" w:eastAsiaTheme="majorEastAsia" w:hAnsi="Times New Roman" w:cs="Times New Roman"/>
          <w:bCs/>
          <w:color w:val="000000" w:themeColor="text1"/>
          <w:sz w:val="28"/>
          <w:szCs w:val="28"/>
          <w:lang w:val="kk-KZ"/>
        </w:rPr>
        <w:t xml:space="preserve">фрлық педагогика мәселелерін </w:t>
      </w:r>
      <w:proofErr w:type="spellStart"/>
      <w:r w:rsidR="006A385C" w:rsidRPr="00F66A86">
        <w:rPr>
          <w:rFonts w:ascii="Times New Roman" w:eastAsiaTheme="majorEastAsia" w:hAnsi="Times New Roman" w:cs="Times New Roman"/>
          <w:bCs/>
          <w:color w:val="000000" w:themeColor="text1"/>
          <w:sz w:val="28"/>
          <w:szCs w:val="28"/>
          <w:lang w:val="kk-KZ"/>
        </w:rPr>
        <w:t>Г.Нургалиева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Б.Баймуханов</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Е.Артықбаева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А.Тажигулова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Е.Бидайбеков</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М.Серік</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Ж.Нұрбекова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Г.Салгараева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А.Сагимбаева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Б.Сыдыков</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Г.Жарасова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Н.Оспанова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Д.Исабаева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К.Беркімбаев</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Ж.Жалғасбекова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О.Оманова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М.Қаратаева</w:t>
      </w:r>
      <w:proofErr w:type="spellEnd"/>
      <w:r w:rsidR="006A385C" w:rsidRPr="00F66A86">
        <w:rPr>
          <w:rFonts w:ascii="Times New Roman" w:eastAsiaTheme="majorEastAsia" w:hAnsi="Times New Roman" w:cs="Times New Roman"/>
          <w:bCs/>
          <w:color w:val="000000" w:themeColor="text1"/>
          <w:sz w:val="28"/>
          <w:szCs w:val="28"/>
          <w:lang w:val="kk-KZ"/>
        </w:rPr>
        <w:t xml:space="preserve">, </w:t>
      </w:r>
      <w:proofErr w:type="spellStart"/>
      <w:r w:rsidR="006A385C" w:rsidRPr="00F66A86">
        <w:rPr>
          <w:rFonts w:ascii="Times New Roman" w:eastAsiaTheme="majorEastAsia" w:hAnsi="Times New Roman" w:cs="Times New Roman"/>
          <w:bCs/>
          <w:color w:val="000000" w:themeColor="text1"/>
          <w:sz w:val="28"/>
          <w:szCs w:val="28"/>
          <w:lang w:val="kk-KZ"/>
        </w:rPr>
        <w:t>Г.Омашова</w:t>
      </w:r>
      <w:proofErr w:type="spellEnd"/>
      <w:r w:rsidR="006A385C" w:rsidRPr="00F66A86">
        <w:rPr>
          <w:rFonts w:ascii="Times New Roman" w:eastAsiaTheme="majorEastAsia" w:hAnsi="Times New Roman" w:cs="Times New Roman"/>
          <w:bCs/>
          <w:color w:val="000000" w:themeColor="text1"/>
          <w:sz w:val="28"/>
          <w:szCs w:val="28"/>
          <w:lang w:val="kk-KZ"/>
        </w:rPr>
        <w:t xml:space="preserve"> және т.б.</w:t>
      </w:r>
      <w:r w:rsidRPr="00F66A86">
        <w:rPr>
          <w:rFonts w:ascii="Times New Roman" w:eastAsiaTheme="majorEastAsia" w:hAnsi="Times New Roman" w:cs="Times New Roman"/>
          <w:bCs/>
          <w:color w:val="000000" w:themeColor="text1"/>
          <w:sz w:val="28"/>
          <w:szCs w:val="28"/>
          <w:lang w:val="kk-KZ"/>
        </w:rPr>
        <w:t xml:space="preserve"> зерттеді. Зерттеушілер Қазақстан жағдайында информатика мұғалімдерін кәсіби даярлау, цифрлық білім беру ортасын ұйымдастыру, STEM бағытындағы педагогтерді даярлау мәселелерін қарастырды.</w:t>
      </w:r>
    </w:p>
    <w:p w14:paraId="08CDA91B" w14:textId="4FAB2795"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Қазақстандық зерттеушілер болашақ информатика мұғалімдерін даярлау мен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арасындағы байланысты бірнеше бағытта зерттеген. Цифрлық технологиялар арқылы</w:t>
      </w:r>
      <w:r w:rsidR="00F760A9" w:rsidRPr="00F66A86">
        <w:rPr>
          <w:rFonts w:ascii="Times New Roman" w:eastAsiaTheme="majorEastAsia" w:hAnsi="Times New Roman" w:cs="Times New Roman"/>
          <w:bCs/>
          <w:color w:val="000000" w:themeColor="text1"/>
          <w:sz w:val="28"/>
          <w:szCs w:val="28"/>
          <w:lang w:val="kk-KZ"/>
        </w:rPr>
        <w:t xml:space="preserve"> мұғалім даярлауды зерттеген </w:t>
      </w:r>
      <w:proofErr w:type="spellStart"/>
      <w:r w:rsidR="00C418B7" w:rsidRPr="00F66A86">
        <w:rPr>
          <w:rFonts w:ascii="Times New Roman" w:eastAsiaTheme="majorEastAsia" w:hAnsi="Times New Roman" w:cs="Times New Roman"/>
          <w:bCs/>
          <w:color w:val="000000" w:themeColor="text1"/>
          <w:sz w:val="28"/>
          <w:szCs w:val="28"/>
          <w:lang w:val="kk-KZ"/>
        </w:rPr>
        <w:t>А.Альжанов</w:t>
      </w:r>
      <w:proofErr w:type="spellEnd"/>
      <w:r w:rsidR="00C418B7" w:rsidRPr="00F66A86">
        <w:rPr>
          <w:rFonts w:ascii="Times New Roman" w:eastAsiaTheme="majorEastAsia" w:hAnsi="Times New Roman" w:cs="Times New Roman"/>
          <w:bCs/>
          <w:color w:val="000000" w:themeColor="text1"/>
          <w:sz w:val="28"/>
          <w:szCs w:val="28"/>
          <w:lang w:val="kk-KZ"/>
        </w:rPr>
        <w:t xml:space="preserve">, </w:t>
      </w:r>
      <w:proofErr w:type="spellStart"/>
      <w:r w:rsidR="00C418B7" w:rsidRPr="00F66A86">
        <w:rPr>
          <w:rFonts w:ascii="Times New Roman" w:eastAsiaTheme="majorEastAsia" w:hAnsi="Times New Roman" w:cs="Times New Roman"/>
          <w:bCs/>
          <w:color w:val="000000" w:themeColor="text1"/>
          <w:sz w:val="28"/>
          <w:szCs w:val="28"/>
          <w:lang w:val="kk-KZ"/>
        </w:rPr>
        <w:t>Р.Ахитова</w:t>
      </w:r>
      <w:proofErr w:type="spellEnd"/>
      <w:r w:rsidR="00C418B7"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болашақ информатика мұғалімдерінің кәсіби құзыреттілігін дамытуда цифрлық және интерактивті технологияла</w:t>
      </w:r>
      <w:r w:rsidR="00701C70" w:rsidRPr="00F66A86">
        <w:rPr>
          <w:rFonts w:ascii="Times New Roman" w:eastAsiaTheme="majorEastAsia" w:hAnsi="Times New Roman" w:cs="Times New Roman"/>
          <w:bCs/>
          <w:color w:val="000000" w:themeColor="text1"/>
          <w:sz w:val="28"/>
          <w:szCs w:val="28"/>
          <w:lang w:val="kk-KZ"/>
        </w:rPr>
        <w:t>рдың рөлін негіздейді [1</w:t>
      </w:r>
      <w:r w:rsidR="000F370D" w:rsidRPr="00F66A86">
        <w:rPr>
          <w:rFonts w:ascii="Times New Roman" w:eastAsiaTheme="majorEastAsia" w:hAnsi="Times New Roman" w:cs="Times New Roman"/>
          <w:bCs/>
          <w:color w:val="000000" w:themeColor="text1"/>
          <w:sz w:val="28"/>
          <w:szCs w:val="28"/>
          <w:lang w:val="kk-KZ"/>
        </w:rPr>
        <w:t>8</w:t>
      </w:r>
      <w:r w:rsidR="00701C70"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Авторлар интерактивті мобильді кейс технологиялардың болашақ информатика мұғалімдерінің коммуникативтік, шығармашылық және проблема шешу дағдыларын дамытуға</w:t>
      </w:r>
      <w:r w:rsidR="000F370D" w:rsidRPr="00F66A86">
        <w:rPr>
          <w:rFonts w:ascii="Times New Roman" w:eastAsiaTheme="majorEastAsia" w:hAnsi="Times New Roman" w:cs="Times New Roman"/>
          <w:bCs/>
          <w:color w:val="000000" w:themeColor="text1"/>
          <w:sz w:val="28"/>
          <w:szCs w:val="28"/>
          <w:lang w:val="kk-KZ"/>
        </w:rPr>
        <w:t xml:space="preserve"> ықпал ететінін көрсетеді</w:t>
      </w:r>
      <w:r w:rsidRPr="00F66A86">
        <w:rPr>
          <w:rFonts w:ascii="Times New Roman" w:eastAsiaTheme="majorEastAsia" w:hAnsi="Times New Roman" w:cs="Times New Roman"/>
          <w:bCs/>
          <w:color w:val="000000" w:themeColor="text1"/>
          <w:sz w:val="28"/>
          <w:szCs w:val="28"/>
          <w:lang w:val="kk-KZ"/>
        </w:rPr>
        <w:t>. Бұл цифрлық технологиялардың болашақ мұғалімнің кәсіби даярлығында тек техникалық құрал емес, педагогикалық әрекетті ұйымдастырушы орта ретінде қолданылуы қажет екенін дәлелдейді.</w:t>
      </w:r>
    </w:p>
    <w:p w14:paraId="54DD2269" w14:textId="77777777" w:rsidR="002055BE" w:rsidRPr="00F66A86" w:rsidRDefault="002055B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Осы бағы</w:t>
      </w:r>
      <w:r w:rsidR="00F760A9" w:rsidRPr="00F66A86">
        <w:rPr>
          <w:rFonts w:ascii="Times New Roman" w:eastAsiaTheme="majorEastAsia" w:hAnsi="Times New Roman" w:cs="Times New Roman"/>
          <w:bCs/>
          <w:color w:val="000000" w:themeColor="text1"/>
          <w:sz w:val="28"/>
          <w:szCs w:val="28"/>
          <w:lang w:val="kk-KZ"/>
        </w:rPr>
        <w:t xml:space="preserve">тты одан әрі кеңейте отырып, </w:t>
      </w:r>
      <w:proofErr w:type="spellStart"/>
      <w:r w:rsidR="00F760A9" w:rsidRPr="00F66A86">
        <w:rPr>
          <w:rFonts w:ascii="Times New Roman" w:eastAsiaTheme="majorEastAsia" w:hAnsi="Times New Roman" w:cs="Times New Roman"/>
          <w:bCs/>
          <w:color w:val="000000" w:themeColor="text1"/>
          <w:sz w:val="28"/>
          <w:szCs w:val="28"/>
          <w:lang w:val="kk-KZ"/>
        </w:rPr>
        <w:t>А.Давлетова</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Ж.</w:t>
      </w:r>
      <w:r w:rsidRPr="00F66A86">
        <w:rPr>
          <w:rFonts w:ascii="Times New Roman" w:eastAsiaTheme="majorEastAsia" w:hAnsi="Times New Roman" w:cs="Times New Roman"/>
          <w:bCs/>
          <w:color w:val="000000" w:themeColor="text1"/>
          <w:sz w:val="28"/>
          <w:szCs w:val="28"/>
          <w:lang w:val="kk-KZ"/>
        </w:rPr>
        <w:t>Төлегенова</w:t>
      </w:r>
      <w:proofErr w:type="spellEnd"/>
      <w:r w:rsidRPr="00F66A86">
        <w:rPr>
          <w:rFonts w:ascii="Times New Roman" w:eastAsiaTheme="majorEastAsia" w:hAnsi="Times New Roman" w:cs="Times New Roman"/>
          <w:bCs/>
          <w:color w:val="000000" w:themeColor="text1"/>
          <w:sz w:val="28"/>
          <w:szCs w:val="28"/>
          <w:lang w:val="kk-KZ"/>
        </w:rPr>
        <w:t xml:space="preserve"> және т.б. болашақ педагогтердің цифрлық мәдениетін қалыптастыруда ашық білім беру ортасының мүмкіндіктерін сипаттайды [1</w:t>
      </w:r>
      <w:r w:rsidR="000F370D" w:rsidRPr="00F66A86">
        <w:rPr>
          <w:rFonts w:ascii="Times New Roman" w:eastAsiaTheme="majorEastAsia" w:hAnsi="Times New Roman" w:cs="Times New Roman"/>
          <w:bCs/>
          <w:color w:val="000000" w:themeColor="text1"/>
          <w:sz w:val="28"/>
          <w:szCs w:val="28"/>
          <w:lang w:val="kk-KZ"/>
        </w:rPr>
        <w:t>9</w:t>
      </w:r>
      <w:r w:rsidRPr="00F66A86">
        <w:rPr>
          <w:rFonts w:ascii="Times New Roman" w:eastAsiaTheme="majorEastAsia" w:hAnsi="Times New Roman" w:cs="Times New Roman"/>
          <w:bCs/>
          <w:color w:val="000000" w:themeColor="text1"/>
          <w:sz w:val="28"/>
          <w:szCs w:val="28"/>
          <w:lang w:val="kk-KZ"/>
        </w:rPr>
        <w:t>]. Аталмыш жұмыстар бір-бірін толықтырып, цифрлық дайындықтың жеке технологияларды меңгеруден гөрі кең ауқымды феномен екенін айқындайды.</w:t>
      </w:r>
    </w:p>
    <w:p w14:paraId="628AB45B" w14:textId="123C9AFC" w:rsidR="006A385C" w:rsidRPr="00F66A86" w:rsidRDefault="006A385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Мұғалімдердің цифрлық сауаттылығы мәселесіне арнайы тоқталған </w:t>
      </w:r>
      <w:proofErr w:type="spellStart"/>
      <w:r w:rsidRPr="00F66A86">
        <w:rPr>
          <w:rFonts w:ascii="Times New Roman" w:eastAsiaTheme="majorEastAsia" w:hAnsi="Times New Roman" w:cs="Times New Roman"/>
          <w:bCs/>
          <w:color w:val="000000" w:themeColor="text1"/>
          <w:sz w:val="28"/>
          <w:szCs w:val="28"/>
          <w:lang w:val="kk-KZ"/>
        </w:rPr>
        <w:t>М.Темірханова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Г.Абильдинова</w:t>
      </w:r>
      <w:proofErr w:type="spellEnd"/>
      <w:r w:rsidRPr="00F66A86">
        <w:rPr>
          <w:rFonts w:ascii="Times New Roman" w:eastAsiaTheme="majorEastAsia" w:hAnsi="Times New Roman" w:cs="Times New Roman"/>
          <w:bCs/>
          <w:color w:val="000000" w:themeColor="text1"/>
          <w:sz w:val="28"/>
          <w:szCs w:val="28"/>
          <w:lang w:val="kk-KZ"/>
        </w:rPr>
        <w:t xml:space="preserve"> және </w:t>
      </w:r>
      <w:proofErr w:type="spellStart"/>
      <w:r w:rsidRPr="00F66A86">
        <w:rPr>
          <w:rFonts w:ascii="Times New Roman" w:eastAsiaTheme="majorEastAsia" w:hAnsi="Times New Roman" w:cs="Times New Roman"/>
          <w:bCs/>
          <w:color w:val="000000" w:themeColor="text1"/>
          <w:sz w:val="28"/>
          <w:szCs w:val="28"/>
          <w:lang w:val="kk-KZ"/>
        </w:rPr>
        <w:t>С.Каража</w:t>
      </w:r>
      <w:proofErr w:type="spellEnd"/>
      <w:r w:rsidRPr="00F66A86">
        <w:rPr>
          <w:rFonts w:ascii="Times New Roman" w:eastAsiaTheme="majorEastAsia" w:hAnsi="Times New Roman" w:cs="Times New Roman"/>
          <w:bCs/>
          <w:color w:val="000000" w:themeColor="text1"/>
          <w:sz w:val="28"/>
          <w:szCs w:val="28"/>
          <w:lang w:val="kk-KZ"/>
        </w:rPr>
        <w:t xml:space="preserve"> педагогтің өз цифрлық дайындығы оқушылардың тиісті құзыреттіліктерін қалыптастырудың алғышарты болатынын дәлелдейді [20]. Осы бағыттағы зерттеулер </w:t>
      </w:r>
      <w:proofErr w:type="spellStart"/>
      <w:r w:rsidRPr="00F66A86">
        <w:rPr>
          <w:rFonts w:ascii="Times New Roman" w:eastAsiaTheme="majorEastAsia" w:hAnsi="Times New Roman" w:cs="Times New Roman"/>
          <w:bCs/>
          <w:color w:val="000000" w:themeColor="text1"/>
          <w:sz w:val="28"/>
          <w:szCs w:val="28"/>
          <w:lang w:val="kk-KZ"/>
        </w:rPr>
        <w:t>Р.Кадирбаева</w:t>
      </w:r>
      <w:proofErr w:type="spellEnd"/>
      <w:r w:rsidRPr="00F66A86">
        <w:rPr>
          <w:rFonts w:ascii="Times New Roman" w:eastAsiaTheme="majorEastAsia" w:hAnsi="Times New Roman" w:cs="Times New Roman"/>
          <w:bCs/>
          <w:color w:val="000000" w:themeColor="text1"/>
          <w:sz w:val="28"/>
          <w:szCs w:val="28"/>
          <w:lang w:val="kk-KZ"/>
        </w:rPr>
        <w:t xml:space="preserve"> [21], </w:t>
      </w:r>
      <w:proofErr w:type="spellStart"/>
      <w:r w:rsidRPr="00F66A86">
        <w:rPr>
          <w:rFonts w:ascii="Times New Roman" w:eastAsiaTheme="majorEastAsia" w:hAnsi="Times New Roman" w:cs="Times New Roman"/>
          <w:bCs/>
          <w:color w:val="000000" w:themeColor="text1"/>
          <w:sz w:val="28"/>
          <w:szCs w:val="28"/>
          <w:lang w:val="kk-KZ"/>
        </w:rPr>
        <w:t>А.Давлетова</w:t>
      </w:r>
      <w:proofErr w:type="spellEnd"/>
      <w:r w:rsidRPr="00F66A86">
        <w:rPr>
          <w:rFonts w:ascii="Times New Roman" w:eastAsiaTheme="majorEastAsia" w:hAnsi="Times New Roman" w:cs="Times New Roman"/>
          <w:bCs/>
          <w:color w:val="000000" w:themeColor="text1"/>
          <w:sz w:val="28"/>
          <w:szCs w:val="28"/>
          <w:lang w:val="kk-KZ"/>
        </w:rPr>
        <w:t xml:space="preserve"> [22], </w:t>
      </w:r>
      <w:proofErr w:type="spellStart"/>
      <w:r w:rsidRPr="00F66A86">
        <w:rPr>
          <w:rFonts w:ascii="Times New Roman" w:eastAsiaTheme="majorEastAsia" w:hAnsi="Times New Roman" w:cs="Times New Roman"/>
          <w:bCs/>
          <w:color w:val="000000" w:themeColor="text1"/>
          <w:sz w:val="28"/>
          <w:szCs w:val="28"/>
          <w:lang w:val="kk-KZ"/>
        </w:rPr>
        <w:t>Г.Абильдинова</w:t>
      </w:r>
      <w:proofErr w:type="spellEnd"/>
      <w:r w:rsidRPr="00F66A86">
        <w:rPr>
          <w:rFonts w:ascii="Times New Roman" w:eastAsiaTheme="majorEastAsia" w:hAnsi="Times New Roman" w:cs="Times New Roman"/>
          <w:bCs/>
          <w:color w:val="000000" w:themeColor="text1"/>
          <w:sz w:val="28"/>
          <w:szCs w:val="28"/>
          <w:lang w:val="kk-KZ"/>
        </w:rPr>
        <w:t xml:space="preserve"> [23], Ж. </w:t>
      </w:r>
      <w:proofErr w:type="spellStart"/>
      <w:r w:rsidRPr="00F66A86">
        <w:rPr>
          <w:rFonts w:ascii="Times New Roman" w:eastAsiaTheme="majorEastAsia" w:hAnsi="Times New Roman" w:cs="Times New Roman"/>
          <w:bCs/>
          <w:color w:val="000000" w:themeColor="text1"/>
          <w:sz w:val="28"/>
          <w:szCs w:val="28"/>
          <w:lang w:val="kk-KZ"/>
        </w:rPr>
        <w:t>Жалғасбекова</w:t>
      </w:r>
      <w:proofErr w:type="spellEnd"/>
      <w:r w:rsidRPr="00F66A86">
        <w:rPr>
          <w:rFonts w:ascii="Times New Roman" w:eastAsiaTheme="majorEastAsia" w:hAnsi="Times New Roman" w:cs="Times New Roman"/>
          <w:bCs/>
          <w:color w:val="000000" w:themeColor="text1"/>
          <w:sz w:val="28"/>
          <w:szCs w:val="28"/>
          <w:lang w:val="kk-KZ"/>
        </w:rPr>
        <w:t xml:space="preserve"> [24], </w:t>
      </w:r>
      <w:proofErr w:type="spellStart"/>
      <w:r w:rsidRPr="00F66A86">
        <w:rPr>
          <w:rFonts w:ascii="Times New Roman" w:eastAsiaTheme="majorEastAsia" w:hAnsi="Times New Roman" w:cs="Times New Roman"/>
          <w:bCs/>
          <w:color w:val="000000" w:themeColor="text1"/>
          <w:sz w:val="28"/>
          <w:szCs w:val="28"/>
          <w:lang w:val="kk-KZ"/>
        </w:rPr>
        <w:t>С.Жолдасбекова</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М.Қаратаева</w:t>
      </w:r>
      <w:proofErr w:type="spellEnd"/>
      <w:r w:rsidRPr="00F66A86">
        <w:rPr>
          <w:rFonts w:ascii="Times New Roman" w:eastAsiaTheme="majorEastAsia" w:hAnsi="Times New Roman" w:cs="Times New Roman"/>
          <w:bCs/>
          <w:color w:val="000000" w:themeColor="text1"/>
          <w:sz w:val="28"/>
          <w:szCs w:val="28"/>
          <w:lang w:val="kk-KZ"/>
        </w:rPr>
        <w:t xml:space="preserve"> [25], Л. </w:t>
      </w:r>
      <w:proofErr w:type="spellStart"/>
      <w:r w:rsidRPr="00F66A86">
        <w:rPr>
          <w:rFonts w:ascii="Times New Roman" w:eastAsiaTheme="majorEastAsia" w:hAnsi="Times New Roman" w:cs="Times New Roman"/>
          <w:bCs/>
          <w:color w:val="000000" w:themeColor="text1"/>
          <w:sz w:val="28"/>
          <w:szCs w:val="28"/>
          <w:lang w:val="kk-KZ"/>
        </w:rPr>
        <w:t>Жайдақбаева</w:t>
      </w:r>
      <w:proofErr w:type="spellEnd"/>
      <w:r w:rsidRPr="00F66A86">
        <w:rPr>
          <w:rFonts w:ascii="Times New Roman" w:eastAsiaTheme="majorEastAsia" w:hAnsi="Times New Roman" w:cs="Times New Roman"/>
          <w:bCs/>
          <w:color w:val="000000" w:themeColor="text1"/>
          <w:sz w:val="28"/>
          <w:szCs w:val="28"/>
          <w:lang w:val="kk-KZ"/>
        </w:rPr>
        <w:t xml:space="preserve"> [26] еңбектерінде де жалғасын тапқан. Сонымен қатар, </w:t>
      </w:r>
      <w:proofErr w:type="spellStart"/>
      <w:r w:rsidRPr="00F66A86">
        <w:rPr>
          <w:rFonts w:ascii="Times New Roman" w:eastAsiaTheme="majorEastAsia" w:hAnsi="Times New Roman" w:cs="Times New Roman"/>
          <w:bCs/>
          <w:color w:val="000000" w:themeColor="text1"/>
          <w:sz w:val="28"/>
          <w:szCs w:val="28"/>
          <w:lang w:val="kk-KZ"/>
        </w:rPr>
        <w:t>С.Сеитова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Е.Смагулов</w:t>
      </w:r>
      <w:proofErr w:type="spellEnd"/>
      <w:r w:rsidRPr="00F66A86">
        <w:rPr>
          <w:rFonts w:ascii="Times New Roman" w:eastAsiaTheme="majorEastAsia" w:hAnsi="Times New Roman" w:cs="Times New Roman"/>
          <w:bCs/>
          <w:color w:val="000000" w:themeColor="text1"/>
          <w:sz w:val="28"/>
          <w:szCs w:val="28"/>
          <w:lang w:val="kk-KZ"/>
        </w:rPr>
        <w:t xml:space="preserve"> және басқа да ғалымдардың зерттеулерінде цифрлық білім беру ортасы, STEM-білім беру, информатика мұғалімдерін кәсіби даярлау және педагогтердің цифрлық құзыреттілігін дамыту мәселелері қарастырылған.</w:t>
      </w:r>
    </w:p>
    <w:p w14:paraId="131AD3BC" w14:textId="5BF30B95" w:rsidR="006A385C" w:rsidRPr="00F66A86" w:rsidRDefault="006A385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Н.Токжигитова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А.Садыкова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А.Токжигитова</w:t>
      </w:r>
      <w:proofErr w:type="spellEnd"/>
      <w:r w:rsidRPr="00F66A86">
        <w:rPr>
          <w:rFonts w:ascii="Times New Roman" w:eastAsiaTheme="majorEastAsia" w:hAnsi="Times New Roman" w:cs="Times New Roman"/>
          <w:bCs/>
          <w:color w:val="000000" w:themeColor="text1"/>
          <w:sz w:val="28"/>
          <w:szCs w:val="28"/>
          <w:lang w:val="kk-KZ"/>
        </w:rPr>
        <w:t xml:space="preserve"> және </w:t>
      </w:r>
      <w:proofErr w:type="spellStart"/>
      <w:r w:rsidRPr="00F66A86">
        <w:rPr>
          <w:rFonts w:ascii="Times New Roman" w:eastAsiaTheme="majorEastAsia" w:hAnsi="Times New Roman" w:cs="Times New Roman"/>
          <w:bCs/>
          <w:color w:val="000000" w:themeColor="text1"/>
          <w:sz w:val="28"/>
          <w:szCs w:val="28"/>
          <w:lang w:val="kk-KZ"/>
        </w:rPr>
        <w:t>Н.Оспанова</w:t>
      </w:r>
      <w:proofErr w:type="spellEnd"/>
      <w:r w:rsidRPr="00F66A86">
        <w:rPr>
          <w:rFonts w:ascii="Times New Roman" w:eastAsiaTheme="majorEastAsia" w:hAnsi="Times New Roman" w:cs="Times New Roman"/>
          <w:bCs/>
          <w:color w:val="000000" w:themeColor="text1"/>
          <w:sz w:val="28"/>
          <w:szCs w:val="28"/>
          <w:lang w:val="kk-KZ"/>
        </w:rPr>
        <w:t xml:space="preserve"> информатика пәнін оқытуда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технологиясын қолданудың педагогикалық негіздерін қарастырып, оның білім алушылардың танымдық белсенділігі мен оқу мотивациясына тигізетін оң ықпалын нақты мысалдармен дәлелдейді [27]. Бұл зерттеу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тек ойын-сауық құралы ретінде емес, дидактикалық тәсіл ретінде қарастыруға теориялық негіз береді. Сонымен қатар, С. </w:t>
      </w:r>
      <w:proofErr w:type="spellStart"/>
      <w:r w:rsidRPr="00F66A86">
        <w:rPr>
          <w:rFonts w:ascii="Times New Roman" w:eastAsiaTheme="majorEastAsia" w:hAnsi="Times New Roman" w:cs="Times New Roman"/>
          <w:bCs/>
          <w:color w:val="000000" w:themeColor="text1"/>
          <w:sz w:val="28"/>
          <w:szCs w:val="28"/>
          <w:lang w:val="kk-KZ"/>
        </w:rPr>
        <w:t>Кенесбаев</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А.Альжанов</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Ж.Төлегенова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А.Алдабергенова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Н.Балтабаева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К.Абдиев</w:t>
      </w:r>
      <w:proofErr w:type="spellEnd"/>
      <w:r w:rsidRPr="00F66A86">
        <w:rPr>
          <w:rFonts w:ascii="Times New Roman" w:eastAsiaTheme="majorEastAsia" w:hAnsi="Times New Roman" w:cs="Times New Roman"/>
          <w:bCs/>
          <w:color w:val="000000" w:themeColor="text1"/>
          <w:sz w:val="28"/>
          <w:szCs w:val="28"/>
          <w:lang w:val="kk-KZ"/>
        </w:rPr>
        <w:t xml:space="preserve"> және т.б. ғалымдардың еңбектерінде білім беру үдерісінде цифрлық және инновациялық технологияларды қолдану мәселелері қарастырылған.</w:t>
      </w:r>
    </w:p>
    <w:p w14:paraId="448F23F5" w14:textId="07399430" w:rsidR="00044767" w:rsidRPr="00F66A86" w:rsidRDefault="009F0D37"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lastRenderedPageBreak/>
        <w:t>Э.Абдыкеримова</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Г.Калиева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білім алушылардың оқу мотивациясы мен танымдық белсенділігін арттыратын тиімді педагогикалық құрал ретінде қарастырады және оны жүзеге асыруға мүмкіндік беретін заманауи цифрлық платформаларды жүйелейді [28].</w:t>
      </w:r>
      <w:r w:rsidR="002055BE" w:rsidRPr="00F66A86">
        <w:rPr>
          <w:rFonts w:ascii="Times New Roman" w:eastAsiaTheme="majorEastAsia" w:hAnsi="Times New Roman" w:cs="Times New Roman"/>
          <w:bCs/>
          <w:color w:val="000000" w:themeColor="text1"/>
          <w:sz w:val="28"/>
          <w:szCs w:val="28"/>
          <w:lang w:val="kk-KZ"/>
        </w:rPr>
        <w:t xml:space="preserve"> </w:t>
      </w:r>
    </w:p>
    <w:p w14:paraId="42634525" w14:textId="77777777" w:rsidR="0041797C" w:rsidRPr="00F66A86" w:rsidRDefault="0041797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Қарастырылған </w:t>
      </w:r>
      <w:r w:rsidR="00DD60D1" w:rsidRPr="00F66A86">
        <w:rPr>
          <w:rFonts w:ascii="Times New Roman" w:eastAsiaTheme="majorEastAsia" w:hAnsi="Times New Roman" w:cs="Times New Roman"/>
          <w:bCs/>
          <w:color w:val="000000" w:themeColor="text1"/>
          <w:sz w:val="28"/>
          <w:szCs w:val="28"/>
          <w:lang w:val="kk-KZ"/>
        </w:rPr>
        <w:t xml:space="preserve">зерттеулерде </w:t>
      </w:r>
      <w:proofErr w:type="spellStart"/>
      <w:r w:rsidR="00DD60D1" w:rsidRPr="00F66A86">
        <w:rPr>
          <w:rFonts w:ascii="Times New Roman" w:eastAsiaTheme="majorEastAsia" w:hAnsi="Times New Roman" w:cs="Times New Roman"/>
          <w:bCs/>
          <w:color w:val="000000" w:themeColor="text1"/>
          <w:sz w:val="28"/>
          <w:szCs w:val="28"/>
          <w:lang w:val="kk-KZ"/>
        </w:rPr>
        <w:t>геймификация</w:t>
      </w:r>
      <w:proofErr w:type="spellEnd"/>
      <w:r w:rsidR="00DD60D1" w:rsidRPr="00F66A86">
        <w:rPr>
          <w:rFonts w:ascii="Times New Roman" w:eastAsiaTheme="majorEastAsia" w:hAnsi="Times New Roman" w:cs="Times New Roman"/>
          <w:bCs/>
          <w:color w:val="000000" w:themeColor="text1"/>
          <w:sz w:val="28"/>
          <w:szCs w:val="28"/>
          <w:lang w:val="kk-KZ"/>
        </w:rPr>
        <w:t xml:space="preserve"> көбіне жалпы білім беру немесе оқу мотивациясын арттыру контекстінде бағаланады. </w:t>
      </w:r>
      <w:r w:rsidRPr="00F66A86">
        <w:rPr>
          <w:rFonts w:ascii="Times New Roman" w:eastAsiaTheme="majorEastAsia" w:hAnsi="Times New Roman" w:cs="Times New Roman"/>
          <w:bCs/>
          <w:color w:val="000000" w:themeColor="text1"/>
          <w:sz w:val="28"/>
          <w:szCs w:val="28"/>
          <w:lang w:val="kk-KZ"/>
        </w:rPr>
        <w:t xml:space="preserve">Ғалымдардың еңбектерін зерттеу нәтижесінде оқытуда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қолдану жан-жақты қарастырылып зерттелгенін байқадық. Әйтсе де, болашақ информатика мұғалімдерін оқытуда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әдістемелік ерекшеліктерін негіздеу әлі де болса зерттеуді қажет ететін</w:t>
      </w:r>
      <w:r w:rsidR="007B0CB2" w:rsidRPr="00F66A86">
        <w:rPr>
          <w:rFonts w:ascii="Times New Roman" w:eastAsiaTheme="majorEastAsia" w:hAnsi="Times New Roman" w:cs="Times New Roman"/>
          <w:bCs/>
          <w:color w:val="000000" w:themeColor="text1"/>
          <w:sz w:val="28"/>
          <w:szCs w:val="28"/>
          <w:lang w:val="kk-KZ"/>
        </w:rPr>
        <w:t xml:space="preserve"> мәселе болып табылады</w:t>
      </w:r>
      <w:r w:rsidRPr="00F66A86">
        <w:rPr>
          <w:rFonts w:ascii="Times New Roman" w:eastAsiaTheme="majorEastAsia" w:hAnsi="Times New Roman" w:cs="Times New Roman"/>
          <w:bCs/>
          <w:color w:val="000000" w:themeColor="text1"/>
          <w:sz w:val="28"/>
          <w:szCs w:val="28"/>
          <w:lang w:val="kk-KZ"/>
        </w:rPr>
        <w:t>. Осы</w:t>
      </w:r>
      <w:r w:rsidR="007B0CB2" w:rsidRPr="00F66A86">
        <w:rPr>
          <w:rFonts w:ascii="Times New Roman" w:eastAsiaTheme="majorEastAsia" w:hAnsi="Times New Roman" w:cs="Times New Roman"/>
          <w:bCs/>
          <w:color w:val="000000" w:themeColor="text1"/>
          <w:sz w:val="28"/>
          <w:szCs w:val="28"/>
          <w:lang w:val="kk-KZ"/>
        </w:rPr>
        <w:t xml:space="preserve"> мәселе</w:t>
      </w:r>
      <w:r w:rsidRPr="00F66A86">
        <w:rPr>
          <w:rFonts w:ascii="Times New Roman" w:eastAsiaTheme="majorEastAsia" w:hAnsi="Times New Roman" w:cs="Times New Roman"/>
          <w:bCs/>
          <w:color w:val="000000" w:themeColor="text1"/>
          <w:sz w:val="28"/>
          <w:szCs w:val="28"/>
          <w:lang w:val="kk-KZ"/>
        </w:rPr>
        <w:t xml:space="preserve"> мынандай </w:t>
      </w:r>
      <w:r w:rsidRPr="00F66A86">
        <w:rPr>
          <w:rFonts w:ascii="Times New Roman" w:eastAsiaTheme="majorEastAsia" w:hAnsi="Times New Roman" w:cs="Times New Roman"/>
          <w:b/>
          <w:bCs/>
          <w:color w:val="000000" w:themeColor="text1"/>
          <w:sz w:val="28"/>
          <w:szCs w:val="28"/>
          <w:lang w:val="kk-KZ"/>
        </w:rPr>
        <w:t>қарама-қайшылықтарды</w:t>
      </w:r>
      <w:r w:rsidRPr="00F66A86">
        <w:rPr>
          <w:rFonts w:ascii="Times New Roman" w:eastAsiaTheme="majorEastAsia" w:hAnsi="Times New Roman" w:cs="Times New Roman"/>
          <w:bCs/>
          <w:color w:val="000000" w:themeColor="text1"/>
          <w:sz w:val="28"/>
          <w:szCs w:val="28"/>
          <w:lang w:val="kk-KZ"/>
        </w:rPr>
        <w:t xml:space="preserve"> тудырды: </w:t>
      </w:r>
    </w:p>
    <w:p w14:paraId="75607FCB" w14:textId="77777777" w:rsidR="00C250F8" w:rsidRPr="00F66A86" w:rsidRDefault="00C250F8" w:rsidP="00851846">
      <w:pPr>
        <w:numPr>
          <w:ilvl w:val="0"/>
          <w:numId w:val="9"/>
        </w:numPr>
        <w:tabs>
          <w:tab w:val="left" w:pos="567"/>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заманауи цифрлық ресурстардың көптігі мен оларды кәсіби тұлғаны қалыптастыру</w:t>
      </w:r>
      <w:r w:rsidR="00BF4177" w:rsidRPr="00F66A86">
        <w:rPr>
          <w:rFonts w:ascii="Times New Roman" w:eastAsiaTheme="majorEastAsia" w:hAnsi="Times New Roman" w:cs="Times New Roman"/>
          <w:bCs/>
          <w:color w:val="000000" w:themeColor="text1"/>
          <w:sz w:val="28"/>
          <w:szCs w:val="28"/>
          <w:lang w:val="kk-KZ"/>
        </w:rPr>
        <w:t>да қолдану</w:t>
      </w:r>
      <w:r w:rsidRPr="00F66A86">
        <w:rPr>
          <w:rFonts w:ascii="Times New Roman" w:eastAsiaTheme="majorEastAsia" w:hAnsi="Times New Roman" w:cs="Times New Roman"/>
          <w:bCs/>
          <w:color w:val="000000" w:themeColor="text1"/>
          <w:sz w:val="28"/>
          <w:szCs w:val="28"/>
          <w:lang w:val="kk-KZ"/>
        </w:rPr>
        <w:t xml:space="preserve"> қажеттілігі арасында;</w:t>
      </w:r>
    </w:p>
    <w:p w14:paraId="12138968" w14:textId="77777777" w:rsidR="00C250F8" w:rsidRPr="00F66A86" w:rsidRDefault="00C250F8" w:rsidP="00851846">
      <w:pPr>
        <w:numPr>
          <w:ilvl w:val="0"/>
          <w:numId w:val="9"/>
        </w:numPr>
        <w:tabs>
          <w:tab w:val="left" w:pos="567"/>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элементтерінің білім берудегі потенциалының жоғары болуы мен оларды болашақ информатика мұғалімдерінің қолдануына ғылыми-әдістемелік негізделуінің </w:t>
      </w:r>
      <w:r w:rsidR="00F57B2D" w:rsidRPr="00F66A86">
        <w:rPr>
          <w:rFonts w:ascii="Times New Roman" w:eastAsiaTheme="majorEastAsia" w:hAnsi="Times New Roman" w:cs="Times New Roman"/>
          <w:bCs/>
          <w:color w:val="000000" w:themeColor="text1"/>
          <w:sz w:val="28"/>
          <w:szCs w:val="28"/>
          <w:lang w:val="kk-KZ"/>
        </w:rPr>
        <w:t xml:space="preserve">жеткілікті жүйеленбеуі </w:t>
      </w:r>
      <w:r w:rsidRPr="00F66A86">
        <w:rPr>
          <w:rFonts w:ascii="Times New Roman" w:eastAsiaTheme="majorEastAsia" w:hAnsi="Times New Roman" w:cs="Times New Roman"/>
          <w:bCs/>
          <w:color w:val="000000" w:themeColor="text1"/>
          <w:sz w:val="28"/>
          <w:szCs w:val="28"/>
          <w:lang w:val="kk-KZ"/>
        </w:rPr>
        <w:t xml:space="preserve">арасында; </w:t>
      </w:r>
    </w:p>
    <w:p w14:paraId="128B1B99" w14:textId="77777777" w:rsidR="00C250F8" w:rsidRPr="00F66A86" w:rsidRDefault="00C250F8" w:rsidP="00851846">
      <w:pPr>
        <w:numPr>
          <w:ilvl w:val="0"/>
          <w:numId w:val="9"/>
        </w:numPr>
        <w:tabs>
          <w:tab w:val="left" w:pos="567"/>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болашақ педагогтерді дайындауда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қажеттілігі мен оны қолдану әдістемесінің жеткіліксіздігі арасында.</w:t>
      </w:r>
    </w:p>
    <w:p w14:paraId="7DAE74A0" w14:textId="77777777" w:rsidR="0041797C" w:rsidRPr="00F66A86" w:rsidRDefault="00D54802"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Анықталған қарама-қайшылықтар </w:t>
      </w:r>
      <w:r w:rsidRPr="00F66A86">
        <w:rPr>
          <w:rFonts w:ascii="Times New Roman" w:eastAsiaTheme="majorEastAsia" w:hAnsi="Times New Roman" w:cs="Times New Roman"/>
          <w:b/>
          <w:bCs/>
          <w:color w:val="000000" w:themeColor="text1"/>
          <w:sz w:val="28"/>
          <w:szCs w:val="28"/>
          <w:lang w:val="kk-KZ"/>
        </w:rPr>
        <w:t>зерттеу  проблемасын</w:t>
      </w:r>
      <w:r w:rsidRPr="00F66A86">
        <w:rPr>
          <w:rFonts w:ascii="Times New Roman" w:eastAsiaTheme="majorEastAsia" w:hAnsi="Times New Roman" w:cs="Times New Roman"/>
          <w:bCs/>
          <w:color w:val="000000" w:themeColor="text1"/>
          <w:sz w:val="28"/>
          <w:szCs w:val="28"/>
          <w:lang w:val="kk-KZ"/>
        </w:rPr>
        <w:t xml:space="preserve"> </w:t>
      </w:r>
      <w:r w:rsidR="00502253" w:rsidRPr="00F66A86">
        <w:rPr>
          <w:rFonts w:ascii="Times New Roman" w:eastAsiaTheme="majorEastAsia" w:hAnsi="Times New Roman" w:cs="Times New Roman"/>
          <w:bCs/>
          <w:color w:val="000000" w:themeColor="text1"/>
          <w:sz w:val="28"/>
          <w:szCs w:val="28"/>
          <w:lang w:val="kk-KZ"/>
        </w:rPr>
        <w:t xml:space="preserve">былай </w:t>
      </w:r>
      <w:r w:rsidRPr="00F66A86">
        <w:rPr>
          <w:rFonts w:ascii="Times New Roman" w:eastAsiaTheme="majorEastAsia" w:hAnsi="Times New Roman" w:cs="Times New Roman"/>
          <w:bCs/>
          <w:color w:val="000000" w:themeColor="text1"/>
          <w:sz w:val="28"/>
          <w:szCs w:val="28"/>
          <w:lang w:val="kk-KZ"/>
        </w:rPr>
        <w:t xml:space="preserve">анықтады: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болашақ информатика мұғалімдерін оқытуда қолданудың әдістемелік ер</w:t>
      </w:r>
      <w:r w:rsidR="00502253" w:rsidRPr="00F66A86">
        <w:rPr>
          <w:rFonts w:ascii="Times New Roman" w:eastAsiaTheme="majorEastAsia" w:hAnsi="Times New Roman" w:cs="Times New Roman"/>
          <w:bCs/>
          <w:color w:val="000000" w:themeColor="text1"/>
          <w:sz w:val="28"/>
          <w:szCs w:val="28"/>
          <w:lang w:val="kk-KZ"/>
        </w:rPr>
        <w:t>екшелігі неде және ол кәсіби құзыр</w:t>
      </w:r>
      <w:r w:rsidRPr="00F66A86">
        <w:rPr>
          <w:rFonts w:ascii="Times New Roman" w:eastAsiaTheme="majorEastAsia" w:hAnsi="Times New Roman" w:cs="Times New Roman"/>
          <w:bCs/>
          <w:color w:val="000000" w:themeColor="text1"/>
          <w:sz w:val="28"/>
          <w:szCs w:val="28"/>
          <w:lang w:val="kk-KZ"/>
        </w:rPr>
        <w:t>еттіліктің</w:t>
      </w:r>
      <w:r w:rsidR="00502253"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 қалыптасуына қалай әсер етеді?</w:t>
      </w:r>
    </w:p>
    <w:p w14:paraId="28BD193C" w14:textId="77777777" w:rsidR="00EF43E9" w:rsidRPr="00F66A86" w:rsidRDefault="00EF43E9"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Бұл зерттеу жұмысының тақырыбын </w:t>
      </w:r>
      <w:r w:rsidRPr="00F66A86">
        <w:rPr>
          <w:rFonts w:ascii="Times New Roman" w:eastAsiaTheme="majorEastAsia" w:hAnsi="Times New Roman" w:cs="Times New Roman"/>
          <w:b/>
          <w:bCs/>
          <w:color w:val="000000" w:themeColor="text1"/>
          <w:sz w:val="28"/>
          <w:szCs w:val="28"/>
          <w:lang w:val="kk-KZ"/>
        </w:rPr>
        <w:t xml:space="preserve">«Болашақ информатика </w:t>
      </w:r>
      <w:r w:rsidR="007F6DB5" w:rsidRPr="00F66A86">
        <w:rPr>
          <w:rFonts w:ascii="Times New Roman" w:eastAsiaTheme="majorEastAsia" w:hAnsi="Times New Roman" w:cs="Times New Roman"/>
          <w:b/>
          <w:bCs/>
          <w:color w:val="000000" w:themeColor="text1"/>
          <w:sz w:val="28"/>
          <w:szCs w:val="28"/>
          <w:lang w:val="kk-KZ"/>
        </w:rPr>
        <w:t xml:space="preserve">мұғалімдерін оқытуда </w:t>
      </w:r>
      <w:proofErr w:type="spellStart"/>
      <w:r w:rsidR="007F6DB5" w:rsidRPr="00F66A86">
        <w:rPr>
          <w:rFonts w:ascii="Times New Roman" w:eastAsiaTheme="majorEastAsia" w:hAnsi="Times New Roman" w:cs="Times New Roman"/>
          <w:b/>
          <w:bCs/>
          <w:color w:val="000000" w:themeColor="text1"/>
          <w:sz w:val="28"/>
          <w:szCs w:val="28"/>
          <w:lang w:val="kk-KZ"/>
        </w:rPr>
        <w:t>геймификац</w:t>
      </w:r>
      <w:r w:rsidRPr="00F66A86">
        <w:rPr>
          <w:rFonts w:ascii="Times New Roman" w:eastAsiaTheme="majorEastAsia" w:hAnsi="Times New Roman" w:cs="Times New Roman"/>
          <w:b/>
          <w:bCs/>
          <w:color w:val="000000" w:themeColor="text1"/>
          <w:sz w:val="28"/>
          <w:szCs w:val="28"/>
          <w:lang w:val="kk-KZ"/>
        </w:rPr>
        <w:t>ия</w:t>
      </w:r>
      <w:proofErr w:type="spellEnd"/>
      <w:r w:rsidRPr="00F66A86">
        <w:rPr>
          <w:rFonts w:ascii="Times New Roman" w:eastAsiaTheme="majorEastAsia" w:hAnsi="Times New Roman" w:cs="Times New Roman"/>
          <w:b/>
          <w:bCs/>
          <w:color w:val="000000" w:themeColor="text1"/>
          <w:sz w:val="28"/>
          <w:szCs w:val="28"/>
          <w:lang w:val="kk-KZ"/>
        </w:rPr>
        <w:t xml:space="preserve"> элементтерін қолданудың әдістемелік ерекшеліктері» </w:t>
      </w:r>
      <w:r w:rsidRPr="00F66A86">
        <w:rPr>
          <w:rFonts w:ascii="Times New Roman" w:eastAsiaTheme="majorEastAsia" w:hAnsi="Times New Roman" w:cs="Times New Roman"/>
          <w:bCs/>
          <w:color w:val="000000" w:themeColor="text1"/>
          <w:sz w:val="28"/>
          <w:szCs w:val="28"/>
          <w:lang w:val="kk-KZ"/>
        </w:rPr>
        <w:t>деп алуға негіз болды.</w:t>
      </w:r>
    </w:p>
    <w:p w14:paraId="1380A0E5" w14:textId="6ADADCE2" w:rsidR="00082970" w:rsidRPr="00F66A86" w:rsidRDefault="00EE564E"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 xml:space="preserve">Зерттеудің мақсаты – </w:t>
      </w:r>
      <w:r w:rsidRPr="00F66A86">
        <w:rPr>
          <w:rFonts w:ascii="Times New Roman" w:eastAsiaTheme="majorEastAsia" w:hAnsi="Times New Roman" w:cs="Times New Roman"/>
          <w:color w:val="000000" w:themeColor="text1"/>
          <w:sz w:val="28"/>
          <w:szCs w:val="28"/>
          <w:lang w:val="kk-KZ"/>
        </w:rPr>
        <w:t xml:space="preserve">болашақ информатика мұғалімдерін даярлау процесінде </w:t>
      </w:r>
      <w:proofErr w:type="spellStart"/>
      <w:r w:rsidRPr="00F66A86">
        <w:rPr>
          <w:rFonts w:ascii="Times New Roman" w:eastAsiaTheme="majorEastAsia" w:hAnsi="Times New Roman" w:cs="Times New Roman"/>
          <w:color w:val="000000" w:themeColor="text1"/>
          <w:sz w:val="28"/>
          <w:szCs w:val="28"/>
          <w:lang w:val="kk-KZ"/>
        </w:rPr>
        <w:t>геймификация</w:t>
      </w:r>
      <w:proofErr w:type="spellEnd"/>
      <w:r w:rsidRPr="00F66A86">
        <w:rPr>
          <w:rFonts w:ascii="Times New Roman" w:eastAsiaTheme="majorEastAsia" w:hAnsi="Times New Roman" w:cs="Times New Roman"/>
          <w:color w:val="000000" w:themeColor="text1"/>
          <w:sz w:val="28"/>
          <w:szCs w:val="28"/>
          <w:lang w:val="kk-KZ"/>
        </w:rPr>
        <w:t xml:space="preserve"> элементтерін қолданудың әдістемелік ерекшеліктерін анықтау, олардың кәсіби құзыреттілігін қалыптастыруға бағытталған әдістемені әзірлеу және тәжірибелік-эксперименттік жұмыс арқылы тиімділігін негіздеу.</w:t>
      </w:r>
    </w:p>
    <w:p w14:paraId="6BB02021" w14:textId="77777777" w:rsidR="0052449D" w:rsidRPr="00F66A86" w:rsidRDefault="0052449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нысаны</w:t>
      </w:r>
      <w:r w:rsidR="009F32A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жоғары пед</w:t>
      </w:r>
      <w:r w:rsidR="001A4479" w:rsidRPr="00F66A86">
        <w:rPr>
          <w:rFonts w:ascii="Times New Roman" w:eastAsiaTheme="majorEastAsia" w:hAnsi="Times New Roman" w:cs="Times New Roman"/>
          <w:bCs/>
          <w:color w:val="000000" w:themeColor="text1"/>
          <w:sz w:val="28"/>
          <w:szCs w:val="28"/>
          <w:lang w:val="kk-KZ"/>
        </w:rPr>
        <w:t>агогикалық білім беру жүйесінде</w:t>
      </w:r>
      <w:r w:rsidRPr="00F66A86">
        <w:rPr>
          <w:rFonts w:ascii="Times New Roman" w:eastAsiaTheme="majorEastAsia" w:hAnsi="Times New Roman" w:cs="Times New Roman"/>
          <w:bCs/>
          <w:color w:val="000000" w:themeColor="text1"/>
          <w:sz w:val="28"/>
          <w:szCs w:val="28"/>
          <w:lang w:val="kk-KZ"/>
        </w:rPr>
        <w:t xml:space="preserve"> болашақ информ</w:t>
      </w:r>
      <w:r w:rsidR="00FC1ED2" w:rsidRPr="00F66A86">
        <w:rPr>
          <w:rFonts w:ascii="Times New Roman" w:eastAsiaTheme="majorEastAsia" w:hAnsi="Times New Roman" w:cs="Times New Roman"/>
          <w:bCs/>
          <w:color w:val="000000" w:themeColor="text1"/>
          <w:sz w:val="28"/>
          <w:szCs w:val="28"/>
          <w:lang w:val="kk-KZ"/>
        </w:rPr>
        <w:t>атика мұғалімдерін оқыту</w:t>
      </w:r>
      <w:r w:rsidRPr="00F66A86">
        <w:rPr>
          <w:rFonts w:ascii="Times New Roman" w:eastAsiaTheme="majorEastAsia" w:hAnsi="Times New Roman" w:cs="Times New Roman"/>
          <w:bCs/>
          <w:color w:val="000000" w:themeColor="text1"/>
          <w:sz w:val="28"/>
          <w:szCs w:val="28"/>
          <w:lang w:val="kk-KZ"/>
        </w:rPr>
        <w:t xml:space="preserve"> процесі.</w:t>
      </w:r>
    </w:p>
    <w:p w14:paraId="4525BBCA" w14:textId="69E1BA3F" w:rsidR="00EE564E" w:rsidRPr="00F66A86" w:rsidRDefault="00105800"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пәні:</w:t>
      </w:r>
      <w:r w:rsidRPr="00F66A86">
        <w:rPr>
          <w:rFonts w:ascii="Times New Roman" w:eastAsiaTheme="majorEastAsia" w:hAnsi="Times New Roman" w:cs="Times New Roman"/>
          <w:bCs/>
          <w:color w:val="000000" w:themeColor="text1"/>
          <w:sz w:val="28"/>
          <w:szCs w:val="28"/>
          <w:lang w:val="kk-KZ"/>
        </w:rPr>
        <w:t xml:space="preserve"> болашақ информатика мұғалімдерінің кәсіби құзыреттілігін қалыптастыруда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 әдістемесі.</w:t>
      </w:r>
    </w:p>
    <w:p w14:paraId="0F00F877" w14:textId="77777777" w:rsidR="0052449D" w:rsidRPr="00F66A86" w:rsidRDefault="0052449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ғылыми болжамы</w:t>
      </w:r>
      <w:r w:rsidR="009F32A0" w:rsidRPr="00F66A86">
        <w:rPr>
          <w:rFonts w:ascii="Times New Roman" w:eastAsiaTheme="majorEastAsia" w:hAnsi="Times New Roman" w:cs="Times New Roman"/>
          <w:bCs/>
          <w:color w:val="000000" w:themeColor="text1"/>
          <w:sz w:val="28"/>
          <w:szCs w:val="28"/>
          <w:lang w:val="kk-KZ"/>
        </w:rPr>
        <w:t>:</w:t>
      </w:r>
    </w:p>
    <w:p w14:paraId="0B478A4C" w14:textId="11F9D322" w:rsidR="00CE65AE" w:rsidRPr="00F66A86" w:rsidRDefault="00CE65A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 xml:space="preserve">Егер </w:t>
      </w:r>
      <w:r w:rsidRPr="00F66A86">
        <w:rPr>
          <w:rFonts w:ascii="Times New Roman" w:eastAsiaTheme="majorEastAsia" w:hAnsi="Times New Roman" w:cs="Times New Roman"/>
          <w:bCs/>
          <w:color w:val="000000" w:themeColor="text1"/>
          <w:sz w:val="28"/>
          <w:szCs w:val="28"/>
          <w:lang w:val="kk-KZ"/>
        </w:rPr>
        <w:t xml:space="preserve">болашақ информатика мұғалімдерін даярлау процесінде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 олардың бір мезгілде білім алушы және болашақ педагог ретіндегі қызметін жүзеге асыруға мүмкіндік беретін «қос рөлдік практика» форматы негізінде ұйымдастырылса, </w:t>
      </w:r>
      <w:r w:rsidRPr="00F66A86">
        <w:rPr>
          <w:rFonts w:ascii="Times New Roman" w:eastAsiaTheme="majorEastAsia" w:hAnsi="Times New Roman" w:cs="Times New Roman"/>
          <w:b/>
          <w:bCs/>
          <w:color w:val="000000" w:themeColor="text1"/>
          <w:sz w:val="28"/>
          <w:szCs w:val="28"/>
          <w:lang w:val="kk-KZ"/>
        </w:rPr>
        <w:t>онда</w:t>
      </w:r>
      <w:r w:rsidRPr="00F66A86">
        <w:rPr>
          <w:rFonts w:ascii="Times New Roman" w:eastAsiaTheme="majorEastAsia" w:hAnsi="Times New Roman" w:cs="Times New Roman"/>
          <w:bCs/>
          <w:color w:val="000000" w:themeColor="text1"/>
          <w:sz w:val="28"/>
          <w:szCs w:val="28"/>
          <w:lang w:val="kk-KZ"/>
        </w:rPr>
        <w:t xml:space="preserve"> олар</w:t>
      </w:r>
      <w:r w:rsidR="004121C3" w:rsidRPr="00F66A86">
        <w:rPr>
          <w:rFonts w:ascii="Times New Roman" w:eastAsiaTheme="majorEastAsia" w:hAnsi="Times New Roman" w:cs="Times New Roman"/>
          <w:bCs/>
          <w:color w:val="000000" w:themeColor="text1"/>
          <w:sz w:val="28"/>
          <w:szCs w:val="28"/>
          <w:lang w:val="kk-KZ"/>
        </w:rPr>
        <w:t>дың кәсіби құзыреттілігі артады</w:t>
      </w:r>
      <w:r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
          <w:bCs/>
          <w:color w:val="000000" w:themeColor="text1"/>
          <w:sz w:val="28"/>
          <w:szCs w:val="28"/>
          <w:lang w:val="kk-KZ"/>
        </w:rPr>
        <w:t xml:space="preserve">өйткені </w:t>
      </w:r>
      <w:r w:rsidRPr="00F66A86">
        <w:rPr>
          <w:rFonts w:ascii="Times New Roman" w:eastAsiaTheme="majorEastAsia" w:hAnsi="Times New Roman" w:cs="Times New Roman"/>
          <w:bCs/>
          <w:color w:val="000000" w:themeColor="text1"/>
          <w:sz w:val="28"/>
          <w:szCs w:val="28"/>
          <w:lang w:val="kk-KZ"/>
        </w:rPr>
        <w:t>мұндай формат пәндік білімді меңгеру мен педагогикалық тәжірибені кіріктіріп, білім алушыны оқу процесінің пассивті қатысушысынан белсенді педагогикалық субъект деңгейіне көтереді.</w:t>
      </w:r>
    </w:p>
    <w:p w14:paraId="05BCE0BF" w14:textId="77777777" w:rsidR="0052449D" w:rsidRPr="00F66A86" w:rsidRDefault="0052449D"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lastRenderedPageBreak/>
        <w:t>Зерттеудің міндеттері:</w:t>
      </w:r>
    </w:p>
    <w:p w14:paraId="4AC71A31" w14:textId="45076D74" w:rsidR="00CE65AE" w:rsidRPr="00F66A86" w:rsidRDefault="00CE65AE" w:rsidP="00851846">
      <w:pPr>
        <w:pStyle w:val="a9"/>
        <w:numPr>
          <w:ilvl w:val="0"/>
          <w:numId w:val="8"/>
        </w:numPr>
        <w:tabs>
          <w:tab w:val="left" w:pos="567"/>
          <w:tab w:val="left" w:pos="993"/>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Психологиялық-педагогикалық және әдістемелік әдебиеттерді талдау негізінде болашақ информатика мұғалімдерін даярлауда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теориял</w:t>
      </w:r>
      <w:r w:rsidR="004121C3" w:rsidRPr="00F66A86">
        <w:rPr>
          <w:rFonts w:ascii="Times New Roman" w:eastAsiaTheme="majorEastAsia" w:hAnsi="Times New Roman" w:cs="Times New Roman"/>
          <w:bCs/>
          <w:color w:val="000000" w:themeColor="text1"/>
          <w:sz w:val="28"/>
          <w:szCs w:val="28"/>
          <w:lang w:val="kk-KZ"/>
        </w:rPr>
        <w:t>ық негіздерін анықтау;</w:t>
      </w:r>
    </w:p>
    <w:p w14:paraId="5344A98F" w14:textId="7655C333" w:rsidR="00CE65AE" w:rsidRPr="00F66A86" w:rsidRDefault="00CE65AE" w:rsidP="00851846">
      <w:pPr>
        <w:pStyle w:val="a9"/>
        <w:numPr>
          <w:ilvl w:val="0"/>
          <w:numId w:val="8"/>
        </w:numPr>
        <w:tabs>
          <w:tab w:val="left" w:pos="567"/>
          <w:tab w:val="left" w:pos="993"/>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Болашақ информатика мұғалімдерін даярлау процесінде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әдістемелік ерекшеліктерін, принциптері мен пе</w:t>
      </w:r>
      <w:r w:rsidR="004121C3" w:rsidRPr="00F66A86">
        <w:rPr>
          <w:rFonts w:ascii="Times New Roman" w:eastAsiaTheme="majorEastAsia" w:hAnsi="Times New Roman" w:cs="Times New Roman"/>
          <w:bCs/>
          <w:color w:val="000000" w:themeColor="text1"/>
          <w:sz w:val="28"/>
          <w:szCs w:val="28"/>
          <w:lang w:val="kk-KZ"/>
        </w:rPr>
        <w:t>дагогикалық шарттарын негіздеу;</w:t>
      </w:r>
    </w:p>
    <w:p w14:paraId="0C29B209" w14:textId="43985FFE" w:rsidR="00CE65AE" w:rsidRPr="00F66A86" w:rsidRDefault="00CE65AE" w:rsidP="00851846">
      <w:pPr>
        <w:pStyle w:val="a9"/>
        <w:numPr>
          <w:ilvl w:val="0"/>
          <w:numId w:val="8"/>
        </w:numPr>
        <w:tabs>
          <w:tab w:val="left" w:pos="567"/>
          <w:tab w:val="left" w:pos="993"/>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Болашақ информатика мұғалімдерін оқытуда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моделін және</w:t>
      </w:r>
      <w:r w:rsidR="00FF6ECE" w:rsidRPr="00F66A86">
        <w:rPr>
          <w:rFonts w:ascii="Times New Roman" w:eastAsiaTheme="majorEastAsia" w:hAnsi="Times New Roman" w:cs="Times New Roman"/>
          <w:bCs/>
          <w:color w:val="000000" w:themeColor="text1"/>
          <w:sz w:val="28"/>
          <w:szCs w:val="28"/>
          <w:lang w:val="kk-KZ"/>
        </w:rPr>
        <w:t xml:space="preserve"> </w:t>
      </w:r>
      <w:r w:rsidR="00FF6ECE" w:rsidRPr="00F66A86">
        <w:rPr>
          <w:rFonts w:ascii="Times New Roman" w:eastAsiaTheme="majorEastAsia" w:hAnsi="Times New Roman" w:cs="Times New Roman"/>
          <w:color w:val="000000" w:themeColor="text1"/>
          <w:sz w:val="28"/>
          <w:szCs w:val="28"/>
          <w:lang w:val="kk-KZ"/>
        </w:rPr>
        <w:t xml:space="preserve">кәсіби құзыреттілікті қалыптастыруға бағытталған әдістемені </w:t>
      </w:r>
      <w:r w:rsidR="004121C3" w:rsidRPr="00F66A86">
        <w:rPr>
          <w:rFonts w:ascii="Times New Roman" w:eastAsiaTheme="majorEastAsia" w:hAnsi="Times New Roman" w:cs="Times New Roman"/>
          <w:bCs/>
          <w:color w:val="000000" w:themeColor="text1"/>
          <w:sz w:val="28"/>
          <w:szCs w:val="28"/>
          <w:lang w:val="kk-KZ"/>
        </w:rPr>
        <w:t>әзірлеу;</w:t>
      </w:r>
    </w:p>
    <w:p w14:paraId="684B10C0" w14:textId="0547618B" w:rsidR="00105800" w:rsidRPr="00F66A86" w:rsidRDefault="00CE65AE" w:rsidP="00851846">
      <w:pPr>
        <w:pStyle w:val="a9"/>
        <w:numPr>
          <w:ilvl w:val="0"/>
          <w:numId w:val="8"/>
        </w:numPr>
        <w:tabs>
          <w:tab w:val="left" w:pos="567"/>
          <w:tab w:val="left" w:pos="993"/>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Әзірленген әдістеменің тиімділігін тәжірибелік-эксперименттік жұмыс барысында тексеру</w:t>
      </w:r>
      <w:r w:rsidR="00FF6ECE" w:rsidRPr="00F66A86">
        <w:rPr>
          <w:rFonts w:ascii="Times New Roman" w:eastAsiaTheme="majorEastAsia" w:hAnsi="Times New Roman" w:cs="Times New Roman"/>
          <w:bCs/>
          <w:color w:val="000000" w:themeColor="text1"/>
          <w:sz w:val="28"/>
          <w:szCs w:val="28"/>
          <w:lang w:val="kk-KZ"/>
        </w:rPr>
        <w:t>, алынған нәтижелерді талдау және</w:t>
      </w:r>
      <w:r w:rsidRPr="00F66A86">
        <w:rPr>
          <w:rFonts w:ascii="Times New Roman" w:eastAsiaTheme="majorEastAsia" w:hAnsi="Times New Roman" w:cs="Times New Roman"/>
          <w:bCs/>
          <w:color w:val="000000" w:themeColor="text1"/>
          <w:sz w:val="28"/>
          <w:szCs w:val="28"/>
          <w:lang w:val="kk-KZ"/>
        </w:rPr>
        <w:t xml:space="preserve"> бағалау.</w:t>
      </w:r>
    </w:p>
    <w:p w14:paraId="6FFB9DEB" w14:textId="77777777" w:rsidR="007D339F" w:rsidRPr="00F66A86" w:rsidRDefault="007D339F" w:rsidP="00851846">
      <w:pPr>
        <w:tabs>
          <w:tab w:val="left" w:pos="142"/>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Зерттеудің мақсаты мен міндеттеріне </w:t>
      </w:r>
      <w:proofErr w:type="spellStart"/>
      <w:r w:rsidRPr="00F66A86">
        <w:rPr>
          <w:rFonts w:ascii="Times New Roman" w:eastAsiaTheme="majorEastAsia" w:hAnsi="Times New Roman" w:cs="Times New Roman"/>
          <w:bCs/>
          <w:color w:val="000000" w:themeColor="text1"/>
          <w:sz w:val="28"/>
          <w:szCs w:val="28"/>
          <w:lang w:val="kk-KZ"/>
        </w:rPr>
        <w:t>сəйкес</w:t>
      </w:r>
      <w:proofErr w:type="spellEnd"/>
      <w:r w:rsidRPr="00F66A86">
        <w:rPr>
          <w:rFonts w:ascii="Times New Roman" w:eastAsiaTheme="majorEastAsia" w:hAnsi="Times New Roman" w:cs="Times New Roman"/>
          <w:bCs/>
          <w:color w:val="000000" w:themeColor="text1"/>
          <w:sz w:val="28"/>
          <w:szCs w:val="28"/>
          <w:lang w:val="kk-KZ"/>
        </w:rPr>
        <w:t xml:space="preserve"> келесі </w:t>
      </w:r>
      <w:r w:rsidRPr="00F66A86">
        <w:rPr>
          <w:rFonts w:ascii="Times New Roman" w:eastAsiaTheme="majorEastAsia" w:hAnsi="Times New Roman" w:cs="Times New Roman"/>
          <w:b/>
          <w:bCs/>
          <w:color w:val="000000" w:themeColor="text1"/>
          <w:sz w:val="28"/>
          <w:szCs w:val="28"/>
          <w:lang w:val="kk-KZ"/>
        </w:rPr>
        <w:t>зерттеу әдістері</w:t>
      </w:r>
      <w:r w:rsidRPr="00F66A86">
        <w:rPr>
          <w:rFonts w:ascii="Times New Roman" w:eastAsiaTheme="majorEastAsia" w:hAnsi="Times New Roman" w:cs="Times New Roman"/>
          <w:bCs/>
          <w:color w:val="000000" w:themeColor="text1"/>
          <w:sz w:val="28"/>
          <w:szCs w:val="28"/>
          <w:lang w:val="kk-KZ"/>
        </w:rPr>
        <w:t xml:space="preserve"> </w:t>
      </w:r>
      <w:r w:rsidR="008A2C17" w:rsidRPr="00F66A86">
        <w:rPr>
          <w:rFonts w:ascii="Times New Roman" w:eastAsiaTheme="majorEastAsia" w:hAnsi="Times New Roman" w:cs="Times New Roman"/>
          <w:bCs/>
          <w:color w:val="000000" w:themeColor="text1"/>
          <w:sz w:val="28"/>
          <w:szCs w:val="28"/>
          <w:lang w:val="kk-KZ"/>
        </w:rPr>
        <w:t>пайдаланылд</w:t>
      </w:r>
      <w:r w:rsidRPr="00F66A86">
        <w:rPr>
          <w:rFonts w:ascii="Times New Roman" w:eastAsiaTheme="majorEastAsia" w:hAnsi="Times New Roman" w:cs="Times New Roman"/>
          <w:bCs/>
          <w:color w:val="000000" w:themeColor="text1"/>
          <w:sz w:val="28"/>
          <w:szCs w:val="28"/>
          <w:lang w:val="kk-KZ"/>
        </w:rPr>
        <w:t xml:space="preserve">ы:  </w:t>
      </w:r>
    </w:p>
    <w:p w14:paraId="22E63A35" w14:textId="77777777" w:rsidR="00F626F5" w:rsidRPr="00F66A86" w:rsidRDefault="007D339F" w:rsidP="00851846">
      <w:pPr>
        <w:numPr>
          <w:ilvl w:val="0"/>
          <w:numId w:val="8"/>
        </w:numPr>
        <w:tabs>
          <w:tab w:val="left" w:pos="567"/>
          <w:tab w:val="left" w:pos="993"/>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i/>
          <w:color w:val="000000" w:themeColor="text1"/>
          <w:sz w:val="28"/>
          <w:szCs w:val="28"/>
          <w:lang w:val="kk-KZ"/>
        </w:rPr>
        <w:t>теориялық зерттеу</w:t>
      </w:r>
      <w:r w:rsidR="008A2C17" w:rsidRPr="00F66A86">
        <w:rPr>
          <w:rFonts w:ascii="Times New Roman" w:eastAsiaTheme="majorEastAsia" w:hAnsi="Times New Roman" w:cs="Times New Roman"/>
          <w:bCs/>
          <w:i/>
          <w:color w:val="000000" w:themeColor="text1"/>
          <w:sz w:val="28"/>
          <w:szCs w:val="28"/>
          <w:lang w:val="kk-KZ"/>
        </w:rPr>
        <w:t xml:space="preserve"> </w:t>
      </w:r>
      <w:proofErr w:type="spellStart"/>
      <w:r w:rsidRPr="00F66A86">
        <w:rPr>
          <w:rFonts w:ascii="Times New Roman" w:eastAsiaTheme="majorEastAsia" w:hAnsi="Times New Roman" w:cs="Times New Roman"/>
          <w:bCs/>
          <w:i/>
          <w:color w:val="000000" w:themeColor="text1"/>
          <w:sz w:val="28"/>
          <w:szCs w:val="28"/>
          <w:lang w:val="kk-KZ"/>
        </w:rPr>
        <w:t>əдістері</w:t>
      </w:r>
      <w:proofErr w:type="spellEnd"/>
      <w:r w:rsidRPr="00F66A86">
        <w:rPr>
          <w:rFonts w:ascii="Times New Roman" w:eastAsiaTheme="majorEastAsia" w:hAnsi="Times New Roman" w:cs="Times New Roman"/>
          <w:b/>
          <w:bCs/>
          <w:i/>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педагогикалық, психологиялық, әдістемелік және ғылыми-техникалық әдебиеттерді жүйелі шолу, талдау, жинақтау, қорыту</w:t>
      </w:r>
      <w:r w:rsidR="00F626F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нормативтік</w:t>
      </w:r>
      <w:r w:rsidR="00B42556"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құжаттарды зерделеу</w:t>
      </w:r>
      <w:r w:rsidR="00F626F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w:t>
      </w:r>
      <w:r w:rsidR="00B42556" w:rsidRPr="00F66A86">
        <w:rPr>
          <w:rFonts w:ascii="Times New Roman" w:eastAsiaTheme="majorEastAsia" w:hAnsi="Times New Roman" w:cs="Times New Roman"/>
          <w:bCs/>
          <w:color w:val="000000" w:themeColor="text1"/>
          <w:sz w:val="28"/>
          <w:szCs w:val="28"/>
          <w:lang w:val="kk-KZ"/>
        </w:rPr>
        <w:t>элементтерін жіктеу</w:t>
      </w:r>
      <w:r w:rsidR="00F626F5" w:rsidRPr="00F66A86">
        <w:rPr>
          <w:rFonts w:ascii="Times New Roman" w:eastAsiaTheme="majorEastAsia" w:hAnsi="Times New Roman" w:cs="Times New Roman"/>
          <w:bCs/>
          <w:color w:val="000000" w:themeColor="text1"/>
          <w:sz w:val="28"/>
          <w:szCs w:val="28"/>
          <w:lang w:val="kk-KZ"/>
        </w:rPr>
        <w:t xml:space="preserve">, </w:t>
      </w:r>
      <w:r w:rsidR="008A2C17" w:rsidRPr="00F66A86">
        <w:rPr>
          <w:rFonts w:ascii="Times New Roman" w:eastAsiaTheme="majorEastAsia" w:hAnsi="Times New Roman" w:cs="Times New Roman"/>
          <w:bCs/>
          <w:color w:val="000000" w:themeColor="text1"/>
          <w:sz w:val="28"/>
          <w:szCs w:val="28"/>
          <w:lang w:val="kk-KZ"/>
        </w:rPr>
        <w:t>модельдеу</w:t>
      </w:r>
      <w:r w:rsidR="00F626F5" w:rsidRPr="00F66A86">
        <w:rPr>
          <w:rFonts w:ascii="Times New Roman" w:eastAsiaTheme="majorEastAsia" w:hAnsi="Times New Roman" w:cs="Times New Roman"/>
          <w:bCs/>
          <w:color w:val="000000" w:themeColor="text1"/>
          <w:sz w:val="28"/>
          <w:szCs w:val="28"/>
          <w:lang w:val="kk-KZ"/>
        </w:rPr>
        <w:t>;</w:t>
      </w:r>
    </w:p>
    <w:p w14:paraId="7553C410" w14:textId="77777777" w:rsidR="007D339F" w:rsidRPr="00F66A86" w:rsidRDefault="007D339F" w:rsidP="00851846">
      <w:pPr>
        <w:numPr>
          <w:ilvl w:val="0"/>
          <w:numId w:val="8"/>
        </w:numPr>
        <w:tabs>
          <w:tab w:val="left" w:pos="567"/>
          <w:tab w:val="left" w:pos="993"/>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i/>
          <w:color w:val="000000" w:themeColor="text1"/>
          <w:sz w:val="28"/>
          <w:szCs w:val="28"/>
          <w:lang w:val="kk-KZ"/>
        </w:rPr>
        <w:t>əлеуметтік</w:t>
      </w:r>
      <w:proofErr w:type="spellEnd"/>
      <w:r w:rsidRPr="00F66A86">
        <w:rPr>
          <w:rFonts w:ascii="Times New Roman" w:eastAsiaTheme="majorEastAsia" w:hAnsi="Times New Roman" w:cs="Times New Roman"/>
          <w:bCs/>
          <w:i/>
          <w:color w:val="000000" w:themeColor="text1"/>
          <w:sz w:val="28"/>
          <w:szCs w:val="28"/>
          <w:lang w:val="kk-KZ"/>
        </w:rPr>
        <w:t xml:space="preserve"> зерттеу </w:t>
      </w:r>
      <w:proofErr w:type="spellStart"/>
      <w:r w:rsidRPr="00F66A86">
        <w:rPr>
          <w:rFonts w:ascii="Times New Roman" w:eastAsiaTheme="majorEastAsia" w:hAnsi="Times New Roman" w:cs="Times New Roman"/>
          <w:bCs/>
          <w:i/>
          <w:color w:val="000000" w:themeColor="text1"/>
          <w:sz w:val="28"/>
          <w:szCs w:val="28"/>
          <w:lang w:val="kk-KZ"/>
        </w:rPr>
        <w:t>əдістері</w:t>
      </w:r>
      <w:proofErr w:type="spellEnd"/>
      <w:r w:rsidR="008A2C17" w:rsidRPr="00F66A86">
        <w:rPr>
          <w:rFonts w:ascii="Times New Roman" w:eastAsiaTheme="majorEastAsia" w:hAnsi="Times New Roman" w:cs="Times New Roman"/>
          <w:bCs/>
          <w:i/>
          <w:color w:val="000000" w:themeColor="text1"/>
          <w:sz w:val="28"/>
          <w:szCs w:val="28"/>
          <w:lang w:val="kk-KZ"/>
        </w:rPr>
        <w:t>:</w:t>
      </w:r>
      <w:r w:rsidR="008A2C17" w:rsidRPr="00F66A86">
        <w:rPr>
          <w:rFonts w:ascii="Times New Roman" w:eastAsiaTheme="majorEastAsia" w:hAnsi="Times New Roman" w:cs="Times New Roman"/>
          <w:bCs/>
          <w:color w:val="000000" w:themeColor="text1"/>
          <w:sz w:val="28"/>
          <w:szCs w:val="28"/>
          <w:lang w:val="kk-KZ"/>
        </w:rPr>
        <w:t xml:space="preserve"> оқытушылармен және болашақ информатика мұғалімдерімен жүргізілген сауалнама</w:t>
      </w:r>
      <w:r w:rsidRPr="00F66A86">
        <w:rPr>
          <w:rFonts w:ascii="Times New Roman" w:eastAsiaTheme="majorEastAsia" w:hAnsi="Times New Roman" w:cs="Times New Roman"/>
          <w:bCs/>
          <w:color w:val="000000" w:themeColor="text1"/>
          <w:sz w:val="28"/>
          <w:szCs w:val="28"/>
          <w:lang w:val="kk-KZ"/>
        </w:rPr>
        <w:t>, тест</w:t>
      </w:r>
      <w:r w:rsidR="00F626F5" w:rsidRPr="00F66A86">
        <w:rPr>
          <w:rFonts w:ascii="Times New Roman" w:eastAsiaTheme="majorEastAsia" w:hAnsi="Times New Roman" w:cs="Times New Roman"/>
          <w:bCs/>
          <w:color w:val="000000" w:themeColor="text1"/>
          <w:sz w:val="28"/>
          <w:szCs w:val="28"/>
          <w:lang w:val="kk-KZ"/>
        </w:rPr>
        <w:t>ілеу, әріптестік бағалау;</w:t>
      </w:r>
    </w:p>
    <w:p w14:paraId="5352A404" w14:textId="77777777" w:rsidR="00851846" w:rsidRPr="00F66A86" w:rsidRDefault="007D339F" w:rsidP="00851846">
      <w:pPr>
        <w:numPr>
          <w:ilvl w:val="0"/>
          <w:numId w:val="8"/>
        </w:numPr>
        <w:tabs>
          <w:tab w:val="left" w:pos="567"/>
          <w:tab w:val="left" w:pos="993"/>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i/>
          <w:color w:val="000000" w:themeColor="text1"/>
          <w:sz w:val="28"/>
          <w:szCs w:val="28"/>
          <w:lang w:val="kk-KZ"/>
        </w:rPr>
        <w:t xml:space="preserve">эмпирикалық зерттеу </w:t>
      </w:r>
      <w:proofErr w:type="spellStart"/>
      <w:r w:rsidRPr="00F66A86">
        <w:rPr>
          <w:rFonts w:ascii="Times New Roman" w:eastAsiaTheme="majorEastAsia" w:hAnsi="Times New Roman" w:cs="Times New Roman"/>
          <w:bCs/>
          <w:i/>
          <w:color w:val="000000" w:themeColor="text1"/>
          <w:sz w:val="28"/>
          <w:szCs w:val="28"/>
          <w:lang w:val="kk-KZ"/>
        </w:rPr>
        <w:t>əдістері</w:t>
      </w:r>
      <w:proofErr w:type="spellEnd"/>
      <w:r w:rsidRPr="00F66A86">
        <w:rPr>
          <w:rFonts w:ascii="Times New Roman" w:eastAsiaTheme="majorEastAsia" w:hAnsi="Times New Roman" w:cs="Times New Roman"/>
          <w:bCs/>
          <w:i/>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822FC" w:rsidRPr="00F66A86">
        <w:rPr>
          <w:rFonts w:ascii="Times New Roman" w:eastAsiaTheme="majorEastAsia" w:hAnsi="Times New Roman" w:cs="Times New Roman"/>
          <w:bCs/>
          <w:color w:val="000000" w:themeColor="text1"/>
          <w:sz w:val="28"/>
          <w:szCs w:val="28"/>
          <w:lang w:val="kk-KZ"/>
        </w:rPr>
        <w:t>педагогикалық эксперимент</w:t>
      </w:r>
      <w:r w:rsidR="00E8102D" w:rsidRPr="00F66A86">
        <w:rPr>
          <w:rFonts w:ascii="Times New Roman" w:eastAsiaTheme="majorEastAsia" w:hAnsi="Times New Roman" w:cs="Times New Roman"/>
          <w:bCs/>
          <w:color w:val="000000" w:themeColor="text1"/>
          <w:sz w:val="28"/>
          <w:szCs w:val="28"/>
          <w:lang w:val="kk-KZ"/>
        </w:rPr>
        <w:t xml:space="preserve"> арқылы ғылыми болжамды тексеру,</w:t>
      </w:r>
      <w:r w:rsidR="005822FC" w:rsidRPr="00F66A86">
        <w:rPr>
          <w:rFonts w:ascii="Times New Roman" w:eastAsiaTheme="majorEastAsia" w:hAnsi="Times New Roman" w:cs="Times New Roman"/>
          <w:bCs/>
          <w:color w:val="000000" w:themeColor="text1"/>
          <w:sz w:val="28"/>
          <w:szCs w:val="28"/>
          <w:lang w:val="kk-KZ"/>
        </w:rPr>
        <w:t xml:space="preserve"> статистикалық </w:t>
      </w:r>
      <w:proofErr w:type="spellStart"/>
      <w:r w:rsidR="005822FC" w:rsidRPr="00F66A86">
        <w:rPr>
          <w:rFonts w:ascii="Times New Roman" w:eastAsiaTheme="majorEastAsia" w:hAnsi="Times New Roman" w:cs="Times New Roman"/>
          <w:bCs/>
          <w:color w:val="000000" w:themeColor="text1"/>
          <w:sz w:val="28"/>
          <w:szCs w:val="28"/>
          <w:lang w:val="kk-KZ"/>
        </w:rPr>
        <w:t>əдістермен</w:t>
      </w:r>
      <w:proofErr w:type="spellEnd"/>
      <w:r w:rsidR="005822FC" w:rsidRPr="00F66A86">
        <w:rPr>
          <w:rFonts w:ascii="Times New Roman" w:eastAsiaTheme="majorEastAsia" w:hAnsi="Times New Roman" w:cs="Times New Roman"/>
          <w:bCs/>
          <w:color w:val="000000" w:themeColor="text1"/>
          <w:sz w:val="28"/>
          <w:szCs w:val="28"/>
          <w:lang w:val="kk-KZ"/>
        </w:rPr>
        <w:t xml:space="preserve"> деректерді жинау, өңдеу </w:t>
      </w:r>
      <w:proofErr w:type="spellStart"/>
      <w:r w:rsidR="005822FC" w:rsidRPr="00F66A86">
        <w:rPr>
          <w:rFonts w:ascii="Times New Roman" w:eastAsiaTheme="majorEastAsia" w:hAnsi="Times New Roman" w:cs="Times New Roman"/>
          <w:bCs/>
          <w:color w:val="000000" w:themeColor="text1"/>
          <w:sz w:val="28"/>
          <w:szCs w:val="28"/>
          <w:lang w:val="kk-KZ"/>
        </w:rPr>
        <w:t>жəне</w:t>
      </w:r>
      <w:proofErr w:type="spellEnd"/>
      <w:r w:rsidR="005822FC" w:rsidRPr="00F66A86">
        <w:rPr>
          <w:rFonts w:ascii="Times New Roman" w:eastAsiaTheme="majorEastAsia" w:hAnsi="Times New Roman" w:cs="Times New Roman"/>
          <w:bCs/>
          <w:color w:val="000000" w:themeColor="text1"/>
          <w:sz w:val="28"/>
          <w:szCs w:val="28"/>
          <w:lang w:val="kk-KZ"/>
        </w:rPr>
        <w:t xml:space="preserve"> талдау.</w:t>
      </w:r>
    </w:p>
    <w:p w14:paraId="32C2A959" w14:textId="0D95BCFE" w:rsidR="00EA5590" w:rsidRPr="00F66A86" w:rsidRDefault="00E8102D" w:rsidP="00851846">
      <w:pPr>
        <w:tabs>
          <w:tab w:val="left" w:pos="56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i/>
          <w:color w:val="000000" w:themeColor="text1"/>
          <w:sz w:val="28"/>
          <w:szCs w:val="28"/>
          <w:lang w:val="kk-KZ"/>
        </w:rPr>
        <w:t>Зерттеудің теориялық-</w:t>
      </w:r>
      <w:proofErr w:type="spellStart"/>
      <w:r w:rsidRPr="00F66A86">
        <w:rPr>
          <w:rFonts w:ascii="Times New Roman" w:eastAsiaTheme="majorEastAsia" w:hAnsi="Times New Roman" w:cs="Times New Roman"/>
          <w:b/>
          <w:bCs/>
          <w:i/>
          <w:color w:val="000000" w:themeColor="text1"/>
          <w:sz w:val="28"/>
          <w:szCs w:val="28"/>
          <w:lang w:val="kk-KZ"/>
        </w:rPr>
        <w:t>əдіснамалық</w:t>
      </w:r>
      <w:proofErr w:type="spellEnd"/>
      <w:r w:rsidRPr="00F66A86">
        <w:rPr>
          <w:rFonts w:ascii="Times New Roman" w:eastAsiaTheme="majorEastAsia" w:hAnsi="Times New Roman" w:cs="Times New Roman"/>
          <w:b/>
          <w:bCs/>
          <w:i/>
          <w:color w:val="000000" w:themeColor="text1"/>
          <w:sz w:val="28"/>
          <w:szCs w:val="28"/>
          <w:lang w:val="kk-KZ"/>
        </w:rPr>
        <w:t xml:space="preserve"> негіздері:</w:t>
      </w:r>
      <w:r w:rsidR="00851846" w:rsidRPr="00F66A86">
        <w:rPr>
          <w:rFonts w:ascii="Times New Roman" w:eastAsiaTheme="majorEastAsia" w:hAnsi="Times New Roman" w:cs="Times New Roman"/>
          <w:bCs/>
          <w:color w:val="000000" w:themeColor="text1"/>
          <w:sz w:val="28"/>
          <w:szCs w:val="28"/>
          <w:lang w:val="kk-KZ"/>
        </w:rPr>
        <w:t xml:space="preserve"> </w:t>
      </w:r>
      <w:r w:rsidR="00EA5590" w:rsidRPr="00F66A86">
        <w:rPr>
          <w:rFonts w:ascii="Times New Roman" w:eastAsiaTheme="majorEastAsia" w:hAnsi="Times New Roman" w:cs="Times New Roman"/>
          <w:bCs/>
          <w:color w:val="000000" w:themeColor="text1"/>
          <w:sz w:val="28"/>
          <w:szCs w:val="28"/>
          <w:lang w:val="kk-KZ"/>
        </w:rPr>
        <w:t>Зерттеудің психологиялық</w:t>
      </w:r>
      <w:r w:rsidR="00F760A9" w:rsidRPr="00F66A86">
        <w:rPr>
          <w:rFonts w:ascii="Times New Roman" w:eastAsiaTheme="majorEastAsia" w:hAnsi="Times New Roman" w:cs="Times New Roman"/>
          <w:bCs/>
          <w:color w:val="000000" w:themeColor="text1"/>
          <w:sz w:val="28"/>
          <w:szCs w:val="28"/>
          <w:lang w:val="kk-KZ"/>
        </w:rPr>
        <w:t xml:space="preserve">-педагогикалық негіздерін </w:t>
      </w:r>
      <w:proofErr w:type="spellStart"/>
      <w:r w:rsidR="00F760A9" w:rsidRPr="00F66A86">
        <w:rPr>
          <w:rFonts w:ascii="Times New Roman" w:eastAsiaTheme="majorEastAsia" w:hAnsi="Times New Roman" w:cs="Times New Roman"/>
          <w:bCs/>
          <w:color w:val="000000" w:themeColor="text1"/>
          <w:sz w:val="28"/>
          <w:szCs w:val="28"/>
          <w:lang w:val="kk-KZ"/>
        </w:rPr>
        <w:t>А.Н.</w:t>
      </w:r>
      <w:r w:rsidR="00EA5590" w:rsidRPr="00F66A86">
        <w:rPr>
          <w:rFonts w:ascii="Times New Roman" w:eastAsiaTheme="majorEastAsia" w:hAnsi="Times New Roman" w:cs="Times New Roman"/>
          <w:bCs/>
          <w:color w:val="000000" w:themeColor="text1"/>
          <w:sz w:val="28"/>
          <w:szCs w:val="28"/>
          <w:lang w:val="kk-KZ"/>
        </w:rPr>
        <w:t>Леонтьевтің</w:t>
      </w:r>
      <w:proofErr w:type="spellEnd"/>
      <w:r w:rsidR="00EA5590" w:rsidRPr="00F66A86">
        <w:rPr>
          <w:rFonts w:ascii="Times New Roman" w:eastAsiaTheme="majorEastAsia" w:hAnsi="Times New Roman" w:cs="Times New Roman"/>
          <w:bCs/>
          <w:color w:val="000000" w:themeColor="text1"/>
          <w:sz w:val="28"/>
          <w:szCs w:val="28"/>
          <w:lang w:val="kk-KZ"/>
        </w:rPr>
        <w:t xml:space="preserve"> іс-әрекет теориясы, </w:t>
      </w:r>
      <w:proofErr w:type="spellStart"/>
      <w:r w:rsidR="00EA5590" w:rsidRPr="00F66A86">
        <w:rPr>
          <w:rFonts w:ascii="Times New Roman" w:eastAsiaTheme="majorEastAsia" w:hAnsi="Times New Roman" w:cs="Times New Roman"/>
          <w:bCs/>
          <w:color w:val="000000" w:themeColor="text1"/>
          <w:sz w:val="28"/>
          <w:szCs w:val="28"/>
          <w:lang w:val="kk-KZ"/>
        </w:rPr>
        <w:t>Л.С.Выготскийдің</w:t>
      </w:r>
      <w:proofErr w:type="spellEnd"/>
      <w:r w:rsidR="00EA5590" w:rsidRPr="00F66A86">
        <w:rPr>
          <w:rFonts w:ascii="Times New Roman" w:eastAsiaTheme="majorEastAsia" w:hAnsi="Times New Roman" w:cs="Times New Roman"/>
          <w:bCs/>
          <w:color w:val="000000" w:themeColor="text1"/>
          <w:sz w:val="28"/>
          <w:szCs w:val="28"/>
          <w:lang w:val="kk-KZ"/>
        </w:rPr>
        <w:t xml:space="preserve"> жақын даму аймағы тұжырымдамасы, </w:t>
      </w:r>
      <w:proofErr w:type="spellStart"/>
      <w:r w:rsidR="00EA5590" w:rsidRPr="00F66A86">
        <w:rPr>
          <w:rFonts w:ascii="Times New Roman" w:eastAsiaTheme="majorEastAsia" w:hAnsi="Times New Roman" w:cs="Times New Roman"/>
          <w:bCs/>
          <w:color w:val="000000" w:themeColor="text1"/>
          <w:sz w:val="28"/>
          <w:szCs w:val="28"/>
          <w:lang w:val="kk-KZ"/>
        </w:rPr>
        <w:t>П.Я.Гальперин</w:t>
      </w:r>
      <w:proofErr w:type="spellEnd"/>
      <w:r w:rsidR="00EA5590" w:rsidRPr="00F66A86">
        <w:rPr>
          <w:rFonts w:ascii="Times New Roman" w:eastAsiaTheme="majorEastAsia" w:hAnsi="Times New Roman" w:cs="Times New Roman"/>
          <w:bCs/>
          <w:color w:val="000000" w:themeColor="text1"/>
          <w:sz w:val="28"/>
          <w:szCs w:val="28"/>
          <w:lang w:val="kk-KZ"/>
        </w:rPr>
        <w:t xml:space="preserve"> мен </w:t>
      </w:r>
      <w:proofErr w:type="spellStart"/>
      <w:r w:rsidR="00EA5590" w:rsidRPr="00F66A86">
        <w:rPr>
          <w:rFonts w:ascii="Times New Roman" w:eastAsiaTheme="majorEastAsia" w:hAnsi="Times New Roman" w:cs="Times New Roman"/>
          <w:bCs/>
          <w:color w:val="000000" w:themeColor="text1"/>
          <w:sz w:val="28"/>
          <w:szCs w:val="28"/>
          <w:lang w:val="kk-KZ"/>
        </w:rPr>
        <w:t>Н.Ф.Талызинаның</w:t>
      </w:r>
      <w:proofErr w:type="spellEnd"/>
      <w:r w:rsidR="00EA5590" w:rsidRPr="00F66A86">
        <w:rPr>
          <w:rFonts w:ascii="Times New Roman" w:eastAsiaTheme="majorEastAsia" w:hAnsi="Times New Roman" w:cs="Times New Roman"/>
          <w:bCs/>
          <w:color w:val="000000" w:themeColor="text1"/>
          <w:sz w:val="28"/>
          <w:szCs w:val="28"/>
          <w:lang w:val="kk-KZ"/>
        </w:rPr>
        <w:t xml:space="preserve"> ақыл-ой әрекеттерін </w:t>
      </w:r>
      <w:proofErr w:type="spellStart"/>
      <w:r w:rsidR="00EA5590" w:rsidRPr="00F66A86">
        <w:rPr>
          <w:rFonts w:ascii="Times New Roman" w:eastAsiaTheme="majorEastAsia" w:hAnsi="Times New Roman" w:cs="Times New Roman"/>
          <w:bCs/>
          <w:color w:val="000000" w:themeColor="text1"/>
          <w:sz w:val="28"/>
          <w:szCs w:val="28"/>
          <w:lang w:val="kk-KZ"/>
        </w:rPr>
        <w:t>кезеңдеп</w:t>
      </w:r>
      <w:proofErr w:type="spellEnd"/>
      <w:r w:rsidR="00EA5590" w:rsidRPr="00F66A86">
        <w:rPr>
          <w:rFonts w:ascii="Times New Roman" w:eastAsiaTheme="majorEastAsia" w:hAnsi="Times New Roman" w:cs="Times New Roman"/>
          <w:bCs/>
          <w:color w:val="000000" w:themeColor="text1"/>
          <w:sz w:val="28"/>
          <w:szCs w:val="28"/>
          <w:lang w:val="kk-KZ"/>
        </w:rPr>
        <w:t xml:space="preserve"> қалыптастыру теориясы, </w:t>
      </w:r>
      <w:proofErr w:type="spellStart"/>
      <w:r w:rsidR="00EA5590" w:rsidRPr="00F66A86">
        <w:rPr>
          <w:rFonts w:ascii="Times New Roman" w:eastAsiaTheme="majorEastAsia" w:hAnsi="Times New Roman" w:cs="Times New Roman"/>
          <w:bCs/>
          <w:color w:val="000000" w:themeColor="text1"/>
          <w:sz w:val="28"/>
          <w:szCs w:val="28"/>
          <w:lang w:val="kk-KZ"/>
        </w:rPr>
        <w:t>Э.Деси</w:t>
      </w:r>
      <w:proofErr w:type="spellEnd"/>
      <w:r w:rsidR="00EA5590" w:rsidRPr="00F66A86">
        <w:rPr>
          <w:rFonts w:ascii="Times New Roman" w:eastAsiaTheme="majorEastAsia" w:hAnsi="Times New Roman" w:cs="Times New Roman"/>
          <w:bCs/>
          <w:color w:val="000000" w:themeColor="text1"/>
          <w:sz w:val="28"/>
          <w:szCs w:val="28"/>
          <w:lang w:val="kk-KZ"/>
        </w:rPr>
        <w:t xml:space="preserve"> мен </w:t>
      </w:r>
      <w:proofErr w:type="spellStart"/>
      <w:r w:rsidR="00EA5590" w:rsidRPr="00F66A86">
        <w:rPr>
          <w:rFonts w:ascii="Times New Roman" w:eastAsiaTheme="majorEastAsia" w:hAnsi="Times New Roman" w:cs="Times New Roman"/>
          <w:bCs/>
          <w:color w:val="000000" w:themeColor="text1"/>
          <w:sz w:val="28"/>
          <w:szCs w:val="28"/>
          <w:lang w:val="kk-KZ"/>
        </w:rPr>
        <w:t>Р.Райанның</w:t>
      </w:r>
      <w:proofErr w:type="spellEnd"/>
      <w:r w:rsidR="00EA5590" w:rsidRPr="00F66A86">
        <w:rPr>
          <w:rFonts w:ascii="Times New Roman" w:eastAsiaTheme="majorEastAsia" w:hAnsi="Times New Roman" w:cs="Times New Roman"/>
          <w:bCs/>
          <w:color w:val="000000" w:themeColor="text1"/>
          <w:sz w:val="28"/>
          <w:szCs w:val="28"/>
          <w:lang w:val="kk-KZ"/>
        </w:rPr>
        <w:t xml:space="preserve"> өзін-өзі айқындау теориясы, </w:t>
      </w:r>
      <w:proofErr w:type="spellStart"/>
      <w:r w:rsidR="00EA5590" w:rsidRPr="00F66A86">
        <w:rPr>
          <w:rFonts w:ascii="Times New Roman" w:eastAsiaTheme="majorEastAsia" w:hAnsi="Times New Roman" w:cs="Times New Roman"/>
          <w:bCs/>
          <w:color w:val="000000" w:themeColor="text1"/>
          <w:sz w:val="28"/>
          <w:szCs w:val="28"/>
          <w:lang w:val="kk-KZ"/>
        </w:rPr>
        <w:t>М.Чиксентмихайидың</w:t>
      </w:r>
      <w:proofErr w:type="spellEnd"/>
      <w:r w:rsidR="00EA5590" w:rsidRPr="00F66A86">
        <w:rPr>
          <w:rFonts w:ascii="Times New Roman" w:eastAsiaTheme="majorEastAsia" w:hAnsi="Times New Roman" w:cs="Times New Roman"/>
          <w:bCs/>
          <w:color w:val="000000" w:themeColor="text1"/>
          <w:sz w:val="28"/>
          <w:szCs w:val="28"/>
          <w:lang w:val="kk-KZ"/>
        </w:rPr>
        <w:t xml:space="preserve"> ағын күйі тұжырымдамасы, </w:t>
      </w:r>
      <w:proofErr w:type="spellStart"/>
      <w:r w:rsidR="00EA5590" w:rsidRPr="00F66A86">
        <w:rPr>
          <w:rFonts w:ascii="Times New Roman" w:eastAsiaTheme="majorEastAsia" w:hAnsi="Times New Roman" w:cs="Times New Roman"/>
          <w:bCs/>
          <w:color w:val="000000" w:themeColor="text1"/>
          <w:sz w:val="28"/>
          <w:szCs w:val="28"/>
          <w:lang w:val="kk-KZ"/>
        </w:rPr>
        <w:t>А.Бандураның</w:t>
      </w:r>
      <w:proofErr w:type="spellEnd"/>
      <w:r w:rsidR="00EA5590" w:rsidRPr="00F66A86">
        <w:rPr>
          <w:rFonts w:ascii="Times New Roman" w:eastAsiaTheme="majorEastAsia" w:hAnsi="Times New Roman" w:cs="Times New Roman"/>
          <w:bCs/>
          <w:color w:val="000000" w:themeColor="text1"/>
          <w:sz w:val="28"/>
          <w:szCs w:val="28"/>
          <w:lang w:val="kk-KZ"/>
        </w:rPr>
        <w:t xml:space="preserve"> өзіндік тиімділік теориясы, </w:t>
      </w:r>
      <w:proofErr w:type="spellStart"/>
      <w:r w:rsidR="00EA5590" w:rsidRPr="00F66A86">
        <w:rPr>
          <w:rFonts w:ascii="Times New Roman" w:eastAsiaTheme="majorEastAsia" w:hAnsi="Times New Roman" w:cs="Times New Roman"/>
          <w:bCs/>
          <w:color w:val="000000" w:themeColor="text1"/>
          <w:sz w:val="28"/>
          <w:szCs w:val="28"/>
          <w:lang w:val="kk-KZ"/>
        </w:rPr>
        <w:t>В.Врумның</w:t>
      </w:r>
      <w:proofErr w:type="spellEnd"/>
      <w:r w:rsidR="00EA5590" w:rsidRPr="00F66A86">
        <w:rPr>
          <w:rFonts w:ascii="Times New Roman" w:eastAsiaTheme="majorEastAsia" w:hAnsi="Times New Roman" w:cs="Times New Roman"/>
          <w:bCs/>
          <w:color w:val="000000" w:themeColor="text1"/>
          <w:sz w:val="28"/>
          <w:szCs w:val="28"/>
          <w:lang w:val="kk-KZ"/>
        </w:rPr>
        <w:t xml:space="preserve"> күту теориясы, </w:t>
      </w:r>
      <w:proofErr w:type="spellStart"/>
      <w:r w:rsidR="00EA5590" w:rsidRPr="00F66A86">
        <w:rPr>
          <w:rFonts w:ascii="Times New Roman" w:eastAsiaTheme="majorEastAsia" w:hAnsi="Times New Roman" w:cs="Times New Roman"/>
          <w:bCs/>
          <w:color w:val="000000" w:themeColor="text1"/>
          <w:sz w:val="28"/>
          <w:szCs w:val="28"/>
          <w:lang w:val="kk-KZ"/>
        </w:rPr>
        <w:t>Б.</w:t>
      </w:r>
      <w:r w:rsidR="00F760A9" w:rsidRPr="00F66A86">
        <w:rPr>
          <w:rFonts w:ascii="Times New Roman" w:eastAsiaTheme="majorEastAsia" w:hAnsi="Times New Roman" w:cs="Times New Roman"/>
          <w:bCs/>
          <w:color w:val="000000" w:themeColor="text1"/>
          <w:sz w:val="28"/>
          <w:szCs w:val="28"/>
          <w:lang w:val="kk-KZ"/>
        </w:rPr>
        <w:t>Блумның</w:t>
      </w:r>
      <w:proofErr w:type="spellEnd"/>
      <w:r w:rsidR="00F760A9" w:rsidRPr="00F66A86">
        <w:rPr>
          <w:rFonts w:ascii="Times New Roman" w:eastAsiaTheme="majorEastAsia" w:hAnsi="Times New Roman" w:cs="Times New Roman"/>
          <w:bCs/>
          <w:color w:val="000000" w:themeColor="text1"/>
          <w:sz w:val="28"/>
          <w:szCs w:val="28"/>
          <w:lang w:val="kk-KZ"/>
        </w:rPr>
        <w:t xml:space="preserve"> таксономиясы және </w:t>
      </w:r>
      <w:proofErr w:type="spellStart"/>
      <w:r w:rsidR="00F760A9" w:rsidRPr="00F66A86">
        <w:rPr>
          <w:rFonts w:ascii="Times New Roman" w:eastAsiaTheme="majorEastAsia" w:hAnsi="Times New Roman" w:cs="Times New Roman"/>
          <w:bCs/>
          <w:color w:val="000000" w:themeColor="text1"/>
          <w:sz w:val="28"/>
          <w:szCs w:val="28"/>
          <w:lang w:val="kk-KZ"/>
        </w:rPr>
        <w:t>Дж.</w:t>
      </w:r>
      <w:r w:rsidR="00EA5590" w:rsidRPr="00F66A86">
        <w:rPr>
          <w:rFonts w:ascii="Times New Roman" w:eastAsiaTheme="majorEastAsia" w:hAnsi="Times New Roman" w:cs="Times New Roman"/>
          <w:bCs/>
          <w:color w:val="000000" w:themeColor="text1"/>
          <w:sz w:val="28"/>
          <w:szCs w:val="28"/>
          <w:lang w:val="kk-KZ"/>
        </w:rPr>
        <w:t>Свеллердің</w:t>
      </w:r>
      <w:proofErr w:type="spellEnd"/>
      <w:r w:rsidR="00EA5590" w:rsidRPr="00F66A86">
        <w:rPr>
          <w:rFonts w:ascii="Times New Roman" w:eastAsiaTheme="majorEastAsia" w:hAnsi="Times New Roman" w:cs="Times New Roman"/>
          <w:bCs/>
          <w:color w:val="000000" w:themeColor="text1"/>
          <w:sz w:val="28"/>
          <w:szCs w:val="28"/>
          <w:lang w:val="kk-KZ"/>
        </w:rPr>
        <w:t xml:space="preserve"> когнитивтік жүктеме теориясы құрайды.</w:t>
      </w:r>
    </w:p>
    <w:p w14:paraId="70E77A0B" w14:textId="77777777" w:rsidR="00EA5590" w:rsidRPr="00F66A86" w:rsidRDefault="00EA5590"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w:t>
      </w:r>
      <w:r w:rsidR="00F760A9" w:rsidRPr="00F66A86">
        <w:rPr>
          <w:rFonts w:ascii="Times New Roman" w:eastAsiaTheme="majorEastAsia" w:hAnsi="Times New Roman" w:cs="Times New Roman"/>
          <w:bCs/>
          <w:color w:val="000000" w:themeColor="text1"/>
          <w:sz w:val="28"/>
          <w:szCs w:val="28"/>
          <w:lang w:val="kk-KZ"/>
        </w:rPr>
        <w:t>икация</w:t>
      </w:r>
      <w:proofErr w:type="spellEnd"/>
      <w:r w:rsidR="00F760A9" w:rsidRPr="00F66A86">
        <w:rPr>
          <w:rFonts w:ascii="Times New Roman" w:eastAsiaTheme="majorEastAsia" w:hAnsi="Times New Roman" w:cs="Times New Roman"/>
          <w:bCs/>
          <w:color w:val="000000" w:themeColor="text1"/>
          <w:sz w:val="28"/>
          <w:szCs w:val="28"/>
          <w:lang w:val="kk-KZ"/>
        </w:rPr>
        <w:t xml:space="preserve"> теориясының негіздері </w:t>
      </w:r>
      <w:proofErr w:type="spellStart"/>
      <w:r w:rsidR="00F760A9" w:rsidRPr="00F66A86">
        <w:rPr>
          <w:rFonts w:ascii="Times New Roman" w:eastAsiaTheme="majorEastAsia" w:hAnsi="Times New Roman" w:cs="Times New Roman"/>
          <w:bCs/>
          <w:color w:val="000000" w:themeColor="text1"/>
          <w:sz w:val="28"/>
          <w:szCs w:val="28"/>
          <w:lang w:val="kk-KZ"/>
        </w:rPr>
        <w:t>С.Детердинг</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Д.Диксон</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Р.</w:t>
      </w:r>
      <w:r w:rsidRPr="00F66A86">
        <w:rPr>
          <w:rFonts w:ascii="Times New Roman" w:eastAsiaTheme="majorEastAsia" w:hAnsi="Times New Roman" w:cs="Times New Roman"/>
          <w:bCs/>
          <w:color w:val="000000" w:themeColor="text1"/>
          <w:sz w:val="28"/>
          <w:szCs w:val="28"/>
          <w:lang w:val="kk-KZ"/>
        </w:rPr>
        <w:t>Халед</w:t>
      </w:r>
      <w:proofErr w:type="spellEnd"/>
      <w:r w:rsidRPr="00F66A86">
        <w:rPr>
          <w:rFonts w:ascii="Times New Roman" w:eastAsiaTheme="majorEastAsia" w:hAnsi="Times New Roman" w:cs="Times New Roman"/>
          <w:bCs/>
          <w:color w:val="000000" w:themeColor="text1"/>
          <w:sz w:val="28"/>
          <w:szCs w:val="28"/>
          <w:lang w:val="kk-KZ"/>
        </w:rPr>
        <w:t xml:space="preserve">, </w:t>
      </w:r>
      <w:r w:rsidR="0027399B" w:rsidRPr="00F66A86">
        <w:rPr>
          <w:rFonts w:ascii="Times New Roman" w:eastAsiaTheme="majorEastAsia" w:hAnsi="Times New Roman" w:cs="Times New Roman"/>
          <w:bCs/>
          <w:color w:val="000000" w:themeColor="text1"/>
          <w:sz w:val="28"/>
          <w:szCs w:val="28"/>
          <w:lang w:val="kk-KZ"/>
        </w:rPr>
        <w:br/>
      </w:r>
      <w:proofErr w:type="spellStart"/>
      <w:r w:rsidR="00F760A9" w:rsidRPr="00F66A86">
        <w:rPr>
          <w:rFonts w:ascii="Times New Roman" w:eastAsiaTheme="majorEastAsia" w:hAnsi="Times New Roman" w:cs="Times New Roman"/>
          <w:bCs/>
          <w:color w:val="000000" w:themeColor="text1"/>
          <w:sz w:val="28"/>
          <w:szCs w:val="28"/>
          <w:lang w:val="kk-KZ"/>
        </w:rPr>
        <w:t>Л.Нэкли</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К.Капп</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К.Вербах</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Д.Хантер</w:t>
      </w:r>
      <w:proofErr w:type="spellEnd"/>
      <w:r w:rsidR="00F760A9" w:rsidRPr="00F66A86">
        <w:rPr>
          <w:rFonts w:ascii="Times New Roman" w:eastAsiaTheme="majorEastAsia" w:hAnsi="Times New Roman" w:cs="Times New Roman"/>
          <w:bCs/>
          <w:color w:val="000000" w:themeColor="text1"/>
          <w:sz w:val="28"/>
          <w:szCs w:val="28"/>
          <w:lang w:val="kk-KZ"/>
        </w:rPr>
        <w:t>, Ю.-</w:t>
      </w:r>
      <w:proofErr w:type="spellStart"/>
      <w:r w:rsidR="00F760A9" w:rsidRPr="00F66A86">
        <w:rPr>
          <w:rFonts w:ascii="Times New Roman" w:eastAsiaTheme="majorEastAsia" w:hAnsi="Times New Roman" w:cs="Times New Roman"/>
          <w:bCs/>
          <w:color w:val="000000" w:themeColor="text1"/>
          <w:sz w:val="28"/>
          <w:szCs w:val="28"/>
          <w:lang w:val="kk-KZ"/>
        </w:rPr>
        <w:t>К.</w:t>
      </w:r>
      <w:r w:rsidRPr="00F66A86">
        <w:rPr>
          <w:rFonts w:ascii="Times New Roman" w:eastAsiaTheme="majorEastAsia" w:hAnsi="Times New Roman" w:cs="Times New Roman"/>
          <w:bCs/>
          <w:color w:val="000000" w:themeColor="text1"/>
          <w:sz w:val="28"/>
          <w:szCs w:val="28"/>
          <w:lang w:val="kk-KZ"/>
        </w:rPr>
        <w:t>Чоу</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Ю.</w:t>
      </w:r>
      <w:r w:rsidR="00F760A9" w:rsidRPr="00F66A86">
        <w:rPr>
          <w:rFonts w:ascii="Times New Roman" w:eastAsiaTheme="majorEastAsia" w:hAnsi="Times New Roman" w:cs="Times New Roman"/>
          <w:bCs/>
          <w:color w:val="000000" w:themeColor="text1"/>
          <w:sz w:val="28"/>
          <w:szCs w:val="28"/>
          <w:lang w:val="kk-KZ"/>
        </w:rPr>
        <w:t>Хамари</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Й.</w:t>
      </w:r>
      <w:r w:rsidRPr="00F66A86">
        <w:rPr>
          <w:rFonts w:ascii="Times New Roman" w:eastAsiaTheme="majorEastAsia" w:hAnsi="Times New Roman" w:cs="Times New Roman"/>
          <w:bCs/>
          <w:color w:val="000000" w:themeColor="text1"/>
          <w:sz w:val="28"/>
          <w:szCs w:val="28"/>
          <w:lang w:val="kk-KZ"/>
        </w:rPr>
        <w:t>Койвисто</w:t>
      </w:r>
      <w:proofErr w:type="spellEnd"/>
      <w:r w:rsidRPr="00F66A86">
        <w:rPr>
          <w:rFonts w:ascii="Times New Roman" w:eastAsiaTheme="majorEastAsia" w:hAnsi="Times New Roman" w:cs="Times New Roman"/>
          <w:bCs/>
          <w:color w:val="000000" w:themeColor="text1"/>
          <w:sz w:val="28"/>
          <w:szCs w:val="28"/>
          <w:lang w:val="kk-KZ"/>
        </w:rPr>
        <w:t xml:space="preserve">, </w:t>
      </w:r>
      <w:r w:rsidR="0027399B" w:rsidRPr="00F66A86">
        <w:rPr>
          <w:rFonts w:ascii="Times New Roman" w:eastAsiaTheme="majorEastAsia" w:hAnsi="Times New Roman" w:cs="Times New Roman"/>
          <w:bCs/>
          <w:color w:val="000000" w:themeColor="text1"/>
          <w:sz w:val="28"/>
          <w:szCs w:val="28"/>
          <w:lang w:val="kk-KZ"/>
        </w:rPr>
        <w:br/>
      </w:r>
      <w:proofErr w:type="spellStart"/>
      <w:r w:rsidR="00F760A9" w:rsidRPr="00F66A86">
        <w:rPr>
          <w:rFonts w:ascii="Times New Roman" w:eastAsiaTheme="majorEastAsia" w:hAnsi="Times New Roman" w:cs="Times New Roman"/>
          <w:bCs/>
          <w:color w:val="000000" w:themeColor="text1"/>
          <w:sz w:val="28"/>
          <w:szCs w:val="28"/>
          <w:lang w:val="kk-KZ"/>
        </w:rPr>
        <w:t>Х.Сарса</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Г.Зихерман</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Дж.</w:t>
      </w:r>
      <w:r w:rsidRPr="00F66A86">
        <w:rPr>
          <w:rFonts w:ascii="Times New Roman" w:eastAsiaTheme="majorEastAsia" w:hAnsi="Times New Roman" w:cs="Times New Roman"/>
          <w:bCs/>
          <w:color w:val="000000" w:themeColor="text1"/>
          <w:sz w:val="28"/>
          <w:szCs w:val="28"/>
          <w:lang w:val="kk-KZ"/>
        </w:rPr>
        <w:t>Макгонигал</w:t>
      </w:r>
      <w:proofErr w:type="spellEnd"/>
      <w:r w:rsidRPr="00F66A86">
        <w:rPr>
          <w:rFonts w:ascii="Times New Roman" w:eastAsiaTheme="majorEastAsia" w:hAnsi="Times New Roman" w:cs="Times New Roman"/>
          <w:bCs/>
          <w:color w:val="000000" w:themeColor="text1"/>
          <w:sz w:val="28"/>
          <w:szCs w:val="28"/>
          <w:lang w:val="kk-KZ"/>
        </w:rPr>
        <w:t xml:space="preserve"> және басқа да зерттеушілердің еңбектеріне сүйенеді. Бұл еңбектерде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ойын дизайн элементтерін ойыннан тыс ортада қолдану, білім алушылардың мотивациясын арттыру, белсенділігін күшейту және оқу </w:t>
      </w:r>
      <w:r w:rsidR="00AF4778" w:rsidRPr="00F66A86">
        <w:rPr>
          <w:rFonts w:ascii="Times New Roman" w:eastAsiaTheme="majorEastAsia" w:hAnsi="Times New Roman" w:cs="Times New Roman"/>
          <w:bCs/>
          <w:color w:val="000000" w:themeColor="text1"/>
          <w:sz w:val="28"/>
          <w:szCs w:val="28"/>
          <w:lang w:val="kk-KZ"/>
        </w:rPr>
        <w:t>проце</w:t>
      </w:r>
      <w:r w:rsidRPr="00F66A86">
        <w:rPr>
          <w:rFonts w:ascii="Times New Roman" w:eastAsiaTheme="majorEastAsia" w:hAnsi="Times New Roman" w:cs="Times New Roman"/>
          <w:bCs/>
          <w:color w:val="000000" w:themeColor="text1"/>
          <w:sz w:val="28"/>
          <w:szCs w:val="28"/>
          <w:lang w:val="kk-KZ"/>
        </w:rPr>
        <w:t>сін нәтижелі ұйымдастыру құралы ретінде қарастырылады.</w:t>
      </w:r>
    </w:p>
    <w:p w14:paraId="7B41F978" w14:textId="77777777" w:rsidR="00EA5590" w:rsidRPr="00F66A86" w:rsidRDefault="00EA5590"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Болашақ информатика мұғалімдерін даярлауда технологияны педагогикалық мақсатта қолдану</w:t>
      </w:r>
      <w:r w:rsidR="00F760A9" w:rsidRPr="00F66A86">
        <w:rPr>
          <w:rFonts w:ascii="Times New Roman" w:eastAsiaTheme="majorEastAsia" w:hAnsi="Times New Roman" w:cs="Times New Roman"/>
          <w:bCs/>
          <w:color w:val="000000" w:themeColor="text1"/>
          <w:sz w:val="28"/>
          <w:szCs w:val="28"/>
          <w:lang w:val="kk-KZ"/>
        </w:rPr>
        <w:t xml:space="preserve">дың теориялық тірегі ретінде </w:t>
      </w:r>
      <w:proofErr w:type="spellStart"/>
      <w:r w:rsidR="00F760A9" w:rsidRPr="00F66A86">
        <w:rPr>
          <w:rFonts w:ascii="Times New Roman" w:eastAsiaTheme="majorEastAsia" w:hAnsi="Times New Roman" w:cs="Times New Roman"/>
          <w:bCs/>
          <w:color w:val="000000" w:themeColor="text1"/>
          <w:sz w:val="28"/>
          <w:szCs w:val="28"/>
          <w:lang w:val="kk-KZ"/>
        </w:rPr>
        <w:t>Л.</w:t>
      </w:r>
      <w:r w:rsidRPr="00F66A86">
        <w:rPr>
          <w:rFonts w:ascii="Times New Roman" w:eastAsiaTheme="majorEastAsia" w:hAnsi="Times New Roman" w:cs="Times New Roman"/>
          <w:bCs/>
          <w:color w:val="000000" w:themeColor="text1"/>
          <w:sz w:val="28"/>
          <w:szCs w:val="28"/>
          <w:lang w:val="kk-KZ"/>
        </w:rPr>
        <w:t>Шульманның</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ма</w:t>
      </w:r>
      <w:r w:rsidR="00F760A9" w:rsidRPr="00F66A86">
        <w:rPr>
          <w:rFonts w:ascii="Times New Roman" w:eastAsiaTheme="majorEastAsia" w:hAnsi="Times New Roman" w:cs="Times New Roman"/>
          <w:bCs/>
          <w:color w:val="000000" w:themeColor="text1"/>
          <w:sz w:val="28"/>
          <w:szCs w:val="28"/>
          <w:lang w:val="kk-KZ"/>
        </w:rPr>
        <w:t xml:space="preserve">змұндық білім тұжырымдамасы, </w:t>
      </w:r>
      <w:proofErr w:type="spellStart"/>
      <w:r w:rsidR="00F760A9" w:rsidRPr="00F66A86">
        <w:rPr>
          <w:rFonts w:ascii="Times New Roman" w:eastAsiaTheme="majorEastAsia" w:hAnsi="Times New Roman" w:cs="Times New Roman"/>
          <w:bCs/>
          <w:color w:val="000000" w:themeColor="text1"/>
          <w:sz w:val="28"/>
          <w:szCs w:val="28"/>
          <w:lang w:val="kk-KZ"/>
        </w:rPr>
        <w:t>П.Мишра</w:t>
      </w:r>
      <w:proofErr w:type="spellEnd"/>
      <w:r w:rsidR="00F760A9" w:rsidRPr="00F66A86">
        <w:rPr>
          <w:rFonts w:ascii="Times New Roman" w:eastAsiaTheme="majorEastAsia" w:hAnsi="Times New Roman" w:cs="Times New Roman"/>
          <w:bCs/>
          <w:color w:val="000000" w:themeColor="text1"/>
          <w:sz w:val="28"/>
          <w:szCs w:val="28"/>
          <w:lang w:val="kk-KZ"/>
        </w:rPr>
        <w:t xml:space="preserve"> мен </w:t>
      </w:r>
      <w:proofErr w:type="spellStart"/>
      <w:r w:rsidR="00F760A9" w:rsidRPr="00F66A86">
        <w:rPr>
          <w:rFonts w:ascii="Times New Roman" w:eastAsiaTheme="majorEastAsia" w:hAnsi="Times New Roman" w:cs="Times New Roman"/>
          <w:bCs/>
          <w:color w:val="000000" w:themeColor="text1"/>
          <w:sz w:val="28"/>
          <w:szCs w:val="28"/>
          <w:lang w:val="kk-KZ"/>
        </w:rPr>
        <w:t>М.</w:t>
      </w:r>
      <w:r w:rsidRPr="00F66A86">
        <w:rPr>
          <w:rFonts w:ascii="Times New Roman" w:eastAsiaTheme="majorEastAsia" w:hAnsi="Times New Roman" w:cs="Times New Roman"/>
          <w:bCs/>
          <w:color w:val="000000" w:themeColor="text1"/>
          <w:sz w:val="28"/>
          <w:szCs w:val="28"/>
          <w:lang w:val="kk-KZ"/>
        </w:rPr>
        <w:t>Кёлер</w:t>
      </w:r>
      <w:r w:rsidR="00F760A9" w:rsidRPr="00F66A86">
        <w:rPr>
          <w:rFonts w:ascii="Times New Roman" w:eastAsiaTheme="majorEastAsia" w:hAnsi="Times New Roman" w:cs="Times New Roman"/>
          <w:bCs/>
          <w:color w:val="000000" w:themeColor="text1"/>
          <w:sz w:val="28"/>
          <w:szCs w:val="28"/>
          <w:lang w:val="kk-KZ"/>
        </w:rPr>
        <w:t>дің</w:t>
      </w:r>
      <w:proofErr w:type="spellEnd"/>
      <w:r w:rsidR="00F760A9" w:rsidRPr="00F66A86">
        <w:rPr>
          <w:rFonts w:ascii="Times New Roman" w:eastAsiaTheme="majorEastAsia" w:hAnsi="Times New Roman" w:cs="Times New Roman"/>
          <w:bCs/>
          <w:color w:val="000000" w:themeColor="text1"/>
          <w:sz w:val="28"/>
          <w:szCs w:val="28"/>
          <w:lang w:val="kk-KZ"/>
        </w:rPr>
        <w:t xml:space="preserve"> TPACK моделі, сондай-ақ </w:t>
      </w:r>
      <w:proofErr w:type="spellStart"/>
      <w:r w:rsidR="00F760A9" w:rsidRPr="00F66A86">
        <w:rPr>
          <w:rFonts w:ascii="Times New Roman" w:eastAsiaTheme="majorEastAsia" w:hAnsi="Times New Roman" w:cs="Times New Roman"/>
          <w:bCs/>
          <w:color w:val="000000" w:themeColor="text1"/>
          <w:sz w:val="28"/>
          <w:szCs w:val="28"/>
          <w:lang w:val="kk-KZ"/>
        </w:rPr>
        <w:t>Дж.Тондёр</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П.Эртмер</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А.Оттенбрейт-Лефтвич</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Дж.Воогт</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П.Фиссер</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Дж.Винг</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Ш.Гровер</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К.</w:t>
      </w:r>
      <w:r w:rsidRPr="00F66A86">
        <w:rPr>
          <w:rFonts w:ascii="Times New Roman" w:eastAsiaTheme="majorEastAsia" w:hAnsi="Times New Roman" w:cs="Times New Roman"/>
          <w:bCs/>
          <w:color w:val="000000" w:themeColor="text1"/>
          <w:sz w:val="28"/>
          <w:szCs w:val="28"/>
          <w:lang w:val="kk-KZ"/>
        </w:rPr>
        <w:t>Бре</w:t>
      </w:r>
      <w:r w:rsidR="00F760A9" w:rsidRPr="00F66A86">
        <w:rPr>
          <w:rFonts w:ascii="Times New Roman" w:eastAsiaTheme="majorEastAsia" w:hAnsi="Times New Roman" w:cs="Times New Roman"/>
          <w:bCs/>
          <w:color w:val="000000" w:themeColor="text1"/>
          <w:sz w:val="28"/>
          <w:szCs w:val="28"/>
          <w:lang w:val="kk-KZ"/>
        </w:rPr>
        <w:t>ннан</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М.Резник</w:t>
      </w:r>
      <w:proofErr w:type="spellEnd"/>
      <w:r w:rsidR="00F760A9" w:rsidRPr="00F66A86">
        <w:rPr>
          <w:rFonts w:ascii="Times New Roman" w:eastAsiaTheme="majorEastAsia" w:hAnsi="Times New Roman" w:cs="Times New Roman"/>
          <w:bCs/>
          <w:color w:val="000000" w:themeColor="text1"/>
          <w:sz w:val="28"/>
          <w:szCs w:val="28"/>
          <w:lang w:val="kk-KZ"/>
        </w:rPr>
        <w:t xml:space="preserve"> және </w:t>
      </w:r>
      <w:proofErr w:type="spellStart"/>
      <w:r w:rsidR="00F760A9" w:rsidRPr="00F66A86">
        <w:rPr>
          <w:rFonts w:ascii="Times New Roman" w:eastAsiaTheme="majorEastAsia" w:hAnsi="Times New Roman" w:cs="Times New Roman"/>
          <w:bCs/>
          <w:color w:val="000000" w:themeColor="text1"/>
          <w:sz w:val="28"/>
          <w:szCs w:val="28"/>
          <w:lang w:val="kk-KZ"/>
        </w:rPr>
        <w:t>М.</w:t>
      </w:r>
      <w:r w:rsidRPr="00F66A86">
        <w:rPr>
          <w:rFonts w:ascii="Times New Roman" w:eastAsiaTheme="majorEastAsia" w:hAnsi="Times New Roman" w:cs="Times New Roman"/>
          <w:bCs/>
          <w:color w:val="000000" w:themeColor="text1"/>
          <w:sz w:val="28"/>
          <w:szCs w:val="28"/>
          <w:lang w:val="kk-KZ"/>
        </w:rPr>
        <w:t>Гуздиалдың</w:t>
      </w:r>
      <w:proofErr w:type="spellEnd"/>
      <w:r w:rsidRPr="00F66A86">
        <w:rPr>
          <w:rFonts w:ascii="Times New Roman" w:eastAsiaTheme="majorEastAsia" w:hAnsi="Times New Roman" w:cs="Times New Roman"/>
          <w:bCs/>
          <w:color w:val="000000" w:themeColor="text1"/>
          <w:sz w:val="28"/>
          <w:szCs w:val="28"/>
          <w:lang w:val="kk-KZ"/>
        </w:rPr>
        <w:t xml:space="preserve"> цифрлық </w:t>
      </w:r>
      <w:r w:rsidRPr="00F66A86">
        <w:rPr>
          <w:rFonts w:ascii="Times New Roman" w:eastAsiaTheme="majorEastAsia" w:hAnsi="Times New Roman" w:cs="Times New Roman"/>
          <w:bCs/>
          <w:color w:val="000000" w:themeColor="text1"/>
          <w:sz w:val="28"/>
          <w:szCs w:val="28"/>
          <w:lang w:val="kk-KZ"/>
        </w:rPr>
        <w:lastRenderedPageBreak/>
        <w:t xml:space="preserve">педагогика, есептік ойлау және технологияны білім беру </w:t>
      </w:r>
      <w:r w:rsidR="00AF4778" w:rsidRPr="00F66A86">
        <w:rPr>
          <w:rFonts w:ascii="Times New Roman" w:eastAsiaTheme="majorEastAsia" w:hAnsi="Times New Roman" w:cs="Times New Roman"/>
          <w:bCs/>
          <w:color w:val="000000" w:themeColor="text1"/>
          <w:sz w:val="28"/>
          <w:szCs w:val="28"/>
          <w:lang w:val="kk-KZ"/>
        </w:rPr>
        <w:t>проце</w:t>
      </w:r>
      <w:r w:rsidRPr="00F66A86">
        <w:rPr>
          <w:rFonts w:ascii="Times New Roman" w:eastAsiaTheme="majorEastAsia" w:hAnsi="Times New Roman" w:cs="Times New Roman"/>
          <w:bCs/>
          <w:color w:val="000000" w:themeColor="text1"/>
          <w:sz w:val="28"/>
          <w:szCs w:val="28"/>
          <w:lang w:val="kk-KZ"/>
        </w:rPr>
        <w:t>сіне кіріктіру жөніндегі зерттеулері алынды.</w:t>
      </w:r>
    </w:p>
    <w:p w14:paraId="2D0C6C01" w14:textId="2FB619D5" w:rsidR="00EA5590" w:rsidRPr="00F66A86" w:rsidRDefault="00EA5590"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Жоғары педагогикалық білім беруді ақпараттандыру мен </w:t>
      </w:r>
      <w:proofErr w:type="spellStart"/>
      <w:r w:rsidRPr="00F66A86">
        <w:rPr>
          <w:rFonts w:ascii="Times New Roman" w:eastAsiaTheme="majorEastAsia" w:hAnsi="Times New Roman" w:cs="Times New Roman"/>
          <w:bCs/>
          <w:color w:val="000000" w:themeColor="text1"/>
          <w:sz w:val="28"/>
          <w:szCs w:val="28"/>
          <w:lang w:val="kk-KZ"/>
        </w:rPr>
        <w:t>цифрландырудың</w:t>
      </w:r>
      <w:proofErr w:type="spellEnd"/>
      <w:r w:rsidR="00F760A9" w:rsidRPr="00F66A86">
        <w:rPr>
          <w:rFonts w:ascii="Times New Roman" w:eastAsiaTheme="majorEastAsia" w:hAnsi="Times New Roman" w:cs="Times New Roman"/>
          <w:bCs/>
          <w:color w:val="000000" w:themeColor="text1"/>
          <w:sz w:val="28"/>
          <w:szCs w:val="28"/>
          <w:lang w:val="kk-KZ"/>
        </w:rPr>
        <w:t xml:space="preserve"> тұжырымдамалық негіздері </w:t>
      </w:r>
      <w:proofErr w:type="spellStart"/>
      <w:r w:rsidR="00F760A9" w:rsidRPr="00F66A86">
        <w:rPr>
          <w:rFonts w:ascii="Times New Roman" w:eastAsiaTheme="majorEastAsia" w:hAnsi="Times New Roman" w:cs="Times New Roman"/>
          <w:bCs/>
          <w:color w:val="000000" w:themeColor="text1"/>
          <w:sz w:val="28"/>
          <w:szCs w:val="28"/>
          <w:lang w:val="kk-KZ"/>
        </w:rPr>
        <w:t>И.В.</w:t>
      </w:r>
      <w:r w:rsidRPr="00F66A86">
        <w:rPr>
          <w:rFonts w:ascii="Times New Roman" w:eastAsiaTheme="majorEastAsia" w:hAnsi="Times New Roman" w:cs="Times New Roman"/>
          <w:bCs/>
          <w:color w:val="000000" w:themeColor="text1"/>
          <w:sz w:val="28"/>
          <w:szCs w:val="28"/>
          <w:lang w:val="kk-KZ"/>
        </w:rPr>
        <w:t>Роберт</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Е.</w:t>
      </w:r>
      <w:r w:rsidR="0043320D" w:rsidRPr="00F66A86">
        <w:rPr>
          <w:rFonts w:ascii="Times New Roman" w:eastAsiaTheme="majorEastAsia" w:hAnsi="Times New Roman" w:cs="Times New Roman"/>
          <w:bCs/>
          <w:color w:val="000000" w:themeColor="text1"/>
          <w:sz w:val="28"/>
          <w:szCs w:val="28"/>
          <w:lang w:val="kk-KZ"/>
        </w:rPr>
        <w:t>Ы</w:t>
      </w:r>
      <w:r w:rsidR="00F760A9" w:rsidRPr="00F66A86">
        <w:rPr>
          <w:rFonts w:ascii="Times New Roman" w:eastAsiaTheme="majorEastAsia" w:hAnsi="Times New Roman" w:cs="Times New Roman"/>
          <w:bCs/>
          <w:color w:val="000000" w:themeColor="text1"/>
          <w:sz w:val="28"/>
          <w:szCs w:val="28"/>
          <w:lang w:val="kk-KZ"/>
        </w:rPr>
        <w:t>.Бидайбеков</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В.В.</w:t>
      </w:r>
      <w:r w:rsidRPr="00F66A86">
        <w:rPr>
          <w:rFonts w:ascii="Times New Roman" w:eastAsiaTheme="majorEastAsia" w:hAnsi="Times New Roman" w:cs="Times New Roman"/>
          <w:bCs/>
          <w:color w:val="000000" w:themeColor="text1"/>
          <w:sz w:val="28"/>
          <w:szCs w:val="28"/>
          <w:lang w:val="kk-KZ"/>
        </w:rPr>
        <w:t>Гриншкун</w:t>
      </w:r>
      <w:proofErr w:type="spellEnd"/>
      <w:r w:rsidRPr="00F66A86">
        <w:rPr>
          <w:rFonts w:ascii="Times New Roman" w:eastAsiaTheme="majorEastAsia" w:hAnsi="Times New Roman" w:cs="Times New Roman"/>
          <w:bCs/>
          <w:color w:val="000000" w:themeColor="text1"/>
          <w:sz w:val="28"/>
          <w:szCs w:val="28"/>
          <w:lang w:val="kk-KZ"/>
        </w:rPr>
        <w:t xml:space="preserve">, </w:t>
      </w:r>
      <w:r w:rsidR="0027399B" w:rsidRPr="00F66A86">
        <w:rPr>
          <w:rFonts w:ascii="Times New Roman" w:eastAsiaTheme="majorEastAsia" w:hAnsi="Times New Roman" w:cs="Times New Roman"/>
          <w:bCs/>
          <w:color w:val="000000" w:themeColor="text1"/>
          <w:sz w:val="28"/>
          <w:szCs w:val="28"/>
          <w:lang w:val="kk-KZ"/>
        </w:rPr>
        <w:br/>
      </w:r>
      <w:proofErr w:type="spellStart"/>
      <w:r w:rsidR="00F760A9" w:rsidRPr="00F66A86">
        <w:rPr>
          <w:rFonts w:ascii="Times New Roman" w:eastAsiaTheme="majorEastAsia" w:hAnsi="Times New Roman" w:cs="Times New Roman"/>
          <w:bCs/>
          <w:color w:val="000000" w:themeColor="text1"/>
          <w:sz w:val="28"/>
          <w:szCs w:val="28"/>
          <w:lang w:val="kk-KZ"/>
        </w:rPr>
        <w:t>Г.К.</w:t>
      </w:r>
      <w:r w:rsidRPr="00F66A86">
        <w:rPr>
          <w:rFonts w:ascii="Times New Roman" w:eastAsiaTheme="majorEastAsia" w:hAnsi="Times New Roman" w:cs="Times New Roman"/>
          <w:bCs/>
          <w:color w:val="000000" w:themeColor="text1"/>
          <w:sz w:val="28"/>
          <w:szCs w:val="28"/>
          <w:lang w:val="kk-KZ"/>
        </w:rPr>
        <w:t>Нургалиева</w:t>
      </w:r>
      <w:proofErr w:type="spellEnd"/>
      <w:r w:rsidRPr="00F66A86">
        <w:rPr>
          <w:rFonts w:ascii="Times New Roman" w:eastAsiaTheme="majorEastAsia" w:hAnsi="Times New Roman" w:cs="Times New Roman"/>
          <w:bCs/>
          <w:color w:val="000000" w:themeColor="text1"/>
          <w:sz w:val="28"/>
          <w:szCs w:val="28"/>
          <w:lang w:val="kk-KZ"/>
        </w:rPr>
        <w:t xml:space="preserve"> еңбектеріне сүйенеді. Қазақстан жағдайында болашақ информатика мұғалімдерін кәсіби даярлау, информатиканы оқыту әдістемесі, цифрлық білім беру ортасын қалыптастыру және педагогтердің цифрлық құзыреттілігін дам</w:t>
      </w:r>
      <w:r w:rsidR="00F760A9" w:rsidRPr="00F66A86">
        <w:rPr>
          <w:rFonts w:ascii="Times New Roman" w:eastAsiaTheme="majorEastAsia" w:hAnsi="Times New Roman" w:cs="Times New Roman"/>
          <w:bCs/>
          <w:color w:val="000000" w:themeColor="text1"/>
          <w:sz w:val="28"/>
          <w:szCs w:val="28"/>
          <w:lang w:val="kk-KZ"/>
        </w:rPr>
        <w:t xml:space="preserve">ыту мәселелері </w:t>
      </w:r>
      <w:proofErr w:type="spellStart"/>
      <w:r w:rsidR="00782A94" w:rsidRPr="00F66A86">
        <w:rPr>
          <w:rFonts w:ascii="Times New Roman" w:eastAsiaTheme="majorEastAsia" w:hAnsi="Times New Roman" w:cs="Times New Roman"/>
          <w:bCs/>
          <w:color w:val="000000" w:themeColor="text1"/>
          <w:sz w:val="28"/>
          <w:szCs w:val="28"/>
          <w:lang w:val="kk-KZ"/>
        </w:rPr>
        <w:t>Р.Кадирбаева</w:t>
      </w:r>
      <w:proofErr w:type="spellEnd"/>
      <w:r w:rsidR="00782A94" w:rsidRPr="00F66A86">
        <w:rPr>
          <w:rFonts w:ascii="Times New Roman" w:eastAsiaTheme="majorEastAsia" w:hAnsi="Times New Roman" w:cs="Times New Roman"/>
          <w:bCs/>
          <w:color w:val="000000" w:themeColor="text1"/>
          <w:sz w:val="28"/>
          <w:szCs w:val="28"/>
          <w:lang w:val="kk-KZ"/>
        </w:rPr>
        <w:t xml:space="preserve">, </w:t>
      </w:r>
      <w:proofErr w:type="spellStart"/>
      <w:r w:rsidR="00782A94" w:rsidRPr="00F66A86">
        <w:rPr>
          <w:rFonts w:ascii="Times New Roman" w:eastAsiaTheme="majorEastAsia" w:hAnsi="Times New Roman" w:cs="Times New Roman"/>
          <w:bCs/>
          <w:color w:val="000000" w:themeColor="text1"/>
          <w:sz w:val="28"/>
          <w:szCs w:val="28"/>
          <w:lang w:val="kk-KZ"/>
        </w:rPr>
        <w:t>А.И.Тажигулова</w:t>
      </w:r>
      <w:proofErr w:type="spellEnd"/>
      <w:r w:rsidR="00782A94"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Ш.Т.</w:t>
      </w:r>
      <w:r w:rsidRPr="00F66A86">
        <w:rPr>
          <w:rFonts w:ascii="Times New Roman" w:eastAsiaTheme="majorEastAsia" w:hAnsi="Times New Roman" w:cs="Times New Roman"/>
          <w:bCs/>
          <w:color w:val="000000" w:themeColor="text1"/>
          <w:sz w:val="28"/>
          <w:szCs w:val="28"/>
          <w:lang w:val="kk-KZ"/>
        </w:rPr>
        <w:t>Шекербекова</w:t>
      </w:r>
      <w:proofErr w:type="spellEnd"/>
      <w:r w:rsidRPr="00F66A86">
        <w:rPr>
          <w:rFonts w:ascii="Times New Roman" w:eastAsiaTheme="majorEastAsia" w:hAnsi="Times New Roman" w:cs="Times New Roman"/>
          <w:bCs/>
          <w:color w:val="000000" w:themeColor="text1"/>
          <w:sz w:val="28"/>
          <w:szCs w:val="28"/>
          <w:lang w:val="kk-KZ"/>
        </w:rPr>
        <w:t xml:space="preserve">, </w:t>
      </w:r>
      <w:r w:rsidR="00782A94"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Ж.Нұрбекова</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Н.Оспанова</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К.Беркімбаев</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proofErr w:type="spellStart"/>
      <w:r w:rsidR="00F760A9" w:rsidRPr="00F66A86">
        <w:rPr>
          <w:rFonts w:ascii="Times New Roman" w:eastAsiaTheme="majorEastAsia" w:hAnsi="Times New Roman" w:cs="Times New Roman"/>
          <w:bCs/>
          <w:color w:val="000000" w:themeColor="text1"/>
          <w:sz w:val="28"/>
          <w:szCs w:val="28"/>
          <w:lang w:val="kk-KZ"/>
        </w:rPr>
        <w:t>Г.Абильдинова</w:t>
      </w:r>
      <w:proofErr w:type="spellEnd"/>
      <w:r w:rsidR="00F760A9" w:rsidRPr="00F66A86">
        <w:rPr>
          <w:rFonts w:ascii="Times New Roman" w:eastAsiaTheme="majorEastAsia" w:hAnsi="Times New Roman" w:cs="Times New Roman"/>
          <w:bCs/>
          <w:color w:val="000000" w:themeColor="text1"/>
          <w:sz w:val="28"/>
          <w:szCs w:val="28"/>
          <w:lang w:val="kk-KZ"/>
        </w:rPr>
        <w:t xml:space="preserve">, </w:t>
      </w:r>
      <w:r w:rsidR="0027399B" w:rsidRPr="00F66A86">
        <w:rPr>
          <w:rFonts w:ascii="Times New Roman" w:eastAsiaTheme="majorEastAsia" w:hAnsi="Times New Roman" w:cs="Times New Roman"/>
          <w:bCs/>
          <w:color w:val="000000" w:themeColor="text1"/>
          <w:sz w:val="28"/>
          <w:szCs w:val="28"/>
          <w:lang w:val="kk-KZ"/>
        </w:rPr>
        <w:br/>
      </w:r>
      <w:proofErr w:type="spellStart"/>
      <w:r w:rsidR="00F760A9" w:rsidRPr="00F66A86">
        <w:rPr>
          <w:rFonts w:ascii="Times New Roman" w:eastAsiaTheme="majorEastAsia" w:hAnsi="Times New Roman" w:cs="Times New Roman"/>
          <w:bCs/>
          <w:color w:val="000000" w:themeColor="text1"/>
          <w:sz w:val="28"/>
          <w:szCs w:val="28"/>
          <w:lang w:val="kk-KZ"/>
        </w:rPr>
        <w:t>А.</w:t>
      </w:r>
      <w:r w:rsidRPr="00F66A86">
        <w:rPr>
          <w:rFonts w:ascii="Times New Roman" w:eastAsiaTheme="majorEastAsia" w:hAnsi="Times New Roman" w:cs="Times New Roman"/>
          <w:bCs/>
          <w:color w:val="000000" w:themeColor="text1"/>
          <w:sz w:val="28"/>
          <w:szCs w:val="28"/>
          <w:lang w:val="kk-KZ"/>
        </w:rPr>
        <w:t>Давлетова</w:t>
      </w:r>
      <w:proofErr w:type="spellEnd"/>
      <w:r w:rsidRPr="00F66A86">
        <w:rPr>
          <w:rFonts w:ascii="Times New Roman" w:eastAsiaTheme="majorEastAsia" w:hAnsi="Times New Roman" w:cs="Times New Roman"/>
          <w:bCs/>
          <w:color w:val="000000" w:themeColor="text1"/>
          <w:sz w:val="28"/>
          <w:szCs w:val="28"/>
          <w:lang w:val="kk-KZ"/>
        </w:rPr>
        <w:t xml:space="preserve"> және басқа да отандық ғалымдардың еңбектерінде қарастырылған.</w:t>
      </w:r>
    </w:p>
    <w:p w14:paraId="767C1FE9" w14:textId="77777777" w:rsidR="00227C6C" w:rsidRPr="00F66A86" w:rsidRDefault="00E8102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i/>
          <w:color w:val="000000" w:themeColor="text1"/>
          <w:sz w:val="28"/>
          <w:szCs w:val="28"/>
          <w:lang w:val="kk-KZ"/>
        </w:rPr>
        <w:t>Зерттеу көздері:</w:t>
      </w:r>
      <w:r w:rsidR="00AF2383" w:rsidRPr="00F66A86">
        <w:rPr>
          <w:rFonts w:ascii="Times New Roman" w:hAnsi="Times New Roman" w:cs="Times New Roman"/>
          <w:color w:val="000000" w:themeColor="text1"/>
          <w:sz w:val="28"/>
          <w:szCs w:val="28"/>
          <w:lang w:val="kk-KZ"/>
        </w:rPr>
        <w:t xml:space="preserve"> </w:t>
      </w:r>
      <w:r w:rsidR="00AF2383" w:rsidRPr="00F66A86">
        <w:rPr>
          <w:rFonts w:ascii="Times New Roman" w:eastAsiaTheme="majorEastAsia" w:hAnsi="Times New Roman" w:cs="Times New Roman"/>
          <w:bCs/>
          <w:color w:val="000000" w:themeColor="text1"/>
          <w:sz w:val="28"/>
          <w:szCs w:val="28"/>
          <w:lang w:val="kk-KZ"/>
        </w:rPr>
        <w:t xml:space="preserve">Зерттеудің нормативтік-құқықтық және дереккөздік негіздерін Қазақстан Республикасының «Білім туралы» Заңы, Қазақстан Республикасының «Педагог мәртебесі туралы» Заңы, Қазақстан Республикасында жоғары білімді және ғылымды дамытудың 2023–2029 жылдарға арналған тұжырымдамасы, Қазақстан Республикасында мектепке дейінгі, орта, техникалық және кәсіптік білім беруді дамытудың 2023–2029 жылдарға арналған тұжырымдамасы, Жоғары және жоғары оқу орнынан кейінгі білім берудің мемлекеттік жалпыға міндетті стандарты, Қазақстан Республикасында жасанды интеллектіні дамытудың 2024–2029 жылдарға арналған тұжырымдамасы, Қазақстан Республикасы Президентінің Қазақстан халқына Жолдаулары, сондай-ақ цифрлық технологиялар, білім беру және </w:t>
      </w:r>
      <w:proofErr w:type="spellStart"/>
      <w:r w:rsidR="00AF2383" w:rsidRPr="00F66A86">
        <w:rPr>
          <w:rFonts w:ascii="Times New Roman" w:eastAsiaTheme="majorEastAsia" w:hAnsi="Times New Roman" w:cs="Times New Roman"/>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Cs/>
          <w:color w:val="000000" w:themeColor="text1"/>
          <w:sz w:val="28"/>
          <w:szCs w:val="28"/>
          <w:lang w:val="kk-KZ"/>
        </w:rPr>
        <w:t xml:space="preserve"> мәселелеріне арналған философиялық, психологиялық, педагогикалық ғылыми еңбектер, оқу-әдістемелік әдебиеттер, </w:t>
      </w:r>
      <w:proofErr w:type="spellStart"/>
      <w:r w:rsidR="00AF2383" w:rsidRPr="00F66A86">
        <w:rPr>
          <w:rFonts w:ascii="Times New Roman" w:eastAsiaTheme="majorEastAsia" w:hAnsi="Times New Roman" w:cs="Times New Roman"/>
          <w:bCs/>
          <w:color w:val="000000" w:themeColor="text1"/>
          <w:sz w:val="28"/>
          <w:szCs w:val="28"/>
          <w:lang w:val="kk-KZ"/>
        </w:rPr>
        <w:t>силлабустар</w:t>
      </w:r>
      <w:proofErr w:type="spellEnd"/>
      <w:r w:rsidR="00AF2383" w:rsidRPr="00F66A86">
        <w:rPr>
          <w:rFonts w:ascii="Times New Roman" w:eastAsiaTheme="majorEastAsia" w:hAnsi="Times New Roman" w:cs="Times New Roman"/>
          <w:bCs/>
          <w:color w:val="000000" w:themeColor="text1"/>
          <w:sz w:val="28"/>
          <w:szCs w:val="28"/>
          <w:lang w:val="kk-KZ"/>
        </w:rPr>
        <w:t>, анықтамалықтар мен сөздіктер және автордың жеке зерттеушілік тәжірибесі құрайды.</w:t>
      </w:r>
    </w:p>
    <w:p w14:paraId="65C32F17" w14:textId="35DDDE66" w:rsidR="00FF6ECE" w:rsidRPr="00F66A86" w:rsidRDefault="0066080E" w:rsidP="00851846">
      <w:pPr>
        <w:tabs>
          <w:tab w:val="left" w:pos="709"/>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ғылыми жаңалығы:</w:t>
      </w:r>
    </w:p>
    <w:p w14:paraId="598A5D99" w14:textId="47A2142B" w:rsidR="00FF6ECE" w:rsidRPr="00F66A86" w:rsidRDefault="00FF6ECE" w:rsidP="00851846">
      <w:pPr>
        <w:pStyle w:val="a9"/>
        <w:numPr>
          <w:ilvl w:val="0"/>
          <w:numId w:val="8"/>
        </w:numPr>
        <w:tabs>
          <w:tab w:val="left" w:pos="567"/>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Психологиялық-педагогикалық және әдістемелік әдебиеттерді талдау негізінде болашақ информатика мұғалімдерін даярлауда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теориялық негіздері анықталды;</w:t>
      </w:r>
    </w:p>
    <w:p w14:paraId="2C359CB6" w14:textId="66CF0111" w:rsidR="00FF6ECE" w:rsidRPr="00F66A86" w:rsidRDefault="00FF6ECE" w:rsidP="00851846">
      <w:pPr>
        <w:pStyle w:val="a9"/>
        <w:numPr>
          <w:ilvl w:val="0"/>
          <w:numId w:val="8"/>
        </w:numPr>
        <w:tabs>
          <w:tab w:val="left" w:pos="567"/>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Болашақ информатика мұғалімдерін даярлау процесінде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әдістемелік ерекшеліктері, принциптері мен педагогикалық шарттары негізделді;</w:t>
      </w:r>
    </w:p>
    <w:p w14:paraId="1FC9BBB3" w14:textId="53C3B303" w:rsidR="00FF6ECE" w:rsidRPr="00F66A86" w:rsidRDefault="00FF6ECE" w:rsidP="00851846">
      <w:pPr>
        <w:pStyle w:val="a9"/>
        <w:numPr>
          <w:ilvl w:val="0"/>
          <w:numId w:val="8"/>
        </w:numPr>
        <w:tabs>
          <w:tab w:val="left" w:pos="567"/>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Болашақ информатика мұғалімдерін оқытуда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моделі әзірленді;</w:t>
      </w:r>
    </w:p>
    <w:p w14:paraId="1962A324" w14:textId="666CDE0F" w:rsidR="00EB2A91" w:rsidRPr="00F66A86" w:rsidRDefault="00EB2A91" w:rsidP="00851846">
      <w:pPr>
        <w:pStyle w:val="a9"/>
        <w:numPr>
          <w:ilvl w:val="0"/>
          <w:numId w:val="8"/>
        </w:numPr>
        <w:tabs>
          <w:tab w:val="left" w:pos="567"/>
        </w:tabs>
        <w:spacing w:after="0" w:line="240" w:lineRule="auto"/>
        <w:ind w:left="0"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«Қос рөлдік практика» форматына негізделген кәсіби құзыреттілікті қалыптастыруға бағытталған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 әдістемесі әзірленді</w:t>
      </w:r>
      <w:r w:rsidR="004D7799" w:rsidRPr="00F66A86">
        <w:rPr>
          <w:rFonts w:ascii="Times New Roman" w:eastAsiaTheme="majorEastAsia" w:hAnsi="Times New Roman" w:cs="Times New Roman"/>
          <w:bCs/>
          <w:color w:val="000000" w:themeColor="text1"/>
          <w:sz w:val="28"/>
          <w:szCs w:val="28"/>
          <w:lang w:val="kk-KZ"/>
        </w:rPr>
        <w:t xml:space="preserve"> және оның тиімділігі педагогикалық эксперимент арқылы тексерілді.</w:t>
      </w:r>
    </w:p>
    <w:p w14:paraId="676CE5F3" w14:textId="77777777" w:rsidR="003B1024" w:rsidRPr="00F66A86" w:rsidRDefault="00B30BBD"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теориялық маңыздылығы:</w:t>
      </w:r>
      <w:r w:rsidR="00523118" w:rsidRPr="00F66A86">
        <w:rPr>
          <w:rFonts w:ascii="Times New Roman" w:eastAsiaTheme="majorEastAsia" w:hAnsi="Times New Roman" w:cs="Times New Roman"/>
          <w:b/>
          <w:bCs/>
          <w:color w:val="000000" w:themeColor="text1"/>
          <w:sz w:val="28"/>
          <w:szCs w:val="28"/>
          <w:lang w:val="kk-KZ"/>
        </w:rPr>
        <w:t xml:space="preserve"> </w:t>
      </w:r>
      <w:proofErr w:type="spellStart"/>
      <w:r w:rsidR="00523118" w:rsidRPr="00F66A86">
        <w:rPr>
          <w:rFonts w:ascii="Times New Roman" w:eastAsiaTheme="majorEastAsia" w:hAnsi="Times New Roman" w:cs="Times New Roman"/>
          <w:bCs/>
          <w:color w:val="000000" w:themeColor="text1"/>
          <w:sz w:val="28"/>
          <w:szCs w:val="28"/>
          <w:lang w:val="kk-KZ"/>
        </w:rPr>
        <w:t>г</w:t>
      </w:r>
      <w:r w:rsidRPr="00F66A86">
        <w:rPr>
          <w:rFonts w:ascii="Times New Roman" w:eastAsiaTheme="majorEastAsia" w:hAnsi="Times New Roman" w:cs="Times New Roman"/>
          <w:bCs/>
          <w:color w:val="000000" w:themeColor="text1"/>
          <w:sz w:val="28"/>
          <w:szCs w:val="28"/>
          <w:lang w:val="kk-KZ"/>
        </w:rPr>
        <w:t>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элементтерінің жоғары педагогикалық білім беру жүйесіндегі дидактикалық потенциалы туралы ғылыми түсінік кеңейтіліп,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w:t>
      </w:r>
      <w:r w:rsidR="00885B6F" w:rsidRPr="00F66A86">
        <w:rPr>
          <w:rFonts w:ascii="Times New Roman" w:eastAsiaTheme="majorEastAsia" w:hAnsi="Times New Roman" w:cs="Times New Roman"/>
          <w:bCs/>
          <w:color w:val="000000" w:themeColor="text1"/>
          <w:sz w:val="28"/>
          <w:szCs w:val="28"/>
          <w:lang w:val="kk-KZ"/>
        </w:rPr>
        <w:t xml:space="preserve">ұғымына берілген </w:t>
      </w:r>
      <w:r w:rsidRPr="00F66A86">
        <w:rPr>
          <w:rFonts w:ascii="Times New Roman" w:eastAsiaTheme="majorEastAsia" w:hAnsi="Times New Roman" w:cs="Times New Roman"/>
          <w:bCs/>
          <w:color w:val="000000" w:themeColor="text1"/>
          <w:sz w:val="28"/>
          <w:szCs w:val="28"/>
          <w:lang w:val="kk-KZ"/>
        </w:rPr>
        <w:t>тұжырым</w:t>
      </w:r>
      <w:r w:rsidR="00885B6F" w:rsidRPr="00F66A86">
        <w:rPr>
          <w:rFonts w:ascii="Times New Roman" w:eastAsiaTheme="majorEastAsia" w:hAnsi="Times New Roman" w:cs="Times New Roman"/>
          <w:bCs/>
          <w:color w:val="000000" w:themeColor="text1"/>
          <w:sz w:val="28"/>
          <w:szCs w:val="28"/>
          <w:lang w:val="kk-KZ"/>
        </w:rPr>
        <w:t xml:space="preserve">; </w:t>
      </w:r>
      <w:proofErr w:type="spellStart"/>
      <w:r w:rsidR="003B1024" w:rsidRPr="00F66A86">
        <w:rPr>
          <w:rFonts w:ascii="Times New Roman" w:eastAsiaTheme="majorEastAsia" w:hAnsi="Times New Roman" w:cs="Times New Roman"/>
          <w:bCs/>
          <w:color w:val="000000" w:themeColor="text1"/>
          <w:sz w:val="28"/>
          <w:szCs w:val="28"/>
          <w:lang w:val="kk-KZ"/>
        </w:rPr>
        <w:t>геймификация</w:t>
      </w:r>
      <w:proofErr w:type="spellEnd"/>
      <w:r w:rsidR="003B1024" w:rsidRPr="00F66A86">
        <w:rPr>
          <w:rFonts w:ascii="Times New Roman" w:eastAsiaTheme="majorEastAsia" w:hAnsi="Times New Roman" w:cs="Times New Roman"/>
          <w:bCs/>
          <w:color w:val="000000" w:themeColor="text1"/>
          <w:sz w:val="28"/>
          <w:szCs w:val="28"/>
          <w:lang w:val="kk-KZ"/>
        </w:rPr>
        <w:t xml:space="preserve"> элементтерін болашақ информатика мұғалімдерін кәсіби даярлау </w:t>
      </w:r>
      <w:r w:rsidR="003B1024" w:rsidRPr="00F66A86">
        <w:rPr>
          <w:rFonts w:ascii="Times New Roman" w:eastAsiaTheme="majorEastAsia" w:hAnsi="Times New Roman" w:cs="Times New Roman"/>
          <w:bCs/>
          <w:color w:val="000000" w:themeColor="text1"/>
          <w:sz w:val="28"/>
          <w:szCs w:val="28"/>
          <w:lang w:val="kk-KZ"/>
        </w:rPr>
        <w:lastRenderedPageBreak/>
        <w:t>контексінде қолданудың ғылыми-әдістемелік негізі;</w:t>
      </w:r>
      <w:r w:rsidRPr="00F66A86">
        <w:rPr>
          <w:rFonts w:ascii="Times New Roman" w:eastAsiaTheme="majorEastAsia" w:hAnsi="Times New Roman" w:cs="Times New Roman"/>
          <w:bCs/>
          <w:color w:val="000000" w:themeColor="text1"/>
          <w:sz w:val="28"/>
          <w:szCs w:val="28"/>
          <w:lang w:val="kk-KZ"/>
        </w:rPr>
        <w:t xml:space="preserve"> </w:t>
      </w:r>
      <w:r w:rsidR="003B1024" w:rsidRPr="00F66A86">
        <w:rPr>
          <w:rFonts w:ascii="Times New Roman" w:eastAsiaTheme="majorEastAsia" w:hAnsi="Times New Roman" w:cs="Times New Roman"/>
          <w:bCs/>
          <w:color w:val="000000" w:themeColor="text1"/>
          <w:sz w:val="28"/>
          <w:szCs w:val="28"/>
          <w:lang w:val="kk-KZ"/>
        </w:rPr>
        <w:t xml:space="preserve">«қос рөлдік практика» </w:t>
      </w:r>
      <w:r w:rsidR="00A83E7B" w:rsidRPr="00F66A86">
        <w:rPr>
          <w:rFonts w:ascii="Times New Roman" w:eastAsiaTheme="majorEastAsia" w:hAnsi="Times New Roman" w:cs="Times New Roman"/>
          <w:bCs/>
          <w:color w:val="000000" w:themeColor="text1"/>
          <w:sz w:val="28"/>
          <w:szCs w:val="28"/>
          <w:lang w:val="kk-KZ"/>
        </w:rPr>
        <w:t xml:space="preserve">форматына </w:t>
      </w:r>
      <w:r w:rsidR="003B1024" w:rsidRPr="00F66A86">
        <w:rPr>
          <w:rFonts w:ascii="Times New Roman" w:eastAsiaTheme="majorEastAsia" w:hAnsi="Times New Roman" w:cs="Times New Roman"/>
          <w:bCs/>
          <w:color w:val="000000" w:themeColor="text1"/>
          <w:sz w:val="28"/>
          <w:szCs w:val="28"/>
          <w:lang w:val="kk-KZ"/>
        </w:rPr>
        <w:t xml:space="preserve">сүйенген </w:t>
      </w:r>
      <w:proofErr w:type="spellStart"/>
      <w:r w:rsidR="003B1024" w:rsidRPr="00F66A86">
        <w:rPr>
          <w:rFonts w:ascii="Times New Roman" w:eastAsiaTheme="majorEastAsia" w:hAnsi="Times New Roman" w:cs="Times New Roman"/>
          <w:bCs/>
          <w:color w:val="000000" w:themeColor="text1"/>
          <w:sz w:val="28"/>
          <w:szCs w:val="28"/>
          <w:lang w:val="kk-KZ"/>
        </w:rPr>
        <w:t>геймификацияланған</w:t>
      </w:r>
      <w:proofErr w:type="spellEnd"/>
      <w:r w:rsidR="003B1024" w:rsidRPr="00F66A86">
        <w:rPr>
          <w:rFonts w:ascii="Times New Roman" w:eastAsiaTheme="majorEastAsia" w:hAnsi="Times New Roman" w:cs="Times New Roman"/>
          <w:bCs/>
          <w:color w:val="000000" w:themeColor="text1"/>
          <w:sz w:val="28"/>
          <w:szCs w:val="28"/>
          <w:lang w:val="kk-KZ"/>
        </w:rPr>
        <w:t xml:space="preserve"> оқытудың </w:t>
      </w:r>
      <w:r w:rsidR="00A83E7B" w:rsidRPr="00F66A86">
        <w:rPr>
          <w:rFonts w:ascii="Times New Roman" w:eastAsiaTheme="majorEastAsia" w:hAnsi="Times New Roman" w:cs="Times New Roman"/>
          <w:bCs/>
          <w:color w:val="000000" w:themeColor="text1"/>
          <w:sz w:val="28"/>
          <w:szCs w:val="28"/>
          <w:lang w:val="kk-KZ"/>
        </w:rPr>
        <w:t>әдістемесі</w:t>
      </w:r>
      <w:r w:rsidR="00B77F1F" w:rsidRPr="00F66A86">
        <w:rPr>
          <w:rFonts w:ascii="Times New Roman" w:eastAsiaTheme="majorEastAsia" w:hAnsi="Times New Roman" w:cs="Times New Roman"/>
          <w:bCs/>
          <w:color w:val="000000" w:themeColor="text1"/>
          <w:sz w:val="28"/>
          <w:szCs w:val="28"/>
          <w:lang w:val="kk-KZ"/>
        </w:rPr>
        <w:t>.</w:t>
      </w:r>
    </w:p>
    <w:p w14:paraId="57BE9290" w14:textId="0886709D" w:rsidR="00B2573B" w:rsidRPr="00F66A86" w:rsidRDefault="00B2573B"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практикалық маңыздылығы:</w:t>
      </w:r>
      <w:r w:rsidR="00523118" w:rsidRPr="00F66A86">
        <w:rPr>
          <w:rFonts w:ascii="Times New Roman" w:eastAsiaTheme="majorEastAsia" w:hAnsi="Times New Roman" w:cs="Times New Roman"/>
          <w:b/>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болашақ информатика мұғалімдерін оқытуда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w:t>
      </w:r>
      <w:r w:rsidR="0096761D" w:rsidRPr="00F66A86">
        <w:rPr>
          <w:rFonts w:ascii="Times New Roman" w:eastAsiaTheme="majorEastAsia" w:hAnsi="Times New Roman" w:cs="Times New Roman"/>
          <w:bCs/>
          <w:color w:val="000000" w:themeColor="text1"/>
          <w:sz w:val="28"/>
          <w:szCs w:val="28"/>
          <w:lang w:val="kk-KZ"/>
        </w:rPr>
        <w:t>қолдану</w:t>
      </w:r>
      <w:r w:rsidRPr="00F66A86">
        <w:rPr>
          <w:rFonts w:ascii="Times New Roman" w:eastAsiaTheme="majorEastAsia" w:hAnsi="Times New Roman" w:cs="Times New Roman"/>
          <w:bCs/>
          <w:color w:val="000000" w:themeColor="text1"/>
          <w:sz w:val="28"/>
          <w:szCs w:val="28"/>
          <w:lang w:val="kk-KZ"/>
        </w:rPr>
        <w:t xml:space="preserve">дың </w:t>
      </w:r>
      <w:r w:rsidR="00B77F1F" w:rsidRPr="00F66A86">
        <w:rPr>
          <w:rFonts w:ascii="Times New Roman" w:eastAsiaTheme="majorEastAsia" w:hAnsi="Times New Roman" w:cs="Times New Roman"/>
          <w:bCs/>
          <w:color w:val="000000" w:themeColor="text1"/>
          <w:sz w:val="28"/>
          <w:szCs w:val="28"/>
          <w:lang w:val="kk-KZ"/>
        </w:rPr>
        <w:t xml:space="preserve">моделі оқытушыларға әдістемелік көмек бола алады. «Бағдарламалауға кіріспе» пәнінің </w:t>
      </w:r>
      <w:proofErr w:type="spellStart"/>
      <w:r w:rsidR="00B77F1F" w:rsidRPr="00F66A86">
        <w:rPr>
          <w:rFonts w:ascii="Times New Roman" w:eastAsiaTheme="majorEastAsia" w:hAnsi="Times New Roman" w:cs="Times New Roman"/>
          <w:bCs/>
          <w:color w:val="000000" w:themeColor="text1"/>
          <w:sz w:val="28"/>
          <w:szCs w:val="28"/>
          <w:lang w:val="kk-KZ"/>
        </w:rPr>
        <w:t>геймификация</w:t>
      </w:r>
      <w:proofErr w:type="spellEnd"/>
      <w:r w:rsidR="00B77F1F" w:rsidRPr="00F66A86">
        <w:rPr>
          <w:rFonts w:ascii="Times New Roman" w:eastAsiaTheme="majorEastAsia" w:hAnsi="Times New Roman" w:cs="Times New Roman"/>
          <w:bCs/>
          <w:color w:val="000000" w:themeColor="text1"/>
          <w:sz w:val="28"/>
          <w:szCs w:val="28"/>
          <w:lang w:val="kk-KZ"/>
        </w:rPr>
        <w:t xml:space="preserve"> элеме</w:t>
      </w:r>
      <w:r w:rsidR="00A83E7B" w:rsidRPr="00F66A86">
        <w:rPr>
          <w:rFonts w:ascii="Times New Roman" w:eastAsiaTheme="majorEastAsia" w:hAnsi="Times New Roman" w:cs="Times New Roman"/>
          <w:bCs/>
          <w:color w:val="000000" w:themeColor="text1"/>
          <w:sz w:val="28"/>
          <w:szCs w:val="28"/>
          <w:lang w:val="kk-KZ"/>
        </w:rPr>
        <w:t xml:space="preserve">нттері интеграцияланған </w:t>
      </w:r>
      <w:r w:rsidR="000C6939" w:rsidRPr="00F66A86">
        <w:rPr>
          <w:rFonts w:ascii="Times New Roman" w:eastAsiaTheme="majorEastAsia" w:hAnsi="Times New Roman" w:cs="Times New Roman"/>
          <w:bCs/>
          <w:color w:val="000000" w:themeColor="text1"/>
          <w:sz w:val="28"/>
          <w:szCs w:val="28"/>
          <w:lang w:val="kk-KZ"/>
        </w:rPr>
        <w:t>О</w:t>
      </w:r>
      <w:r w:rsidR="00A83E7B" w:rsidRPr="00F66A86">
        <w:rPr>
          <w:rFonts w:ascii="Times New Roman" w:eastAsiaTheme="majorEastAsia" w:hAnsi="Times New Roman" w:cs="Times New Roman"/>
          <w:bCs/>
          <w:color w:val="000000" w:themeColor="text1"/>
          <w:sz w:val="28"/>
          <w:szCs w:val="28"/>
          <w:lang w:val="kk-KZ"/>
        </w:rPr>
        <w:t xml:space="preserve">БӨЖ </w:t>
      </w:r>
      <w:r w:rsidR="00B77F1F" w:rsidRPr="00F66A86">
        <w:rPr>
          <w:rFonts w:ascii="Times New Roman" w:eastAsiaTheme="majorEastAsia" w:hAnsi="Times New Roman" w:cs="Times New Roman"/>
          <w:bCs/>
          <w:color w:val="000000" w:themeColor="text1"/>
          <w:sz w:val="28"/>
          <w:szCs w:val="28"/>
          <w:lang w:val="kk-KZ"/>
        </w:rPr>
        <w:t>тапсырмалар</w:t>
      </w:r>
      <w:r w:rsidR="00A83E7B" w:rsidRPr="00F66A86">
        <w:rPr>
          <w:rFonts w:ascii="Times New Roman" w:eastAsiaTheme="majorEastAsia" w:hAnsi="Times New Roman" w:cs="Times New Roman"/>
          <w:bCs/>
          <w:color w:val="000000" w:themeColor="text1"/>
          <w:sz w:val="28"/>
          <w:szCs w:val="28"/>
          <w:lang w:val="kk-KZ"/>
        </w:rPr>
        <w:t>ы</w:t>
      </w:r>
      <w:r w:rsidR="00B77F1F" w:rsidRPr="00F66A86">
        <w:rPr>
          <w:rFonts w:ascii="Times New Roman" w:eastAsiaTheme="majorEastAsia" w:hAnsi="Times New Roman" w:cs="Times New Roman"/>
          <w:bCs/>
          <w:color w:val="000000" w:themeColor="text1"/>
          <w:sz w:val="28"/>
          <w:szCs w:val="28"/>
          <w:lang w:val="kk-KZ"/>
        </w:rPr>
        <w:t xml:space="preserve"> бар </w:t>
      </w:r>
      <w:proofErr w:type="spellStart"/>
      <w:r w:rsidR="00B77F1F" w:rsidRPr="00F66A86">
        <w:rPr>
          <w:rFonts w:ascii="Times New Roman" w:eastAsiaTheme="majorEastAsia" w:hAnsi="Times New Roman" w:cs="Times New Roman"/>
          <w:bCs/>
          <w:color w:val="000000" w:themeColor="text1"/>
          <w:sz w:val="28"/>
          <w:szCs w:val="28"/>
          <w:lang w:val="kk-KZ"/>
        </w:rPr>
        <w:t>силлабусы</w:t>
      </w:r>
      <w:proofErr w:type="spellEnd"/>
      <w:r w:rsidR="00B77F1F" w:rsidRPr="00F66A86">
        <w:rPr>
          <w:rFonts w:ascii="Times New Roman" w:eastAsiaTheme="majorEastAsia" w:hAnsi="Times New Roman" w:cs="Times New Roman"/>
          <w:bCs/>
          <w:color w:val="000000" w:themeColor="text1"/>
          <w:sz w:val="28"/>
          <w:szCs w:val="28"/>
          <w:lang w:val="kk-KZ"/>
        </w:rPr>
        <w:t xml:space="preserve"> Информатика білім беру бағдарламасының оқу процесіне енгізілді. Blockland.kz авторлық платформасын бағдарл</w:t>
      </w:r>
      <w:r w:rsidR="00995C64" w:rsidRPr="00F66A86">
        <w:rPr>
          <w:rFonts w:ascii="Times New Roman" w:eastAsiaTheme="majorEastAsia" w:hAnsi="Times New Roman" w:cs="Times New Roman"/>
          <w:bCs/>
          <w:color w:val="000000" w:themeColor="text1"/>
          <w:sz w:val="28"/>
          <w:szCs w:val="28"/>
          <w:lang w:val="kk-KZ"/>
        </w:rPr>
        <w:t>амалау курстарын оқытуда қолдануға болатындығында</w:t>
      </w:r>
      <w:r w:rsidR="00B77F1F" w:rsidRPr="00F66A86">
        <w:rPr>
          <w:rFonts w:ascii="Times New Roman" w:eastAsiaTheme="majorEastAsia" w:hAnsi="Times New Roman" w:cs="Times New Roman"/>
          <w:bCs/>
          <w:color w:val="000000" w:themeColor="text1"/>
          <w:sz w:val="28"/>
          <w:szCs w:val="28"/>
          <w:lang w:val="kk-KZ"/>
        </w:rPr>
        <w:t>.</w:t>
      </w:r>
      <w:r w:rsidR="003566FE" w:rsidRPr="00F66A86">
        <w:rPr>
          <w:rFonts w:ascii="Times New Roman" w:eastAsiaTheme="majorEastAsia" w:hAnsi="Times New Roman" w:cs="Times New Roman"/>
          <w:bCs/>
          <w:color w:val="000000" w:themeColor="text1"/>
          <w:sz w:val="28"/>
          <w:szCs w:val="28"/>
          <w:lang w:val="kk-KZ"/>
        </w:rPr>
        <w:t xml:space="preserve"> </w:t>
      </w:r>
      <w:r w:rsidR="000C6939" w:rsidRPr="00F66A86">
        <w:rPr>
          <w:rFonts w:ascii="Times New Roman" w:eastAsiaTheme="majorEastAsia" w:hAnsi="Times New Roman" w:cs="Times New Roman"/>
          <w:bCs/>
          <w:color w:val="000000" w:themeColor="text1"/>
          <w:sz w:val="28"/>
          <w:szCs w:val="28"/>
          <w:lang w:val="kk-KZ"/>
        </w:rPr>
        <w:t>«</w:t>
      </w:r>
      <w:r w:rsidR="003566FE" w:rsidRPr="00F66A86">
        <w:rPr>
          <w:rFonts w:ascii="Times New Roman" w:eastAsiaTheme="majorEastAsia" w:hAnsi="Times New Roman" w:cs="Times New Roman"/>
          <w:bCs/>
          <w:color w:val="000000" w:themeColor="text1"/>
          <w:sz w:val="28"/>
          <w:szCs w:val="28"/>
          <w:lang w:val="kk-KZ"/>
        </w:rPr>
        <w:t>Информатика</w:t>
      </w:r>
      <w:r w:rsidR="000C6939" w:rsidRPr="00F66A86">
        <w:rPr>
          <w:rFonts w:ascii="Times New Roman" w:eastAsiaTheme="majorEastAsia" w:hAnsi="Times New Roman" w:cs="Times New Roman"/>
          <w:bCs/>
          <w:color w:val="000000" w:themeColor="text1"/>
          <w:sz w:val="28"/>
          <w:szCs w:val="28"/>
          <w:lang w:val="kk-KZ"/>
        </w:rPr>
        <w:t xml:space="preserve">» </w:t>
      </w:r>
      <w:r w:rsidR="003566FE" w:rsidRPr="00F66A86">
        <w:rPr>
          <w:rFonts w:ascii="Times New Roman" w:eastAsiaTheme="majorEastAsia" w:hAnsi="Times New Roman" w:cs="Times New Roman"/>
          <w:bCs/>
          <w:color w:val="000000" w:themeColor="text1"/>
          <w:sz w:val="28"/>
          <w:szCs w:val="28"/>
          <w:lang w:val="kk-KZ"/>
        </w:rPr>
        <w:t>білім беру бағдарламасына (2026 жыл) «</w:t>
      </w:r>
      <w:proofErr w:type="spellStart"/>
      <w:r w:rsidR="003566FE" w:rsidRPr="00F66A86">
        <w:rPr>
          <w:rFonts w:ascii="Times New Roman" w:eastAsiaTheme="majorEastAsia" w:hAnsi="Times New Roman" w:cs="Times New Roman"/>
          <w:bCs/>
          <w:color w:val="000000" w:themeColor="text1"/>
          <w:sz w:val="28"/>
          <w:szCs w:val="28"/>
          <w:lang w:val="kk-KZ"/>
        </w:rPr>
        <w:t>Blockly</w:t>
      </w:r>
      <w:proofErr w:type="spellEnd"/>
      <w:r w:rsidR="003566FE" w:rsidRPr="00F66A86">
        <w:rPr>
          <w:rFonts w:ascii="Times New Roman" w:eastAsiaTheme="majorEastAsia" w:hAnsi="Times New Roman" w:cs="Times New Roman"/>
          <w:bCs/>
          <w:color w:val="000000" w:themeColor="text1"/>
          <w:sz w:val="28"/>
          <w:szCs w:val="28"/>
          <w:lang w:val="kk-KZ"/>
        </w:rPr>
        <w:t xml:space="preserve"> ортасында программалау негіздері» элективті курсы қосылғандығында.</w:t>
      </w:r>
    </w:p>
    <w:p w14:paraId="45097EBF" w14:textId="77777777" w:rsidR="00AB78D1" w:rsidRPr="00F66A86" w:rsidRDefault="00173723"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 нәтижелерінің дәлелдігі мен негізділігі:</w:t>
      </w:r>
      <w:r w:rsidR="00A91973" w:rsidRPr="00F66A86">
        <w:rPr>
          <w:rFonts w:ascii="Times New Roman" w:eastAsiaTheme="majorEastAsia" w:hAnsi="Times New Roman" w:cs="Times New Roman"/>
          <w:b/>
          <w:bCs/>
          <w:color w:val="000000" w:themeColor="text1"/>
          <w:sz w:val="28"/>
          <w:szCs w:val="28"/>
          <w:lang w:val="kk-KZ"/>
        </w:rPr>
        <w:t xml:space="preserve"> </w:t>
      </w:r>
      <w:r w:rsidR="00AB78D1" w:rsidRPr="00F66A86">
        <w:rPr>
          <w:rFonts w:ascii="Times New Roman" w:eastAsiaTheme="majorEastAsia" w:hAnsi="Times New Roman" w:cs="Times New Roman"/>
          <w:bCs/>
          <w:color w:val="000000" w:themeColor="text1"/>
          <w:sz w:val="28"/>
          <w:szCs w:val="28"/>
          <w:lang w:val="kk-KZ"/>
        </w:rPr>
        <w:t>ғылыми және оқу-әдістемелік әдебиеттерді талдау; теориялық және эксперименттік әдістерді қолдану; алынған нәтижелерді статистикалық тұрғыдан өңдеу арқылы қамтамасыз етіледі.</w:t>
      </w:r>
    </w:p>
    <w:p w14:paraId="18503676" w14:textId="77777777" w:rsidR="002C7586" w:rsidRPr="00F66A86" w:rsidRDefault="002C7586"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Қорғауға ұсынылатын негізгі қағидалар:</w:t>
      </w:r>
    </w:p>
    <w:p w14:paraId="715122D2" w14:textId="1C86FD64" w:rsidR="00686F43" w:rsidRPr="00F66A86" w:rsidRDefault="00A9197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1. </w:t>
      </w:r>
      <w:r w:rsidR="00686F43" w:rsidRPr="00F66A86">
        <w:rPr>
          <w:rFonts w:ascii="Times New Roman" w:eastAsiaTheme="majorEastAsia" w:hAnsi="Times New Roman" w:cs="Times New Roman"/>
          <w:bCs/>
          <w:color w:val="000000" w:themeColor="text1"/>
          <w:sz w:val="28"/>
          <w:szCs w:val="28"/>
          <w:lang w:val="kk-KZ"/>
        </w:rPr>
        <w:t xml:space="preserve">Болашақ информатика мұғалімдерін даярлауда </w:t>
      </w:r>
      <w:proofErr w:type="spellStart"/>
      <w:r w:rsidR="00686F43" w:rsidRPr="00F66A86">
        <w:rPr>
          <w:rFonts w:ascii="Times New Roman" w:eastAsiaTheme="majorEastAsia" w:hAnsi="Times New Roman" w:cs="Times New Roman"/>
          <w:bCs/>
          <w:color w:val="000000" w:themeColor="text1"/>
          <w:sz w:val="28"/>
          <w:szCs w:val="28"/>
          <w:lang w:val="kk-KZ"/>
        </w:rPr>
        <w:t>геймификация</w:t>
      </w:r>
      <w:proofErr w:type="spellEnd"/>
      <w:r w:rsidR="00686F43" w:rsidRPr="00F66A86">
        <w:rPr>
          <w:rFonts w:ascii="Times New Roman" w:eastAsiaTheme="majorEastAsia" w:hAnsi="Times New Roman" w:cs="Times New Roman"/>
          <w:bCs/>
          <w:color w:val="000000" w:themeColor="text1"/>
          <w:sz w:val="28"/>
          <w:szCs w:val="28"/>
          <w:lang w:val="kk-KZ"/>
        </w:rPr>
        <w:t xml:space="preserve"> элементтерін қолдану білім алушылардың оқу мотивациясын арттыруға, танымдық белсенділігін күшейтуге және кәсіби құзыреттіліктерін қалыптастыруға бағытталған психологиялық-педагогикалық және әдістемелік негіздердің бірлігіне сүйенуі тиіс</w:t>
      </w:r>
      <w:r w:rsidR="004D7799" w:rsidRPr="00F66A86">
        <w:rPr>
          <w:rFonts w:ascii="Times New Roman" w:eastAsiaTheme="majorEastAsia" w:hAnsi="Times New Roman" w:cs="Times New Roman"/>
          <w:bCs/>
          <w:color w:val="000000" w:themeColor="text1"/>
          <w:sz w:val="28"/>
          <w:szCs w:val="28"/>
          <w:lang w:val="kk-KZ"/>
        </w:rPr>
        <w:t>;</w:t>
      </w:r>
      <w:r w:rsidR="00686F43" w:rsidRPr="00F66A86">
        <w:rPr>
          <w:rFonts w:ascii="Times New Roman" w:eastAsiaTheme="majorEastAsia" w:hAnsi="Times New Roman" w:cs="Times New Roman"/>
          <w:bCs/>
          <w:color w:val="000000" w:themeColor="text1"/>
          <w:sz w:val="28"/>
          <w:szCs w:val="28"/>
          <w:lang w:val="kk-KZ"/>
        </w:rPr>
        <w:t xml:space="preserve"> </w:t>
      </w:r>
    </w:p>
    <w:p w14:paraId="50B1D0D8" w14:textId="293C58B9" w:rsidR="00686F43" w:rsidRPr="00F66A86" w:rsidRDefault="00686F4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2.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тиімділігі оларды болашақ информатика мұғалімдерінің кәсіби даярлығының мақсаты мен мазмұнына сәйкес әдістемелік</w:t>
      </w:r>
      <w:r w:rsidR="00404B53" w:rsidRPr="00F66A86">
        <w:rPr>
          <w:rFonts w:ascii="Times New Roman" w:eastAsiaTheme="majorEastAsia" w:hAnsi="Times New Roman" w:cs="Times New Roman"/>
          <w:bCs/>
          <w:color w:val="000000" w:themeColor="text1"/>
          <w:sz w:val="28"/>
          <w:szCs w:val="28"/>
          <w:lang w:val="kk-KZ"/>
        </w:rPr>
        <w:t xml:space="preserve"> ерекшеліктері мен принциптерін </w:t>
      </w:r>
      <w:r w:rsidRPr="00F66A86">
        <w:rPr>
          <w:rFonts w:ascii="Times New Roman" w:eastAsiaTheme="majorEastAsia" w:hAnsi="Times New Roman" w:cs="Times New Roman"/>
          <w:bCs/>
          <w:color w:val="000000" w:themeColor="text1"/>
          <w:sz w:val="28"/>
          <w:szCs w:val="28"/>
          <w:lang w:val="kk-KZ"/>
        </w:rPr>
        <w:t>негіздеу және қажетті педагогикалық шарттарды қамтамасыз ету арқылы анықталады</w:t>
      </w:r>
      <w:r w:rsidR="004D7799" w:rsidRPr="00F66A86">
        <w:rPr>
          <w:rFonts w:ascii="Times New Roman" w:eastAsiaTheme="majorEastAsia" w:hAnsi="Times New Roman" w:cs="Times New Roman"/>
          <w:bCs/>
          <w:color w:val="000000" w:themeColor="text1"/>
          <w:sz w:val="28"/>
          <w:szCs w:val="28"/>
          <w:lang w:val="kk-KZ"/>
        </w:rPr>
        <w:t>;</w:t>
      </w:r>
    </w:p>
    <w:p w14:paraId="50A5C05D" w14:textId="301FC354" w:rsidR="00686F43" w:rsidRPr="00F66A86" w:rsidRDefault="00686F4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3. Болашақ информатика мұғалімдерін даярлау процесінде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тиімділігі кәсіби құзыреттілікті қалыптастыруға бағытталған құрылымдық-функционалдық модель мен оны жүзеге асыратын әдістеменің бірлігі арқылы қамтамасыз етіледі</w:t>
      </w:r>
      <w:r w:rsidR="004D7799" w:rsidRPr="00F66A86">
        <w:rPr>
          <w:rFonts w:ascii="Times New Roman" w:eastAsiaTheme="majorEastAsia" w:hAnsi="Times New Roman" w:cs="Times New Roman"/>
          <w:bCs/>
          <w:color w:val="000000" w:themeColor="text1"/>
          <w:sz w:val="28"/>
          <w:szCs w:val="28"/>
          <w:lang w:val="kk-KZ"/>
        </w:rPr>
        <w:t>;</w:t>
      </w:r>
    </w:p>
    <w:p w14:paraId="61AA4D7D" w14:textId="7F738A54" w:rsidR="00686F43" w:rsidRPr="00F66A86" w:rsidRDefault="00686F4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4</w:t>
      </w:r>
      <w:r w:rsidR="00986A0B"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«Қос рөлдік практика» форматына негізделген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 әдістемесі болашақ информатика мұғалімдерінің кәсіби даярлығына оң әсерін тигізеді.</w:t>
      </w:r>
    </w:p>
    <w:p w14:paraId="0FAE82D7" w14:textId="36E45BC4" w:rsidR="00423115" w:rsidRPr="00F66A86" w:rsidRDefault="007E172B"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базасы:</w:t>
      </w:r>
      <w:r w:rsidR="00851846" w:rsidRPr="00F66A86">
        <w:rPr>
          <w:rFonts w:ascii="Times New Roman" w:eastAsiaTheme="majorEastAsia" w:hAnsi="Times New Roman" w:cs="Times New Roman"/>
          <w:b/>
          <w:bCs/>
          <w:color w:val="000000" w:themeColor="text1"/>
          <w:sz w:val="28"/>
          <w:szCs w:val="28"/>
          <w:lang w:val="kk-KZ"/>
        </w:rPr>
        <w:t xml:space="preserve"> </w:t>
      </w:r>
      <w:r w:rsidR="00423115" w:rsidRPr="00F66A86">
        <w:rPr>
          <w:rFonts w:ascii="Times New Roman" w:eastAsiaTheme="majorEastAsia" w:hAnsi="Times New Roman" w:cs="Times New Roman"/>
          <w:bCs/>
          <w:color w:val="000000" w:themeColor="text1"/>
          <w:sz w:val="28"/>
          <w:szCs w:val="28"/>
          <w:lang w:val="kk-KZ"/>
        </w:rPr>
        <w:t xml:space="preserve">Эксперименттік зерттеу І. Жансүгіров атындағы Жетісу университетінде, Қазақ ұлттық қыздар педагогикалық университетінде және Ш. Есенов атындағы Каспий технологиялар және инжиниринг университетінде жүргізілді. </w:t>
      </w:r>
    </w:p>
    <w:p w14:paraId="34DE3B29" w14:textId="77777777" w:rsidR="005A746D" w:rsidRPr="00F66A86" w:rsidRDefault="005A746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кезеңдері:</w:t>
      </w:r>
      <w:r w:rsidRPr="00F66A86">
        <w:rPr>
          <w:rFonts w:ascii="Times New Roman" w:eastAsiaTheme="majorEastAsia" w:hAnsi="Times New Roman" w:cs="Times New Roman"/>
          <w:bCs/>
          <w:color w:val="000000" w:themeColor="text1"/>
          <w:sz w:val="28"/>
          <w:szCs w:val="28"/>
          <w:lang w:val="kk-KZ"/>
        </w:rPr>
        <w:t xml:space="preserve"> Зерттеу 2023–2026 жылдар аралығында үш кезеңде жүргізілді.</w:t>
      </w:r>
    </w:p>
    <w:p w14:paraId="38EE6F88" w14:textId="77777777" w:rsidR="000C6939" w:rsidRPr="00F66A86" w:rsidRDefault="000C6939"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Бірінші кезең (2023–2024) – теориялық-аналитикалық кезең. Бұл кезеңде ғылыми-педагогикалық, психологиялық және әдістемелік әдебиеттерге жүйелі шолу жасалды,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қолданудың қазіргі жағдайын анықтау мақсатында оқытушылар мен білім алушылар арасында сауалнама жүргізілді. Зерттеудің ғылыми аппараты айқындалып, мақсаты, міндеттері, болжамы </w:t>
      </w:r>
      <w:r w:rsidRPr="00F66A86">
        <w:rPr>
          <w:rFonts w:ascii="Times New Roman" w:eastAsiaTheme="majorEastAsia" w:hAnsi="Times New Roman" w:cs="Times New Roman"/>
          <w:bCs/>
          <w:color w:val="000000" w:themeColor="text1"/>
          <w:sz w:val="28"/>
          <w:szCs w:val="28"/>
          <w:lang w:val="kk-KZ"/>
        </w:rPr>
        <w:lastRenderedPageBreak/>
        <w:t>тұжырымдалды, авторлық педагогикалық модель мен Blockland.kz платформасының теориялық-әдістемелік негіздері әзірленді.</w:t>
      </w:r>
    </w:p>
    <w:p w14:paraId="2E399032" w14:textId="77777777" w:rsidR="000C6939" w:rsidRPr="00F66A86" w:rsidRDefault="000C6939"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Екінші кезең (2024–2025) – тәжірибелік-эксперименттік кезең. Бұл кезеңде айқындаушы және іздену кезеңдерінде алынған нәтижелер негізінде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 қолдануға бағытталған авторлық әдістеме оқу процесіне енгізілді. Blockland.kz платформасы апробациядан өткізіліп, болашақ информатика мұғалімдерінің пәндік-алгоритмдік, педагогикалық-жобалау және мотивациялық даярлық деңгейлерін анықтауға бағытталған эксперименттік жұмыстар жүргізілді.</w:t>
      </w:r>
    </w:p>
    <w:p w14:paraId="44CB8563" w14:textId="77777777" w:rsidR="000C6939" w:rsidRPr="00F66A86" w:rsidRDefault="000C6939"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Үшінші кезең (2025–2026) – қорытынды-бағалаушы кезең. Бұл кезеңде педагогикалық эксперимент нәтижелері жинақталып, алынған деректер математикалық-статистикалық әдістер арқылы өңделді және талданды. Зерттеу болжамының расталу деңгейі анықталып, диссертациялық жұмыс рәсімделді.</w:t>
      </w:r>
    </w:p>
    <w:p w14:paraId="45EF7100" w14:textId="77028D5F" w:rsidR="00AB752B" w:rsidRPr="00F66A86" w:rsidRDefault="00AB752B"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Зерттеудің мақұлдануы және тәжірибеге енгізілуі</w:t>
      </w:r>
      <w:r w:rsidR="001A18D3"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Зерттеудің қорытындылары мен нәтижелері І. Жансүгіров атындағы Жетісу университеті Физика-математика факультетінің әдістемелік семинарында баяндалып, талқыланды. «</w:t>
      </w:r>
      <w:proofErr w:type="spellStart"/>
      <w:r w:rsidRPr="00F66A86">
        <w:rPr>
          <w:rFonts w:ascii="Times New Roman" w:eastAsiaTheme="majorEastAsia" w:hAnsi="Times New Roman" w:cs="Times New Roman"/>
          <w:bCs/>
          <w:color w:val="000000" w:themeColor="text1"/>
          <w:sz w:val="28"/>
          <w:szCs w:val="28"/>
          <w:lang w:val="kk-KZ"/>
        </w:rPr>
        <w:t>Blockly</w:t>
      </w:r>
      <w:proofErr w:type="spellEnd"/>
      <w:r w:rsidRPr="00F66A86">
        <w:rPr>
          <w:rFonts w:ascii="Times New Roman" w:eastAsiaTheme="majorEastAsia" w:hAnsi="Times New Roman" w:cs="Times New Roman"/>
          <w:bCs/>
          <w:color w:val="000000" w:themeColor="text1"/>
          <w:sz w:val="28"/>
          <w:szCs w:val="28"/>
          <w:lang w:val="kk-KZ"/>
        </w:rPr>
        <w:t xml:space="preserve"> ортасында программалау негіздері» оқу құралы шығып, қолданысқа енгізілді. </w:t>
      </w:r>
    </w:p>
    <w:p w14:paraId="0DCEF049" w14:textId="77777777" w:rsidR="00424CD7" w:rsidRPr="00F66A86" w:rsidRDefault="00424CD7"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Ғылыми-зерттеу жұмысының нәтижелері </w:t>
      </w:r>
      <w:r w:rsidR="00AB752B" w:rsidRPr="00F66A86">
        <w:rPr>
          <w:rFonts w:ascii="Times New Roman" w:eastAsiaTheme="majorEastAsia" w:hAnsi="Times New Roman" w:cs="Times New Roman"/>
          <w:bCs/>
          <w:color w:val="000000" w:themeColor="text1"/>
          <w:sz w:val="28"/>
          <w:szCs w:val="28"/>
          <w:lang w:val="kk-KZ"/>
        </w:rPr>
        <w:t>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университетінің оқу процесіне енгізілді.</w:t>
      </w:r>
      <w:r w:rsidRPr="00F66A86">
        <w:rPr>
          <w:rFonts w:ascii="Times New Roman" w:eastAsiaTheme="majorEastAsia" w:hAnsi="Times New Roman" w:cs="Times New Roman"/>
          <w:bCs/>
          <w:color w:val="000000" w:themeColor="text1"/>
          <w:sz w:val="28"/>
          <w:szCs w:val="28"/>
          <w:lang w:val="kk-KZ"/>
        </w:rPr>
        <w:t xml:space="preserve"> </w:t>
      </w:r>
    </w:p>
    <w:p w14:paraId="56E4C77B" w14:textId="77777777" w:rsidR="00AB752B" w:rsidRPr="00F66A86" w:rsidRDefault="00AB752B"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Blockland.kz платформасы негізінде болашақ информатика мұғалімдеріне арналған «Бағдарламалауға кіріспе» курсының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 интеграцияланған </w:t>
      </w:r>
      <w:proofErr w:type="spellStart"/>
      <w:r w:rsidRPr="00F66A86">
        <w:rPr>
          <w:rFonts w:ascii="Times New Roman" w:eastAsiaTheme="majorEastAsia" w:hAnsi="Times New Roman" w:cs="Times New Roman"/>
          <w:bCs/>
          <w:color w:val="000000" w:themeColor="text1"/>
          <w:sz w:val="28"/>
          <w:szCs w:val="28"/>
          <w:lang w:val="kk-KZ"/>
        </w:rPr>
        <w:t>силлабусы</w:t>
      </w:r>
      <w:proofErr w:type="spellEnd"/>
      <w:r w:rsidRPr="00F66A86">
        <w:rPr>
          <w:rFonts w:ascii="Times New Roman" w:eastAsiaTheme="majorEastAsia" w:hAnsi="Times New Roman" w:cs="Times New Roman"/>
          <w:bCs/>
          <w:color w:val="000000" w:themeColor="text1"/>
          <w:sz w:val="28"/>
          <w:szCs w:val="28"/>
          <w:lang w:val="kk-KZ"/>
        </w:rPr>
        <w:t xml:space="preserve"> әзірленіп, тәжірибеге енгізілді. 6В01513 </w:t>
      </w:r>
      <w:r w:rsidR="005D1842"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Информатика (IP) білім беру бағдарламасына</w:t>
      </w:r>
      <w:r w:rsidR="00424CD7" w:rsidRPr="00F66A86">
        <w:rPr>
          <w:rFonts w:ascii="Times New Roman" w:eastAsiaTheme="majorEastAsia" w:hAnsi="Times New Roman" w:cs="Times New Roman"/>
          <w:bCs/>
          <w:color w:val="000000" w:themeColor="text1"/>
          <w:sz w:val="28"/>
          <w:szCs w:val="28"/>
          <w:lang w:val="kk-KZ"/>
        </w:rPr>
        <w:t xml:space="preserve"> (2026 жыл)</w:t>
      </w:r>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Blockly</w:t>
      </w:r>
      <w:proofErr w:type="spellEnd"/>
      <w:r w:rsidRPr="00F66A86">
        <w:rPr>
          <w:rFonts w:ascii="Times New Roman" w:eastAsiaTheme="majorEastAsia" w:hAnsi="Times New Roman" w:cs="Times New Roman"/>
          <w:bCs/>
          <w:color w:val="000000" w:themeColor="text1"/>
          <w:sz w:val="28"/>
          <w:szCs w:val="28"/>
          <w:lang w:val="kk-KZ"/>
        </w:rPr>
        <w:t xml:space="preserve"> ортасында программалау негіздері» элективті курсы қосылды.</w:t>
      </w:r>
    </w:p>
    <w:p w14:paraId="21C5A4E8" w14:textId="77777777" w:rsidR="00A95103" w:rsidRPr="00F66A86" w:rsidRDefault="00A9510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Сонымен қатар, зерттеу </w:t>
      </w:r>
      <w:proofErr w:type="spellStart"/>
      <w:r w:rsidRPr="00F66A86">
        <w:rPr>
          <w:rFonts w:ascii="Times New Roman" w:eastAsiaTheme="majorEastAsia" w:hAnsi="Times New Roman" w:cs="Times New Roman"/>
          <w:bCs/>
          <w:color w:val="000000" w:themeColor="text1"/>
          <w:sz w:val="28"/>
          <w:szCs w:val="28"/>
          <w:lang w:val="kk-KZ"/>
        </w:rPr>
        <w:t>нəтижелері</w:t>
      </w:r>
      <w:proofErr w:type="spellEnd"/>
      <w:r w:rsidRPr="00F66A86">
        <w:rPr>
          <w:rFonts w:ascii="Times New Roman" w:eastAsiaTheme="majorEastAsia" w:hAnsi="Times New Roman" w:cs="Times New Roman"/>
          <w:bCs/>
          <w:color w:val="000000" w:themeColor="text1"/>
          <w:sz w:val="28"/>
          <w:szCs w:val="28"/>
          <w:lang w:val="kk-KZ"/>
        </w:rPr>
        <w:t xml:space="preserve"> </w:t>
      </w:r>
      <w:r w:rsidR="00523118" w:rsidRPr="00F66A86">
        <w:rPr>
          <w:rFonts w:ascii="Times New Roman" w:eastAsiaTheme="majorEastAsia" w:hAnsi="Times New Roman" w:cs="Times New Roman"/>
          <w:bCs/>
          <w:color w:val="000000" w:themeColor="text1"/>
          <w:sz w:val="28"/>
          <w:szCs w:val="28"/>
          <w:lang w:val="kk-KZ"/>
        </w:rPr>
        <w:t xml:space="preserve">конференциялар мен семинарларда </w:t>
      </w:r>
      <w:r w:rsidRPr="00F66A86">
        <w:rPr>
          <w:rFonts w:ascii="Times New Roman" w:eastAsiaTheme="majorEastAsia" w:hAnsi="Times New Roman" w:cs="Times New Roman"/>
          <w:bCs/>
          <w:color w:val="000000" w:themeColor="text1"/>
          <w:sz w:val="28"/>
          <w:szCs w:val="28"/>
          <w:lang w:val="kk-KZ"/>
        </w:rPr>
        <w:t>баяндама арқылы жүзеге асырылды.</w:t>
      </w:r>
    </w:p>
    <w:p w14:paraId="36542F59" w14:textId="47FEBF6F" w:rsidR="00A95103" w:rsidRPr="00F66A86" w:rsidRDefault="00A9510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Жарияланымдар</w:t>
      </w:r>
      <w:r w:rsidRPr="00F66A86">
        <w:rPr>
          <w:rFonts w:ascii="Times New Roman" w:eastAsiaTheme="majorEastAsia" w:hAnsi="Times New Roman" w:cs="Times New Roman"/>
          <w:bCs/>
          <w:color w:val="000000" w:themeColor="text1"/>
          <w:sz w:val="28"/>
          <w:szCs w:val="28"/>
          <w:lang w:val="kk-KZ"/>
        </w:rPr>
        <w:t xml:space="preserve">. Диссертацияның негізгі </w:t>
      </w:r>
      <w:proofErr w:type="spellStart"/>
      <w:r w:rsidRPr="00F66A86">
        <w:rPr>
          <w:rFonts w:ascii="Times New Roman" w:eastAsiaTheme="majorEastAsia" w:hAnsi="Times New Roman" w:cs="Times New Roman"/>
          <w:bCs/>
          <w:color w:val="000000" w:themeColor="text1"/>
          <w:sz w:val="28"/>
          <w:szCs w:val="28"/>
          <w:lang w:val="kk-KZ"/>
        </w:rPr>
        <w:t>нəтижелері</w:t>
      </w:r>
      <w:proofErr w:type="spellEnd"/>
      <w:r w:rsidRPr="00F66A86">
        <w:rPr>
          <w:rFonts w:ascii="Times New Roman" w:eastAsiaTheme="majorEastAsia" w:hAnsi="Times New Roman" w:cs="Times New Roman"/>
          <w:bCs/>
          <w:color w:val="000000" w:themeColor="text1"/>
          <w:sz w:val="28"/>
          <w:szCs w:val="28"/>
          <w:lang w:val="kk-KZ"/>
        </w:rPr>
        <w:t xml:space="preserve"> отандық, шетелдік ғылыми кеңесшілермен бірге </w:t>
      </w:r>
      <w:proofErr w:type="spellStart"/>
      <w:r w:rsidR="001A18D3" w:rsidRPr="00F66A86">
        <w:rPr>
          <w:rFonts w:ascii="Times New Roman" w:eastAsiaTheme="majorEastAsia" w:hAnsi="Times New Roman" w:cs="Times New Roman"/>
          <w:bCs/>
          <w:color w:val="000000" w:themeColor="text1"/>
          <w:sz w:val="28"/>
          <w:szCs w:val="28"/>
          <w:lang w:val="kk-KZ"/>
        </w:rPr>
        <w:t>Scopus</w:t>
      </w:r>
      <w:proofErr w:type="spellEnd"/>
      <w:r w:rsidR="001A18D3" w:rsidRPr="00F66A86">
        <w:rPr>
          <w:rFonts w:ascii="Times New Roman" w:eastAsiaTheme="majorEastAsia" w:hAnsi="Times New Roman" w:cs="Times New Roman"/>
          <w:bCs/>
          <w:color w:val="000000" w:themeColor="text1"/>
          <w:sz w:val="28"/>
          <w:szCs w:val="28"/>
          <w:lang w:val="kk-KZ"/>
        </w:rPr>
        <w:t xml:space="preserve"> деректер қорында </w:t>
      </w:r>
      <w:proofErr w:type="spellStart"/>
      <w:r w:rsidR="001A18D3" w:rsidRPr="00F66A86">
        <w:rPr>
          <w:rFonts w:ascii="Times New Roman" w:eastAsiaTheme="majorEastAsia" w:hAnsi="Times New Roman" w:cs="Times New Roman"/>
          <w:bCs/>
          <w:color w:val="000000" w:themeColor="text1"/>
          <w:sz w:val="28"/>
          <w:szCs w:val="28"/>
          <w:lang w:val="kk-KZ"/>
        </w:rPr>
        <w:t>индекстелетін</w:t>
      </w:r>
      <w:proofErr w:type="spellEnd"/>
      <w:r w:rsidR="001A18D3" w:rsidRPr="00F66A86">
        <w:rPr>
          <w:rFonts w:ascii="Times New Roman" w:eastAsiaTheme="majorEastAsia" w:hAnsi="Times New Roman" w:cs="Times New Roman"/>
          <w:bCs/>
          <w:color w:val="000000" w:themeColor="text1"/>
          <w:sz w:val="28"/>
          <w:szCs w:val="28"/>
          <w:lang w:val="kk-KZ"/>
        </w:rPr>
        <w:t xml:space="preserve"> халықаралық рецензияланатын ғылыми басылымда, Қазақстан Республикасы Ғылым және жоғары білім министрлігінің Ғылым және жоғары білім саласындағы сапаны қамтамасыз ету комитеті ұсынатын ғылыми басылымдар тізбесіне енгізілген журналдарында </w:t>
      </w:r>
      <w:proofErr w:type="spellStart"/>
      <w:r w:rsidRPr="00F66A86">
        <w:rPr>
          <w:rFonts w:ascii="Times New Roman" w:eastAsiaTheme="majorEastAsia" w:hAnsi="Times New Roman" w:cs="Times New Roman"/>
          <w:bCs/>
          <w:color w:val="000000" w:themeColor="text1"/>
          <w:sz w:val="28"/>
          <w:szCs w:val="28"/>
          <w:lang w:val="kk-KZ"/>
        </w:rPr>
        <w:t>жəне</w:t>
      </w:r>
      <w:proofErr w:type="spellEnd"/>
      <w:r w:rsidRPr="00F66A86">
        <w:rPr>
          <w:rFonts w:ascii="Times New Roman" w:eastAsiaTheme="majorEastAsia" w:hAnsi="Times New Roman" w:cs="Times New Roman"/>
          <w:bCs/>
          <w:color w:val="000000" w:themeColor="text1"/>
          <w:sz w:val="28"/>
          <w:szCs w:val="28"/>
          <w:lang w:val="kk-KZ"/>
        </w:rPr>
        <w:t xml:space="preserve"> халықаралық ғылыми</w:t>
      </w:r>
      <w:r w:rsidR="001A18D3" w:rsidRPr="00F66A86">
        <w:rPr>
          <w:rFonts w:ascii="Times New Roman" w:eastAsiaTheme="majorEastAsia" w:hAnsi="Times New Roman" w:cs="Times New Roman"/>
          <w:bCs/>
          <w:color w:val="000000" w:themeColor="text1"/>
          <w:sz w:val="28"/>
          <w:szCs w:val="28"/>
          <w:lang w:val="kk-KZ"/>
        </w:rPr>
        <w:t>-практикалық</w:t>
      </w:r>
      <w:r w:rsidRPr="00F66A86">
        <w:rPr>
          <w:rFonts w:ascii="Times New Roman" w:eastAsiaTheme="majorEastAsia" w:hAnsi="Times New Roman" w:cs="Times New Roman"/>
          <w:bCs/>
          <w:color w:val="000000" w:themeColor="text1"/>
          <w:sz w:val="28"/>
          <w:szCs w:val="28"/>
          <w:lang w:val="kk-KZ"/>
        </w:rPr>
        <w:t xml:space="preserve"> конференция материалдарында жарияланды. Диссертац</w:t>
      </w:r>
      <w:r w:rsidR="0088712D" w:rsidRPr="00F66A86">
        <w:rPr>
          <w:rFonts w:ascii="Times New Roman" w:eastAsiaTheme="majorEastAsia" w:hAnsi="Times New Roman" w:cs="Times New Roman"/>
          <w:bCs/>
          <w:color w:val="000000" w:themeColor="text1"/>
          <w:sz w:val="28"/>
          <w:szCs w:val="28"/>
          <w:lang w:val="kk-KZ"/>
        </w:rPr>
        <w:t>ияның негізгі мазмұны бойынша 14</w:t>
      </w:r>
      <w:r w:rsidRPr="00F66A86">
        <w:rPr>
          <w:rFonts w:ascii="Times New Roman" w:eastAsiaTheme="majorEastAsia" w:hAnsi="Times New Roman" w:cs="Times New Roman"/>
          <w:bCs/>
          <w:color w:val="000000" w:themeColor="text1"/>
          <w:sz w:val="28"/>
          <w:szCs w:val="28"/>
          <w:lang w:val="kk-KZ"/>
        </w:rPr>
        <w:t xml:space="preserve"> ғылыми-еңбек жарық көрді:</w:t>
      </w:r>
    </w:p>
    <w:p w14:paraId="56A945B8" w14:textId="7229A3FD" w:rsidR="00A95103" w:rsidRPr="00F66A86" w:rsidRDefault="00A9510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1. </w:t>
      </w:r>
      <w:proofErr w:type="spellStart"/>
      <w:r w:rsidRPr="00F66A86">
        <w:rPr>
          <w:rFonts w:ascii="Times New Roman" w:eastAsiaTheme="majorEastAsia" w:hAnsi="Times New Roman" w:cs="Times New Roman"/>
          <w:bCs/>
          <w:color w:val="000000" w:themeColor="text1"/>
          <w:sz w:val="28"/>
          <w:szCs w:val="28"/>
          <w:lang w:val="kk-KZ"/>
        </w:rPr>
        <w:t>Scopus</w:t>
      </w:r>
      <w:proofErr w:type="spellEnd"/>
      <w:r w:rsidRPr="00F66A86">
        <w:rPr>
          <w:rFonts w:ascii="Times New Roman" w:eastAsiaTheme="majorEastAsia" w:hAnsi="Times New Roman" w:cs="Times New Roman"/>
          <w:bCs/>
          <w:color w:val="000000" w:themeColor="text1"/>
          <w:sz w:val="28"/>
          <w:szCs w:val="28"/>
          <w:lang w:val="kk-KZ"/>
        </w:rPr>
        <w:t xml:space="preserve"> базасындағы басылымдарда жарияланған ғыл</w:t>
      </w:r>
      <w:r w:rsidR="003C0712" w:rsidRPr="00F66A86">
        <w:rPr>
          <w:rFonts w:ascii="Times New Roman" w:eastAsiaTheme="majorEastAsia" w:hAnsi="Times New Roman" w:cs="Times New Roman"/>
          <w:bCs/>
          <w:color w:val="000000" w:themeColor="text1"/>
          <w:sz w:val="28"/>
          <w:szCs w:val="28"/>
          <w:lang w:val="kk-KZ"/>
        </w:rPr>
        <w:t>ыми еңбектер – 1 (процентиль – 73</w:t>
      </w:r>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Quartile</w:t>
      </w:r>
      <w:proofErr w:type="spellEnd"/>
      <w:r w:rsidRPr="00F66A86">
        <w:rPr>
          <w:rFonts w:ascii="Times New Roman" w:eastAsiaTheme="majorEastAsia" w:hAnsi="Times New Roman" w:cs="Times New Roman"/>
          <w:bCs/>
          <w:color w:val="000000" w:themeColor="text1"/>
          <w:sz w:val="28"/>
          <w:szCs w:val="28"/>
          <w:lang w:val="kk-KZ"/>
        </w:rPr>
        <w:t xml:space="preserve"> – Q2);</w:t>
      </w:r>
    </w:p>
    <w:p w14:paraId="36E47C43" w14:textId="133EC01F" w:rsidR="00A95103" w:rsidRPr="00F66A86" w:rsidRDefault="00A9510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2. </w:t>
      </w:r>
      <w:r w:rsidR="001A18D3" w:rsidRPr="00F66A86">
        <w:rPr>
          <w:rFonts w:ascii="Times New Roman" w:eastAsiaTheme="majorEastAsia" w:hAnsi="Times New Roman" w:cs="Times New Roman"/>
          <w:bCs/>
          <w:color w:val="000000" w:themeColor="text1"/>
          <w:sz w:val="28"/>
          <w:szCs w:val="28"/>
          <w:lang w:val="kk-KZ"/>
        </w:rPr>
        <w:t xml:space="preserve">Қазақстан Республикасы Ғылым және жоғары білім министрлігінің Ғылым және жоғары білім саласындағы сапаны қамтамасыз ету комитеті ұсынатын </w:t>
      </w:r>
      <w:r w:rsidR="001A18D3" w:rsidRPr="00F66A86">
        <w:rPr>
          <w:rFonts w:ascii="Times New Roman" w:eastAsiaTheme="majorEastAsia" w:hAnsi="Times New Roman" w:cs="Times New Roman"/>
          <w:bCs/>
          <w:color w:val="000000" w:themeColor="text1"/>
          <w:sz w:val="28"/>
          <w:szCs w:val="28"/>
          <w:lang w:val="kk-KZ"/>
        </w:rPr>
        <w:lastRenderedPageBreak/>
        <w:t xml:space="preserve">ғылыми басылымдар тізбесіне енгізілген журналдарында </w:t>
      </w:r>
      <w:r w:rsidR="003025E1" w:rsidRPr="00F66A86">
        <w:rPr>
          <w:rFonts w:ascii="Times New Roman" w:eastAsiaTheme="majorEastAsia" w:hAnsi="Times New Roman" w:cs="Times New Roman"/>
          <w:bCs/>
          <w:color w:val="000000" w:themeColor="text1"/>
          <w:sz w:val="28"/>
          <w:szCs w:val="28"/>
          <w:lang w:val="kk-KZ"/>
        </w:rPr>
        <w:t>жарияланған ғылыми еңбектер – 4</w:t>
      </w:r>
      <w:r w:rsidRPr="00F66A86">
        <w:rPr>
          <w:rFonts w:ascii="Times New Roman" w:eastAsiaTheme="majorEastAsia" w:hAnsi="Times New Roman" w:cs="Times New Roman"/>
          <w:bCs/>
          <w:color w:val="000000" w:themeColor="text1"/>
          <w:sz w:val="28"/>
          <w:szCs w:val="28"/>
          <w:lang w:val="kk-KZ"/>
        </w:rPr>
        <w:t>;</w:t>
      </w:r>
    </w:p>
    <w:p w14:paraId="767FD6B3" w14:textId="357F05D5" w:rsidR="00A95103" w:rsidRPr="00F66A86" w:rsidRDefault="00A9510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3. Халықаралық ғылыми-практикалық конференцияларда жарияланған ғылыми еңбектер </w:t>
      </w:r>
      <w:r w:rsidR="001A18D3"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3025E1" w:rsidRPr="00F66A86">
        <w:rPr>
          <w:rFonts w:ascii="Times New Roman" w:eastAsiaTheme="majorEastAsia" w:hAnsi="Times New Roman" w:cs="Times New Roman"/>
          <w:bCs/>
          <w:color w:val="000000" w:themeColor="text1"/>
          <w:sz w:val="28"/>
          <w:szCs w:val="28"/>
          <w:lang w:val="kk-KZ"/>
        </w:rPr>
        <w:t>6</w:t>
      </w:r>
      <w:r w:rsidRPr="00F66A86">
        <w:rPr>
          <w:rFonts w:ascii="Times New Roman" w:eastAsiaTheme="majorEastAsia" w:hAnsi="Times New Roman" w:cs="Times New Roman"/>
          <w:bCs/>
          <w:color w:val="000000" w:themeColor="text1"/>
          <w:sz w:val="28"/>
          <w:szCs w:val="28"/>
          <w:lang w:val="kk-KZ"/>
        </w:rPr>
        <w:t xml:space="preserve">; </w:t>
      </w:r>
      <w:r w:rsidR="001A18D3" w:rsidRPr="00F66A86">
        <w:rPr>
          <w:rFonts w:ascii="Times New Roman" w:eastAsiaTheme="majorEastAsia" w:hAnsi="Times New Roman" w:cs="Times New Roman"/>
          <w:bCs/>
          <w:color w:val="000000" w:themeColor="text1"/>
          <w:sz w:val="28"/>
          <w:szCs w:val="28"/>
          <w:lang w:val="kk-KZ"/>
        </w:rPr>
        <w:t xml:space="preserve"> </w:t>
      </w:r>
    </w:p>
    <w:p w14:paraId="215C925B" w14:textId="1BFC66EF" w:rsidR="000347A1" w:rsidRPr="00F66A86" w:rsidRDefault="00A95103"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4. </w:t>
      </w:r>
      <w:r w:rsidR="001A18D3"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Оқу құралы – 1; </w:t>
      </w:r>
    </w:p>
    <w:p w14:paraId="7767742A" w14:textId="7FE53D37" w:rsidR="00A95103" w:rsidRPr="00F66A86" w:rsidRDefault="00A95103" w:rsidP="00851846">
      <w:pPr>
        <w:tabs>
          <w:tab w:val="left" w:pos="851"/>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5. Авторлық құқықпен қорғалатын объектілерге мемлекеттік тізілімге мәліметтер енгізу туралы куәлік</w:t>
      </w:r>
      <w:r w:rsidR="001A18D3"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 2.</w:t>
      </w:r>
    </w:p>
    <w:p w14:paraId="56E0578F" w14:textId="4F8CEB40" w:rsidR="003551DB" w:rsidRPr="00F66A86" w:rsidRDefault="003551DB"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Диссертацияның құрылымы</w:t>
      </w:r>
      <w:r w:rsidR="00851846" w:rsidRPr="00F66A86">
        <w:rPr>
          <w:rFonts w:ascii="Times New Roman" w:eastAsiaTheme="majorEastAsia" w:hAnsi="Times New Roman" w:cs="Times New Roman"/>
          <w:b/>
          <w:bCs/>
          <w:color w:val="000000" w:themeColor="text1"/>
          <w:sz w:val="28"/>
          <w:szCs w:val="28"/>
          <w:lang w:val="kk-KZ"/>
        </w:rPr>
        <w:t>:</w:t>
      </w:r>
      <w:r w:rsidR="00A03F9A" w:rsidRPr="00F66A86">
        <w:rPr>
          <w:rFonts w:ascii="Times New Roman" w:eastAsiaTheme="majorEastAsia" w:hAnsi="Times New Roman" w:cs="Times New Roman"/>
          <w:b/>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Диссертациялық жұмыс кіріспеден, үш </w:t>
      </w:r>
      <w:r w:rsidR="00424CD7" w:rsidRPr="00F66A86">
        <w:rPr>
          <w:rFonts w:ascii="Times New Roman" w:eastAsiaTheme="majorEastAsia" w:hAnsi="Times New Roman" w:cs="Times New Roman"/>
          <w:bCs/>
          <w:color w:val="000000" w:themeColor="text1"/>
          <w:sz w:val="28"/>
          <w:szCs w:val="28"/>
          <w:lang w:val="kk-KZ"/>
        </w:rPr>
        <w:t>бөлімнен</w:t>
      </w:r>
      <w:r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
          <w:bCs/>
          <w:color w:val="000000" w:themeColor="text1"/>
          <w:sz w:val="28"/>
          <w:szCs w:val="28"/>
          <w:lang w:val="kk-KZ"/>
        </w:rPr>
        <w:t xml:space="preserve"> </w:t>
      </w:r>
      <w:r w:rsidR="00424CD7" w:rsidRPr="00F66A86">
        <w:rPr>
          <w:rFonts w:ascii="Times New Roman" w:eastAsiaTheme="majorEastAsia" w:hAnsi="Times New Roman" w:cs="Times New Roman"/>
          <w:bCs/>
          <w:color w:val="000000" w:themeColor="text1"/>
          <w:sz w:val="28"/>
          <w:szCs w:val="28"/>
          <w:lang w:val="kk-KZ"/>
        </w:rPr>
        <w:t>қорытынды</w:t>
      </w:r>
      <w:r w:rsidRPr="00F66A86">
        <w:rPr>
          <w:rFonts w:ascii="Times New Roman" w:eastAsiaTheme="majorEastAsia" w:hAnsi="Times New Roman" w:cs="Times New Roman"/>
          <w:bCs/>
          <w:color w:val="000000" w:themeColor="text1"/>
          <w:sz w:val="28"/>
          <w:szCs w:val="28"/>
          <w:lang w:val="kk-KZ"/>
        </w:rPr>
        <w:t xml:space="preserve">дан, </w:t>
      </w:r>
      <w:r w:rsidR="00424CD7" w:rsidRPr="00F66A86">
        <w:rPr>
          <w:rFonts w:ascii="Times New Roman" w:eastAsiaTheme="majorEastAsia" w:hAnsi="Times New Roman" w:cs="Times New Roman"/>
          <w:bCs/>
          <w:color w:val="000000" w:themeColor="text1"/>
          <w:sz w:val="28"/>
          <w:szCs w:val="28"/>
          <w:lang w:val="kk-KZ"/>
        </w:rPr>
        <w:t>п</w:t>
      </w:r>
      <w:r w:rsidRPr="00F66A86">
        <w:rPr>
          <w:rFonts w:ascii="Times New Roman" w:eastAsiaTheme="majorEastAsia" w:hAnsi="Times New Roman" w:cs="Times New Roman"/>
          <w:bCs/>
          <w:color w:val="000000" w:themeColor="text1"/>
          <w:sz w:val="28"/>
          <w:szCs w:val="28"/>
          <w:lang w:val="kk-KZ"/>
        </w:rPr>
        <w:t xml:space="preserve">айдаланылған әдебиеттер тізімінен және қосымшалардан тұрады. </w:t>
      </w:r>
    </w:p>
    <w:p w14:paraId="778BDCCA" w14:textId="77777777" w:rsidR="00AB1B79" w:rsidRPr="00F66A86" w:rsidRDefault="00AB1B79"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Диссертация мазмұны.</w:t>
      </w:r>
      <w:r w:rsidRPr="00F66A86">
        <w:rPr>
          <w:rFonts w:ascii="Times New Roman" w:eastAsiaTheme="majorEastAsia" w:hAnsi="Times New Roman" w:cs="Times New Roman"/>
          <w:bCs/>
          <w:color w:val="000000" w:themeColor="text1"/>
          <w:sz w:val="28"/>
          <w:szCs w:val="28"/>
          <w:lang w:val="kk-KZ"/>
        </w:rPr>
        <w:t xml:space="preserve"> Кіріспеде зерттеу тақырыбының өзектілігі негізделген; мақсат, нысан, пән, болжам және міндеттер тұжырымдалған; әдіснамалық-теориялық негіздер, зерттеу әдістері мен кезеңдері, ғылыми жаңалығы, теориялық және практикалық маңыздылығы, қорғауға ұсынылатын қағидалар, сондай-ақ нәтижелердің дәлелдігі баяндалған.</w:t>
      </w:r>
    </w:p>
    <w:p w14:paraId="4BA23B66" w14:textId="77777777" w:rsidR="00AF2383" w:rsidRPr="00F66A86" w:rsidRDefault="007D1051"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«О</w:t>
      </w:r>
      <w:r w:rsidR="00AF2383" w:rsidRPr="00F66A86">
        <w:rPr>
          <w:rFonts w:ascii="Times New Roman" w:eastAsiaTheme="majorEastAsia" w:hAnsi="Times New Roman" w:cs="Times New Roman"/>
          <w:b/>
          <w:bCs/>
          <w:color w:val="000000" w:themeColor="text1"/>
          <w:sz w:val="28"/>
          <w:szCs w:val="28"/>
          <w:lang w:val="kk-KZ"/>
        </w:rPr>
        <w:t xml:space="preserve">қытуда </w:t>
      </w:r>
      <w:proofErr w:type="spellStart"/>
      <w:r w:rsidR="00AF2383" w:rsidRPr="00F66A86">
        <w:rPr>
          <w:rFonts w:ascii="Times New Roman" w:eastAsiaTheme="majorEastAsia" w:hAnsi="Times New Roman" w:cs="Times New Roman"/>
          <w:b/>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
          <w:bCs/>
          <w:color w:val="000000" w:themeColor="text1"/>
          <w:sz w:val="28"/>
          <w:szCs w:val="28"/>
          <w:lang w:val="kk-KZ"/>
        </w:rPr>
        <w:t xml:space="preserve"> элементтерін қолдану</w:t>
      </w:r>
      <w:r w:rsidRPr="00F66A86">
        <w:rPr>
          <w:rFonts w:ascii="Times New Roman" w:eastAsiaTheme="majorEastAsia" w:hAnsi="Times New Roman" w:cs="Times New Roman"/>
          <w:b/>
          <w:bCs/>
          <w:color w:val="000000" w:themeColor="text1"/>
          <w:sz w:val="28"/>
          <w:szCs w:val="28"/>
          <w:lang w:val="kk-KZ"/>
        </w:rPr>
        <w:t>дың ғылыми-теориялық негіздері»</w:t>
      </w:r>
      <w:r w:rsidRPr="00F66A86">
        <w:rPr>
          <w:rFonts w:ascii="Times New Roman" w:eastAsiaTheme="majorEastAsia" w:hAnsi="Times New Roman" w:cs="Times New Roman"/>
          <w:bCs/>
          <w:color w:val="000000" w:themeColor="text1"/>
          <w:sz w:val="28"/>
          <w:szCs w:val="28"/>
          <w:lang w:val="kk-KZ"/>
        </w:rPr>
        <w:t xml:space="preserve"> атты бірінші бөлімде </w:t>
      </w:r>
      <w:proofErr w:type="spellStart"/>
      <w:r w:rsidR="00AF2383" w:rsidRPr="00F66A86">
        <w:rPr>
          <w:rFonts w:ascii="Times New Roman" w:eastAsiaTheme="majorEastAsia" w:hAnsi="Times New Roman" w:cs="Times New Roman"/>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Cs/>
          <w:color w:val="000000" w:themeColor="text1"/>
          <w:sz w:val="28"/>
          <w:szCs w:val="28"/>
          <w:lang w:val="kk-KZ"/>
        </w:rPr>
        <w:t xml:space="preserve"> ұғымының ғылыми-теориялық және педагогикалық негіздері, оқытуда </w:t>
      </w:r>
      <w:proofErr w:type="spellStart"/>
      <w:r w:rsidR="00AF2383" w:rsidRPr="00F66A86">
        <w:rPr>
          <w:rFonts w:ascii="Times New Roman" w:eastAsiaTheme="majorEastAsia" w:hAnsi="Times New Roman" w:cs="Times New Roman"/>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Cs/>
          <w:color w:val="000000" w:themeColor="text1"/>
          <w:sz w:val="28"/>
          <w:szCs w:val="28"/>
          <w:lang w:val="kk-KZ"/>
        </w:rPr>
        <w:t xml:space="preserve"> элементтерін қолданудың жіктемелері мен маңыздылығы</w:t>
      </w:r>
      <w:r w:rsidRPr="00F66A86">
        <w:rPr>
          <w:rFonts w:ascii="Times New Roman" w:eastAsiaTheme="majorEastAsia" w:hAnsi="Times New Roman" w:cs="Times New Roman"/>
          <w:bCs/>
          <w:color w:val="000000" w:themeColor="text1"/>
          <w:sz w:val="28"/>
          <w:szCs w:val="28"/>
          <w:lang w:val="kk-KZ"/>
        </w:rPr>
        <w:t>,</w:t>
      </w:r>
      <w:r w:rsidR="00AF2383" w:rsidRPr="00F66A86">
        <w:rPr>
          <w:rFonts w:ascii="Times New Roman" w:eastAsiaTheme="majorEastAsia" w:hAnsi="Times New Roman" w:cs="Times New Roman"/>
          <w:bCs/>
          <w:color w:val="000000" w:themeColor="text1"/>
          <w:sz w:val="28"/>
          <w:szCs w:val="28"/>
          <w:lang w:val="kk-KZ"/>
        </w:rPr>
        <w:t xml:space="preserve"> </w:t>
      </w:r>
      <w:proofErr w:type="spellStart"/>
      <w:r w:rsidR="00AF2383" w:rsidRPr="00F66A86">
        <w:rPr>
          <w:rFonts w:ascii="Times New Roman" w:eastAsiaTheme="majorEastAsia" w:hAnsi="Times New Roman" w:cs="Times New Roman"/>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Cs/>
          <w:color w:val="000000" w:themeColor="text1"/>
          <w:sz w:val="28"/>
          <w:szCs w:val="28"/>
          <w:lang w:val="kk-KZ"/>
        </w:rPr>
        <w:t xml:space="preserve"> элементтерінің оқу мотивациясына және кәсіби құзыреттілікті қалыптастыруға әсері қарастыры</w:t>
      </w:r>
      <w:r w:rsidRPr="00F66A86">
        <w:rPr>
          <w:rFonts w:ascii="Times New Roman" w:eastAsiaTheme="majorEastAsia" w:hAnsi="Times New Roman" w:cs="Times New Roman"/>
          <w:bCs/>
          <w:color w:val="000000" w:themeColor="text1"/>
          <w:sz w:val="28"/>
          <w:szCs w:val="28"/>
          <w:lang w:val="kk-KZ"/>
        </w:rPr>
        <w:t>лған</w:t>
      </w:r>
      <w:r w:rsidR="00AF2383" w:rsidRPr="00F66A86">
        <w:rPr>
          <w:rFonts w:ascii="Times New Roman" w:eastAsiaTheme="majorEastAsia" w:hAnsi="Times New Roman" w:cs="Times New Roman"/>
          <w:bCs/>
          <w:color w:val="000000" w:themeColor="text1"/>
          <w:sz w:val="28"/>
          <w:szCs w:val="28"/>
          <w:lang w:val="kk-KZ"/>
        </w:rPr>
        <w:t>.</w:t>
      </w:r>
    </w:p>
    <w:p w14:paraId="29CDA839" w14:textId="623A690C" w:rsidR="00AF2383" w:rsidRPr="00F66A86" w:rsidRDefault="007D1051"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«Б</w:t>
      </w:r>
      <w:r w:rsidR="00AF2383" w:rsidRPr="00F66A86">
        <w:rPr>
          <w:rFonts w:ascii="Times New Roman" w:eastAsiaTheme="majorEastAsia" w:hAnsi="Times New Roman" w:cs="Times New Roman"/>
          <w:b/>
          <w:bCs/>
          <w:color w:val="000000" w:themeColor="text1"/>
          <w:sz w:val="28"/>
          <w:szCs w:val="28"/>
          <w:lang w:val="kk-KZ"/>
        </w:rPr>
        <w:t xml:space="preserve">олашақ информатика мұғалімдерін оқытуда </w:t>
      </w:r>
      <w:proofErr w:type="spellStart"/>
      <w:r w:rsidR="00AF2383" w:rsidRPr="00F66A86">
        <w:rPr>
          <w:rFonts w:ascii="Times New Roman" w:eastAsiaTheme="majorEastAsia" w:hAnsi="Times New Roman" w:cs="Times New Roman"/>
          <w:b/>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
          <w:bCs/>
          <w:color w:val="000000" w:themeColor="text1"/>
          <w:sz w:val="28"/>
          <w:szCs w:val="28"/>
          <w:lang w:val="kk-KZ"/>
        </w:rPr>
        <w:t xml:space="preserve"> элементтерін қолданудың әдістемелік</w:t>
      </w:r>
      <w:r w:rsidR="00F7495C" w:rsidRPr="00F66A86">
        <w:rPr>
          <w:rFonts w:ascii="Times New Roman" w:eastAsiaTheme="majorEastAsia" w:hAnsi="Times New Roman" w:cs="Times New Roman"/>
          <w:b/>
          <w:bCs/>
          <w:color w:val="000000" w:themeColor="text1"/>
          <w:sz w:val="28"/>
          <w:szCs w:val="28"/>
          <w:lang w:val="kk-KZ"/>
        </w:rPr>
        <w:t xml:space="preserve"> негіздері</w:t>
      </w:r>
      <w:r w:rsidRPr="00F66A86">
        <w:rPr>
          <w:rFonts w:ascii="Times New Roman" w:eastAsiaTheme="majorEastAsia" w:hAnsi="Times New Roman" w:cs="Times New Roman"/>
          <w:b/>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атты екінші бөлімде </w:t>
      </w:r>
      <w:r w:rsidR="00AF2383" w:rsidRPr="00F66A86">
        <w:rPr>
          <w:rFonts w:ascii="Times New Roman" w:eastAsiaTheme="majorEastAsia" w:hAnsi="Times New Roman" w:cs="Times New Roman"/>
          <w:bCs/>
          <w:color w:val="000000" w:themeColor="text1"/>
          <w:sz w:val="28"/>
          <w:szCs w:val="28"/>
          <w:lang w:val="kk-KZ"/>
        </w:rPr>
        <w:t xml:space="preserve">оқытуда </w:t>
      </w:r>
      <w:proofErr w:type="spellStart"/>
      <w:r w:rsidR="00AF2383" w:rsidRPr="00F66A86">
        <w:rPr>
          <w:rFonts w:ascii="Times New Roman" w:eastAsiaTheme="majorEastAsia" w:hAnsi="Times New Roman" w:cs="Times New Roman"/>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Cs/>
          <w:color w:val="000000" w:themeColor="text1"/>
          <w:sz w:val="28"/>
          <w:szCs w:val="28"/>
          <w:lang w:val="kk-KZ"/>
        </w:rPr>
        <w:t xml:space="preserve"> элементтерін қолданудың әдістемелік </w:t>
      </w:r>
      <w:r w:rsidR="004D7799" w:rsidRPr="00F66A86">
        <w:rPr>
          <w:rFonts w:ascii="Times New Roman" w:hAnsi="Times New Roman" w:cs="Times New Roman"/>
          <w:color w:val="000000" w:themeColor="text1"/>
          <w:sz w:val="28"/>
          <w:szCs w:val="28"/>
          <w:lang w:val="kk-KZ"/>
        </w:rPr>
        <w:t xml:space="preserve">ерекшеліктері, </w:t>
      </w:r>
      <w:r w:rsidR="00AF2383" w:rsidRPr="00F66A86">
        <w:rPr>
          <w:rFonts w:ascii="Times New Roman" w:eastAsiaTheme="majorEastAsia" w:hAnsi="Times New Roman" w:cs="Times New Roman"/>
          <w:bCs/>
          <w:color w:val="000000" w:themeColor="text1"/>
          <w:sz w:val="28"/>
          <w:szCs w:val="28"/>
          <w:lang w:val="kk-KZ"/>
        </w:rPr>
        <w:t xml:space="preserve">принциптері мен </w:t>
      </w:r>
      <w:r w:rsidRPr="00F66A86">
        <w:rPr>
          <w:rFonts w:ascii="Times New Roman" w:eastAsiaTheme="majorEastAsia" w:hAnsi="Times New Roman" w:cs="Times New Roman"/>
          <w:bCs/>
          <w:color w:val="000000" w:themeColor="text1"/>
          <w:sz w:val="28"/>
          <w:szCs w:val="28"/>
          <w:lang w:val="kk-KZ"/>
        </w:rPr>
        <w:t>педагогикалық шарттары</w:t>
      </w:r>
      <w:r w:rsidR="00AF2383" w:rsidRPr="00F66A86">
        <w:rPr>
          <w:rFonts w:ascii="Times New Roman" w:eastAsiaTheme="majorEastAsia" w:hAnsi="Times New Roman" w:cs="Times New Roman"/>
          <w:bCs/>
          <w:color w:val="000000" w:themeColor="text1"/>
          <w:sz w:val="28"/>
          <w:szCs w:val="28"/>
          <w:lang w:val="kk-KZ"/>
        </w:rPr>
        <w:t xml:space="preserve">, болашақ информатика мұғалімдерін оқытуда </w:t>
      </w:r>
      <w:proofErr w:type="spellStart"/>
      <w:r w:rsidR="00AF2383" w:rsidRPr="00F66A86">
        <w:rPr>
          <w:rFonts w:ascii="Times New Roman" w:eastAsiaTheme="majorEastAsia" w:hAnsi="Times New Roman" w:cs="Times New Roman"/>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Cs/>
          <w:color w:val="000000" w:themeColor="text1"/>
          <w:sz w:val="28"/>
          <w:szCs w:val="28"/>
          <w:lang w:val="kk-KZ"/>
        </w:rPr>
        <w:t xml:space="preserve"> элементтерін қолданудың моделі, </w:t>
      </w:r>
      <w:proofErr w:type="spellStart"/>
      <w:r w:rsidR="00AF2383" w:rsidRPr="00F66A86">
        <w:rPr>
          <w:rFonts w:ascii="Times New Roman" w:eastAsiaTheme="majorEastAsia" w:hAnsi="Times New Roman" w:cs="Times New Roman"/>
          <w:bCs/>
          <w:color w:val="000000" w:themeColor="text1"/>
          <w:sz w:val="28"/>
          <w:szCs w:val="28"/>
          <w:lang w:val="kk-KZ"/>
        </w:rPr>
        <w:t>геймификация</w:t>
      </w:r>
      <w:proofErr w:type="spellEnd"/>
      <w:r w:rsidR="00AF2383" w:rsidRPr="00F66A86">
        <w:rPr>
          <w:rFonts w:ascii="Times New Roman" w:eastAsiaTheme="majorEastAsia" w:hAnsi="Times New Roman" w:cs="Times New Roman"/>
          <w:bCs/>
          <w:color w:val="000000" w:themeColor="text1"/>
          <w:sz w:val="28"/>
          <w:szCs w:val="28"/>
          <w:lang w:val="kk-KZ"/>
        </w:rPr>
        <w:t xml:space="preserve"> элементтерін қолдану негізінде болашақ информатика мұғалімдерін оқыту әдістемесі</w:t>
      </w:r>
      <w:r w:rsidRPr="00F66A86">
        <w:rPr>
          <w:rFonts w:ascii="Times New Roman" w:eastAsiaTheme="majorEastAsia" w:hAnsi="Times New Roman" w:cs="Times New Roman"/>
          <w:bCs/>
          <w:color w:val="000000" w:themeColor="text1"/>
          <w:sz w:val="28"/>
          <w:szCs w:val="28"/>
          <w:lang w:val="kk-KZ"/>
        </w:rPr>
        <w:t xml:space="preserve"> ұсынылған</w:t>
      </w:r>
      <w:r w:rsidR="00AF2383" w:rsidRPr="00F66A86">
        <w:rPr>
          <w:rFonts w:ascii="Times New Roman" w:eastAsiaTheme="majorEastAsia" w:hAnsi="Times New Roman" w:cs="Times New Roman"/>
          <w:bCs/>
          <w:color w:val="000000" w:themeColor="text1"/>
          <w:sz w:val="28"/>
          <w:szCs w:val="28"/>
          <w:lang w:val="kk-KZ"/>
        </w:rPr>
        <w:t>.</w:t>
      </w:r>
    </w:p>
    <w:p w14:paraId="51BB6953" w14:textId="19D3DEF0" w:rsidR="00AF2383" w:rsidRPr="00F66A86" w:rsidRDefault="007D1051"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«П</w:t>
      </w:r>
      <w:r w:rsidR="00674FBA" w:rsidRPr="00F66A86">
        <w:rPr>
          <w:rFonts w:ascii="Times New Roman" w:eastAsiaTheme="majorEastAsia" w:hAnsi="Times New Roman" w:cs="Times New Roman"/>
          <w:b/>
          <w:bCs/>
          <w:color w:val="000000" w:themeColor="text1"/>
          <w:sz w:val="28"/>
          <w:szCs w:val="28"/>
          <w:lang w:val="kk-KZ"/>
        </w:rPr>
        <w:t>едагогикалық эксперимент және</w:t>
      </w:r>
      <w:r w:rsidR="00AF2383" w:rsidRPr="00F66A86">
        <w:rPr>
          <w:rFonts w:ascii="Times New Roman" w:eastAsiaTheme="majorEastAsia" w:hAnsi="Times New Roman" w:cs="Times New Roman"/>
          <w:b/>
          <w:bCs/>
          <w:color w:val="000000" w:themeColor="text1"/>
          <w:sz w:val="28"/>
          <w:szCs w:val="28"/>
          <w:lang w:val="kk-KZ"/>
        </w:rPr>
        <w:t xml:space="preserve"> оның нәтижелері</w:t>
      </w:r>
      <w:r w:rsidRPr="00F66A86">
        <w:rPr>
          <w:rFonts w:ascii="Times New Roman" w:eastAsiaTheme="majorEastAsia" w:hAnsi="Times New Roman" w:cs="Times New Roman"/>
          <w:b/>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атты үшінші бөлімде </w:t>
      </w:r>
      <w:r w:rsidR="00AF2383" w:rsidRPr="00F66A86">
        <w:rPr>
          <w:rFonts w:ascii="Times New Roman" w:eastAsiaTheme="majorEastAsia" w:hAnsi="Times New Roman" w:cs="Times New Roman"/>
          <w:bCs/>
          <w:color w:val="000000" w:themeColor="text1"/>
          <w:sz w:val="28"/>
          <w:szCs w:val="28"/>
          <w:lang w:val="kk-KZ"/>
        </w:rPr>
        <w:t xml:space="preserve">педагогикалық эксперименттің </w:t>
      </w:r>
      <w:r w:rsidR="00EA02BA" w:rsidRPr="00F66A86">
        <w:rPr>
          <w:rFonts w:ascii="Times New Roman" w:eastAsiaTheme="majorEastAsia" w:hAnsi="Times New Roman" w:cs="Times New Roman"/>
          <w:bCs/>
          <w:color w:val="000000" w:themeColor="text1"/>
          <w:sz w:val="28"/>
          <w:szCs w:val="28"/>
          <w:lang w:val="kk-KZ"/>
        </w:rPr>
        <w:t xml:space="preserve">кезеңдері және мазмұны </w:t>
      </w:r>
      <w:r w:rsidR="005B6DAF" w:rsidRPr="00F66A86">
        <w:rPr>
          <w:rFonts w:ascii="Times New Roman" w:eastAsiaTheme="majorEastAsia" w:hAnsi="Times New Roman" w:cs="Times New Roman"/>
          <w:bCs/>
          <w:color w:val="000000" w:themeColor="text1"/>
          <w:sz w:val="28"/>
          <w:szCs w:val="28"/>
          <w:lang w:val="kk-KZ"/>
        </w:rPr>
        <w:t>баяндалып,</w:t>
      </w:r>
      <w:r w:rsidR="00AF2383" w:rsidRPr="00F66A86">
        <w:rPr>
          <w:rFonts w:ascii="Times New Roman" w:eastAsiaTheme="majorEastAsia" w:hAnsi="Times New Roman" w:cs="Times New Roman"/>
          <w:bCs/>
          <w:color w:val="000000" w:themeColor="text1"/>
          <w:sz w:val="28"/>
          <w:szCs w:val="28"/>
          <w:lang w:val="kk-KZ"/>
        </w:rPr>
        <w:t xml:space="preserve"> эксперимент нәтижелері </w:t>
      </w:r>
      <w:r w:rsidRPr="00F66A86">
        <w:rPr>
          <w:rFonts w:ascii="Times New Roman" w:eastAsiaTheme="majorEastAsia" w:hAnsi="Times New Roman" w:cs="Times New Roman"/>
          <w:bCs/>
          <w:color w:val="000000" w:themeColor="text1"/>
          <w:sz w:val="28"/>
          <w:szCs w:val="28"/>
          <w:lang w:val="kk-KZ"/>
        </w:rPr>
        <w:t>талданған</w:t>
      </w:r>
      <w:r w:rsidR="00AF2383" w:rsidRPr="00F66A86">
        <w:rPr>
          <w:rFonts w:ascii="Times New Roman" w:eastAsiaTheme="majorEastAsia" w:hAnsi="Times New Roman" w:cs="Times New Roman"/>
          <w:bCs/>
          <w:color w:val="000000" w:themeColor="text1"/>
          <w:sz w:val="28"/>
          <w:szCs w:val="28"/>
          <w:lang w:val="kk-KZ"/>
        </w:rPr>
        <w:t>.</w:t>
      </w:r>
      <w:r w:rsidR="00EA02BA" w:rsidRPr="00F66A86">
        <w:rPr>
          <w:rFonts w:ascii="Times New Roman" w:hAnsi="Times New Roman" w:cs="Times New Roman"/>
          <w:color w:val="000000" w:themeColor="text1"/>
          <w:sz w:val="28"/>
          <w:szCs w:val="28"/>
          <w:lang w:val="kk-KZ"/>
        </w:rPr>
        <w:t xml:space="preserve"> </w:t>
      </w:r>
    </w:p>
    <w:p w14:paraId="1DC46E18" w14:textId="7A549383" w:rsidR="000670BD" w:rsidRPr="00F66A86" w:rsidRDefault="000670B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Қорытындыда</w:t>
      </w:r>
      <w:r w:rsidRPr="00F66A86">
        <w:rPr>
          <w:rFonts w:ascii="Times New Roman" w:eastAsiaTheme="majorEastAsia" w:hAnsi="Times New Roman" w:cs="Times New Roman"/>
          <w:bCs/>
          <w:color w:val="000000" w:themeColor="text1"/>
          <w:sz w:val="28"/>
          <w:szCs w:val="28"/>
          <w:lang w:val="kk-KZ"/>
        </w:rPr>
        <w:t xml:space="preserve"> зерттеудің негізгі нәтижелері </w:t>
      </w:r>
      <w:r w:rsidR="001A18D3" w:rsidRPr="00F66A86">
        <w:rPr>
          <w:rFonts w:ascii="Times New Roman" w:eastAsiaTheme="majorEastAsia" w:hAnsi="Times New Roman" w:cs="Times New Roman"/>
          <w:bCs/>
          <w:color w:val="000000" w:themeColor="text1"/>
          <w:sz w:val="28"/>
          <w:szCs w:val="28"/>
          <w:lang w:val="kk-KZ"/>
        </w:rPr>
        <w:t>ұсынылған және</w:t>
      </w:r>
      <w:r w:rsidRPr="00F66A86">
        <w:rPr>
          <w:rFonts w:ascii="Times New Roman" w:eastAsiaTheme="majorEastAsia" w:hAnsi="Times New Roman" w:cs="Times New Roman"/>
          <w:bCs/>
          <w:color w:val="000000" w:themeColor="text1"/>
          <w:sz w:val="28"/>
          <w:szCs w:val="28"/>
          <w:lang w:val="kk-KZ"/>
        </w:rPr>
        <w:t xml:space="preserve"> жарияланған еңбектер тізімі берілген.</w:t>
      </w:r>
    </w:p>
    <w:p w14:paraId="1E98D046" w14:textId="77777777" w:rsidR="00AF3E88" w:rsidRPr="00F66A86" w:rsidRDefault="000670B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Қосымшада</w:t>
      </w:r>
      <w:r w:rsidRPr="00F66A86">
        <w:rPr>
          <w:rFonts w:ascii="Times New Roman" w:eastAsiaTheme="majorEastAsia" w:hAnsi="Times New Roman" w:cs="Times New Roman"/>
          <w:bCs/>
          <w:color w:val="000000" w:themeColor="text1"/>
          <w:sz w:val="28"/>
          <w:szCs w:val="28"/>
          <w:lang w:val="kk-KZ"/>
        </w:rPr>
        <w:t xml:space="preserve"> </w:t>
      </w:r>
      <w:r w:rsidR="00862D31" w:rsidRPr="00F66A86">
        <w:rPr>
          <w:rFonts w:ascii="Times New Roman" w:eastAsiaTheme="majorEastAsia" w:hAnsi="Times New Roman" w:cs="Times New Roman"/>
          <w:bCs/>
          <w:color w:val="000000" w:themeColor="text1"/>
          <w:sz w:val="28"/>
          <w:szCs w:val="28"/>
          <w:lang w:val="kk-KZ"/>
        </w:rPr>
        <w:t xml:space="preserve">диссертациялық жұмыстың негізгі мазмұнына кірмеген материалдар, </w:t>
      </w:r>
      <w:r w:rsidRPr="00F66A86">
        <w:rPr>
          <w:rFonts w:ascii="Times New Roman" w:eastAsiaTheme="majorEastAsia" w:hAnsi="Times New Roman" w:cs="Times New Roman"/>
          <w:bCs/>
          <w:color w:val="000000" w:themeColor="text1"/>
          <w:sz w:val="28"/>
          <w:szCs w:val="28"/>
          <w:lang w:val="kk-KZ"/>
        </w:rPr>
        <w:t>зерттеу барысында қолданылған материалдар, сауалнамалар, нәтижелерді енгізу актілері және авторлық куәліктер ұсынылған.</w:t>
      </w:r>
    </w:p>
    <w:p w14:paraId="345465D8" w14:textId="369F17D8" w:rsidR="008B6B54" w:rsidRPr="00F66A86" w:rsidRDefault="00AF3E88" w:rsidP="00AF3E88">
      <w:pPr>
        <w:ind w:firstLine="708"/>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br w:type="page"/>
      </w:r>
      <w:r w:rsidR="005976E9" w:rsidRPr="00F66A86">
        <w:rPr>
          <w:rFonts w:ascii="Times New Roman" w:eastAsiaTheme="majorEastAsia" w:hAnsi="Times New Roman" w:cs="Times New Roman"/>
          <w:b/>
          <w:bCs/>
          <w:color w:val="000000" w:themeColor="text1"/>
          <w:sz w:val="28"/>
          <w:szCs w:val="28"/>
          <w:lang w:val="kk-KZ"/>
        </w:rPr>
        <w:lastRenderedPageBreak/>
        <w:t>1</w:t>
      </w:r>
      <w:r w:rsidR="00A6241E" w:rsidRPr="00F66A86">
        <w:rPr>
          <w:rFonts w:ascii="Times New Roman" w:eastAsiaTheme="majorEastAsia" w:hAnsi="Times New Roman" w:cs="Times New Roman"/>
          <w:b/>
          <w:bCs/>
          <w:color w:val="000000" w:themeColor="text1"/>
          <w:sz w:val="28"/>
          <w:szCs w:val="28"/>
          <w:lang w:val="kk-KZ"/>
        </w:rPr>
        <w:t xml:space="preserve"> ОҚЫТУДА ГЕЙМИФИКАЦИЯ ЭЛЕМЕНТТЕРІН ҚОЛДАНУДЫҢ ҒЫЛЫМИ</w:t>
      </w:r>
      <w:r w:rsidR="00FB4ACD" w:rsidRPr="00F66A86">
        <w:rPr>
          <w:rFonts w:ascii="Times New Roman" w:eastAsiaTheme="majorEastAsia" w:hAnsi="Times New Roman" w:cs="Times New Roman"/>
          <w:b/>
          <w:bCs/>
          <w:color w:val="000000" w:themeColor="text1"/>
          <w:sz w:val="28"/>
          <w:szCs w:val="28"/>
          <w:lang w:val="kk-KZ"/>
        </w:rPr>
        <w:t>-</w:t>
      </w:r>
      <w:r w:rsidR="00A6241E" w:rsidRPr="00F66A86">
        <w:rPr>
          <w:rFonts w:ascii="Times New Roman" w:eastAsiaTheme="majorEastAsia" w:hAnsi="Times New Roman" w:cs="Times New Roman"/>
          <w:b/>
          <w:bCs/>
          <w:color w:val="000000" w:themeColor="text1"/>
          <w:sz w:val="28"/>
          <w:szCs w:val="28"/>
          <w:lang w:val="kk-KZ"/>
        </w:rPr>
        <w:t>ТЕОРИЯЛЫҚ НЕГІЗДЕРІ</w:t>
      </w:r>
    </w:p>
    <w:p w14:paraId="354A2E8D" w14:textId="77777777" w:rsidR="009F61A0" w:rsidRPr="00F66A86" w:rsidRDefault="009F61A0"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p>
    <w:p w14:paraId="24D3E005" w14:textId="77777777" w:rsidR="00A6241E" w:rsidRPr="00F66A86" w:rsidRDefault="008B6B54" w:rsidP="00851846">
      <w:pPr>
        <w:tabs>
          <w:tab w:val="left" w:pos="1227"/>
        </w:tabs>
        <w:spacing w:after="0" w:line="240" w:lineRule="auto"/>
        <w:ind w:firstLine="709"/>
        <w:jc w:val="both"/>
        <w:rPr>
          <w:rFonts w:ascii="Times New Roman" w:eastAsiaTheme="majorEastAsia" w:hAnsi="Times New Roman" w:cs="Times New Roman"/>
          <w:b/>
          <w:bCs/>
          <w:color w:val="000000" w:themeColor="text1"/>
          <w:sz w:val="28"/>
          <w:szCs w:val="28"/>
          <w:lang w:val="kk-KZ"/>
        </w:rPr>
      </w:pPr>
      <w:r w:rsidRPr="00F66A86">
        <w:rPr>
          <w:rFonts w:ascii="Times New Roman" w:eastAsiaTheme="majorEastAsia" w:hAnsi="Times New Roman" w:cs="Times New Roman"/>
          <w:b/>
          <w:bCs/>
          <w:color w:val="000000" w:themeColor="text1"/>
          <w:sz w:val="28"/>
          <w:szCs w:val="28"/>
          <w:lang w:val="kk-KZ"/>
        </w:rPr>
        <w:t>1.1</w:t>
      </w:r>
      <w:r w:rsidR="00A6241E" w:rsidRPr="00F66A86">
        <w:rPr>
          <w:rFonts w:ascii="Times New Roman" w:eastAsiaTheme="majorEastAsia" w:hAnsi="Times New Roman" w:cs="Times New Roman"/>
          <w:b/>
          <w:bCs/>
          <w:color w:val="000000" w:themeColor="text1"/>
          <w:sz w:val="28"/>
          <w:szCs w:val="28"/>
          <w:lang w:val="kk-KZ"/>
        </w:rPr>
        <w:t xml:space="preserve"> </w:t>
      </w:r>
      <w:proofErr w:type="spellStart"/>
      <w:r w:rsidR="00A6241E" w:rsidRPr="00F66A86">
        <w:rPr>
          <w:rFonts w:ascii="Times New Roman" w:eastAsiaTheme="majorEastAsia" w:hAnsi="Times New Roman" w:cs="Times New Roman"/>
          <w:b/>
          <w:bCs/>
          <w:color w:val="000000" w:themeColor="text1"/>
          <w:sz w:val="28"/>
          <w:szCs w:val="28"/>
          <w:lang w:val="kk-KZ"/>
        </w:rPr>
        <w:t>Геймификацияны</w:t>
      </w:r>
      <w:proofErr w:type="spellEnd"/>
      <w:r w:rsidR="00A6241E" w:rsidRPr="00F66A86">
        <w:rPr>
          <w:rFonts w:ascii="Times New Roman" w:eastAsiaTheme="majorEastAsia" w:hAnsi="Times New Roman" w:cs="Times New Roman"/>
          <w:b/>
          <w:bCs/>
          <w:color w:val="000000" w:themeColor="text1"/>
          <w:sz w:val="28"/>
          <w:szCs w:val="28"/>
          <w:lang w:val="kk-KZ"/>
        </w:rPr>
        <w:t xml:space="preserve"> қолданудың ғылыми</w:t>
      </w:r>
      <w:r w:rsidR="00AE2227" w:rsidRPr="00F66A86">
        <w:rPr>
          <w:rFonts w:ascii="Times New Roman" w:eastAsiaTheme="majorEastAsia" w:hAnsi="Times New Roman" w:cs="Times New Roman"/>
          <w:b/>
          <w:bCs/>
          <w:color w:val="000000" w:themeColor="text1"/>
          <w:sz w:val="28"/>
          <w:szCs w:val="28"/>
          <w:lang w:val="kk-KZ"/>
        </w:rPr>
        <w:t>-</w:t>
      </w:r>
      <w:r w:rsidR="00A6241E" w:rsidRPr="00F66A86">
        <w:rPr>
          <w:rFonts w:ascii="Times New Roman" w:eastAsiaTheme="majorEastAsia" w:hAnsi="Times New Roman" w:cs="Times New Roman"/>
          <w:b/>
          <w:bCs/>
          <w:color w:val="000000" w:themeColor="text1"/>
          <w:sz w:val="28"/>
          <w:szCs w:val="28"/>
          <w:lang w:val="kk-KZ"/>
        </w:rPr>
        <w:t>теориялық және педагогикалық негіздері</w:t>
      </w:r>
    </w:p>
    <w:p w14:paraId="6F45DD68" w14:textId="77777777" w:rsidR="00A6241E" w:rsidRPr="00F66A86" w:rsidRDefault="00A6241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
    <w:p w14:paraId="664BC475" w14:textId="77777777" w:rsidR="002A5EAD" w:rsidRPr="00F66A86" w:rsidRDefault="002A5EA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феноменін терең түсіну үшін алдымен</w:t>
      </w:r>
      <w:r w:rsidR="00A9312F" w:rsidRPr="00F66A86">
        <w:rPr>
          <w:rFonts w:ascii="Times New Roman" w:eastAsiaTheme="majorEastAsia" w:hAnsi="Times New Roman" w:cs="Times New Roman"/>
          <w:bCs/>
          <w:color w:val="000000" w:themeColor="text1"/>
          <w:sz w:val="28"/>
          <w:szCs w:val="28"/>
          <w:lang w:val="kk-KZ"/>
        </w:rPr>
        <w:t xml:space="preserve"> ойын феноменін қарастыру қажет. Д</w:t>
      </w:r>
      <w:r w:rsidRPr="00F66A86">
        <w:rPr>
          <w:rFonts w:ascii="Times New Roman" w:eastAsiaTheme="majorEastAsia" w:hAnsi="Times New Roman" w:cs="Times New Roman"/>
          <w:bCs/>
          <w:color w:val="000000" w:themeColor="text1"/>
          <w:sz w:val="28"/>
          <w:szCs w:val="28"/>
          <w:lang w:val="kk-KZ"/>
        </w:rPr>
        <w:t xml:space="preserve">әл осы ұғым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тарихи</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мәдени және философиялық тамырын қалайды. Ойын адам әрекетінің ерекше формасы ретінде ежелгі дәуірден бастап философиялық ойдың назарында болды және кейіннен мәдениеттану, психология мен философия салаларында жан</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жақты зерттелді.</w:t>
      </w:r>
    </w:p>
    <w:p w14:paraId="03BCA914" w14:textId="00B6FB9F" w:rsidR="00A6241E" w:rsidRPr="00F66A86" w:rsidRDefault="002C1A55"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Ойынның теориялық пайымдалуы антикалық философиядан басталады. </w:t>
      </w:r>
      <w:r w:rsidR="00A6241E" w:rsidRPr="00F66A86">
        <w:rPr>
          <w:rFonts w:ascii="Times New Roman" w:eastAsiaTheme="majorEastAsia" w:hAnsi="Times New Roman" w:cs="Times New Roman"/>
          <w:bCs/>
          <w:color w:val="000000" w:themeColor="text1"/>
          <w:sz w:val="28"/>
          <w:szCs w:val="28"/>
          <w:lang w:val="kk-KZ"/>
        </w:rPr>
        <w:t xml:space="preserve">Платон «Мемлекет» диалогында ойынды азаматты тәрбиелеудің маңызды құралы ретінде қарастырып, </w:t>
      </w:r>
      <w:proofErr w:type="spellStart"/>
      <w:r w:rsidR="00A6241E" w:rsidRPr="00F66A86">
        <w:rPr>
          <w:rFonts w:ascii="Times New Roman" w:eastAsiaTheme="majorEastAsia" w:hAnsi="Times New Roman" w:cs="Times New Roman"/>
          <w:bCs/>
          <w:color w:val="000000" w:themeColor="text1"/>
          <w:sz w:val="28"/>
          <w:szCs w:val="28"/>
          <w:lang w:val="kk-KZ"/>
        </w:rPr>
        <w:t>paidia</w:t>
      </w:r>
      <w:proofErr w:type="spellEnd"/>
      <w:r w:rsidR="00A6241E" w:rsidRPr="00F66A86">
        <w:rPr>
          <w:rFonts w:ascii="Times New Roman" w:eastAsiaTheme="majorEastAsia" w:hAnsi="Times New Roman" w:cs="Times New Roman"/>
          <w:bCs/>
          <w:color w:val="000000" w:themeColor="text1"/>
          <w:sz w:val="28"/>
          <w:szCs w:val="28"/>
          <w:lang w:val="kk-KZ"/>
        </w:rPr>
        <w:t xml:space="preserve"> (ойын) мен </w:t>
      </w:r>
      <w:proofErr w:type="spellStart"/>
      <w:r w:rsidR="00A6241E" w:rsidRPr="00F66A86">
        <w:rPr>
          <w:rFonts w:ascii="Times New Roman" w:eastAsiaTheme="majorEastAsia" w:hAnsi="Times New Roman" w:cs="Times New Roman"/>
          <w:bCs/>
          <w:color w:val="000000" w:themeColor="text1"/>
          <w:sz w:val="28"/>
          <w:szCs w:val="28"/>
          <w:lang w:val="kk-KZ"/>
        </w:rPr>
        <w:t>paideia</w:t>
      </w:r>
      <w:proofErr w:type="spellEnd"/>
      <w:r w:rsidR="00A6241E" w:rsidRPr="00F66A86">
        <w:rPr>
          <w:rFonts w:ascii="Times New Roman" w:eastAsiaTheme="majorEastAsia" w:hAnsi="Times New Roman" w:cs="Times New Roman"/>
          <w:bCs/>
          <w:color w:val="000000" w:themeColor="text1"/>
          <w:sz w:val="28"/>
          <w:szCs w:val="28"/>
          <w:lang w:val="kk-KZ"/>
        </w:rPr>
        <w:t xml:space="preserve"> (тәрбие) ұғымдарының мағыналық жақындығын атап көрсетеді. </w:t>
      </w:r>
      <w:r w:rsidRPr="00F66A86">
        <w:rPr>
          <w:rFonts w:ascii="Times New Roman" w:eastAsiaTheme="majorEastAsia" w:hAnsi="Times New Roman" w:cs="Times New Roman"/>
          <w:bCs/>
          <w:color w:val="000000" w:themeColor="text1"/>
          <w:sz w:val="28"/>
          <w:szCs w:val="28"/>
          <w:lang w:val="kk-KZ"/>
        </w:rPr>
        <w:t>Платон үшін ойын</w:t>
      </w:r>
      <w:r w:rsidR="00A6241E" w:rsidRPr="00F66A86">
        <w:rPr>
          <w:rFonts w:ascii="Times New Roman" w:eastAsiaTheme="majorEastAsia" w:hAnsi="Times New Roman" w:cs="Times New Roman"/>
          <w:bCs/>
          <w:color w:val="000000" w:themeColor="text1"/>
          <w:sz w:val="28"/>
          <w:szCs w:val="28"/>
          <w:lang w:val="kk-KZ"/>
        </w:rPr>
        <w:t xml:space="preserve"> </w:t>
      </w:r>
      <w:r w:rsidR="00B84FED"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 xml:space="preserve"> бос уақытты өткізу формасы емес, тұлғаны қоғамдық өмірге бейімдеудің, адамды әлеуметтік нормалар мен құндылықтарға баулудың тәсілі</w:t>
      </w:r>
      <w:r w:rsidR="006620B4" w:rsidRPr="00F66A86">
        <w:rPr>
          <w:rFonts w:ascii="Times New Roman" w:eastAsiaTheme="majorEastAsia" w:hAnsi="Times New Roman" w:cs="Times New Roman"/>
          <w:bCs/>
          <w:color w:val="000000" w:themeColor="text1"/>
          <w:sz w:val="28"/>
          <w:szCs w:val="28"/>
          <w:lang w:val="kk-KZ"/>
        </w:rPr>
        <w:t xml:space="preserve"> [29</w:t>
      </w:r>
      <w:r w:rsidR="00A9312F"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w:t>
      </w:r>
    </w:p>
    <w:p w14:paraId="77AF1F4E" w14:textId="77777777" w:rsidR="00A6241E" w:rsidRPr="00F66A86" w:rsidRDefault="00A6241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Антикалық мәдениеттегі ойынның әлеуметтік мәні кейінгі зерттеулерде де нақтыланды. </w:t>
      </w:r>
      <w:proofErr w:type="spellStart"/>
      <w:r w:rsidRPr="00F66A86">
        <w:rPr>
          <w:rFonts w:ascii="Times New Roman" w:eastAsiaTheme="majorEastAsia" w:hAnsi="Times New Roman" w:cs="Times New Roman"/>
          <w:bCs/>
          <w:color w:val="000000" w:themeColor="text1"/>
          <w:sz w:val="28"/>
          <w:szCs w:val="28"/>
          <w:lang w:val="kk-KZ"/>
        </w:rPr>
        <w:t>А</w:t>
      </w:r>
      <w:r w:rsidR="00A9312F"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Крентц</w:t>
      </w:r>
      <w:proofErr w:type="spellEnd"/>
      <w:r w:rsidRPr="00F66A86">
        <w:rPr>
          <w:rFonts w:ascii="Times New Roman" w:eastAsiaTheme="majorEastAsia" w:hAnsi="Times New Roman" w:cs="Times New Roman"/>
          <w:bCs/>
          <w:color w:val="000000" w:themeColor="text1"/>
          <w:sz w:val="28"/>
          <w:szCs w:val="28"/>
          <w:lang w:val="kk-KZ"/>
        </w:rPr>
        <w:t xml:space="preserve"> көне грек</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рим мәтіндерін талдай отырып, ойын мен жарыстың тек сауық құралы емес, қоғамдық тәртіпті, мәртебені және ортақ құндылықтарды бекітетін мәдени құрылым болғанын көрсетеді</w:t>
      </w:r>
      <w:r w:rsidR="006620B4" w:rsidRPr="00F66A86">
        <w:rPr>
          <w:rFonts w:ascii="Times New Roman" w:eastAsiaTheme="majorEastAsia" w:hAnsi="Times New Roman" w:cs="Times New Roman"/>
          <w:bCs/>
          <w:color w:val="000000" w:themeColor="text1"/>
          <w:sz w:val="28"/>
          <w:szCs w:val="28"/>
          <w:lang w:val="kk-KZ"/>
        </w:rPr>
        <w:t xml:space="preserve"> [30</w:t>
      </w:r>
      <w:r w:rsidR="00A9312F"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w:t>
      </w:r>
    </w:p>
    <w:p w14:paraId="1450F8A3" w14:textId="4B047DA4" w:rsidR="00A6241E" w:rsidRPr="00F66A86" w:rsidRDefault="002A5EA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Мәдени</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философиялық тұрғыдан ойын феноменін ең жүйелі зерттеген </w:t>
      </w:r>
      <w:r w:rsidR="00B84FE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Йохан </w:t>
      </w:r>
      <w:proofErr w:type="spellStart"/>
      <w:r w:rsidRPr="00F66A86">
        <w:rPr>
          <w:rFonts w:ascii="Times New Roman" w:eastAsiaTheme="majorEastAsia" w:hAnsi="Times New Roman" w:cs="Times New Roman"/>
          <w:bCs/>
          <w:color w:val="000000" w:themeColor="text1"/>
          <w:sz w:val="28"/>
          <w:szCs w:val="28"/>
          <w:lang w:val="kk-KZ"/>
        </w:rPr>
        <w:t>Хейзинга</w:t>
      </w:r>
      <w:proofErr w:type="spellEnd"/>
      <w:r w:rsidRPr="00F66A86">
        <w:rPr>
          <w:rFonts w:ascii="Times New Roman" w:eastAsiaTheme="majorEastAsia" w:hAnsi="Times New Roman" w:cs="Times New Roman"/>
          <w:bCs/>
          <w:color w:val="000000" w:themeColor="text1"/>
          <w:sz w:val="28"/>
          <w:szCs w:val="28"/>
          <w:lang w:val="kk-KZ"/>
        </w:rPr>
        <w:t>. «</w:t>
      </w:r>
      <w:proofErr w:type="spellStart"/>
      <w:r w:rsidRPr="00F66A86">
        <w:rPr>
          <w:rFonts w:ascii="Times New Roman" w:eastAsiaTheme="majorEastAsia" w:hAnsi="Times New Roman" w:cs="Times New Roman"/>
          <w:bCs/>
          <w:color w:val="000000" w:themeColor="text1"/>
          <w:sz w:val="28"/>
          <w:szCs w:val="28"/>
          <w:lang w:val="kk-KZ"/>
        </w:rPr>
        <w:t>Homo</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Ludens</w:t>
      </w:r>
      <w:proofErr w:type="spellEnd"/>
      <w:r w:rsidRPr="00F66A86">
        <w:rPr>
          <w:rFonts w:ascii="Times New Roman" w:eastAsiaTheme="majorEastAsia" w:hAnsi="Times New Roman" w:cs="Times New Roman"/>
          <w:bCs/>
          <w:color w:val="000000" w:themeColor="text1"/>
          <w:sz w:val="28"/>
          <w:szCs w:val="28"/>
          <w:lang w:val="kk-KZ"/>
        </w:rPr>
        <w:t>» еңбегінде ол ойынды адамзат мә</w:t>
      </w:r>
      <w:r w:rsidR="00A9312F" w:rsidRPr="00F66A86">
        <w:rPr>
          <w:rFonts w:ascii="Times New Roman" w:eastAsiaTheme="majorEastAsia" w:hAnsi="Times New Roman" w:cs="Times New Roman"/>
          <w:bCs/>
          <w:color w:val="000000" w:themeColor="text1"/>
          <w:sz w:val="28"/>
          <w:szCs w:val="28"/>
          <w:lang w:val="kk-KZ"/>
        </w:rPr>
        <w:t xml:space="preserve">дениетінің іргетасы деп санайды. </w:t>
      </w:r>
      <w:proofErr w:type="spellStart"/>
      <w:r w:rsidR="00A9312F" w:rsidRPr="00F66A86">
        <w:rPr>
          <w:rFonts w:ascii="Times New Roman" w:eastAsiaTheme="majorEastAsia" w:hAnsi="Times New Roman" w:cs="Times New Roman"/>
          <w:bCs/>
          <w:color w:val="000000" w:themeColor="text1"/>
          <w:sz w:val="28"/>
          <w:szCs w:val="28"/>
          <w:lang w:val="kk-KZ"/>
        </w:rPr>
        <w:t>Й.</w:t>
      </w:r>
      <w:r w:rsidRPr="00F66A86">
        <w:rPr>
          <w:rFonts w:ascii="Times New Roman" w:eastAsiaTheme="majorEastAsia" w:hAnsi="Times New Roman" w:cs="Times New Roman"/>
          <w:bCs/>
          <w:color w:val="000000" w:themeColor="text1"/>
          <w:sz w:val="28"/>
          <w:szCs w:val="28"/>
          <w:lang w:val="kk-KZ"/>
        </w:rPr>
        <w:t>Хейзинга</w:t>
      </w:r>
      <w:proofErr w:type="spellEnd"/>
      <w:r w:rsidRPr="00F66A86">
        <w:rPr>
          <w:rFonts w:ascii="Times New Roman" w:eastAsiaTheme="majorEastAsia" w:hAnsi="Times New Roman" w:cs="Times New Roman"/>
          <w:bCs/>
          <w:color w:val="000000" w:themeColor="text1"/>
          <w:sz w:val="28"/>
          <w:szCs w:val="28"/>
          <w:lang w:val="kk-KZ"/>
        </w:rPr>
        <w:t xml:space="preserve"> бойынша құқық, дін, саясат және өнер ойын логикасынан өсіп шыққан. Ғалым ойынды ерікті, бірақ белгілі бір ережелерге бағынатын, арнайы уақыт пен кеңістікте жүзеге асатын ерекше мәдени әрекет ретінде сипаттайды</w:t>
      </w:r>
      <w:r w:rsidR="006620B4" w:rsidRPr="00F66A86">
        <w:rPr>
          <w:rFonts w:ascii="Times New Roman" w:eastAsiaTheme="majorEastAsia" w:hAnsi="Times New Roman" w:cs="Times New Roman"/>
          <w:bCs/>
          <w:color w:val="000000" w:themeColor="text1"/>
          <w:sz w:val="28"/>
          <w:szCs w:val="28"/>
          <w:lang w:val="kk-KZ"/>
        </w:rPr>
        <w:t xml:space="preserve"> [31</w:t>
      </w:r>
      <w:r w:rsidR="00A9312F"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
    <w:p w14:paraId="015F3E17" w14:textId="231608B6" w:rsidR="00A6241E" w:rsidRPr="00F66A86" w:rsidRDefault="00A6241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Бұл бағытты әрі қарай </w:t>
      </w:r>
      <w:proofErr w:type="spellStart"/>
      <w:r w:rsidRPr="00F66A86">
        <w:rPr>
          <w:rFonts w:ascii="Times New Roman" w:eastAsiaTheme="majorEastAsia" w:hAnsi="Times New Roman" w:cs="Times New Roman"/>
          <w:bCs/>
          <w:color w:val="000000" w:themeColor="text1"/>
          <w:sz w:val="28"/>
          <w:szCs w:val="28"/>
          <w:lang w:val="kk-KZ"/>
        </w:rPr>
        <w:t>Роже</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Кайлуа</w:t>
      </w:r>
      <w:proofErr w:type="spellEnd"/>
      <w:r w:rsidRPr="00F66A86">
        <w:rPr>
          <w:rFonts w:ascii="Times New Roman" w:eastAsiaTheme="majorEastAsia" w:hAnsi="Times New Roman" w:cs="Times New Roman"/>
          <w:bCs/>
          <w:color w:val="000000" w:themeColor="text1"/>
          <w:sz w:val="28"/>
          <w:szCs w:val="28"/>
          <w:lang w:val="kk-KZ"/>
        </w:rPr>
        <w:t xml:space="preserve"> дамытып, ойын түрлерін құрылымдық тұрғыдан жіктеді. Ол ойынның төрт негізгі типін бөліп көрсетеді: жарыс, кездейсоқтық, еліктеу, қарқынды әсер мен сезімге ұмтылу. </w:t>
      </w:r>
      <w:r w:rsidR="002C1A55" w:rsidRPr="00F66A86">
        <w:rPr>
          <w:rFonts w:ascii="Times New Roman" w:eastAsiaTheme="majorEastAsia" w:hAnsi="Times New Roman" w:cs="Times New Roman"/>
          <w:bCs/>
          <w:color w:val="000000" w:themeColor="text1"/>
          <w:sz w:val="28"/>
          <w:szCs w:val="28"/>
          <w:lang w:val="kk-KZ"/>
        </w:rPr>
        <w:t>Бұдан басқа</w:t>
      </w:r>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paidia</w:t>
      </w:r>
      <w:proofErr w:type="spellEnd"/>
      <w:r w:rsidRPr="00F66A86">
        <w:rPr>
          <w:rFonts w:ascii="Times New Roman" w:eastAsiaTheme="majorEastAsia" w:hAnsi="Times New Roman" w:cs="Times New Roman"/>
          <w:bCs/>
          <w:color w:val="000000" w:themeColor="text1"/>
          <w:sz w:val="28"/>
          <w:szCs w:val="28"/>
          <w:lang w:val="kk-KZ"/>
        </w:rPr>
        <w:t xml:space="preserve"> </w:t>
      </w:r>
      <w:r w:rsidR="00B84FE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еркін, спонтанды ойын және </w:t>
      </w:r>
      <w:proofErr w:type="spellStart"/>
      <w:r w:rsidRPr="00F66A86">
        <w:rPr>
          <w:rFonts w:ascii="Times New Roman" w:eastAsiaTheme="majorEastAsia" w:hAnsi="Times New Roman" w:cs="Times New Roman"/>
          <w:bCs/>
          <w:color w:val="000000" w:themeColor="text1"/>
          <w:sz w:val="28"/>
          <w:szCs w:val="28"/>
          <w:lang w:val="kk-KZ"/>
        </w:rPr>
        <w:t>ludus</w:t>
      </w:r>
      <w:proofErr w:type="spellEnd"/>
      <w:r w:rsidRPr="00F66A86">
        <w:rPr>
          <w:rFonts w:ascii="Times New Roman" w:eastAsiaTheme="majorEastAsia" w:hAnsi="Times New Roman" w:cs="Times New Roman"/>
          <w:bCs/>
          <w:color w:val="000000" w:themeColor="text1"/>
          <w:sz w:val="28"/>
          <w:szCs w:val="28"/>
          <w:lang w:val="kk-KZ"/>
        </w:rPr>
        <w:t xml:space="preserve"> </w:t>
      </w:r>
      <w:r w:rsidR="00B84FE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нақты ережелерге негізделген ұйымдасқан ойын түрлерін ажыратады. </w:t>
      </w:r>
      <w:r w:rsidR="002C1A55" w:rsidRPr="00F66A86">
        <w:rPr>
          <w:rFonts w:ascii="Times New Roman" w:eastAsiaTheme="majorEastAsia" w:hAnsi="Times New Roman" w:cs="Times New Roman"/>
          <w:bCs/>
          <w:color w:val="000000" w:themeColor="text1"/>
          <w:sz w:val="28"/>
          <w:szCs w:val="28"/>
          <w:lang w:val="kk-KZ"/>
        </w:rPr>
        <w:t>Осы жіктеу ойынның мәдени құндылықтармен органикалық байланысын айқындайды</w:t>
      </w:r>
      <w:r w:rsidR="006620B4" w:rsidRPr="00F66A86">
        <w:rPr>
          <w:rFonts w:ascii="Times New Roman" w:eastAsiaTheme="majorEastAsia" w:hAnsi="Times New Roman" w:cs="Times New Roman"/>
          <w:bCs/>
          <w:color w:val="000000" w:themeColor="text1"/>
          <w:sz w:val="28"/>
          <w:szCs w:val="28"/>
          <w:lang w:val="kk-KZ"/>
        </w:rPr>
        <w:t xml:space="preserve"> [32</w:t>
      </w:r>
      <w:r w:rsidR="00A9312F"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w:t>
      </w:r>
    </w:p>
    <w:p w14:paraId="3DDDA6A9" w14:textId="3E147394" w:rsidR="00A6241E" w:rsidRPr="00F66A86" w:rsidRDefault="002A5EAD"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Жан Пиаже </w:t>
      </w:r>
      <w:r w:rsidR="00E27264" w:rsidRPr="00F66A86">
        <w:rPr>
          <w:rFonts w:ascii="Times New Roman" w:eastAsiaTheme="majorEastAsia" w:hAnsi="Times New Roman" w:cs="Times New Roman"/>
          <w:bCs/>
          <w:color w:val="000000" w:themeColor="text1"/>
          <w:sz w:val="28"/>
          <w:szCs w:val="28"/>
          <w:lang w:val="kk-KZ"/>
        </w:rPr>
        <w:t>«А</w:t>
      </w:r>
      <w:r w:rsidRPr="00F66A86">
        <w:rPr>
          <w:rFonts w:ascii="Times New Roman" w:eastAsiaTheme="majorEastAsia" w:hAnsi="Times New Roman" w:cs="Times New Roman"/>
          <w:bCs/>
          <w:color w:val="000000" w:themeColor="text1"/>
          <w:sz w:val="28"/>
          <w:szCs w:val="28"/>
          <w:lang w:val="kk-KZ"/>
        </w:rPr>
        <w:t xml:space="preserve">ссимиляция мен </w:t>
      </w:r>
      <w:proofErr w:type="spellStart"/>
      <w:r w:rsidRPr="00F66A86">
        <w:rPr>
          <w:rFonts w:ascii="Times New Roman" w:eastAsiaTheme="majorEastAsia" w:hAnsi="Times New Roman" w:cs="Times New Roman"/>
          <w:bCs/>
          <w:color w:val="000000" w:themeColor="text1"/>
          <w:sz w:val="28"/>
          <w:szCs w:val="28"/>
          <w:lang w:val="kk-KZ"/>
        </w:rPr>
        <w:t>аккомодация</w:t>
      </w:r>
      <w:proofErr w:type="spellEnd"/>
      <w:r w:rsidRPr="00F66A86">
        <w:rPr>
          <w:rFonts w:ascii="Times New Roman" w:eastAsiaTheme="majorEastAsia" w:hAnsi="Times New Roman" w:cs="Times New Roman"/>
          <w:bCs/>
          <w:color w:val="000000" w:themeColor="text1"/>
          <w:sz w:val="28"/>
          <w:szCs w:val="28"/>
          <w:lang w:val="kk-KZ"/>
        </w:rPr>
        <w:t xml:space="preserve"> процестері арқылы бала қоршаған ортаны меңгереді, ал </w:t>
      </w:r>
      <w:proofErr w:type="spellStart"/>
      <w:r w:rsidRPr="00F66A86">
        <w:rPr>
          <w:rFonts w:ascii="Times New Roman" w:eastAsiaTheme="majorEastAsia" w:hAnsi="Times New Roman" w:cs="Times New Roman"/>
          <w:bCs/>
          <w:color w:val="000000" w:themeColor="text1"/>
          <w:sz w:val="28"/>
          <w:szCs w:val="28"/>
          <w:lang w:val="kk-KZ"/>
        </w:rPr>
        <w:t>сенсомоторлық</w:t>
      </w:r>
      <w:proofErr w:type="spellEnd"/>
      <w:r w:rsidRPr="00F66A86">
        <w:rPr>
          <w:rFonts w:ascii="Times New Roman" w:eastAsiaTheme="majorEastAsia" w:hAnsi="Times New Roman" w:cs="Times New Roman"/>
          <w:bCs/>
          <w:color w:val="000000" w:themeColor="text1"/>
          <w:sz w:val="28"/>
          <w:szCs w:val="28"/>
          <w:lang w:val="kk-KZ"/>
        </w:rPr>
        <w:t>, символдық және ережеге негізделген ойын түрлері осы дамудың әр кезеңіне сәйкес келеді</w:t>
      </w:r>
      <w:r w:rsidR="00E27264"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00E27264" w:rsidRPr="00F66A86">
        <w:rPr>
          <w:rFonts w:ascii="Times New Roman" w:eastAsiaTheme="majorEastAsia" w:hAnsi="Times New Roman" w:cs="Times New Roman"/>
          <w:bCs/>
          <w:color w:val="000000" w:themeColor="text1"/>
          <w:sz w:val="28"/>
          <w:szCs w:val="28"/>
          <w:lang w:val="kk-KZ"/>
        </w:rPr>
        <w:t xml:space="preserve"> деп есептейді</w:t>
      </w:r>
      <w:r w:rsidRPr="00F66A86">
        <w:rPr>
          <w:rFonts w:ascii="Times New Roman" w:eastAsiaTheme="majorEastAsia" w:hAnsi="Times New Roman" w:cs="Times New Roman"/>
          <w:bCs/>
          <w:color w:val="000000" w:themeColor="text1"/>
          <w:sz w:val="28"/>
          <w:szCs w:val="28"/>
          <w:lang w:val="kk-KZ"/>
        </w:rPr>
        <w:t xml:space="preserve">. Пиаже үшін ойын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когнитивтік құрылымды қалыптастырудың және логикалық ойлаудың өзегі</w:t>
      </w:r>
      <w:r w:rsidR="00A9312F" w:rsidRPr="00F66A86">
        <w:rPr>
          <w:rFonts w:ascii="Times New Roman" w:eastAsiaTheme="majorEastAsia" w:hAnsi="Times New Roman" w:cs="Times New Roman"/>
          <w:bCs/>
          <w:color w:val="000000" w:themeColor="text1"/>
          <w:sz w:val="28"/>
          <w:szCs w:val="28"/>
          <w:lang w:val="kk-KZ"/>
        </w:rPr>
        <w:t xml:space="preserve"> [</w:t>
      </w:r>
      <w:r w:rsidR="00122B22" w:rsidRPr="00F66A86">
        <w:rPr>
          <w:rFonts w:ascii="Times New Roman" w:eastAsiaTheme="majorEastAsia" w:hAnsi="Times New Roman" w:cs="Times New Roman"/>
          <w:bCs/>
          <w:color w:val="000000" w:themeColor="text1"/>
          <w:sz w:val="28"/>
          <w:szCs w:val="28"/>
          <w:lang w:val="kk-KZ"/>
        </w:rPr>
        <w:t>12, б. 142</w:t>
      </w:r>
      <w:r w:rsidR="00A9312F"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w:t>
      </w:r>
    </w:p>
    <w:p w14:paraId="7B4F84F9" w14:textId="339C0A4F"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Философиялық тұрғыдан Ханс</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Георг </w:t>
      </w:r>
      <w:proofErr w:type="spellStart"/>
      <w:r w:rsidRPr="00F66A86">
        <w:rPr>
          <w:rFonts w:ascii="Times New Roman" w:eastAsiaTheme="majorEastAsia" w:hAnsi="Times New Roman" w:cs="Times New Roman"/>
          <w:bCs/>
          <w:color w:val="000000" w:themeColor="text1"/>
          <w:sz w:val="28"/>
          <w:szCs w:val="28"/>
          <w:lang w:val="kk-KZ"/>
        </w:rPr>
        <w:t>Гадамер</w:t>
      </w:r>
      <w:proofErr w:type="spellEnd"/>
      <w:r w:rsidRPr="00F66A86">
        <w:rPr>
          <w:rFonts w:ascii="Times New Roman" w:eastAsiaTheme="majorEastAsia" w:hAnsi="Times New Roman" w:cs="Times New Roman"/>
          <w:bCs/>
          <w:color w:val="000000" w:themeColor="text1"/>
          <w:sz w:val="28"/>
          <w:szCs w:val="28"/>
          <w:lang w:val="kk-KZ"/>
        </w:rPr>
        <w:t xml:space="preserve"> ойынды жеке субъектінің ермегі емес, адамды мағынамен өзара әрекетке енгізетін ерекше онтологиялық </w:t>
      </w:r>
      <w:r w:rsidRPr="00F66A86">
        <w:rPr>
          <w:rFonts w:ascii="Times New Roman" w:eastAsiaTheme="majorEastAsia" w:hAnsi="Times New Roman" w:cs="Times New Roman"/>
          <w:bCs/>
          <w:color w:val="000000" w:themeColor="text1"/>
          <w:sz w:val="28"/>
          <w:szCs w:val="28"/>
          <w:lang w:val="kk-KZ"/>
        </w:rPr>
        <w:lastRenderedPageBreak/>
        <w:t xml:space="preserve">құрылым ретінде қарастырады. Демек, ойын </w:t>
      </w:r>
      <w:r w:rsidR="00B84FE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тек әрекет формасы емес, тәжірибе мен мағына құру тәсілі</w:t>
      </w:r>
      <w:r w:rsidR="00E35002" w:rsidRPr="00F66A86">
        <w:rPr>
          <w:rFonts w:ascii="Times New Roman" w:eastAsiaTheme="majorEastAsia" w:hAnsi="Times New Roman" w:cs="Times New Roman"/>
          <w:bCs/>
          <w:color w:val="000000" w:themeColor="text1"/>
          <w:sz w:val="28"/>
          <w:szCs w:val="28"/>
          <w:lang w:val="kk-KZ"/>
        </w:rPr>
        <w:t xml:space="preserve"> [</w:t>
      </w:r>
      <w:r w:rsidR="00122B22" w:rsidRPr="00F66A86">
        <w:rPr>
          <w:rFonts w:ascii="Times New Roman" w:eastAsiaTheme="majorEastAsia" w:hAnsi="Times New Roman" w:cs="Times New Roman"/>
          <w:bCs/>
          <w:color w:val="000000" w:themeColor="text1"/>
          <w:sz w:val="28"/>
          <w:szCs w:val="28"/>
          <w:lang w:val="kk-KZ"/>
        </w:rPr>
        <w:t>33</w:t>
      </w:r>
      <w:r w:rsidR="0068204F"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w:t>
      </w:r>
      <w:r w:rsidR="00A6241E" w:rsidRPr="00F66A86">
        <w:rPr>
          <w:rStyle w:val="a8"/>
          <w:rFonts w:ascii="Times New Roman" w:eastAsiaTheme="majorEastAsia" w:hAnsi="Times New Roman" w:cs="Times New Roman"/>
          <w:bCs/>
          <w:color w:val="000000" w:themeColor="text1"/>
          <w:sz w:val="28"/>
          <w:szCs w:val="28"/>
          <w:lang w:val="kk-KZ"/>
        </w:rPr>
        <w:t xml:space="preserve"> </w:t>
      </w:r>
    </w:p>
    <w:p w14:paraId="34AD391F" w14:textId="77777777" w:rsidR="002A5EAD"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Осы теориялық ұстанымдар ойынның білім беру үшін маңызды үш қырын айқындайды: ойын әрекетті ережемен ұйымдастырады; қатысушыны мағыналы рөлге енгізеді; қателесу, қайталау және нәтижеге ұмтылу арқылы тәжірибелік үйренуге мүмкіндік береді.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логикасы осы үш белгіге тікелей сүйенеді: оқу процесінде де білім алушы нақты мақсатқа бағытталып, әрекет жасап, кері байланыс алып, өз нәтижесін жақсартады.</w:t>
      </w:r>
    </w:p>
    <w:p w14:paraId="74752D0E" w14:textId="7B29DCC0"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Аталған классикалық тұжырымдар ойын ұғымының тек көңіл көтеру аясымен шектелмейтінін айқын көрсетеді. Ойын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ережеге бағыну, символдық мағына жасау, рөлді игеру, сынақтан өту және нәтижеге ұмтылу сияқты адамдық қырларды қамтитын күрделі мәдени</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психологиялық құбылыс. Сондықтан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ғылыми негіздеу кезінде ойынның тек </w:t>
      </w:r>
      <w:r w:rsidR="00E27264" w:rsidRPr="00F66A86">
        <w:rPr>
          <w:rFonts w:ascii="Times New Roman" w:eastAsiaTheme="majorEastAsia" w:hAnsi="Times New Roman" w:cs="Times New Roman"/>
          <w:bCs/>
          <w:color w:val="000000" w:themeColor="text1"/>
          <w:sz w:val="28"/>
          <w:szCs w:val="28"/>
          <w:lang w:val="kk-KZ"/>
        </w:rPr>
        <w:t>сыртқы формасын емес, оның ішкі</w:t>
      </w:r>
      <w:r w:rsidRPr="00F66A86">
        <w:rPr>
          <w:rFonts w:ascii="Times New Roman" w:eastAsiaTheme="majorEastAsia" w:hAnsi="Times New Roman" w:cs="Times New Roman"/>
          <w:bCs/>
          <w:color w:val="000000" w:themeColor="text1"/>
          <w:sz w:val="28"/>
          <w:szCs w:val="28"/>
          <w:lang w:val="kk-KZ"/>
        </w:rPr>
        <w:t xml:space="preserve"> мәдени, психологиялық </w:t>
      </w:r>
      <w:r w:rsidR="00E27264" w:rsidRPr="00F66A86">
        <w:rPr>
          <w:rFonts w:ascii="Times New Roman" w:eastAsiaTheme="majorEastAsia" w:hAnsi="Times New Roman" w:cs="Times New Roman"/>
          <w:bCs/>
          <w:color w:val="000000" w:themeColor="text1"/>
          <w:sz w:val="28"/>
          <w:szCs w:val="28"/>
          <w:lang w:val="kk-KZ"/>
        </w:rPr>
        <w:t>және әрекеттік</w:t>
      </w:r>
      <w:r w:rsidRPr="00F66A86">
        <w:rPr>
          <w:rFonts w:ascii="Times New Roman" w:eastAsiaTheme="majorEastAsia" w:hAnsi="Times New Roman" w:cs="Times New Roman"/>
          <w:bCs/>
          <w:color w:val="000000" w:themeColor="text1"/>
          <w:sz w:val="28"/>
          <w:szCs w:val="28"/>
          <w:lang w:val="kk-KZ"/>
        </w:rPr>
        <w:t xml:space="preserve"> табиғатын ескеру маңызды</w:t>
      </w:r>
      <w:r w:rsidR="00F834AF" w:rsidRPr="00F66A86">
        <w:rPr>
          <w:rFonts w:ascii="Times New Roman" w:eastAsiaTheme="majorEastAsia" w:hAnsi="Times New Roman" w:cs="Times New Roman"/>
          <w:bCs/>
          <w:color w:val="000000" w:themeColor="text1"/>
          <w:sz w:val="28"/>
          <w:szCs w:val="28"/>
          <w:lang w:val="kk-KZ"/>
        </w:rPr>
        <w:t xml:space="preserve"> деп есептейміз</w:t>
      </w:r>
      <w:r w:rsidRPr="00F66A86">
        <w:rPr>
          <w:rFonts w:ascii="Times New Roman" w:eastAsiaTheme="majorEastAsia" w:hAnsi="Times New Roman" w:cs="Times New Roman"/>
          <w:bCs/>
          <w:color w:val="000000" w:themeColor="text1"/>
          <w:sz w:val="28"/>
          <w:szCs w:val="28"/>
          <w:lang w:val="kk-KZ"/>
        </w:rPr>
        <w:t>.</w:t>
      </w:r>
    </w:p>
    <w:p w14:paraId="590EAC01" w14:textId="5FC59D1B" w:rsidR="006B7FFA" w:rsidRPr="00F66A86" w:rsidRDefault="006B7FFA"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Осы классикалық тұжырымдарды өзара салыстыра келе, олардың ойын феноменін түсіндіруде бір-бірін толықтыратын, әрі белгілі бір тұстарда қайшы келетін екпіндерге сүйенетінін көреміз. </w:t>
      </w:r>
      <w:proofErr w:type="spellStart"/>
      <w:r w:rsidRPr="00F66A86">
        <w:rPr>
          <w:rFonts w:ascii="Times New Roman" w:eastAsiaTheme="majorEastAsia" w:hAnsi="Times New Roman" w:cs="Times New Roman"/>
          <w:bCs/>
          <w:color w:val="000000" w:themeColor="text1"/>
          <w:sz w:val="28"/>
          <w:szCs w:val="28"/>
          <w:lang w:val="kk-KZ"/>
        </w:rPr>
        <w:t>Й.Хейзинга</w:t>
      </w:r>
      <w:proofErr w:type="spellEnd"/>
      <w:r w:rsidRPr="00F66A86">
        <w:rPr>
          <w:rFonts w:ascii="Times New Roman" w:eastAsiaTheme="majorEastAsia" w:hAnsi="Times New Roman" w:cs="Times New Roman"/>
          <w:bCs/>
          <w:color w:val="000000" w:themeColor="text1"/>
          <w:sz w:val="28"/>
          <w:szCs w:val="28"/>
          <w:lang w:val="kk-KZ"/>
        </w:rPr>
        <w:t xml:space="preserve"> ойынның мәдени-онтологиялық бастауы мен оның </w:t>
      </w:r>
      <w:proofErr w:type="spellStart"/>
      <w:r w:rsidRPr="00F66A86">
        <w:rPr>
          <w:rFonts w:ascii="Times New Roman" w:eastAsiaTheme="majorEastAsia" w:hAnsi="Times New Roman" w:cs="Times New Roman"/>
          <w:bCs/>
          <w:color w:val="000000" w:themeColor="text1"/>
          <w:sz w:val="28"/>
          <w:szCs w:val="28"/>
          <w:lang w:val="kk-KZ"/>
        </w:rPr>
        <w:t>өзімақсаттылығына</w:t>
      </w:r>
      <w:proofErr w:type="spellEnd"/>
      <w:r w:rsidRPr="00F66A86">
        <w:rPr>
          <w:rFonts w:ascii="Times New Roman" w:eastAsiaTheme="majorEastAsia" w:hAnsi="Times New Roman" w:cs="Times New Roman"/>
          <w:bCs/>
          <w:color w:val="000000" w:themeColor="text1"/>
          <w:sz w:val="28"/>
          <w:szCs w:val="28"/>
          <w:lang w:val="kk-KZ"/>
        </w:rPr>
        <w:t xml:space="preserve"> баса назар аударса, </w:t>
      </w:r>
      <w:proofErr w:type="spellStart"/>
      <w:r w:rsidRPr="00F66A86">
        <w:rPr>
          <w:rFonts w:ascii="Times New Roman" w:eastAsiaTheme="majorEastAsia" w:hAnsi="Times New Roman" w:cs="Times New Roman"/>
          <w:bCs/>
          <w:color w:val="000000" w:themeColor="text1"/>
          <w:sz w:val="28"/>
          <w:szCs w:val="28"/>
          <w:lang w:val="kk-KZ"/>
        </w:rPr>
        <w:t>Р.Кайлуа</w:t>
      </w:r>
      <w:proofErr w:type="spellEnd"/>
      <w:r w:rsidRPr="00F66A86">
        <w:rPr>
          <w:rFonts w:ascii="Times New Roman" w:eastAsiaTheme="majorEastAsia" w:hAnsi="Times New Roman" w:cs="Times New Roman"/>
          <w:bCs/>
          <w:color w:val="000000" w:themeColor="text1"/>
          <w:sz w:val="28"/>
          <w:szCs w:val="28"/>
          <w:lang w:val="kk-KZ"/>
        </w:rPr>
        <w:t xml:space="preserve"> керісінше ойынды құрылымдық тұрғыдан жіктеп, </w:t>
      </w:r>
      <w:proofErr w:type="spellStart"/>
      <w:r w:rsidRPr="00F66A86">
        <w:rPr>
          <w:rFonts w:ascii="Times New Roman" w:eastAsiaTheme="majorEastAsia" w:hAnsi="Times New Roman" w:cs="Times New Roman"/>
          <w:bCs/>
          <w:color w:val="000000" w:themeColor="text1"/>
          <w:sz w:val="28"/>
          <w:szCs w:val="28"/>
          <w:lang w:val="kk-KZ"/>
        </w:rPr>
        <w:t>paidia</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ludus</w:t>
      </w:r>
      <w:proofErr w:type="spellEnd"/>
      <w:r w:rsidRPr="00F66A86">
        <w:rPr>
          <w:rFonts w:ascii="Times New Roman" w:eastAsiaTheme="majorEastAsia" w:hAnsi="Times New Roman" w:cs="Times New Roman"/>
          <w:bCs/>
          <w:color w:val="000000" w:themeColor="text1"/>
          <w:sz w:val="28"/>
          <w:szCs w:val="28"/>
          <w:lang w:val="kk-KZ"/>
        </w:rPr>
        <w:t xml:space="preserve"> арасындағы реттілік осін айқындайды: біріншісі ойынның мәнін, екіншісі оның формасын ашады. </w:t>
      </w:r>
      <w:proofErr w:type="spellStart"/>
      <w:r w:rsidRPr="00F66A86">
        <w:rPr>
          <w:rFonts w:ascii="Times New Roman" w:eastAsiaTheme="majorEastAsia" w:hAnsi="Times New Roman" w:cs="Times New Roman"/>
          <w:bCs/>
          <w:color w:val="000000" w:themeColor="text1"/>
          <w:sz w:val="28"/>
          <w:szCs w:val="28"/>
          <w:lang w:val="kk-KZ"/>
        </w:rPr>
        <w:t>Ж.Пиаже</w:t>
      </w:r>
      <w:proofErr w:type="spellEnd"/>
      <w:r w:rsidRPr="00F66A86">
        <w:rPr>
          <w:rFonts w:ascii="Times New Roman" w:eastAsiaTheme="majorEastAsia" w:hAnsi="Times New Roman" w:cs="Times New Roman"/>
          <w:bCs/>
          <w:color w:val="000000" w:themeColor="text1"/>
          <w:sz w:val="28"/>
          <w:szCs w:val="28"/>
          <w:lang w:val="kk-KZ"/>
        </w:rPr>
        <w:t xml:space="preserve"> ойынды когнитивтік даму кезеңдерімен байланыстырып, оның дамытушылық қызметін алға шығарса, Х.-</w:t>
      </w:r>
      <w:proofErr w:type="spellStart"/>
      <w:r w:rsidRPr="00F66A86">
        <w:rPr>
          <w:rFonts w:ascii="Times New Roman" w:eastAsiaTheme="majorEastAsia" w:hAnsi="Times New Roman" w:cs="Times New Roman"/>
          <w:bCs/>
          <w:color w:val="000000" w:themeColor="text1"/>
          <w:sz w:val="28"/>
          <w:szCs w:val="28"/>
          <w:lang w:val="kk-KZ"/>
        </w:rPr>
        <w:t>Г.Гадамер</w:t>
      </w:r>
      <w:proofErr w:type="spellEnd"/>
      <w:r w:rsidRPr="00F66A86">
        <w:rPr>
          <w:rFonts w:ascii="Times New Roman" w:eastAsiaTheme="majorEastAsia" w:hAnsi="Times New Roman" w:cs="Times New Roman"/>
          <w:bCs/>
          <w:color w:val="000000" w:themeColor="text1"/>
          <w:sz w:val="28"/>
          <w:szCs w:val="28"/>
          <w:lang w:val="kk-KZ"/>
        </w:rPr>
        <w:t xml:space="preserve"> ойынды жеке субъектінің әрекетінен гөрі мағына түзетін онтологиялық құрылым ретінде қарастырады. Бұл айырмашылықтар кездейсоқ емес: әр автор ойынды өз пәнінің (мәдениеттану, психология, философия) призмасынан түсіндіреді. Сондықтан олардың ешқайсысын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тікелей теориялық негізі ретінде дайын күйінде қабылдауға болмайды - классикалық тұжырымдар ойынның табиғатын ашқанымен, оның оқу мақсатымен, дидактикалық мазмұнмен және бағалау логикасымен байланысын қарастырмайды. Дәл осы олқылық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тұрғыдан қайта пайымдау қажеттігін туындатады.</w:t>
      </w:r>
    </w:p>
    <w:p w14:paraId="4E4E6746"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Классикалық философиялық дәстүрде ойын оқу мен танымның толыққанды құралы ретінде әрдайым бағалана қойған жоқ. Алайда ХХ ғасырдың екінші жартысынан бастап ойынның мотивациялық, дамытушылық және жобалаушылық әлеуеті қайта қарастырылып, ол оқыту мен тәжірибені ұйымдастыру тетігі ретінде зерттеле бастады. Бұл өзгеріс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теориясының қалыптасуына әдіснамалық алғышарт жасады.</w:t>
      </w:r>
    </w:p>
    <w:p w14:paraId="30DCC591" w14:textId="5387E1EB"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Осы кезеңде ойын тек мәдени немесе психологиялық құбылыс ретінде емес, арнайы жобаланатын оқу тәжірибесі ретінде қарастырыла бастады. </w:t>
      </w:r>
      <w:proofErr w:type="spellStart"/>
      <w:r w:rsidRPr="00F66A86">
        <w:rPr>
          <w:rFonts w:ascii="Times New Roman" w:eastAsiaTheme="majorEastAsia" w:hAnsi="Times New Roman" w:cs="Times New Roman"/>
          <w:bCs/>
          <w:color w:val="000000" w:themeColor="text1"/>
          <w:sz w:val="28"/>
          <w:szCs w:val="28"/>
          <w:lang w:val="kk-KZ"/>
        </w:rPr>
        <w:t>Т.Мэлоун</w:t>
      </w:r>
      <w:proofErr w:type="spellEnd"/>
      <w:r w:rsidRPr="00F66A86">
        <w:rPr>
          <w:rFonts w:ascii="Times New Roman" w:eastAsiaTheme="majorEastAsia" w:hAnsi="Times New Roman" w:cs="Times New Roman"/>
          <w:bCs/>
          <w:color w:val="000000" w:themeColor="text1"/>
          <w:sz w:val="28"/>
          <w:szCs w:val="28"/>
          <w:lang w:val="kk-KZ"/>
        </w:rPr>
        <w:t xml:space="preserve"> компьютерлік ойындардың тартымдылығын айқындайтын негізгі факторлар ретінде қиындық деңгейі, қиял және қызығушылықты атап көрсетті. Оның тұжырымы бойынша, аталған факторлар білім алушылардың ішкі мотивациясын </w:t>
      </w:r>
      <w:r w:rsidRPr="00F66A86">
        <w:rPr>
          <w:rFonts w:ascii="Times New Roman" w:eastAsiaTheme="majorEastAsia" w:hAnsi="Times New Roman" w:cs="Times New Roman"/>
          <w:bCs/>
          <w:color w:val="000000" w:themeColor="text1"/>
          <w:sz w:val="28"/>
          <w:szCs w:val="28"/>
          <w:lang w:val="kk-KZ"/>
        </w:rPr>
        <w:lastRenderedPageBreak/>
        <w:t>ынталандырып, оқу әрекетіне тұрақты қатысуын қамтамасыз етеді</w:t>
      </w:r>
      <w:r w:rsidR="00BD79DF" w:rsidRPr="00F66A86">
        <w:rPr>
          <w:rFonts w:ascii="Times New Roman" w:eastAsiaTheme="majorEastAsia" w:hAnsi="Times New Roman" w:cs="Times New Roman"/>
          <w:bCs/>
          <w:color w:val="000000" w:themeColor="text1"/>
          <w:sz w:val="28"/>
          <w:szCs w:val="28"/>
          <w:lang w:val="kk-KZ"/>
        </w:rPr>
        <w:t>.</w:t>
      </w:r>
      <w:r w:rsidR="00E35002" w:rsidRPr="00F66A86">
        <w:rPr>
          <w:rFonts w:ascii="Times New Roman" w:eastAsiaTheme="majorEastAsia" w:hAnsi="Times New Roman" w:cs="Times New Roman"/>
          <w:bCs/>
          <w:color w:val="000000" w:themeColor="text1"/>
          <w:sz w:val="28"/>
          <w:szCs w:val="28"/>
          <w:lang w:val="kk-KZ"/>
        </w:rPr>
        <w:t xml:space="preserve"> </w:t>
      </w:r>
      <w:proofErr w:type="spellStart"/>
      <w:r w:rsidR="00BD79DF" w:rsidRPr="00F66A86">
        <w:rPr>
          <w:rFonts w:ascii="Times New Roman" w:eastAsiaTheme="majorEastAsia" w:hAnsi="Times New Roman" w:cs="Times New Roman"/>
          <w:bCs/>
          <w:color w:val="000000" w:themeColor="text1"/>
          <w:sz w:val="28"/>
          <w:szCs w:val="28"/>
          <w:lang w:val="kk-KZ"/>
        </w:rPr>
        <w:t>Т.Мэлоунның</w:t>
      </w:r>
      <w:proofErr w:type="spellEnd"/>
      <w:r w:rsidR="00BD79DF" w:rsidRPr="00F66A86">
        <w:rPr>
          <w:rFonts w:ascii="Times New Roman" w:eastAsiaTheme="majorEastAsia" w:hAnsi="Times New Roman" w:cs="Times New Roman"/>
          <w:bCs/>
          <w:color w:val="000000" w:themeColor="text1"/>
          <w:sz w:val="28"/>
          <w:szCs w:val="28"/>
          <w:lang w:val="kk-KZ"/>
        </w:rPr>
        <w:t xml:space="preserve"> еңбектерінің маңыздылығы ойынның тартымдылығын тек эмоциялық әсермен емес, белгілі бір құрылымдық сипаттармен түсіндіруде. Бұл кейін </w:t>
      </w:r>
      <w:proofErr w:type="spellStart"/>
      <w:r w:rsidR="00BD79DF" w:rsidRPr="00F66A86">
        <w:rPr>
          <w:rFonts w:ascii="Times New Roman" w:eastAsiaTheme="majorEastAsia" w:hAnsi="Times New Roman" w:cs="Times New Roman"/>
          <w:bCs/>
          <w:color w:val="000000" w:themeColor="text1"/>
          <w:sz w:val="28"/>
          <w:szCs w:val="28"/>
          <w:lang w:val="kk-KZ"/>
        </w:rPr>
        <w:t>геймификацияны</w:t>
      </w:r>
      <w:proofErr w:type="spellEnd"/>
      <w:r w:rsidR="00BD79DF" w:rsidRPr="00F66A86">
        <w:rPr>
          <w:rFonts w:ascii="Times New Roman" w:eastAsiaTheme="majorEastAsia" w:hAnsi="Times New Roman" w:cs="Times New Roman"/>
          <w:bCs/>
          <w:color w:val="000000" w:themeColor="text1"/>
          <w:sz w:val="28"/>
          <w:szCs w:val="28"/>
          <w:lang w:val="kk-KZ"/>
        </w:rPr>
        <w:t xml:space="preserve"> жобалау логикасында жиі кездесетін «қиындықтың оңтайлы деңгейі», «қызығушылықты ұстап тұру», «біртіндеп ілгерілеу» және «субъективті мәнділік» секілді ұстанымдардың қалыптасуына ықпал етті </w:t>
      </w:r>
      <w:r w:rsidR="00E35002" w:rsidRPr="00F66A86">
        <w:rPr>
          <w:rFonts w:ascii="Times New Roman" w:eastAsiaTheme="majorEastAsia" w:hAnsi="Times New Roman" w:cs="Times New Roman"/>
          <w:bCs/>
          <w:color w:val="000000" w:themeColor="text1"/>
          <w:sz w:val="28"/>
          <w:szCs w:val="28"/>
          <w:lang w:val="kk-KZ"/>
        </w:rPr>
        <w:t>[</w:t>
      </w:r>
      <w:r w:rsidR="00122B22" w:rsidRPr="00F66A86">
        <w:rPr>
          <w:rFonts w:ascii="Times New Roman" w:eastAsiaTheme="majorEastAsia" w:hAnsi="Times New Roman" w:cs="Times New Roman"/>
          <w:bCs/>
          <w:color w:val="000000" w:themeColor="text1"/>
          <w:sz w:val="28"/>
          <w:szCs w:val="28"/>
          <w:lang w:val="kk-KZ"/>
        </w:rPr>
        <w:t>34</w:t>
      </w:r>
      <w:r w:rsidR="00E84287"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 xml:space="preserve"> </w:t>
      </w:r>
    </w:p>
    <w:p w14:paraId="20941D0D" w14:textId="476329C3" w:rsidR="00A6241E" w:rsidRPr="00F66A86" w:rsidRDefault="00F10F55"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Дж.</w:t>
      </w:r>
      <w:r w:rsidR="008E17C6" w:rsidRPr="00F66A86">
        <w:rPr>
          <w:rFonts w:ascii="Times New Roman" w:eastAsiaTheme="majorEastAsia" w:hAnsi="Times New Roman" w:cs="Times New Roman"/>
          <w:bCs/>
          <w:color w:val="000000" w:themeColor="text1"/>
          <w:sz w:val="28"/>
          <w:szCs w:val="28"/>
          <w:lang w:val="kk-KZ"/>
        </w:rPr>
        <w:t>Ги</w:t>
      </w:r>
      <w:proofErr w:type="spellEnd"/>
      <w:r w:rsidR="008E17C6" w:rsidRPr="00F66A86">
        <w:rPr>
          <w:rFonts w:ascii="Times New Roman" w:eastAsiaTheme="majorEastAsia" w:hAnsi="Times New Roman" w:cs="Times New Roman"/>
          <w:bCs/>
          <w:color w:val="000000" w:themeColor="text1"/>
          <w:sz w:val="28"/>
          <w:szCs w:val="28"/>
          <w:lang w:val="kk-KZ"/>
        </w:rPr>
        <w:t xml:space="preserve"> жақсы ұйымдастырылған </w:t>
      </w:r>
      <w:proofErr w:type="spellStart"/>
      <w:r w:rsidR="008E17C6" w:rsidRPr="00F66A86">
        <w:rPr>
          <w:rFonts w:ascii="Times New Roman" w:eastAsiaTheme="majorEastAsia" w:hAnsi="Times New Roman" w:cs="Times New Roman"/>
          <w:bCs/>
          <w:color w:val="000000" w:themeColor="text1"/>
          <w:sz w:val="28"/>
          <w:szCs w:val="28"/>
          <w:lang w:val="kk-KZ"/>
        </w:rPr>
        <w:t>бейнеойындар</w:t>
      </w:r>
      <w:proofErr w:type="spellEnd"/>
      <w:r w:rsidR="008E17C6" w:rsidRPr="00F66A86">
        <w:rPr>
          <w:rFonts w:ascii="Times New Roman" w:eastAsiaTheme="majorEastAsia" w:hAnsi="Times New Roman" w:cs="Times New Roman"/>
          <w:bCs/>
          <w:color w:val="000000" w:themeColor="text1"/>
          <w:sz w:val="28"/>
          <w:szCs w:val="28"/>
          <w:lang w:val="kk-KZ"/>
        </w:rPr>
        <w:t xml:space="preserve"> білім алушыны белсенді әрекетке, мәселені шешуге, қателік арқылы үйренуге және біртіндеп күрделенетін тапсырмалар арқылы ілгерілеуге жетелейтінін атап көрсетеді [35].</w:t>
      </w:r>
    </w:p>
    <w:p w14:paraId="6D2B393D" w14:textId="77777777" w:rsidR="00A6241E" w:rsidRPr="00F66A86" w:rsidRDefault="00AA2E8C" w:rsidP="00851846">
      <w:pPr>
        <w:tabs>
          <w:tab w:val="left" w:pos="1227"/>
        </w:tabs>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Ойын технологияларын білім беру мен әлеуметтік салаларда қолданудың институционалдық деңгейде танылуы 2002 жылы </w:t>
      </w:r>
      <w:proofErr w:type="spellStart"/>
      <w:r w:rsidRPr="00F66A86">
        <w:rPr>
          <w:rFonts w:ascii="Times New Roman" w:eastAsiaTheme="majorEastAsia" w:hAnsi="Times New Roman" w:cs="Times New Roman"/>
          <w:bCs/>
          <w:color w:val="000000" w:themeColor="text1"/>
          <w:sz w:val="28"/>
          <w:szCs w:val="28"/>
          <w:lang w:val="kk-KZ"/>
        </w:rPr>
        <w:t>В.Вильсон</w:t>
      </w:r>
      <w:proofErr w:type="spellEnd"/>
      <w:r w:rsidRPr="00F66A86">
        <w:rPr>
          <w:rFonts w:ascii="Times New Roman" w:eastAsiaTheme="majorEastAsia" w:hAnsi="Times New Roman" w:cs="Times New Roman"/>
          <w:bCs/>
          <w:color w:val="000000" w:themeColor="text1"/>
          <w:sz w:val="28"/>
          <w:szCs w:val="28"/>
          <w:lang w:val="kk-KZ"/>
        </w:rPr>
        <w:t xml:space="preserve"> орталығы жанындағы «Маңызды ойындар» бастамасының құрылуымен байланысты. Осы бастама «байсалды ойындар» ұғымын ғылыми айналымға енгізіп, ойындарды білім беру, денсаулық сақтау және стратегиялық жоспарлау сияқты салалардағы күрделі мәселелерді шешуге арналған құрал ретінде қарастыруға жол ашты</w:t>
      </w:r>
      <w:r w:rsidR="000F370D" w:rsidRPr="00F66A86">
        <w:rPr>
          <w:rFonts w:ascii="Times New Roman" w:eastAsiaTheme="majorEastAsia" w:hAnsi="Times New Roman" w:cs="Times New Roman"/>
          <w:bCs/>
          <w:color w:val="000000" w:themeColor="text1"/>
          <w:sz w:val="28"/>
          <w:szCs w:val="28"/>
          <w:lang w:val="kk-KZ"/>
        </w:rPr>
        <w:t xml:space="preserve"> [</w:t>
      </w:r>
      <w:r w:rsidR="00122B22" w:rsidRPr="00F66A86">
        <w:rPr>
          <w:rFonts w:ascii="Times New Roman" w:eastAsiaTheme="majorEastAsia" w:hAnsi="Times New Roman" w:cs="Times New Roman"/>
          <w:bCs/>
          <w:color w:val="000000" w:themeColor="text1"/>
          <w:sz w:val="28"/>
          <w:szCs w:val="28"/>
          <w:lang w:val="kk-KZ"/>
        </w:rPr>
        <w:t>36</w:t>
      </w:r>
      <w:r w:rsidR="00E84287" w:rsidRPr="00F66A86">
        <w:rPr>
          <w:rFonts w:ascii="Times New Roman" w:eastAsiaTheme="majorEastAsia" w:hAnsi="Times New Roman" w:cs="Times New Roman"/>
          <w:bCs/>
          <w:color w:val="000000" w:themeColor="text1"/>
          <w:sz w:val="28"/>
          <w:szCs w:val="28"/>
          <w:lang w:val="kk-KZ"/>
        </w:rPr>
        <w:t>].</w:t>
      </w:r>
    </w:p>
    <w:p w14:paraId="2E3FB7DF" w14:textId="77777777" w:rsidR="00A6241E" w:rsidRPr="00F66A86" w:rsidRDefault="00F760A9" w:rsidP="00851846">
      <w:pPr>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Ч.</w:t>
      </w:r>
      <w:r w:rsidR="00122B22" w:rsidRPr="00F66A86">
        <w:rPr>
          <w:rFonts w:ascii="Times New Roman" w:eastAsiaTheme="majorEastAsia" w:hAnsi="Times New Roman" w:cs="Times New Roman"/>
          <w:bCs/>
          <w:color w:val="000000" w:themeColor="text1"/>
          <w:sz w:val="28"/>
          <w:szCs w:val="28"/>
          <w:lang w:val="kk-KZ"/>
        </w:rPr>
        <w:t>Кунрадт</w:t>
      </w:r>
      <w:proofErr w:type="spellEnd"/>
      <w:r w:rsidR="00122B22" w:rsidRPr="00F66A86">
        <w:rPr>
          <w:rFonts w:ascii="Times New Roman" w:eastAsiaTheme="majorEastAsia" w:hAnsi="Times New Roman" w:cs="Times New Roman"/>
          <w:bCs/>
          <w:color w:val="000000" w:themeColor="text1"/>
          <w:sz w:val="28"/>
          <w:szCs w:val="28"/>
          <w:lang w:val="kk-KZ"/>
        </w:rPr>
        <w:t xml:space="preserve"> адамдардың спорт пен ойын жағдайындағы жоғары белсенділігін талдай отырып, осы механизмдерді басқару және көшбасшылық тәжірибелеріне бейімдеудің мүмкіндігін негіздеді. Бұл еңбекте қазіргі </w:t>
      </w:r>
      <w:proofErr w:type="spellStart"/>
      <w:r w:rsidR="00122B22" w:rsidRPr="00F66A86">
        <w:rPr>
          <w:rFonts w:ascii="Times New Roman" w:eastAsiaTheme="majorEastAsia" w:hAnsi="Times New Roman" w:cs="Times New Roman"/>
          <w:bCs/>
          <w:color w:val="000000" w:themeColor="text1"/>
          <w:sz w:val="28"/>
          <w:szCs w:val="28"/>
          <w:lang w:val="kk-KZ"/>
        </w:rPr>
        <w:t>геймификацияға</w:t>
      </w:r>
      <w:proofErr w:type="spellEnd"/>
      <w:r w:rsidR="00122B22" w:rsidRPr="00F66A86">
        <w:rPr>
          <w:rFonts w:ascii="Times New Roman" w:eastAsiaTheme="majorEastAsia" w:hAnsi="Times New Roman" w:cs="Times New Roman"/>
          <w:bCs/>
          <w:color w:val="000000" w:themeColor="text1"/>
          <w:sz w:val="28"/>
          <w:szCs w:val="28"/>
          <w:lang w:val="kk-KZ"/>
        </w:rPr>
        <w:t xml:space="preserve"> тән мақсат қою, ұпай/есеп жүргізу, кері байланыс, таңдау еркіндігі және жетістікке жету логикасы тұжырымдалды [13, б.59]. </w:t>
      </w:r>
      <w:r w:rsidR="00AA2E8C" w:rsidRPr="00F66A86">
        <w:rPr>
          <w:rFonts w:ascii="Times New Roman" w:eastAsiaTheme="majorEastAsia" w:hAnsi="Times New Roman" w:cs="Times New Roman"/>
          <w:bCs/>
          <w:color w:val="000000" w:themeColor="text1"/>
          <w:sz w:val="28"/>
          <w:szCs w:val="28"/>
          <w:lang w:val="kk-KZ"/>
        </w:rPr>
        <w:t xml:space="preserve">Мұндай еңбектер </w:t>
      </w:r>
      <w:proofErr w:type="spellStart"/>
      <w:r w:rsidR="00AA2E8C" w:rsidRPr="00F66A86">
        <w:rPr>
          <w:rFonts w:ascii="Times New Roman" w:eastAsiaTheme="majorEastAsia" w:hAnsi="Times New Roman" w:cs="Times New Roman"/>
          <w:bCs/>
          <w:color w:val="000000" w:themeColor="text1"/>
          <w:sz w:val="28"/>
          <w:szCs w:val="28"/>
          <w:lang w:val="kk-KZ"/>
        </w:rPr>
        <w:t>геймификацияның</w:t>
      </w:r>
      <w:proofErr w:type="spellEnd"/>
      <w:r w:rsidR="00AA2E8C" w:rsidRPr="00F66A86">
        <w:rPr>
          <w:rFonts w:ascii="Times New Roman" w:eastAsiaTheme="majorEastAsia" w:hAnsi="Times New Roman" w:cs="Times New Roman"/>
          <w:bCs/>
          <w:color w:val="000000" w:themeColor="text1"/>
          <w:sz w:val="28"/>
          <w:szCs w:val="28"/>
          <w:lang w:val="kk-KZ"/>
        </w:rPr>
        <w:t xml:space="preserve"> бірден білім беру аясында емес, алдымен еңбек, менеджмент, цифрлық сервис және пайдаланушы тәжірибесі кеңістігінде қалыптасқанын көрсетеді. Сондықтан педагогикаға енгенде бұл ұғым дайын күйінде емес, қайта пайымдауды қажет ететін пәнаралық теориялық құрылым ретінде қабылданды.</w:t>
      </w:r>
      <w:r w:rsidR="00A6241E" w:rsidRPr="00F66A86">
        <w:rPr>
          <w:rFonts w:ascii="Times New Roman" w:eastAsiaTheme="majorEastAsia" w:hAnsi="Times New Roman" w:cs="Times New Roman"/>
          <w:bCs/>
          <w:color w:val="000000" w:themeColor="text1"/>
          <w:sz w:val="28"/>
          <w:szCs w:val="28"/>
          <w:lang w:val="kk-KZ"/>
        </w:rPr>
        <w:t xml:space="preserve"> </w:t>
      </w:r>
    </w:p>
    <w:p w14:paraId="5D7DB044" w14:textId="77777777" w:rsidR="00A6241E" w:rsidRPr="00F66A86" w:rsidRDefault="00A6241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қалыптасу тарихында 1979 жылы</w:t>
      </w:r>
      <w:r w:rsidRPr="00F66A86">
        <w:rPr>
          <w:rFonts w:ascii="Times New Roman" w:hAnsi="Times New Roman" w:cs="Times New Roman"/>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Ұлыбританиядағы Эссекс университетінде </w:t>
      </w:r>
      <w:proofErr w:type="spellStart"/>
      <w:r w:rsidRPr="00F66A86">
        <w:rPr>
          <w:rFonts w:ascii="Times New Roman" w:eastAsiaTheme="majorEastAsia" w:hAnsi="Times New Roman" w:cs="Times New Roman"/>
          <w:bCs/>
          <w:color w:val="000000" w:themeColor="text1"/>
          <w:sz w:val="28"/>
          <w:szCs w:val="28"/>
          <w:lang w:val="kk-KZ"/>
        </w:rPr>
        <w:t>Р.Бартл</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Р.Трабшоу</w:t>
      </w:r>
      <w:proofErr w:type="spellEnd"/>
      <w:r w:rsidRPr="00F66A86">
        <w:rPr>
          <w:rFonts w:ascii="Times New Roman" w:eastAsiaTheme="majorEastAsia" w:hAnsi="Times New Roman" w:cs="Times New Roman"/>
          <w:bCs/>
          <w:color w:val="000000" w:themeColor="text1"/>
          <w:sz w:val="28"/>
          <w:szCs w:val="28"/>
          <w:lang w:val="kk-KZ"/>
        </w:rPr>
        <w:t xml:space="preserve"> әзірлеген көп қолданушылық платформасы виртуалды орталардың алғашқы үлгілерінің бірі болды</w:t>
      </w:r>
      <w:r w:rsidR="00E84287" w:rsidRPr="00F66A86">
        <w:rPr>
          <w:rFonts w:ascii="Times New Roman" w:eastAsiaTheme="majorEastAsia" w:hAnsi="Times New Roman" w:cs="Times New Roman"/>
          <w:bCs/>
          <w:color w:val="000000" w:themeColor="text1"/>
          <w:sz w:val="28"/>
          <w:szCs w:val="28"/>
          <w:lang w:val="kk-KZ"/>
        </w:rPr>
        <w:t xml:space="preserve">. </w:t>
      </w:r>
      <w:r w:rsidR="00AA2E8C" w:rsidRPr="00F66A86">
        <w:rPr>
          <w:rFonts w:ascii="Times New Roman" w:eastAsiaTheme="majorEastAsia" w:hAnsi="Times New Roman" w:cs="Times New Roman"/>
          <w:bCs/>
          <w:color w:val="000000" w:themeColor="text1"/>
          <w:sz w:val="28"/>
          <w:szCs w:val="28"/>
          <w:lang w:val="kk-KZ"/>
        </w:rPr>
        <w:t>Бұл жүйе ойын ішіндегі әлеуметтік өзара әрекет пен мотивациялық мінез</w:t>
      </w:r>
      <w:r w:rsidR="00FB4ACD" w:rsidRPr="00F66A86">
        <w:rPr>
          <w:rFonts w:ascii="Times New Roman" w:eastAsiaTheme="majorEastAsia" w:hAnsi="Times New Roman" w:cs="Times New Roman"/>
          <w:bCs/>
          <w:color w:val="000000" w:themeColor="text1"/>
          <w:sz w:val="28"/>
          <w:szCs w:val="28"/>
          <w:lang w:val="kk-KZ"/>
        </w:rPr>
        <w:t>-</w:t>
      </w:r>
      <w:r w:rsidR="00AA2E8C" w:rsidRPr="00F66A86">
        <w:rPr>
          <w:rFonts w:ascii="Times New Roman" w:eastAsiaTheme="majorEastAsia" w:hAnsi="Times New Roman" w:cs="Times New Roman"/>
          <w:bCs/>
          <w:color w:val="000000" w:themeColor="text1"/>
          <w:sz w:val="28"/>
          <w:szCs w:val="28"/>
          <w:lang w:val="kk-KZ"/>
        </w:rPr>
        <w:t xml:space="preserve">құлық үлгілерін айқындады. Кейіннен </w:t>
      </w:r>
      <w:proofErr w:type="spellStart"/>
      <w:r w:rsidR="00AA2E8C" w:rsidRPr="00F66A86">
        <w:rPr>
          <w:rFonts w:ascii="Times New Roman" w:eastAsiaTheme="majorEastAsia" w:hAnsi="Times New Roman" w:cs="Times New Roman"/>
          <w:bCs/>
          <w:color w:val="000000" w:themeColor="text1"/>
          <w:sz w:val="28"/>
          <w:szCs w:val="28"/>
          <w:lang w:val="kk-KZ"/>
        </w:rPr>
        <w:t>Р.Бартлдың</w:t>
      </w:r>
      <w:proofErr w:type="spellEnd"/>
      <w:r w:rsidR="00AA2E8C" w:rsidRPr="00F66A86">
        <w:rPr>
          <w:rFonts w:ascii="Times New Roman" w:eastAsiaTheme="majorEastAsia" w:hAnsi="Times New Roman" w:cs="Times New Roman"/>
          <w:bCs/>
          <w:color w:val="000000" w:themeColor="text1"/>
          <w:sz w:val="28"/>
          <w:szCs w:val="28"/>
          <w:lang w:val="kk-KZ"/>
        </w:rPr>
        <w:t xml:space="preserve"> ойыншылар типологиясы </w:t>
      </w:r>
      <w:proofErr w:type="spellStart"/>
      <w:r w:rsidR="00AA2E8C" w:rsidRPr="00F66A86">
        <w:rPr>
          <w:rFonts w:ascii="Times New Roman" w:eastAsiaTheme="majorEastAsia" w:hAnsi="Times New Roman" w:cs="Times New Roman"/>
          <w:bCs/>
          <w:color w:val="000000" w:themeColor="text1"/>
          <w:sz w:val="28"/>
          <w:szCs w:val="28"/>
          <w:lang w:val="kk-KZ"/>
        </w:rPr>
        <w:t>геймификация</w:t>
      </w:r>
      <w:proofErr w:type="spellEnd"/>
      <w:r w:rsidR="00AA2E8C" w:rsidRPr="00F66A86">
        <w:rPr>
          <w:rFonts w:ascii="Times New Roman" w:eastAsiaTheme="majorEastAsia" w:hAnsi="Times New Roman" w:cs="Times New Roman"/>
          <w:bCs/>
          <w:color w:val="000000" w:themeColor="text1"/>
          <w:sz w:val="28"/>
          <w:szCs w:val="28"/>
          <w:lang w:val="kk-KZ"/>
        </w:rPr>
        <w:t xml:space="preserve"> жүйелерін жобалаудың теориялық негізіне айналды</w:t>
      </w:r>
      <w:r w:rsidR="00A35CA4" w:rsidRPr="00F66A86">
        <w:rPr>
          <w:rFonts w:ascii="Times New Roman" w:eastAsiaTheme="majorEastAsia" w:hAnsi="Times New Roman" w:cs="Times New Roman"/>
          <w:bCs/>
          <w:color w:val="000000" w:themeColor="text1"/>
          <w:sz w:val="28"/>
          <w:szCs w:val="28"/>
          <w:lang w:val="kk-KZ"/>
        </w:rPr>
        <w:t xml:space="preserve"> [3</w:t>
      </w:r>
      <w:r w:rsidR="006A5DB9" w:rsidRPr="00F66A86">
        <w:rPr>
          <w:rFonts w:ascii="Times New Roman" w:eastAsiaTheme="majorEastAsia" w:hAnsi="Times New Roman" w:cs="Times New Roman"/>
          <w:bCs/>
          <w:color w:val="000000" w:themeColor="text1"/>
          <w:sz w:val="28"/>
          <w:szCs w:val="28"/>
          <w:lang w:val="kk-KZ"/>
        </w:rPr>
        <w:t>7</w:t>
      </w:r>
      <w:r w:rsidR="00E84287" w:rsidRPr="00F66A86">
        <w:rPr>
          <w:rFonts w:ascii="Times New Roman" w:eastAsiaTheme="majorEastAsia" w:hAnsi="Times New Roman" w:cs="Times New Roman"/>
          <w:bCs/>
          <w:color w:val="000000" w:themeColor="text1"/>
          <w:sz w:val="28"/>
          <w:szCs w:val="28"/>
          <w:lang w:val="kk-KZ"/>
        </w:rPr>
        <w:t>].</w:t>
      </w:r>
    </w:p>
    <w:p w14:paraId="39DFFAC5" w14:textId="6DB78689"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терминін 2002–2003 жылдары британдық ойын дизайнері </w:t>
      </w:r>
      <w:proofErr w:type="spellStart"/>
      <w:r w:rsidRPr="00F66A86">
        <w:rPr>
          <w:rFonts w:ascii="Times New Roman" w:eastAsiaTheme="majorEastAsia" w:hAnsi="Times New Roman" w:cs="Times New Roman"/>
          <w:bCs/>
          <w:color w:val="000000" w:themeColor="text1"/>
          <w:sz w:val="28"/>
          <w:szCs w:val="28"/>
          <w:lang w:val="kk-KZ"/>
        </w:rPr>
        <w:t>Н.Пеллинг</w:t>
      </w:r>
      <w:proofErr w:type="spellEnd"/>
      <w:r w:rsidRPr="00F66A86">
        <w:rPr>
          <w:rFonts w:ascii="Times New Roman" w:eastAsiaTheme="majorEastAsia" w:hAnsi="Times New Roman" w:cs="Times New Roman"/>
          <w:bCs/>
          <w:color w:val="000000" w:themeColor="text1"/>
          <w:sz w:val="28"/>
          <w:szCs w:val="28"/>
          <w:lang w:val="kk-KZ"/>
        </w:rPr>
        <w:t xml:space="preserve"> ғылыми</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практикалық айналымға енгізді. Ол бұл ұғымды ойын механикаларын ойын емес цифрлық өнімдерде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интерфейстерде, тұтынушылық сервистерде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қолдануды сипаттау үшін пайдаланды</w:t>
      </w:r>
      <w:r w:rsidR="00A35CA4" w:rsidRPr="00F66A86">
        <w:rPr>
          <w:rFonts w:ascii="Times New Roman" w:eastAsiaTheme="majorEastAsia" w:hAnsi="Times New Roman" w:cs="Times New Roman"/>
          <w:bCs/>
          <w:color w:val="000000" w:themeColor="text1"/>
          <w:sz w:val="28"/>
          <w:szCs w:val="28"/>
          <w:lang w:val="kk-KZ"/>
        </w:rPr>
        <w:t xml:space="preserve"> [3</w:t>
      </w:r>
      <w:r w:rsidR="006A5DB9" w:rsidRPr="00F66A86">
        <w:rPr>
          <w:rFonts w:ascii="Times New Roman" w:eastAsiaTheme="majorEastAsia" w:hAnsi="Times New Roman" w:cs="Times New Roman"/>
          <w:bCs/>
          <w:color w:val="000000" w:themeColor="text1"/>
          <w:sz w:val="28"/>
          <w:szCs w:val="28"/>
          <w:lang w:val="kk-KZ"/>
        </w:rPr>
        <w:t>8</w:t>
      </w:r>
      <w:r w:rsidR="00E84287"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Кейінгі жылдары бұл ұғымды әртүрлі зерттеушілер теориялық тұрғыда дамытты</w:t>
      </w:r>
      <w:r w:rsidR="00E84287" w:rsidRPr="00F66A86">
        <w:rPr>
          <w:rFonts w:ascii="Times New Roman" w:eastAsiaTheme="majorEastAsia" w:hAnsi="Times New Roman" w:cs="Times New Roman"/>
          <w:bCs/>
          <w:color w:val="000000" w:themeColor="text1"/>
          <w:sz w:val="28"/>
          <w:szCs w:val="28"/>
          <w:lang w:val="kk-KZ"/>
        </w:rPr>
        <w:t>.</w:t>
      </w:r>
    </w:p>
    <w:p w14:paraId="60A417C7" w14:textId="77777777" w:rsidR="00A6241E" w:rsidRPr="00F66A86" w:rsidRDefault="00A6241E"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Ресей мен ТМД елдерінде бұл термин 2012 жылдан бастап </w:t>
      </w:r>
      <w:proofErr w:type="spellStart"/>
      <w:r w:rsidRPr="00F66A86">
        <w:rPr>
          <w:rFonts w:ascii="Times New Roman" w:eastAsiaTheme="majorEastAsia" w:hAnsi="Times New Roman" w:cs="Times New Roman"/>
          <w:bCs/>
          <w:color w:val="000000" w:themeColor="text1"/>
          <w:sz w:val="28"/>
          <w:szCs w:val="28"/>
          <w:lang w:val="kk-KZ"/>
        </w:rPr>
        <w:t>Coursera</w:t>
      </w:r>
      <w:proofErr w:type="spellEnd"/>
      <w:r w:rsidRPr="00F66A86">
        <w:rPr>
          <w:rFonts w:ascii="Times New Roman" w:eastAsiaTheme="majorEastAsia" w:hAnsi="Times New Roman" w:cs="Times New Roman"/>
          <w:bCs/>
          <w:color w:val="000000" w:themeColor="text1"/>
          <w:sz w:val="28"/>
          <w:szCs w:val="28"/>
          <w:lang w:val="kk-KZ"/>
        </w:rPr>
        <w:t xml:space="preserve"> жобасы аясындағы Пенсильвания университетінің профессоры Кевин </w:t>
      </w:r>
      <w:proofErr w:type="spellStart"/>
      <w:r w:rsidRPr="00F66A86">
        <w:rPr>
          <w:rFonts w:ascii="Times New Roman" w:eastAsiaTheme="majorEastAsia" w:hAnsi="Times New Roman" w:cs="Times New Roman"/>
          <w:bCs/>
          <w:color w:val="000000" w:themeColor="text1"/>
          <w:sz w:val="28"/>
          <w:szCs w:val="28"/>
          <w:lang w:val="kk-KZ"/>
        </w:rPr>
        <w:t>Вербахтың</w:t>
      </w:r>
      <w:proofErr w:type="spellEnd"/>
      <w:r w:rsidRPr="00F66A86">
        <w:rPr>
          <w:rFonts w:ascii="Times New Roman" w:eastAsiaTheme="majorEastAsia" w:hAnsi="Times New Roman" w:cs="Times New Roman"/>
          <w:bCs/>
          <w:color w:val="000000" w:themeColor="text1"/>
          <w:sz w:val="28"/>
          <w:szCs w:val="28"/>
          <w:lang w:val="kk-KZ"/>
        </w:rPr>
        <w:t xml:space="preserve"> курстарынан кейін кең таныла бастады</w:t>
      </w:r>
      <w:r w:rsidR="00ED6D42" w:rsidRPr="00F66A86">
        <w:rPr>
          <w:rFonts w:ascii="Times New Roman" w:eastAsiaTheme="majorEastAsia" w:hAnsi="Times New Roman" w:cs="Times New Roman"/>
          <w:bCs/>
          <w:color w:val="000000" w:themeColor="text1"/>
          <w:sz w:val="28"/>
          <w:szCs w:val="28"/>
          <w:lang w:val="kk-KZ"/>
        </w:rPr>
        <w:t xml:space="preserve"> [</w:t>
      </w:r>
      <w:r w:rsidR="006A5DB9" w:rsidRPr="00F66A86">
        <w:rPr>
          <w:rFonts w:ascii="Times New Roman" w:eastAsiaTheme="majorEastAsia" w:hAnsi="Times New Roman" w:cs="Times New Roman"/>
          <w:bCs/>
          <w:color w:val="000000" w:themeColor="text1"/>
          <w:sz w:val="28"/>
          <w:szCs w:val="28"/>
          <w:lang w:val="kk-KZ"/>
        </w:rPr>
        <w:t>39</w:t>
      </w:r>
      <w:r w:rsidR="00E84287" w:rsidRPr="00F66A86">
        <w:rPr>
          <w:rFonts w:ascii="Times New Roman" w:eastAsiaTheme="majorEastAsia" w:hAnsi="Times New Roman" w:cs="Times New Roman"/>
          <w:bCs/>
          <w:color w:val="000000" w:themeColor="text1"/>
          <w:sz w:val="28"/>
          <w:szCs w:val="28"/>
          <w:lang w:val="kk-KZ"/>
        </w:rPr>
        <w:t>].</w:t>
      </w:r>
    </w:p>
    <w:p w14:paraId="123120B0"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К.Сален</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Э.Циммерман</w:t>
      </w:r>
      <w:proofErr w:type="spellEnd"/>
      <w:r w:rsidRPr="00F66A86">
        <w:rPr>
          <w:rFonts w:ascii="Times New Roman" w:eastAsiaTheme="majorEastAsia" w:hAnsi="Times New Roman" w:cs="Times New Roman"/>
          <w:bCs/>
          <w:color w:val="000000" w:themeColor="text1"/>
          <w:sz w:val="28"/>
          <w:szCs w:val="28"/>
          <w:lang w:val="kk-KZ"/>
        </w:rPr>
        <w:t xml:space="preserve"> ойынды ережелермен шектелген формальды жүйе ретінде сипаттай отырып, ойын құрылымын жобалаудың</w:t>
      </w:r>
      <w:r w:rsidR="00ED6D42" w:rsidRPr="00F66A86">
        <w:rPr>
          <w:rFonts w:ascii="Times New Roman" w:eastAsiaTheme="majorEastAsia" w:hAnsi="Times New Roman" w:cs="Times New Roman"/>
          <w:bCs/>
          <w:color w:val="000000" w:themeColor="text1"/>
          <w:sz w:val="28"/>
          <w:szCs w:val="28"/>
          <w:lang w:val="kk-KZ"/>
        </w:rPr>
        <w:t xml:space="preserve"> ә</w:t>
      </w:r>
      <w:r w:rsidR="006A5DB9" w:rsidRPr="00F66A86">
        <w:rPr>
          <w:rFonts w:ascii="Times New Roman" w:eastAsiaTheme="majorEastAsia" w:hAnsi="Times New Roman" w:cs="Times New Roman"/>
          <w:bCs/>
          <w:color w:val="000000" w:themeColor="text1"/>
          <w:sz w:val="28"/>
          <w:szCs w:val="28"/>
          <w:lang w:val="kk-KZ"/>
        </w:rPr>
        <w:t>дістемелік негіздерін ұсынды [40</w:t>
      </w:r>
      <w:r w:rsidR="00ED6D42" w:rsidRPr="00F66A86">
        <w:rPr>
          <w:rFonts w:ascii="Times New Roman" w:eastAsiaTheme="majorEastAsia" w:hAnsi="Times New Roman" w:cs="Times New Roman"/>
          <w:bCs/>
          <w:color w:val="000000" w:themeColor="text1"/>
          <w:sz w:val="28"/>
          <w:szCs w:val="28"/>
          <w:lang w:val="kk-KZ"/>
        </w:rPr>
        <w:t>].</w:t>
      </w:r>
    </w:p>
    <w:p w14:paraId="01BFA8ED"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lastRenderedPageBreak/>
        <w:t>Дж.Макгонигалл</w:t>
      </w:r>
      <w:proofErr w:type="spellEnd"/>
      <w:r w:rsidRPr="00F66A86">
        <w:rPr>
          <w:rFonts w:ascii="Times New Roman" w:eastAsiaTheme="majorEastAsia" w:hAnsi="Times New Roman" w:cs="Times New Roman"/>
          <w:bCs/>
          <w:color w:val="000000" w:themeColor="text1"/>
          <w:sz w:val="28"/>
          <w:szCs w:val="28"/>
          <w:lang w:val="kk-KZ"/>
        </w:rPr>
        <w:t xml:space="preserve"> ойын механикаларының әлеуметтік және психологиялық әлеуетін негіздеп, олардың адам төзімділігін арттыруға және күрделі мәселелерді ұжымдық түрде шешуге дайындығын қалыпта</w:t>
      </w:r>
      <w:r w:rsidR="00ED6D42" w:rsidRPr="00F66A86">
        <w:rPr>
          <w:rFonts w:ascii="Times New Roman" w:eastAsiaTheme="majorEastAsia" w:hAnsi="Times New Roman" w:cs="Times New Roman"/>
          <w:bCs/>
          <w:color w:val="000000" w:themeColor="text1"/>
          <w:sz w:val="28"/>
          <w:szCs w:val="28"/>
          <w:lang w:val="kk-KZ"/>
        </w:rPr>
        <w:t>сты</w:t>
      </w:r>
      <w:r w:rsidR="00386CBF" w:rsidRPr="00F66A86">
        <w:rPr>
          <w:rFonts w:ascii="Times New Roman" w:eastAsiaTheme="majorEastAsia" w:hAnsi="Times New Roman" w:cs="Times New Roman"/>
          <w:bCs/>
          <w:color w:val="000000" w:themeColor="text1"/>
          <w:sz w:val="28"/>
          <w:szCs w:val="28"/>
          <w:lang w:val="kk-KZ"/>
        </w:rPr>
        <w:t>руға ықпал ететі</w:t>
      </w:r>
      <w:r w:rsidR="006A5DB9" w:rsidRPr="00F66A86">
        <w:rPr>
          <w:rFonts w:ascii="Times New Roman" w:eastAsiaTheme="majorEastAsia" w:hAnsi="Times New Roman" w:cs="Times New Roman"/>
          <w:bCs/>
          <w:color w:val="000000" w:themeColor="text1"/>
          <w:sz w:val="28"/>
          <w:szCs w:val="28"/>
          <w:lang w:val="kk-KZ"/>
        </w:rPr>
        <w:t>нін көрсетті [41</w:t>
      </w:r>
      <w:r w:rsidR="00ED6D42" w:rsidRPr="00F66A86">
        <w:rPr>
          <w:rFonts w:ascii="Times New Roman" w:eastAsiaTheme="majorEastAsia" w:hAnsi="Times New Roman" w:cs="Times New Roman"/>
          <w:bCs/>
          <w:color w:val="000000" w:themeColor="text1"/>
          <w:sz w:val="28"/>
          <w:szCs w:val="28"/>
          <w:lang w:val="kk-KZ"/>
        </w:rPr>
        <w:t>].</w:t>
      </w:r>
    </w:p>
    <w:p w14:paraId="30C04D49" w14:textId="0DDABE59"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Дж.Дж.Ли</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Дж.Хаммер</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оқу процесіндегі когнитивтік және эмоциялық кедергілерді еңсерудің тиімді тетігі ретінде қарастырды. Мұның мәні мынада: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жай «ойын қосу» емес, оқу тәжірибес</w:t>
      </w:r>
      <w:r w:rsidR="00ED6D42" w:rsidRPr="00F66A86">
        <w:rPr>
          <w:rFonts w:ascii="Times New Roman" w:eastAsiaTheme="majorEastAsia" w:hAnsi="Times New Roman" w:cs="Times New Roman"/>
          <w:bCs/>
          <w:color w:val="000000" w:themeColor="text1"/>
          <w:sz w:val="28"/>
          <w:szCs w:val="28"/>
          <w:lang w:val="kk-KZ"/>
        </w:rPr>
        <w:t xml:space="preserve">ін </w:t>
      </w:r>
      <w:r w:rsidR="00386CBF" w:rsidRPr="00F66A86">
        <w:rPr>
          <w:rFonts w:ascii="Times New Roman" w:eastAsiaTheme="majorEastAsia" w:hAnsi="Times New Roman" w:cs="Times New Roman"/>
          <w:bCs/>
          <w:color w:val="000000" w:themeColor="text1"/>
          <w:sz w:val="28"/>
          <w:szCs w:val="28"/>
          <w:lang w:val="kk-KZ"/>
        </w:rPr>
        <w:t>белгілі қағидалармен жобал</w:t>
      </w:r>
      <w:r w:rsidR="006A5DB9" w:rsidRPr="00F66A86">
        <w:rPr>
          <w:rFonts w:ascii="Times New Roman" w:eastAsiaTheme="majorEastAsia" w:hAnsi="Times New Roman" w:cs="Times New Roman"/>
          <w:bCs/>
          <w:color w:val="000000" w:themeColor="text1"/>
          <w:sz w:val="28"/>
          <w:szCs w:val="28"/>
          <w:lang w:val="kk-KZ"/>
        </w:rPr>
        <w:t>ау [42</w:t>
      </w:r>
      <w:r w:rsidR="00ED6D42" w:rsidRPr="00F66A86">
        <w:rPr>
          <w:rFonts w:ascii="Times New Roman" w:eastAsiaTheme="majorEastAsia" w:hAnsi="Times New Roman" w:cs="Times New Roman"/>
          <w:bCs/>
          <w:color w:val="000000" w:themeColor="text1"/>
          <w:sz w:val="28"/>
          <w:szCs w:val="28"/>
          <w:lang w:val="kk-KZ"/>
        </w:rPr>
        <w:t>].</w:t>
      </w:r>
    </w:p>
    <w:p w14:paraId="5C61C469" w14:textId="77777777" w:rsidR="00ED6D42" w:rsidRPr="00F66A86" w:rsidRDefault="00ED6D42"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Осы авторлардың еңбектерін талдай отырып,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ұғымының дамуында бірнеше кезеңді бөліп көрсетуге болады: ойынның мәдени және психологиялық табиғатын түсіндіру; ойын қағидаларын оқыту мен тәжірибені жобалауда қолдану; цифрлық интерфейстер мен пайдаланушы тәжірибесінде ойын элементтерін енгізу; соңында бұл тәсілді білім беру контексіне бейімдеу. </w:t>
      </w:r>
    </w:p>
    <w:p w14:paraId="2DB8C74A"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Алайда ұғымның кең таралуы оның мазмұнының бірізділігін қамтамасыз еткен жоқ.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термині әр салада әртүрлі мазмұнда қолданыла бастады: бір еңбектерде ол мотивация құралы, екіншілерінде дизайн философиясы, үшіншілерінде пайдаланушы белсенділігін арттыру тәсілі, төртіншілерінде оқыту стратегиясы. Сондықтан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ғылыми тұрғыдан негіздеу оның пайда болу тарихын баяндаумен шектелмей, ұғымдық шекарасын нақтылауды да талап етеді.</w:t>
      </w:r>
    </w:p>
    <w:p w14:paraId="24C21EE0" w14:textId="77777777"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ХХІ ғасырда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ұғымы ғылыми айналымға енді. Термин ретіндегі </w:t>
      </w:r>
      <w:r w:rsidR="00F522E5" w:rsidRPr="00F66A86">
        <w:rPr>
          <w:rFonts w:ascii="Times New Roman" w:eastAsiaTheme="majorEastAsia" w:hAnsi="Times New Roman" w:cs="Times New Roman"/>
          <w:bCs/>
          <w:color w:val="000000" w:themeColor="text1"/>
          <w:sz w:val="28"/>
          <w:szCs w:val="28"/>
          <w:lang w:val="kk-KZ"/>
        </w:rPr>
        <w:t xml:space="preserve">тұрақты қолданысы </w:t>
      </w:r>
      <w:proofErr w:type="spellStart"/>
      <w:r w:rsidR="00F522E5" w:rsidRPr="00F66A86">
        <w:rPr>
          <w:rFonts w:ascii="Times New Roman" w:eastAsiaTheme="majorEastAsia" w:hAnsi="Times New Roman" w:cs="Times New Roman"/>
          <w:bCs/>
          <w:color w:val="000000" w:themeColor="text1"/>
          <w:sz w:val="28"/>
          <w:szCs w:val="28"/>
          <w:lang w:val="kk-KZ"/>
        </w:rPr>
        <w:t>К.Капптың</w:t>
      </w:r>
      <w:proofErr w:type="spellEnd"/>
      <w:r w:rsidR="00F522E5" w:rsidRPr="00F66A86">
        <w:rPr>
          <w:rFonts w:ascii="Times New Roman" w:eastAsiaTheme="majorEastAsia" w:hAnsi="Times New Roman" w:cs="Times New Roman"/>
          <w:bCs/>
          <w:color w:val="000000" w:themeColor="text1"/>
          <w:sz w:val="28"/>
          <w:szCs w:val="28"/>
          <w:lang w:val="kk-KZ"/>
        </w:rPr>
        <w:t xml:space="preserve"> е</w:t>
      </w:r>
      <w:r w:rsidRPr="00F66A86">
        <w:rPr>
          <w:rFonts w:ascii="Times New Roman" w:eastAsiaTheme="majorEastAsia" w:hAnsi="Times New Roman" w:cs="Times New Roman"/>
          <w:bCs/>
          <w:color w:val="000000" w:themeColor="text1"/>
          <w:sz w:val="28"/>
          <w:szCs w:val="28"/>
          <w:lang w:val="kk-KZ"/>
        </w:rPr>
        <w:t>ңбектерімен</w:t>
      </w:r>
      <w:r w:rsidR="00F522E5" w:rsidRPr="00F66A86">
        <w:rPr>
          <w:rFonts w:ascii="Times New Roman" w:eastAsiaTheme="majorEastAsia" w:hAnsi="Times New Roman" w:cs="Times New Roman"/>
          <w:bCs/>
          <w:color w:val="000000" w:themeColor="text1"/>
          <w:sz w:val="28"/>
          <w:szCs w:val="28"/>
          <w:lang w:val="kk-KZ"/>
        </w:rPr>
        <w:t xml:space="preserve"> тікелей</w:t>
      </w:r>
      <w:r w:rsidRPr="00F66A86">
        <w:rPr>
          <w:rFonts w:ascii="Times New Roman" w:eastAsiaTheme="majorEastAsia" w:hAnsi="Times New Roman" w:cs="Times New Roman"/>
          <w:bCs/>
          <w:color w:val="000000" w:themeColor="text1"/>
          <w:sz w:val="28"/>
          <w:szCs w:val="28"/>
          <w:lang w:val="kk-KZ"/>
        </w:rPr>
        <w:t xml:space="preserve"> байланысты</w:t>
      </w:r>
      <w:r w:rsidR="00F522E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F522E5" w:rsidRPr="00F66A86">
        <w:rPr>
          <w:rFonts w:ascii="Times New Roman" w:eastAsiaTheme="majorEastAsia" w:hAnsi="Times New Roman" w:cs="Times New Roman"/>
          <w:bCs/>
          <w:color w:val="000000" w:themeColor="text1"/>
          <w:sz w:val="28"/>
          <w:szCs w:val="28"/>
          <w:lang w:val="kk-KZ"/>
        </w:rPr>
        <w:t>О</w:t>
      </w:r>
      <w:r w:rsidRPr="00F66A86">
        <w:rPr>
          <w:rFonts w:ascii="Times New Roman" w:eastAsiaTheme="majorEastAsia" w:hAnsi="Times New Roman" w:cs="Times New Roman"/>
          <w:bCs/>
          <w:color w:val="000000" w:themeColor="text1"/>
          <w:sz w:val="28"/>
          <w:szCs w:val="28"/>
          <w:lang w:val="kk-KZ"/>
        </w:rPr>
        <w:t xml:space="preserve">л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ойын механикасы мен эстетикасын пайдалану арқылы адамдарды оқуға тартып, ішкі мотивацияны арттыру тәсілі ретінде анықтады. </w:t>
      </w:r>
      <w:proofErr w:type="spellStart"/>
      <w:r w:rsidRPr="00F66A86">
        <w:rPr>
          <w:rFonts w:ascii="Times New Roman" w:eastAsiaTheme="majorEastAsia" w:hAnsi="Times New Roman" w:cs="Times New Roman"/>
          <w:bCs/>
          <w:color w:val="000000" w:themeColor="text1"/>
          <w:sz w:val="28"/>
          <w:szCs w:val="28"/>
          <w:lang w:val="kk-KZ"/>
        </w:rPr>
        <w:t>Капп</w:t>
      </w:r>
      <w:proofErr w:type="spellEnd"/>
      <w:r w:rsidRPr="00F66A86">
        <w:rPr>
          <w:rFonts w:ascii="Times New Roman" w:eastAsiaTheme="majorEastAsia" w:hAnsi="Times New Roman" w:cs="Times New Roman"/>
          <w:bCs/>
          <w:color w:val="000000" w:themeColor="text1"/>
          <w:sz w:val="28"/>
          <w:szCs w:val="28"/>
          <w:lang w:val="kk-KZ"/>
        </w:rPr>
        <w:t xml:space="preserve"> сонымен қатар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түрлері мен деңгейлерін эмпирикалық бақылауларға сүйеніп жіктеді</w:t>
      </w:r>
      <w:r w:rsidR="00F522E5" w:rsidRPr="00F66A86">
        <w:rPr>
          <w:rFonts w:ascii="Times New Roman" w:eastAsiaTheme="majorEastAsia" w:hAnsi="Times New Roman" w:cs="Times New Roman"/>
          <w:bCs/>
          <w:color w:val="000000" w:themeColor="text1"/>
          <w:sz w:val="28"/>
          <w:szCs w:val="28"/>
          <w:lang w:val="kk-KZ"/>
        </w:rPr>
        <w:t>(1</w:t>
      </w:r>
      <w:r w:rsidR="00FB4ACD" w:rsidRPr="00F66A86">
        <w:rPr>
          <w:rFonts w:ascii="Times New Roman" w:eastAsiaTheme="majorEastAsia" w:hAnsi="Times New Roman" w:cs="Times New Roman"/>
          <w:bCs/>
          <w:color w:val="000000" w:themeColor="text1"/>
          <w:sz w:val="28"/>
          <w:szCs w:val="28"/>
          <w:lang w:val="kk-KZ"/>
        </w:rPr>
        <w:t>-</w:t>
      </w:r>
      <w:r w:rsidR="00F522E5" w:rsidRPr="00F66A86">
        <w:rPr>
          <w:rFonts w:ascii="Times New Roman" w:eastAsiaTheme="majorEastAsia" w:hAnsi="Times New Roman" w:cs="Times New Roman"/>
          <w:bCs/>
          <w:color w:val="000000" w:themeColor="text1"/>
          <w:sz w:val="28"/>
          <w:szCs w:val="28"/>
          <w:lang w:val="kk-KZ"/>
        </w:rPr>
        <w:t>сурет) [</w:t>
      </w:r>
      <w:r w:rsidR="006A5DB9" w:rsidRPr="00F66A86">
        <w:rPr>
          <w:rFonts w:ascii="Times New Roman" w:eastAsiaTheme="majorEastAsia" w:hAnsi="Times New Roman" w:cs="Times New Roman"/>
          <w:bCs/>
          <w:color w:val="000000" w:themeColor="text1"/>
          <w:sz w:val="28"/>
          <w:szCs w:val="28"/>
          <w:lang w:val="kk-KZ"/>
        </w:rPr>
        <w:t>43</w:t>
      </w:r>
      <w:r w:rsidR="00F522E5"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w:t>
      </w:r>
    </w:p>
    <w:p w14:paraId="46274BAB" w14:textId="77777777" w:rsidR="00E27264" w:rsidRPr="00F66A86" w:rsidRDefault="00E27264" w:rsidP="005204FA">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67A548DF" w14:textId="4C5705CF" w:rsidR="00B72D90" w:rsidRPr="00F66A86" w:rsidRDefault="00B72D90" w:rsidP="00B72D90">
      <w:pPr>
        <w:tabs>
          <w:tab w:val="left" w:pos="1227"/>
        </w:tabs>
        <w:spacing w:after="0" w:line="240" w:lineRule="auto"/>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1DF7385A" wp14:editId="204216EB">
            <wp:extent cx="6387079" cy="1971337"/>
            <wp:effectExtent l="0" t="0" r="0" b="0"/>
            <wp:docPr id="3" name="Рисунок 3" descr="C:\Users\Админ\Downloads\Черный и Рыжий Простой Диаграмма Связей (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Черный и Рыжий Простой Диаграмма Связей (26).png"/>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t="9416" b="35713"/>
                    <a:stretch/>
                  </pic:blipFill>
                  <pic:spPr bwMode="auto">
                    <a:xfrm>
                      <a:off x="0" y="0"/>
                      <a:ext cx="6394596" cy="1973657"/>
                    </a:xfrm>
                    <a:prstGeom prst="rect">
                      <a:avLst/>
                    </a:prstGeom>
                    <a:noFill/>
                    <a:ln>
                      <a:noFill/>
                    </a:ln>
                    <a:extLst>
                      <a:ext uri="{53640926-AAD7-44D8-BBD7-CCE9431645EC}">
                        <a14:shadowObscured xmlns:a14="http://schemas.microsoft.com/office/drawing/2010/main"/>
                      </a:ext>
                    </a:extLst>
                  </pic:spPr>
                </pic:pic>
              </a:graphicData>
            </a:graphic>
          </wp:inline>
        </w:drawing>
      </w:r>
    </w:p>
    <w:p w14:paraId="68D6C249" w14:textId="77777777" w:rsidR="003A3FFE" w:rsidRPr="00F66A86" w:rsidRDefault="003A3FFE" w:rsidP="00B72D90">
      <w:pPr>
        <w:tabs>
          <w:tab w:val="left" w:pos="1227"/>
        </w:tabs>
        <w:spacing w:after="0" w:line="240" w:lineRule="auto"/>
        <w:jc w:val="center"/>
        <w:rPr>
          <w:rFonts w:ascii="Times New Roman" w:eastAsiaTheme="majorEastAsia" w:hAnsi="Times New Roman" w:cs="Times New Roman"/>
          <w:bCs/>
          <w:color w:val="000000" w:themeColor="text1"/>
          <w:sz w:val="28"/>
          <w:szCs w:val="28"/>
          <w:lang w:val="kk-KZ"/>
        </w:rPr>
      </w:pPr>
    </w:p>
    <w:p w14:paraId="3C575026" w14:textId="79E8A692" w:rsidR="00A6241E" w:rsidRPr="00F66A86" w:rsidRDefault="008410FB" w:rsidP="005204FA">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1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A6241E" w:rsidRPr="00F66A86">
        <w:rPr>
          <w:rFonts w:ascii="Times New Roman" w:eastAsiaTheme="majorEastAsia" w:hAnsi="Times New Roman" w:cs="Times New Roman"/>
          <w:bCs/>
          <w:color w:val="000000" w:themeColor="text1"/>
          <w:sz w:val="28"/>
          <w:szCs w:val="28"/>
          <w:lang w:val="kk-KZ"/>
        </w:rPr>
        <w:t>К.Капп</w:t>
      </w:r>
      <w:proofErr w:type="spellEnd"/>
      <w:r w:rsidR="009F61A0" w:rsidRPr="00F66A86">
        <w:rPr>
          <w:rFonts w:ascii="Times New Roman" w:eastAsiaTheme="majorEastAsia" w:hAnsi="Times New Roman" w:cs="Times New Roman"/>
          <w:bCs/>
          <w:color w:val="000000" w:themeColor="text1"/>
          <w:sz w:val="28"/>
          <w:szCs w:val="28"/>
          <w:lang w:val="kk-KZ"/>
        </w:rPr>
        <w:t xml:space="preserve"> </w:t>
      </w:r>
      <w:r w:rsidR="00A6241E" w:rsidRPr="00F66A86">
        <w:rPr>
          <w:rFonts w:ascii="Times New Roman" w:eastAsiaTheme="majorEastAsia" w:hAnsi="Times New Roman" w:cs="Times New Roman"/>
          <w:bCs/>
          <w:color w:val="000000" w:themeColor="text1"/>
          <w:sz w:val="28"/>
          <w:szCs w:val="28"/>
          <w:lang w:val="kk-KZ"/>
        </w:rPr>
        <w:t xml:space="preserve">(2014) бойынша </w:t>
      </w:r>
      <w:proofErr w:type="spellStart"/>
      <w:r w:rsidR="00A6241E" w:rsidRPr="00F66A86">
        <w:rPr>
          <w:rFonts w:ascii="Times New Roman" w:eastAsiaTheme="majorEastAsia" w:hAnsi="Times New Roman" w:cs="Times New Roman"/>
          <w:bCs/>
          <w:color w:val="000000" w:themeColor="text1"/>
          <w:sz w:val="28"/>
          <w:szCs w:val="28"/>
          <w:lang w:val="kk-KZ"/>
        </w:rPr>
        <w:t>геймификацияны</w:t>
      </w:r>
      <w:proofErr w:type="spellEnd"/>
      <w:r w:rsidR="00A6241E" w:rsidRPr="00F66A86">
        <w:rPr>
          <w:rFonts w:ascii="Times New Roman" w:eastAsiaTheme="majorEastAsia" w:hAnsi="Times New Roman" w:cs="Times New Roman"/>
          <w:bCs/>
          <w:color w:val="000000" w:themeColor="text1"/>
          <w:sz w:val="28"/>
          <w:szCs w:val="28"/>
          <w:lang w:val="kk-KZ"/>
        </w:rPr>
        <w:t xml:space="preserve"> жіктеу</w:t>
      </w:r>
    </w:p>
    <w:p w14:paraId="7CAA9ABE" w14:textId="77777777" w:rsidR="00A6241E" w:rsidRPr="00F66A86" w:rsidRDefault="00A6241E" w:rsidP="005204FA">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37FF5C2A" w14:textId="77777777" w:rsidR="00A6241E" w:rsidRPr="00F66A86" w:rsidRDefault="00FB687A"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Көрсетілген ж</w:t>
      </w:r>
      <w:r w:rsidR="00600BF0" w:rsidRPr="00F66A86">
        <w:rPr>
          <w:rFonts w:ascii="Times New Roman" w:eastAsiaTheme="majorEastAsia" w:hAnsi="Times New Roman" w:cs="Times New Roman"/>
          <w:bCs/>
          <w:color w:val="000000" w:themeColor="text1"/>
          <w:sz w:val="28"/>
          <w:szCs w:val="28"/>
          <w:lang w:val="kk-KZ"/>
        </w:rPr>
        <w:t xml:space="preserve">іктеу </w:t>
      </w:r>
      <w:proofErr w:type="spellStart"/>
      <w:r w:rsidR="00600BF0" w:rsidRPr="00F66A86">
        <w:rPr>
          <w:rFonts w:ascii="Times New Roman" w:eastAsiaTheme="majorEastAsia" w:hAnsi="Times New Roman" w:cs="Times New Roman"/>
          <w:bCs/>
          <w:color w:val="000000" w:themeColor="text1"/>
          <w:sz w:val="28"/>
          <w:szCs w:val="28"/>
          <w:lang w:val="kk-KZ"/>
        </w:rPr>
        <w:t>геймификацияның</w:t>
      </w:r>
      <w:proofErr w:type="spellEnd"/>
      <w:r w:rsidR="00600BF0" w:rsidRPr="00F66A86">
        <w:rPr>
          <w:rFonts w:ascii="Times New Roman" w:eastAsiaTheme="majorEastAsia" w:hAnsi="Times New Roman" w:cs="Times New Roman"/>
          <w:bCs/>
          <w:color w:val="000000" w:themeColor="text1"/>
          <w:sz w:val="28"/>
          <w:szCs w:val="28"/>
          <w:lang w:val="kk-KZ"/>
        </w:rPr>
        <w:t xml:space="preserve"> тек ойын элементтерінің жиынтығы емес, мақсатты педагогикалық жүйе ретінде қарастырылуы мүмкін екенін айқындайды. Алайда </w:t>
      </w:r>
      <w:proofErr w:type="spellStart"/>
      <w:r w:rsidR="00600BF0" w:rsidRPr="00F66A86">
        <w:rPr>
          <w:rFonts w:ascii="Times New Roman" w:eastAsiaTheme="majorEastAsia" w:hAnsi="Times New Roman" w:cs="Times New Roman"/>
          <w:bCs/>
          <w:color w:val="000000" w:themeColor="text1"/>
          <w:sz w:val="28"/>
          <w:szCs w:val="28"/>
          <w:lang w:val="kk-KZ"/>
        </w:rPr>
        <w:t>геймификация</w:t>
      </w:r>
      <w:proofErr w:type="spellEnd"/>
      <w:r w:rsidR="00600BF0" w:rsidRPr="00F66A86">
        <w:rPr>
          <w:rFonts w:ascii="Times New Roman" w:eastAsiaTheme="majorEastAsia" w:hAnsi="Times New Roman" w:cs="Times New Roman"/>
          <w:bCs/>
          <w:color w:val="000000" w:themeColor="text1"/>
          <w:sz w:val="28"/>
          <w:szCs w:val="28"/>
          <w:lang w:val="kk-KZ"/>
        </w:rPr>
        <w:t xml:space="preserve"> ұғымының кең таралуы оның ғылыми мазмұны </w:t>
      </w:r>
      <w:r w:rsidR="00600BF0" w:rsidRPr="00F66A86">
        <w:rPr>
          <w:rFonts w:ascii="Times New Roman" w:eastAsiaTheme="majorEastAsia" w:hAnsi="Times New Roman" w:cs="Times New Roman"/>
          <w:bCs/>
          <w:color w:val="000000" w:themeColor="text1"/>
          <w:sz w:val="28"/>
          <w:szCs w:val="28"/>
          <w:lang w:val="kk-KZ"/>
        </w:rPr>
        <w:lastRenderedPageBreak/>
        <w:t xml:space="preserve">толық </w:t>
      </w:r>
      <w:proofErr w:type="spellStart"/>
      <w:r w:rsidR="00600BF0" w:rsidRPr="00F66A86">
        <w:rPr>
          <w:rFonts w:ascii="Times New Roman" w:eastAsiaTheme="majorEastAsia" w:hAnsi="Times New Roman" w:cs="Times New Roman"/>
          <w:bCs/>
          <w:color w:val="000000" w:themeColor="text1"/>
          <w:sz w:val="28"/>
          <w:szCs w:val="28"/>
          <w:lang w:val="kk-KZ"/>
        </w:rPr>
        <w:t>бірізденді</w:t>
      </w:r>
      <w:proofErr w:type="spellEnd"/>
      <w:r w:rsidR="00600BF0" w:rsidRPr="00F66A86">
        <w:rPr>
          <w:rFonts w:ascii="Times New Roman" w:eastAsiaTheme="majorEastAsia" w:hAnsi="Times New Roman" w:cs="Times New Roman"/>
          <w:bCs/>
          <w:color w:val="000000" w:themeColor="text1"/>
          <w:sz w:val="28"/>
          <w:szCs w:val="28"/>
          <w:lang w:val="kk-KZ"/>
        </w:rPr>
        <w:t xml:space="preserve"> дегенді білдірмейді</w:t>
      </w:r>
      <w:r w:rsidRPr="00F66A86">
        <w:rPr>
          <w:rFonts w:ascii="Times New Roman" w:eastAsiaTheme="majorEastAsia" w:hAnsi="Times New Roman" w:cs="Times New Roman"/>
          <w:bCs/>
          <w:color w:val="000000" w:themeColor="text1"/>
          <w:sz w:val="28"/>
          <w:szCs w:val="28"/>
          <w:lang w:val="kk-KZ"/>
        </w:rPr>
        <w:t xml:space="preserve">. </w:t>
      </w:r>
      <w:r w:rsidR="00CE10E9" w:rsidRPr="00F66A86">
        <w:rPr>
          <w:rFonts w:ascii="Times New Roman" w:eastAsiaTheme="majorEastAsia" w:hAnsi="Times New Roman" w:cs="Times New Roman"/>
          <w:bCs/>
          <w:color w:val="000000" w:themeColor="text1"/>
          <w:sz w:val="28"/>
          <w:szCs w:val="28"/>
          <w:lang w:val="kk-KZ"/>
        </w:rPr>
        <w:t xml:space="preserve">Осыған орай зерттеу жұмысымызда негізгі ғылыми анықтамаларға педагогикалық тұрғыдан салыстырмалы талдау жасадық (1-кесте). </w:t>
      </w:r>
    </w:p>
    <w:p w14:paraId="5A7F9BBC" w14:textId="77777777" w:rsidR="005100E1" w:rsidRPr="00F66A86" w:rsidRDefault="005100E1" w:rsidP="005204FA">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p w14:paraId="6C866B63" w14:textId="28137410" w:rsidR="00A6241E" w:rsidRPr="00F66A86" w:rsidRDefault="005F13C2" w:rsidP="005204FA">
      <w:pPr>
        <w:tabs>
          <w:tab w:val="left" w:pos="1227"/>
        </w:tabs>
        <w:spacing w:after="0" w:line="240" w:lineRule="auto"/>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Кесте 1 </w:t>
      </w:r>
      <w:r w:rsidR="00B06AD5"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 xml:space="preserve"> «</w:t>
      </w:r>
      <w:proofErr w:type="spellStart"/>
      <w:r w:rsidR="00A6241E" w:rsidRPr="00F66A86">
        <w:rPr>
          <w:rFonts w:ascii="Times New Roman" w:eastAsiaTheme="majorEastAsia" w:hAnsi="Times New Roman" w:cs="Times New Roman"/>
          <w:bCs/>
          <w:color w:val="000000" w:themeColor="text1"/>
          <w:sz w:val="28"/>
          <w:szCs w:val="28"/>
          <w:lang w:val="kk-KZ"/>
        </w:rPr>
        <w:t>Геймификация</w:t>
      </w:r>
      <w:proofErr w:type="spellEnd"/>
      <w:r w:rsidR="00A6241E" w:rsidRPr="00F66A86">
        <w:rPr>
          <w:rFonts w:ascii="Times New Roman" w:eastAsiaTheme="majorEastAsia" w:hAnsi="Times New Roman" w:cs="Times New Roman"/>
          <w:bCs/>
          <w:color w:val="000000" w:themeColor="text1"/>
          <w:sz w:val="28"/>
          <w:szCs w:val="28"/>
          <w:lang w:val="kk-KZ"/>
        </w:rPr>
        <w:t>» ұғымына ғылыми түсіндірмелерін педагогикалық тұрғыдан салыстырмалы талдау</w:t>
      </w:r>
    </w:p>
    <w:p w14:paraId="7BD2AAF9" w14:textId="77777777" w:rsidR="00B244B1" w:rsidRPr="00F66A86" w:rsidRDefault="00B244B1" w:rsidP="005204FA">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kk-KZ"/>
        </w:rPr>
      </w:pPr>
    </w:p>
    <w:tbl>
      <w:tblPr>
        <w:tblStyle w:val="ac"/>
        <w:tblW w:w="0" w:type="auto"/>
        <w:tblInd w:w="108" w:type="dxa"/>
        <w:tblLayout w:type="fixed"/>
        <w:tblLook w:val="04A0" w:firstRow="1" w:lastRow="0" w:firstColumn="1" w:lastColumn="0" w:noHBand="0" w:noVBand="1"/>
      </w:tblPr>
      <w:tblGrid>
        <w:gridCol w:w="1701"/>
        <w:gridCol w:w="1985"/>
        <w:gridCol w:w="2693"/>
        <w:gridCol w:w="1843"/>
        <w:gridCol w:w="1858"/>
      </w:tblGrid>
      <w:tr w:rsidR="00490892" w:rsidRPr="00F66A86" w14:paraId="45F1AEB7" w14:textId="77777777" w:rsidTr="00851846">
        <w:tc>
          <w:tcPr>
            <w:tcW w:w="1701" w:type="dxa"/>
            <w:hideMark/>
          </w:tcPr>
          <w:p w14:paraId="5BF615F4"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Автор</w:t>
            </w:r>
          </w:p>
        </w:tc>
        <w:tc>
          <w:tcPr>
            <w:tcW w:w="1985" w:type="dxa"/>
            <w:hideMark/>
          </w:tcPr>
          <w:p w14:paraId="0AB52974"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Ұғымның</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өзегі</w:t>
            </w:r>
            <w:proofErr w:type="spellEnd"/>
          </w:p>
        </w:tc>
        <w:tc>
          <w:tcPr>
            <w:tcW w:w="2693" w:type="dxa"/>
            <w:hideMark/>
          </w:tcPr>
          <w:p w14:paraId="63040BA0" w14:textId="77777777" w:rsidR="00A6241E" w:rsidRPr="00F66A86" w:rsidRDefault="00A6241E" w:rsidP="005204FA">
            <w:pPr>
              <w:ind w:left="-75"/>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Педагогикалық</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маңызы</w:t>
            </w:r>
            <w:proofErr w:type="spellEnd"/>
          </w:p>
        </w:tc>
        <w:tc>
          <w:tcPr>
            <w:tcW w:w="1843" w:type="dxa"/>
            <w:hideMark/>
          </w:tcPr>
          <w:p w14:paraId="2D3ED3B7"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Шектеуі</w:t>
            </w:r>
            <w:proofErr w:type="spellEnd"/>
          </w:p>
        </w:tc>
        <w:tc>
          <w:tcPr>
            <w:tcW w:w="1858" w:type="dxa"/>
            <w:hideMark/>
          </w:tcPr>
          <w:p w14:paraId="5E4CDE1C"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Зерттеу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үшін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қорытынды</w:t>
            </w:r>
            <w:proofErr w:type="spellEnd"/>
          </w:p>
        </w:tc>
      </w:tr>
      <w:tr w:rsidR="00490892" w:rsidRPr="00F66A86" w14:paraId="190DD3BF" w14:textId="77777777" w:rsidTr="00851846">
        <w:tc>
          <w:tcPr>
            <w:tcW w:w="1701" w:type="dxa"/>
            <w:tcBorders>
              <w:bottom w:val="single" w:sz="4" w:space="0" w:color="auto"/>
            </w:tcBorders>
          </w:tcPr>
          <w:p w14:paraId="63C87473" w14:textId="77777777" w:rsidR="00754DF9" w:rsidRPr="00F66A86" w:rsidRDefault="00754DF9"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1</w:t>
            </w:r>
          </w:p>
        </w:tc>
        <w:tc>
          <w:tcPr>
            <w:tcW w:w="1985" w:type="dxa"/>
            <w:tcBorders>
              <w:bottom w:val="single" w:sz="4" w:space="0" w:color="auto"/>
            </w:tcBorders>
          </w:tcPr>
          <w:p w14:paraId="1C28550B" w14:textId="77777777" w:rsidR="00754DF9" w:rsidRPr="00F66A86" w:rsidRDefault="00754DF9"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2</w:t>
            </w:r>
          </w:p>
        </w:tc>
        <w:tc>
          <w:tcPr>
            <w:tcW w:w="2693" w:type="dxa"/>
            <w:tcBorders>
              <w:bottom w:val="single" w:sz="4" w:space="0" w:color="auto"/>
            </w:tcBorders>
          </w:tcPr>
          <w:p w14:paraId="525344BC" w14:textId="77777777" w:rsidR="00754DF9" w:rsidRPr="00F66A86" w:rsidRDefault="00754DF9" w:rsidP="005204FA">
            <w:pPr>
              <w:ind w:left="-75"/>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3</w:t>
            </w:r>
          </w:p>
        </w:tc>
        <w:tc>
          <w:tcPr>
            <w:tcW w:w="1843" w:type="dxa"/>
            <w:tcBorders>
              <w:bottom w:val="single" w:sz="4" w:space="0" w:color="auto"/>
            </w:tcBorders>
          </w:tcPr>
          <w:p w14:paraId="5F80D3E9" w14:textId="77777777" w:rsidR="00754DF9" w:rsidRPr="00F66A86" w:rsidRDefault="00754DF9"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4</w:t>
            </w:r>
          </w:p>
        </w:tc>
        <w:tc>
          <w:tcPr>
            <w:tcW w:w="1858" w:type="dxa"/>
            <w:tcBorders>
              <w:bottom w:val="single" w:sz="4" w:space="0" w:color="auto"/>
            </w:tcBorders>
          </w:tcPr>
          <w:p w14:paraId="6C4E75E5" w14:textId="77777777" w:rsidR="00754DF9" w:rsidRPr="00F66A86" w:rsidRDefault="00754DF9"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5</w:t>
            </w:r>
          </w:p>
        </w:tc>
      </w:tr>
      <w:tr w:rsidR="00490892" w:rsidRPr="00BD74D9" w14:paraId="137369CC" w14:textId="77777777" w:rsidTr="00851846">
        <w:tc>
          <w:tcPr>
            <w:tcW w:w="1701" w:type="dxa"/>
            <w:tcBorders>
              <w:bottom w:val="nil"/>
            </w:tcBorders>
            <w:hideMark/>
          </w:tcPr>
          <w:p w14:paraId="4280FC1C" w14:textId="77777777" w:rsidR="00A6241E" w:rsidRPr="00F66A86" w:rsidRDefault="00F760A9"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С.</w:t>
            </w:r>
            <w:r w:rsidR="00FB687A" w:rsidRPr="00F66A86">
              <w:rPr>
                <w:rFonts w:ascii="Times New Roman" w:eastAsia="Times New Roman" w:hAnsi="Times New Roman" w:cs="Times New Roman"/>
                <w:bCs/>
                <w:color w:val="000000" w:themeColor="text1"/>
                <w:sz w:val="28"/>
                <w:szCs w:val="28"/>
                <w:lang w:val="ru-RU" w:eastAsia="ru-RU"/>
              </w:rPr>
              <w:t>Детердинг</w:t>
            </w:r>
            <w:proofErr w:type="spellEnd"/>
            <w:r w:rsidR="00FB687A"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FB687A" w:rsidRPr="00F66A86">
              <w:rPr>
                <w:rFonts w:ascii="Times New Roman" w:eastAsia="Times New Roman" w:hAnsi="Times New Roman" w:cs="Times New Roman"/>
                <w:bCs/>
                <w:color w:val="000000" w:themeColor="text1"/>
                <w:sz w:val="28"/>
                <w:szCs w:val="28"/>
                <w:lang w:val="ru-RU" w:eastAsia="ru-RU"/>
              </w:rPr>
              <w:t>және</w:t>
            </w:r>
            <w:proofErr w:type="spellEnd"/>
            <w:r w:rsidR="00FB687A"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FB687A" w:rsidRPr="00F66A86">
              <w:rPr>
                <w:rFonts w:ascii="Times New Roman" w:eastAsia="Times New Roman" w:hAnsi="Times New Roman" w:cs="Times New Roman"/>
                <w:bCs/>
                <w:color w:val="000000" w:themeColor="text1"/>
                <w:sz w:val="28"/>
                <w:szCs w:val="28"/>
                <w:lang w:val="ru-RU" w:eastAsia="ru-RU"/>
              </w:rPr>
              <w:t>т.б</w:t>
            </w:r>
            <w:proofErr w:type="spellEnd"/>
            <w:r w:rsidR="00FB687A" w:rsidRPr="00F66A86">
              <w:rPr>
                <w:rFonts w:ascii="Times New Roman" w:eastAsia="Times New Roman" w:hAnsi="Times New Roman" w:cs="Times New Roman"/>
                <w:bCs/>
                <w:color w:val="000000" w:themeColor="text1"/>
                <w:sz w:val="28"/>
                <w:szCs w:val="28"/>
                <w:lang w:val="ru-RU" w:eastAsia="ru-RU"/>
              </w:rPr>
              <w:t xml:space="preserve">. </w:t>
            </w:r>
            <w:r w:rsidR="00FB687A" w:rsidRPr="00F66A86">
              <w:rPr>
                <w:rFonts w:ascii="Times New Roman" w:eastAsiaTheme="majorEastAsia" w:hAnsi="Times New Roman" w:cs="Times New Roman"/>
                <w:bCs/>
                <w:color w:val="000000" w:themeColor="text1"/>
                <w:sz w:val="28"/>
                <w:szCs w:val="28"/>
                <w:lang w:val="kk-KZ"/>
              </w:rPr>
              <w:t>[</w:t>
            </w:r>
            <w:r w:rsidR="006A5DB9" w:rsidRPr="00F66A86">
              <w:rPr>
                <w:rFonts w:ascii="Times New Roman" w:eastAsiaTheme="majorEastAsia" w:hAnsi="Times New Roman" w:cs="Times New Roman"/>
                <w:bCs/>
                <w:color w:val="000000" w:themeColor="text1"/>
                <w:sz w:val="28"/>
                <w:szCs w:val="28"/>
                <w:lang w:val="kk-KZ"/>
              </w:rPr>
              <w:t>44</w:t>
            </w:r>
            <w:r w:rsidR="00FB687A" w:rsidRPr="00F66A86">
              <w:rPr>
                <w:rFonts w:ascii="Times New Roman" w:eastAsiaTheme="majorEastAsia" w:hAnsi="Times New Roman" w:cs="Times New Roman"/>
                <w:bCs/>
                <w:color w:val="000000" w:themeColor="text1"/>
                <w:sz w:val="28"/>
                <w:szCs w:val="28"/>
                <w:lang w:val="kk-KZ"/>
              </w:rPr>
              <w:t>]</w:t>
            </w:r>
          </w:p>
        </w:tc>
        <w:tc>
          <w:tcPr>
            <w:tcW w:w="1985" w:type="dxa"/>
            <w:tcBorders>
              <w:bottom w:val="nil"/>
            </w:tcBorders>
            <w:hideMark/>
          </w:tcPr>
          <w:p w14:paraId="6954A113"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 xml:space="preserve">Геймификация – </w:t>
            </w:r>
            <w:proofErr w:type="spellStart"/>
            <w:r w:rsidRPr="00F66A86">
              <w:rPr>
                <w:rFonts w:ascii="Times New Roman" w:eastAsia="Times New Roman" w:hAnsi="Times New Roman" w:cs="Times New Roman"/>
                <w:color w:val="000000" w:themeColor="text1"/>
                <w:sz w:val="28"/>
                <w:szCs w:val="28"/>
                <w:lang w:val="ru-RU" w:eastAsia="ru-RU"/>
              </w:rPr>
              <w:t>ойын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емес</w:t>
            </w:r>
            <w:proofErr w:type="spellEnd"/>
            <w:r w:rsidRPr="00F66A86">
              <w:rPr>
                <w:rFonts w:ascii="Times New Roman" w:eastAsia="Times New Roman" w:hAnsi="Times New Roman" w:cs="Times New Roman"/>
                <w:color w:val="000000" w:themeColor="text1"/>
                <w:sz w:val="28"/>
                <w:szCs w:val="28"/>
                <w:lang w:val="ru-RU" w:eastAsia="ru-RU"/>
              </w:rPr>
              <w:t xml:space="preserve"> контексте </w:t>
            </w:r>
            <w:proofErr w:type="spellStart"/>
            <w:r w:rsidRPr="00F66A86">
              <w:rPr>
                <w:rFonts w:ascii="Times New Roman" w:eastAsia="Times New Roman" w:hAnsi="Times New Roman" w:cs="Times New Roman"/>
                <w:color w:val="000000" w:themeColor="text1"/>
                <w:sz w:val="28"/>
                <w:szCs w:val="28"/>
                <w:lang w:val="ru-RU" w:eastAsia="ru-RU"/>
              </w:rPr>
              <w:t>ойын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элементтерін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қолдану</w:t>
            </w:r>
            <w:proofErr w:type="spellEnd"/>
          </w:p>
        </w:tc>
        <w:tc>
          <w:tcPr>
            <w:tcW w:w="2693" w:type="dxa"/>
            <w:tcBorders>
              <w:bottom w:val="nil"/>
            </w:tcBorders>
            <w:hideMark/>
          </w:tcPr>
          <w:p w14:paraId="6EB44D1C" w14:textId="4186BEF3" w:rsidR="00A6241E" w:rsidRPr="00F66A86" w:rsidRDefault="00A6241E" w:rsidP="00B72D90">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Ұғымның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ғылыми</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айналымға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енуіне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негіз</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болған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базалық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анықтама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толық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ойыннан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ажыратуға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мүмкіндік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береді</w:t>
            </w:r>
            <w:proofErr w:type="spellEnd"/>
          </w:p>
        </w:tc>
        <w:tc>
          <w:tcPr>
            <w:tcW w:w="1843" w:type="dxa"/>
            <w:tcBorders>
              <w:bottom w:val="nil"/>
            </w:tcBorders>
            <w:hideMark/>
          </w:tcPr>
          <w:p w14:paraId="15FF2B01" w14:textId="4FCA2D96" w:rsidR="00A6241E" w:rsidRPr="00F66A86" w:rsidRDefault="00F10F55" w:rsidP="00B72D90">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Оқу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нәтижесі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педагогикалық</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мақсат</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және</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мазмұнмен</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байланыс</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ашылмаған</w:t>
            </w:r>
            <w:proofErr w:type="spellEnd"/>
          </w:p>
        </w:tc>
        <w:tc>
          <w:tcPr>
            <w:tcW w:w="1858" w:type="dxa"/>
            <w:tcBorders>
              <w:bottom w:val="nil"/>
            </w:tcBorders>
            <w:hideMark/>
          </w:tcPr>
          <w:p w14:paraId="79217431" w14:textId="77777777" w:rsidR="00A6241E" w:rsidRPr="00F66A86" w:rsidRDefault="00CE10E9"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Б</w:t>
            </w:r>
            <w:r w:rsidR="00A6241E" w:rsidRPr="00F66A86">
              <w:rPr>
                <w:rFonts w:ascii="Times New Roman" w:eastAsia="Times New Roman" w:hAnsi="Times New Roman" w:cs="Times New Roman"/>
                <w:color w:val="000000" w:themeColor="text1"/>
                <w:sz w:val="28"/>
                <w:szCs w:val="28"/>
                <w:lang w:val="ru-RU" w:eastAsia="ru-RU"/>
              </w:rPr>
              <w:t>і</w:t>
            </w:r>
            <w:r w:rsidRPr="00F66A86">
              <w:rPr>
                <w:rFonts w:ascii="Times New Roman" w:eastAsia="Times New Roman" w:hAnsi="Times New Roman" w:cs="Times New Roman"/>
                <w:color w:val="000000" w:themeColor="text1"/>
                <w:sz w:val="28"/>
                <w:szCs w:val="28"/>
                <w:lang w:val="ru-RU" w:eastAsia="ru-RU"/>
              </w:rPr>
              <w:t>лім</w:t>
            </w:r>
            <w:proofErr w:type="spellEnd"/>
            <w:r w:rsidRPr="00F66A86">
              <w:rPr>
                <w:rFonts w:ascii="Times New Roman" w:eastAsia="Times New Roman" w:hAnsi="Times New Roman" w:cs="Times New Roman"/>
                <w:color w:val="000000" w:themeColor="text1"/>
                <w:sz w:val="28"/>
                <w:szCs w:val="28"/>
                <w:lang w:val="ru-RU" w:eastAsia="ru-RU"/>
              </w:rPr>
              <w:t xml:space="preserve"> беру </w:t>
            </w:r>
            <w:proofErr w:type="spellStart"/>
            <w:r w:rsidRPr="00F66A86">
              <w:rPr>
                <w:rFonts w:ascii="Times New Roman" w:eastAsia="Times New Roman" w:hAnsi="Times New Roman" w:cs="Times New Roman"/>
                <w:color w:val="000000" w:themeColor="text1"/>
                <w:sz w:val="28"/>
                <w:szCs w:val="28"/>
                <w:lang w:val="ru-RU" w:eastAsia="ru-RU"/>
              </w:rPr>
              <w:t>контексі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үшін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нақтылауды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қажет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етеді</w:t>
            </w:r>
            <w:proofErr w:type="spellEnd"/>
          </w:p>
        </w:tc>
      </w:tr>
      <w:tr w:rsidR="00490892" w:rsidRPr="00BD74D9" w14:paraId="3CB24FB2" w14:textId="77777777" w:rsidTr="00440A15">
        <w:tc>
          <w:tcPr>
            <w:tcW w:w="1701" w:type="dxa"/>
            <w:tcBorders>
              <w:bottom w:val="single" w:sz="4" w:space="0" w:color="auto"/>
            </w:tcBorders>
            <w:hideMark/>
          </w:tcPr>
          <w:p w14:paraId="434A61A4" w14:textId="77777777" w:rsidR="00A6241E" w:rsidRPr="00F66A86" w:rsidRDefault="00F760A9"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К.</w:t>
            </w:r>
            <w:r w:rsidR="00FB687A" w:rsidRPr="00F66A86">
              <w:rPr>
                <w:rFonts w:ascii="Times New Roman" w:eastAsia="Times New Roman" w:hAnsi="Times New Roman" w:cs="Times New Roman"/>
                <w:color w:val="000000" w:themeColor="text1"/>
                <w:sz w:val="28"/>
                <w:szCs w:val="28"/>
                <w:lang w:val="ru-RU" w:eastAsia="ru-RU"/>
              </w:rPr>
              <w:t>Вербах</w:t>
            </w:r>
            <w:proofErr w:type="spellEnd"/>
            <w:r w:rsidR="00FB687A" w:rsidRPr="00F66A86">
              <w:rPr>
                <w:rFonts w:ascii="Times New Roman" w:eastAsia="Times New Roman" w:hAnsi="Times New Roman" w:cs="Times New Roman"/>
                <w:color w:val="000000" w:themeColor="text1"/>
                <w:sz w:val="28"/>
                <w:szCs w:val="28"/>
                <w:lang w:val="ru-RU" w:eastAsia="ru-RU"/>
              </w:rPr>
              <w:t xml:space="preserve"> </w:t>
            </w:r>
            <w:r w:rsidR="00386CBF" w:rsidRPr="00F66A86">
              <w:rPr>
                <w:rFonts w:ascii="Times New Roman" w:eastAsia="Times New Roman" w:hAnsi="Times New Roman" w:cs="Times New Roman"/>
                <w:color w:val="000000" w:themeColor="text1"/>
                <w:sz w:val="28"/>
                <w:szCs w:val="28"/>
                <w:lang w:val="ru-RU" w:eastAsia="ru-RU"/>
              </w:rPr>
              <w:t>[</w:t>
            </w:r>
            <w:r w:rsidR="006A5DB9" w:rsidRPr="00F66A86">
              <w:rPr>
                <w:rFonts w:ascii="Times New Roman" w:eastAsia="Times New Roman" w:hAnsi="Times New Roman" w:cs="Times New Roman"/>
                <w:color w:val="000000" w:themeColor="text1"/>
                <w:sz w:val="28"/>
                <w:szCs w:val="28"/>
                <w:lang w:val="ru-RU" w:eastAsia="ru-RU"/>
              </w:rPr>
              <w:t>45</w:t>
            </w:r>
            <w:r w:rsidR="00FB687A" w:rsidRPr="00F66A86">
              <w:rPr>
                <w:rFonts w:ascii="Times New Roman" w:eastAsia="Times New Roman" w:hAnsi="Times New Roman" w:cs="Times New Roman"/>
                <w:color w:val="000000" w:themeColor="text1"/>
                <w:sz w:val="28"/>
                <w:szCs w:val="28"/>
                <w:lang w:val="ru-RU" w:eastAsia="ru-RU"/>
              </w:rPr>
              <w:t>]</w:t>
            </w:r>
          </w:p>
        </w:tc>
        <w:tc>
          <w:tcPr>
            <w:tcW w:w="1985" w:type="dxa"/>
            <w:tcBorders>
              <w:bottom w:val="single" w:sz="4" w:space="0" w:color="auto"/>
            </w:tcBorders>
            <w:hideMark/>
          </w:tcPr>
          <w:p w14:paraId="17909DC2" w14:textId="77777777" w:rsidR="00A6241E" w:rsidRPr="00F66A86" w:rsidRDefault="00A6241E"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Ойын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элементтері</w:t>
            </w:r>
            <w:proofErr w:type="spellEnd"/>
            <w:r w:rsidRPr="00F66A86">
              <w:rPr>
                <w:rFonts w:ascii="Times New Roman" w:eastAsia="Times New Roman" w:hAnsi="Times New Roman" w:cs="Times New Roman"/>
                <w:color w:val="000000" w:themeColor="text1"/>
                <w:sz w:val="28"/>
                <w:szCs w:val="28"/>
                <w:lang w:val="ru-RU" w:eastAsia="ru-RU"/>
              </w:rPr>
              <w:t xml:space="preserve"> мен </w:t>
            </w:r>
            <w:proofErr w:type="spellStart"/>
            <w:r w:rsidRPr="00F66A86">
              <w:rPr>
                <w:rFonts w:ascii="Times New Roman" w:eastAsia="Times New Roman" w:hAnsi="Times New Roman" w:cs="Times New Roman"/>
                <w:color w:val="000000" w:themeColor="text1"/>
                <w:sz w:val="28"/>
                <w:szCs w:val="28"/>
                <w:lang w:val="ru-RU" w:eastAsia="ru-RU"/>
              </w:rPr>
              <w:t>ойын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құрастыру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тәсілдерін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ойынға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жатпайтын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ортада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пайдалану</w:t>
            </w:r>
            <w:proofErr w:type="spellEnd"/>
          </w:p>
        </w:tc>
        <w:tc>
          <w:tcPr>
            <w:tcW w:w="2693" w:type="dxa"/>
            <w:tcBorders>
              <w:bottom w:val="single" w:sz="4" w:space="0" w:color="auto"/>
            </w:tcBorders>
            <w:hideMark/>
          </w:tcPr>
          <w:p w14:paraId="2200D267" w14:textId="77777777" w:rsidR="00A6241E" w:rsidRPr="00F66A86" w:rsidRDefault="00A6241E"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Құрылымдық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жобалаушылық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қырын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көрсетеді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геймификацияны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жүйе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ретінде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түсіндіруге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жақындатады</w:t>
            </w:r>
            <w:proofErr w:type="spellEnd"/>
          </w:p>
        </w:tc>
        <w:tc>
          <w:tcPr>
            <w:tcW w:w="1843" w:type="dxa"/>
            <w:tcBorders>
              <w:bottom w:val="single" w:sz="4" w:space="0" w:color="auto"/>
            </w:tcBorders>
            <w:hideMark/>
          </w:tcPr>
          <w:p w14:paraId="1494725E" w14:textId="77777777" w:rsidR="00A6241E" w:rsidRPr="00F66A86" w:rsidRDefault="00A6241E"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Дидактикалық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мазмұн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когнитивтік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жүктеме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бағалау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логикасы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жеткілікті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ашылмайды</w:t>
            </w:r>
            <w:proofErr w:type="spellEnd"/>
          </w:p>
        </w:tc>
        <w:tc>
          <w:tcPr>
            <w:tcW w:w="1858" w:type="dxa"/>
            <w:tcBorders>
              <w:bottom w:val="single" w:sz="4" w:space="0" w:color="auto"/>
            </w:tcBorders>
            <w:hideMark/>
          </w:tcPr>
          <w:p w14:paraId="1DF4356D" w14:textId="77777777" w:rsidR="00A6241E" w:rsidRPr="00F66A86" w:rsidRDefault="00CE10E9"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w:t>
            </w:r>
            <w:r w:rsidR="00A6241E" w:rsidRPr="00F66A86">
              <w:rPr>
                <w:rFonts w:ascii="Times New Roman" w:eastAsia="Times New Roman" w:hAnsi="Times New Roman" w:cs="Times New Roman"/>
                <w:color w:val="000000" w:themeColor="text1"/>
                <w:sz w:val="28"/>
                <w:szCs w:val="28"/>
                <w:lang w:val="ru-RU" w:eastAsia="ru-RU"/>
              </w:rPr>
              <w:t>қу</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мақсаты</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өлшемімен</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толықтырылу</w:t>
            </w:r>
            <w:r w:rsidRPr="00F66A86">
              <w:rPr>
                <w:rFonts w:ascii="Times New Roman" w:eastAsia="Times New Roman" w:hAnsi="Times New Roman" w:cs="Times New Roman"/>
                <w:color w:val="000000" w:themeColor="text1"/>
                <w:sz w:val="28"/>
                <w:szCs w:val="28"/>
                <w:lang w:val="ru-RU" w:eastAsia="ru-RU"/>
              </w:rPr>
              <w:t>д</w:t>
            </w:r>
            <w:r w:rsidR="00A6241E" w:rsidRPr="00F66A86">
              <w:rPr>
                <w:rFonts w:ascii="Times New Roman" w:eastAsia="Times New Roman" w:hAnsi="Times New Roman" w:cs="Times New Roman"/>
                <w:color w:val="000000" w:themeColor="text1"/>
                <w:sz w:val="28"/>
                <w:szCs w:val="28"/>
                <w:lang w:val="ru-RU" w:eastAsia="ru-RU"/>
              </w:rPr>
              <w:t>ы</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қажет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етеді</w:t>
            </w:r>
            <w:proofErr w:type="spellEnd"/>
          </w:p>
        </w:tc>
      </w:tr>
      <w:tr w:rsidR="00490892" w:rsidRPr="00BD74D9" w14:paraId="245EFFC3" w14:textId="77777777" w:rsidTr="00440A15">
        <w:tc>
          <w:tcPr>
            <w:tcW w:w="1701" w:type="dxa"/>
            <w:tcBorders>
              <w:bottom w:val="nil"/>
            </w:tcBorders>
            <w:hideMark/>
          </w:tcPr>
          <w:p w14:paraId="1FA822E1" w14:textId="77777777" w:rsidR="00A6241E" w:rsidRPr="00F66A86" w:rsidRDefault="00F760A9"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К.</w:t>
            </w:r>
            <w:r w:rsidR="00FB687A" w:rsidRPr="00F66A86">
              <w:rPr>
                <w:rFonts w:ascii="Times New Roman" w:eastAsia="Times New Roman" w:hAnsi="Times New Roman" w:cs="Times New Roman"/>
                <w:bCs/>
                <w:color w:val="000000" w:themeColor="text1"/>
                <w:sz w:val="28"/>
                <w:szCs w:val="28"/>
                <w:lang w:val="ru-RU" w:eastAsia="ru-RU"/>
              </w:rPr>
              <w:t>Капп</w:t>
            </w:r>
            <w:proofErr w:type="spellEnd"/>
            <w:r w:rsidR="00FB687A" w:rsidRPr="00F66A86">
              <w:rPr>
                <w:rFonts w:ascii="Times New Roman" w:eastAsia="Times New Roman" w:hAnsi="Times New Roman" w:cs="Times New Roman"/>
                <w:bCs/>
                <w:color w:val="000000" w:themeColor="text1"/>
                <w:sz w:val="28"/>
                <w:szCs w:val="28"/>
                <w:lang w:val="ru-RU" w:eastAsia="ru-RU"/>
              </w:rPr>
              <w:t xml:space="preserve"> </w:t>
            </w:r>
            <w:r w:rsidR="00FB687A" w:rsidRPr="00F66A86">
              <w:rPr>
                <w:rFonts w:ascii="Times New Roman" w:eastAsiaTheme="majorEastAsia" w:hAnsi="Times New Roman" w:cs="Times New Roman"/>
                <w:bCs/>
                <w:color w:val="000000" w:themeColor="text1"/>
                <w:sz w:val="28"/>
                <w:szCs w:val="28"/>
                <w:lang w:val="kk-KZ"/>
              </w:rPr>
              <w:t>[</w:t>
            </w:r>
            <w:r w:rsidR="006A5DB9" w:rsidRPr="00F66A86">
              <w:rPr>
                <w:rFonts w:ascii="Times New Roman" w:eastAsiaTheme="majorEastAsia" w:hAnsi="Times New Roman" w:cs="Times New Roman"/>
                <w:bCs/>
                <w:color w:val="000000" w:themeColor="text1"/>
                <w:sz w:val="28"/>
                <w:szCs w:val="28"/>
              </w:rPr>
              <w:t>4</w:t>
            </w:r>
            <w:r w:rsidR="006A5DB9" w:rsidRPr="00F66A86">
              <w:rPr>
                <w:rFonts w:ascii="Times New Roman" w:eastAsiaTheme="majorEastAsia" w:hAnsi="Times New Roman" w:cs="Times New Roman"/>
                <w:bCs/>
                <w:color w:val="000000" w:themeColor="text1"/>
                <w:sz w:val="28"/>
                <w:szCs w:val="28"/>
                <w:lang w:val="kk-KZ"/>
              </w:rPr>
              <w:t>6</w:t>
            </w:r>
            <w:r w:rsidR="00FB687A" w:rsidRPr="00F66A86">
              <w:rPr>
                <w:rFonts w:ascii="Times New Roman" w:eastAsiaTheme="majorEastAsia" w:hAnsi="Times New Roman" w:cs="Times New Roman"/>
                <w:bCs/>
                <w:color w:val="000000" w:themeColor="text1"/>
                <w:sz w:val="28"/>
                <w:szCs w:val="28"/>
                <w:lang w:val="kk-KZ"/>
              </w:rPr>
              <w:t>]</w:t>
            </w:r>
          </w:p>
        </w:tc>
        <w:tc>
          <w:tcPr>
            <w:tcW w:w="1985" w:type="dxa"/>
            <w:tcBorders>
              <w:bottom w:val="nil"/>
            </w:tcBorders>
            <w:hideMark/>
          </w:tcPr>
          <w:p w14:paraId="104EC298"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Ойын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механикасы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эстетикасы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ойындық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ойлау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арқылы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адамдарды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оқуға</w:t>
            </w:r>
            <w:proofErr w:type="spellEnd"/>
            <w:r w:rsidRPr="00F66A86">
              <w:rPr>
                <w:rFonts w:ascii="Times New Roman" w:eastAsia="Times New Roman" w:hAnsi="Times New Roman" w:cs="Times New Roman"/>
                <w:color w:val="000000" w:themeColor="text1"/>
                <w:sz w:val="28"/>
                <w:szCs w:val="28"/>
                <w:lang w:val="ru-RU" w:eastAsia="ru-RU"/>
              </w:rPr>
              <w:t xml:space="preserve"> тарту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мотивацияны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арттыру</w:t>
            </w:r>
            <w:proofErr w:type="spellEnd"/>
          </w:p>
        </w:tc>
        <w:tc>
          <w:tcPr>
            <w:tcW w:w="2693" w:type="dxa"/>
            <w:tcBorders>
              <w:bottom w:val="nil"/>
            </w:tcBorders>
            <w:hideMark/>
          </w:tcPr>
          <w:p w14:paraId="388C052E"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Оқуға</w:t>
            </w:r>
            <w:proofErr w:type="spellEnd"/>
            <w:r w:rsidRPr="00F66A86">
              <w:rPr>
                <w:rFonts w:ascii="Times New Roman" w:eastAsia="Times New Roman" w:hAnsi="Times New Roman" w:cs="Times New Roman"/>
                <w:color w:val="000000" w:themeColor="text1"/>
                <w:sz w:val="28"/>
                <w:szCs w:val="28"/>
                <w:lang w:val="ru-RU" w:eastAsia="ru-RU"/>
              </w:rPr>
              <w:t xml:space="preserve"> тарту, мотивация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әрекеттік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қатысу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мәселесін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білім</w:t>
            </w:r>
            <w:proofErr w:type="spellEnd"/>
            <w:r w:rsidRPr="00F66A86">
              <w:rPr>
                <w:rFonts w:ascii="Times New Roman" w:eastAsia="Times New Roman" w:hAnsi="Times New Roman" w:cs="Times New Roman"/>
                <w:color w:val="000000" w:themeColor="text1"/>
                <w:sz w:val="28"/>
                <w:szCs w:val="28"/>
                <w:lang w:val="ru-RU" w:eastAsia="ru-RU"/>
              </w:rPr>
              <w:t xml:space="preserve"> беру </w:t>
            </w:r>
            <w:proofErr w:type="spellStart"/>
            <w:r w:rsidRPr="00F66A86">
              <w:rPr>
                <w:rFonts w:ascii="Times New Roman" w:eastAsia="Times New Roman" w:hAnsi="Times New Roman" w:cs="Times New Roman"/>
                <w:color w:val="000000" w:themeColor="text1"/>
                <w:sz w:val="28"/>
                <w:szCs w:val="28"/>
                <w:lang w:val="ru-RU" w:eastAsia="ru-RU"/>
              </w:rPr>
              <w:t>контексімен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байланыстырады</w:t>
            </w:r>
            <w:proofErr w:type="spellEnd"/>
          </w:p>
        </w:tc>
        <w:tc>
          <w:tcPr>
            <w:tcW w:w="1843" w:type="dxa"/>
            <w:tcBorders>
              <w:bottom w:val="nil"/>
            </w:tcBorders>
            <w:hideMark/>
          </w:tcPr>
          <w:p w14:paraId="6EAF85E2"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Нәтиженің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сапалық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өлшемдері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мазмұндық</w:t>
            </w:r>
            <w:proofErr w:type="spellEnd"/>
            <w:r w:rsidRPr="00F66A86">
              <w:rPr>
                <w:rFonts w:ascii="Times New Roman" w:eastAsia="Times New Roman" w:hAnsi="Times New Roman" w:cs="Times New Roman"/>
                <w:color w:val="000000" w:themeColor="text1"/>
                <w:sz w:val="28"/>
                <w:szCs w:val="28"/>
                <w:lang w:val="ru-RU" w:eastAsia="ru-RU"/>
              </w:rPr>
              <w:t xml:space="preserve"> интеграция </w:t>
            </w:r>
            <w:proofErr w:type="spellStart"/>
            <w:r w:rsidRPr="00F66A86">
              <w:rPr>
                <w:rFonts w:ascii="Times New Roman" w:eastAsia="Times New Roman" w:hAnsi="Times New Roman" w:cs="Times New Roman"/>
                <w:color w:val="000000" w:themeColor="text1"/>
                <w:sz w:val="28"/>
                <w:szCs w:val="28"/>
                <w:lang w:val="ru-RU" w:eastAsia="ru-RU"/>
              </w:rPr>
              <w:t>деңгейі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нақты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көрсетілмейді</w:t>
            </w:r>
            <w:proofErr w:type="spellEnd"/>
          </w:p>
        </w:tc>
        <w:tc>
          <w:tcPr>
            <w:tcW w:w="1858" w:type="dxa"/>
            <w:tcBorders>
              <w:bottom w:val="nil"/>
            </w:tcBorders>
            <w:hideMark/>
          </w:tcPr>
          <w:p w14:paraId="5EB01693"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Білім</w:t>
            </w:r>
            <w:proofErr w:type="spellEnd"/>
            <w:r w:rsidRPr="00F66A86">
              <w:rPr>
                <w:rFonts w:ascii="Times New Roman" w:eastAsia="Times New Roman" w:hAnsi="Times New Roman" w:cs="Times New Roman"/>
                <w:color w:val="000000" w:themeColor="text1"/>
                <w:sz w:val="28"/>
                <w:szCs w:val="28"/>
                <w:lang w:val="ru-RU" w:eastAsia="ru-RU"/>
              </w:rPr>
              <w:t xml:space="preserve"> беру </w:t>
            </w:r>
            <w:proofErr w:type="spellStart"/>
            <w:r w:rsidRPr="00F66A86">
              <w:rPr>
                <w:rFonts w:ascii="Times New Roman" w:eastAsia="Times New Roman" w:hAnsi="Times New Roman" w:cs="Times New Roman"/>
                <w:color w:val="000000" w:themeColor="text1"/>
                <w:sz w:val="28"/>
                <w:szCs w:val="28"/>
                <w:lang w:val="ru-RU" w:eastAsia="ru-RU"/>
              </w:rPr>
              <w:t>саласына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жақын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зерттеудің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педагогикалық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негізіне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енгізуге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болады</w:t>
            </w:r>
            <w:proofErr w:type="spellEnd"/>
          </w:p>
        </w:tc>
      </w:tr>
    </w:tbl>
    <w:p w14:paraId="4A7402B3" w14:textId="77777777" w:rsidR="00B86CBB" w:rsidRDefault="00B86CBB" w:rsidP="00440A15">
      <w:pPr>
        <w:spacing w:after="0" w:line="240" w:lineRule="auto"/>
        <w:ind w:firstLine="34"/>
        <w:rPr>
          <w:rFonts w:ascii="Times New Roman" w:eastAsia="Times New Roman" w:hAnsi="Times New Roman" w:cs="Times New Roman"/>
          <w:color w:val="000000" w:themeColor="text1"/>
          <w:sz w:val="28"/>
          <w:szCs w:val="28"/>
          <w:highlight w:val="yellow"/>
          <w:lang w:val="ru-RU" w:eastAsia="ru-RU"/>
        </w:rPr>
      </w:pPr>
    </w:p>
    <w:p w14:paraId="72D1F9C9" w14:textId="77777777" w:rsidR="00B86CBB" w:rsidRDefault="00B86CBB">
      <w:pPr>
        <w:rPr>
          <w:rFonts w:ascii="Times New Roman" w:eastAsia="Times New Roman" w:hAnsi="Times New Roman" w:cs="Times New Roman"/>
          <w:color w:val="000000" w:themeColor="text1"/>
          <w:sz w:val="28"/>
          <w:szCs w:val="28"/>
          <w:highlight w:val="yellow"/>
          <w:lang w:val="ru-RU" w:eastAsia="ru-RU"/>
        </w:rPr>
      </w:pPr>
      <w:r>
        <w:rPr>
          <w:rFonts w:ascii="Times New Roman" w:eastAsia="Times New Roman" w:hAnsi="Times New Roman" w:cs="Times New Roman"/>
          <w:color w:val="000000" w:themeColor="text1"/>
          <w:sz w:val="28"/>
          <w:szCs w:val="28"/>
          <w:highlight w:val="yellow"/>
          <w:lang w:val="ru-RU" w:eastAsia="ru-RU"/>
        </w:rPr>
        <w:br w:type="page"/>
      </w:r>
    </w:p>
    <w:p w14:paraId="5E63184F" w14:textId="5F985A6D" w:rsidR="00440A15" w:rsidRPr="00F66A86" w:rsidRDefault="00440A15" w:rsidP="00440A15">
      <w:pPr>
        <w:spacing w:after="0" w:line="240" w:lineRule="auto"/>
        <w:ind w:firstLine="34"/>
        <w:rPr>
          <w:rFonts w:ascii="Times New Roman" w:eastAsia="Times New Roman" w:hAnsi="Times New Roman" w:cs="Times New Roman"/>
          <w:color w:val="000000" w:themeColor="text1"/>
          <w:sz w:val="28"/>
          <w:szCs w:val="28"/>
          <w:lang w:eastAsia="ru-RU"/>
        </w:rPr>
      </w:pPr>
      <w:r w:rsidRPr="00B86CBB">
        <w:rPr>
          <w:rFonts w:ascii="Times New Roman" w:eastAsia="Times New Roman" w:hAnsi="Times New Roman" w:cs="Times New Roman"/>
          <w:color w:val="000000" w:themeColor="text1"/>
          <w:sz w:val="28"/>
          <w:szCs w:val="28"/>
          <w:lang w:val="ru-RU" w:eastAsia="ru-RU"/>
        </w:rPr>
        <w:lastRenderedPageBreak/>
        <w:t>1-</w:t>
      </w:r>
      <w:r w:rsidR="00AF3E88" w:rsidRPr="00B86CBB">
        <w:rPr>
          <w:rFonts w:ascii="Times New Roman" w:eastAsia="Times New Roman" w:hAnsi="Times New Roman" w:cs="Times New Roman"/>
          <w:color w:val="000000" w:themeColor="text1"/>
          <w:sz w:val="28"/>
          <w:szCs w:val="28"/>
          <w:lang w:val="ru-RU" w:eastAsia="ru-RU"/>
        </w:rPr>
        <w:t xml:space="preserve">кестенің </w:t>
      </w:r>
      <w:proofErr w:type="spellStart"/>
      <w:r w:rsidR="00AF3E88" w:rsidRPr="00B86CBB">
        <w:rPr>
          <w:rFonts w:ascii="Times New Roman" w:eastAsia="Times New Roman" w:hAnsi="Times New Roman" w:cs="Times New Roman"/>
          <w:color w:val="000000" w:themeColor="text1"/>
          <w:sz w:val="28"/>
          <w:szCs w:val="28"/>
          <w:lang w:val="ru-RU" w:eastAsia="ru-RU"/>
        </w:rPr>
        <w:t>жалғасы</w:t>
      </w:r>
      <w:proofErr w:type="spellEnd"/>
    </w:p>
    <w:p w14:paraId="0BE8F9D9" w14:textId="77777777" w:rsidR="00440A15" w:rsidRPr="00F66A86" w:rsidRDefault="00440A15" w:rsidP="00440A15">
      <w:pPr>
        <w:spacing w:after="0" w:line="240" w:lineRule="auto"/>
        <w:ind w:firstLine="34"/>
        <w:rPr>
          <w:rFonts w:ascii="Times New Roman" w:eastAsia="Times New Roman" w:hAnsi="Times New Roman" w:cs="Times New Roman"/>
          <w:color w:val="000000" w:themeColor="text1"/>
          <w:sz w:val="28"/>
          <w:szCs w:val="28"/>
          <w:lang w:eastAsia="ru-RU"/>
        </w:rPr>
      </w:pPr>
    </w:p>
    <w:tbl>
      <w:tblPr>
        <w:tblStyle w:val="ac"/>
        <w:tblW w:w="0" w:type="auto"/>
        <w:tblInd w:w="108" w:type="dxa"/>
        <w:tblLayout w:type="fixed"/>
        <w:tblLook w:val="04A0" w:firstRow="1" w:lastRow="0" w:firstColumn="1" w:lastColumn="0" w:noHBand="0" w:noVBand="1"/>
      </w:tblPr>
      <w:tblGrid>
        <w:gridCol w:w="1701"/>
        <w:gridCol w:w="1985"/>
        <w:gridCol w:w="2693"/>
        <w:gridCol w:w="1843"/>
        <w:gridCol w:w="1858"/>
      </w:tblGrid>
      <w:tr w:rsidR="00440A15" w:rsidRPr="00F66A86" w14:paraId="458B4536" w14:textId="77777777" w:rsidTr="00754DF9">
        <w:tc>
          <w:tcPr>
            <w:tcW w:w="1701" w:type="dxa"/>
            <w:tcBorders>
              <w:bottom w:val="single" w:sz="4" w:space="0" w:color="auto"/>
            </w:tcBorders>
          </w:tcPr>
          <w:p w14:paraId="254C7700" w14:textId="0AEB0528" w:rsidR="00440A15" w:rsidRPr="00F66A86" w:rsidRDefault="00440A15" w:rsidP="00440A15">
            <w:pPr>
              <w:ind w:firstLine="34"/>
              <w:jc w:val="center"/>
              <w:rPr>
                <w:rFonts w:ascii="Times New Roman" w:eastAsia="Times New Roman" w:hAnsi="Times New Roman" w:cs="Times New Roman"/>
                <w:bCs/>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eastAsia="ru-RU"/>
              </w:rPr>
              <w:t>1</w:t>
            </w:r>
          </w:p>
        </w:tc>
        <w:tc>
          <w:tcPr>
            <w:tcW w:w="1985" w:type="dxa"/>
            <w:tcBorders>
              <w:bottom w:val="single" w:sz="4" w:space="0" w:color="auto"/>
            </w:tcBorders>
          </w:tcPr>
          <w:p w14:paraId="017E04F5" w14:textId="75318F84" w:rsidR="00440A15" w:rsidRPr="00F66A86" w:rsidRDefault="00440A15" w:rsidP="00440A15">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2</w:t>
            </w:r>
          </w:p>
        </w:tc>
        <w:tc>
          <w:tcPr>
            <w:tcW w:w="2693" w:type="dxa"/>
            <w:tcBorders>
              <w:bottom w:val="single" w:sz="4" w:space="0" w:color="auto"/>
            </w:tcBorders>
          </w:tcPr>
          <w:p w14:paraId="5A90E931" w14:textId="095BBFCE" w:rsidR="00440A15" w:rsidRPr="00F66A86" w:rsidRDefault="00440A15" w:rsidP="00440A15">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3</w:t>
            </w:r>
          </w:p>
        </w:tc>
        <w:tc>
          <w:tcPr>
            <w:tcW w:w="1843" w:type="dxa"/>
            <w:tcBorders>
              <w:bottom w:val="single" w:sz="4" w:space="0" w:color="auto"/>
            </w:tcBorders>
          </w:tcPr>
          <w:p w14:paraId="044EF3DE" w14:textId="1FD9F743" w:rsidR="00440A15" w:rsidRPr="00F66A86" w:rsidRDefault="00440A15" w:rsidP="00440A15">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4</w:t>
            </w:r>
          </w:p>
        </w:tc>
        <w:tc>
          <w:tcPr>
            <w:tcW w:w="1858" w:type="dxa"/>
            <w:tcBorders>
              <w:bottom w:val="single" w:sz="4" w:space="0" w:color="auto"/>
            </w:tcBorders>
          </w:tcPr>
          <w:p w14:paraId="63EE3C46" w14:textId="07EF8C60" w:rsidR="00440A15" w:rsidRPr="00F66A86" w:rsidRDefault="00440A15" w:rsidP="00440A15">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5</w:t>
            </w:r>
          </w:p>
        </w:tc>
      </w:tr>
      <w:tr w:rsidR="00490892" w:rsidRPr="00BD74D9" w14:paraId="5E294889" w14:textId="77777777" w:rsidTr="00754DF9">
        <w:tc>
          <w:tcPr>
            <w:tcW w:w="1701" w:type="dxa"/>
            <w:tcBorders>
              <w:bottom w:val="single" w:sz="4" w:space="0" w:color="auto"/>
            </w:tcBorders>
            <w:hideMark/>
          </w:tcPr>
          <w:p w14:paraId="6B86A711" w14:textId="77777777" w:rsidR="00A6241E" w:rsidRPr="00F66A86" w:rsidRDefault="00F760A9"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С.</w:t>
            </w:r>
            <w:r w:rsidR="00FB687A" w:rsidRPr="00F66A86">
              <w:rPr>
                <w:rFonts w:ascii="Times New Roman" w:eastAsia="Times New Roman" w:hAnsi="Times New Roman" w:cs="Times New Roman"/>
                <w:bCs/>
                <w:color w:val="000000" w:themeColor="text1"/>
                <w:sz w:val="28"/>
                <w:szCs w:val="28"/>
                <w:lang w:val="ru-RU" w:eastAsia="ru-RU"/>
              </w:rPr>
              <w:t>Николсон</w:t>
            </w:r>
            <w:proofErr w:type="spellEnd"/>
            <w:r w:rsidR="00FB687A" w:rsidRPr="00F66A86">
              <w:rPr>
                <w:rFonts w:ascii="Times New Roman" w:eastAsia="Times New Roman" w:hAnsi="Times New Roman" w:cs="Times New Roman"/>
                <w:bCs/>
                <w:color w:val="000000" w:themeColor="text1"/>
                <w:sz w:val="28"/>
                <w:szCs w:val="28"/>
                <w:lang w:val="ru-RU" w:eastAsia="ru-RU"/>
              </w:rPr>
              <w:t xml:space="preserve"> </w:t>
            </w:r>
            <w:r w:rsidR="00386CBF" w:rsidRPr="00F66A86">
              <w:rPr>
                <w:rFonts w:ascii="Times New Roman" w:eastAsiaTheme="majorEastAsia" w:hAnsi="Times New Roman" w:cs="Times New Roman"/>
                <w:bCs/>
                <w:color w:val="000000" w:themeColor="text1"/>
                <w:sz w:val="28"/>
                <w:szCs w:val="28"/>
                <w:lang w:val="kk-KZ"/>
              </w:rPr>
              <w:t>[</w:t>
            </w:r>
            <w:r w:rsidR="006A5DB9" w:rsidRPr="00F66A86">
              <w:rPr>
                <w:rFonts w:ascii="Times New Roman" w:eastAsiaTheme="majorEastAsia" w:hAnsi="Times New Roman" w:cs="Times New Roman"/>
                <w:bCs/>
                <w:color w:val="000000" w:themeColor="text1"/>
                <w:sz w:val="28"/>
                <w:szCs w:val="28"/>
              </w:rPr>
              <w:t>4</w:t>
            </w:r>
            <w:r w:rsidR="006A5DB9" w:rsidRPr="00F66A86">
              <w:rPr>
                <w:rFonts w:ascii="Times New Roman" w:eastAsiaTheme="majorEastAsia" w:hAnsi="Times New Roman" w:cs="Times New Roman"/>
                <w:bCs/>
                <w:color w:val="000000" w:themeColor="text1"/>
                <w:sz w:val="28"/>
                <w:szCs w:val="28"/>
                <w:lang w:val="kk-KZ"/>
              </w:rPr>
              <w:t>7</w:t>
            </w:r>
            <w:r w:rsidR="00FB687A" w:rsidRPr="00F66A86">
              <w:rPr>
                <w:rFonts w:ascii="Times New Roman" w:eastAsiaTheme="majorEastAsia" w:hAnsi="Times New Roman" w:cs="Times New Roman"/>
                <w:bCs/>
                <w:color w:val="000000" w:themeColor="text1"/>
                <w:sz w:val="28"/>
                <w:szCs w:val="28"/>
                <w:lang w:val="kk-KZ"/>
              </w:rPr>
              <w:t>]</w:t>
            </w:r>
          </w:p>
        </w:tc>
        <w:tc>
          <w:tcPr>
            <w:tcW w:w="1985" w:type="dxa"/>
            <w:tcBorders>
              <w:bottom w:val="single" w:sz="4" w:space="0" w:color="auto"/>
            </w:tcBorders>
            <w:hideMark/>
          </w:tcPr>
          <w:p w14:paraId="27C41F1A"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Нақты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өмірдегі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әрекеттердің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үстіне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ойындық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қабат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қосу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арқылы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қатысуды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ынталандыру</w:t>
            </w:r>
            <w:proofErr w:type="spellEnd"/>
          </w:p>
        </w:tc>
        <w:tc>
          <w:tcPr>
            <w:tcW w:w="2693" w:type="dxa"/>
            <w:tcBorders>
              <w:bottom w:val="single" w:sz="4" w:space="0" w:color="auto"/>
            </w:tcBorders>
            <w:hideMark/>
          </w:tcPr>
          <w:p w14:paraId="29E9FFE3"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Қатысу</w:t>
            </w:r>
            <w:proofErr w:type="spellEnd"/>
            <w:r w:rsidRPr="00F66A86">
              <w:rPr>
                <w:rFonts w:ascii="Times New Roman" w:eastAsia="Times New Roman" w:hAnsi="Times New Roman" w:cs="Times New Roman"/>
                <w:color w:val="000000" w:themeColor="text1"/>
                <w:sz w:val="28"/>
                <w:szCs w:val="28"/>
                <w:lang w:val="ru-RU" w:eastAsia="ru-RU"/>
              </w:rPr>
              <w:t xml:space="preserve"> мен </w:t>
            </w:r>
            <w:proofErr w:type="spellStart"/>
            <w:r w:rsidRPr="00F66A86">
              <w:rPr>
                <w:rFonts w:ascii="Times New Roman" w:eastAsia="Times New Roman" w:hAnsi="Times New Roman" w:cs="Times New Roman"/>
                <w:color w:val="000000" w:themeColor="text1"/>
                <w:sz w:val="28"/>
                <w:szCs w:val="28"/>
                <w:lang w:val="ru-RU" w:eastAsia="ru-RU"/>
              </w:rPr>
              <w:t>тәжірибені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күшейту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идеясын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көрсетеді</w:t>
            </w:r>
            <w:proofErr w:type="spellEnd"/>
          </w:p>
        </w:tc>
        <w:tc>
          <w:tcPr>
            <w:tcW w:w="1843" w:type="dxa"/>
            <w:tcBorders>
              <w:bottom w:val="single" w:sz="4" w:space="0" w:color="auto"/>
            </w:tcBorders>
            <w:hideMark/>
          </w:tcPr>
          <w:p w14:paraId="110A8055"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w:t>
            </w:r>
            <w:proofErr w:type="spellStart"/>
            <w:r w:rsidRPr="00F66A86">
              <w:rPr>
                <w:rFonts w:ascii="Times New Roman" w:eastAsia="Times New Roman" w:hAnsi="Times New Roman" w:cs="Times New Roman"/>
                <w:color w:val="000000" w:themeColor="text1"/>
                <w:sz w:val="28"/>
                <w:szCs w:val="28"/>
                <w:lang w:val="ru-RU" w:eastAsia="ru-RU"/>
              </w:rPr>
              <w:t>Қабат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қосу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тәсілі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мазмұнмен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терең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кіріктір</w:t>
            </w:r>
            <w:r w:rsidR="00754DF9" w:rsidRPr="00F66A86">
              <w:rPr>
                <w:rFonts w:ascii="Times New Roman" w:eastAsia="Times New Roman" w:hAnsi="Times New Roman" w:cs="Times New Roman"/>
                <w:color w:val="000000" w:themeColor="text1"/>
                <w:sz w:val="28"/>
                <w:szCs w:val="28"/>
                <w:lang w:val="ru-RU" w:eastAsia="ru-RU"/>
              </w:rPr>
              <w:t>мейді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үстірт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қолдануға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әкелуі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мүмкін</w:t>
            </w:r>
            <w:proofErr w:type="spellEnd"/>
          </w:p>
        </w:tc>
        <w:tc>
          <w:tcPr>
            <w:tcW w:w="1858" w:type="dxa"/>
            <w:tcBorders>
              <w:bottom w:val="single" w:sz="4" w:space="0" w:color="auto"/>
            </w:tcBorders>
            <w:hideMark/>
          </w:tcPr>
          <w:p w14:paraId="5AEA00B0"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Геймификацияның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формалды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мазмұндық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деңгейлерін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ажырату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қажет</w:t>
            </w:r>
            <w:proofErr w:type="spellEnd"/>
          </w:p>
        </w:tc>
      </w:tr>
      <w:tr w:rsidR="00490892" w:rsidRPr="00BD74D9" w14:paraId="2C263B2F" w14:textId="77777777" w:rsidTr="00440A15">
        <w:tc>
          <w:tcPr>
            <w:tcW w:w="1701" w:type="dxa"/>
            <w:tcBorders>
              <w:bottom w:val="single" w:sz="4" w:space="0" w:color="auto"/>
            </w:tcBorders>
            <w:hideMark/>
          </w:tcPr>
          <w:p w14:paraId="70D09F7C" w14:textId="77777777" w:rsidR="00A6241E" w:rsidRPr="00F66A86" w:rsidRDefault="00F760A9"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К.Хуотари</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Ю.</w:t>
            </w:r>
            <w:r w:rsidR="00FB687A" w:rsidRPr="00F66A86">
              <w:rPr>
                <w:rFonts w:ascii="Times New Roman" w:eastAsia="Times New Roman" w:hAnsi="Times New Roman" w:cs="Times New Roman"/>
                <w:bCs/>
                <w:color w:val="000000" w:themeColor="text1"/>
                <w:sz w:val="28"/>
                <w:szCs w:val="28"/>
                <w:lang w:val="ru-RU" w:eastAsia="ru-RU"/>
              </w:rPr>
              <w:t>Хамари</w:t>
            </w:r>
            <w:proofErr w:type="spellEnd"/>
            <w:r w:rsidR="00FB687A" w:rsidRPr="00F66A86">
              <w:rPr>
                <w:rFonts w:ascii="Times New Roman" w:eastAsia="Times New Roman" w:hAnsi="Times New Roman" w:cs="Times New Roman"/>
                <w:bCs/>
                <w:color w:val="000000" w:themeColor="text1"/>
                <w:sz w:val="28"/>
                <w:szCs w:val="28"/>
                <w:lang w:val="ru-RU" w:eastAsia="ru-RU"/>
              </w:rPr>
              <w:t xml:space="preserve"> </w:t>
            </w:r>
            <w:r w:rsidR="00386CBF" w:rsidRPr="00F66A86">
              <w:rPr>
                <w:rFonts w:ascii="Times New Roman" w:eastAsiaTheme="majorEastAsia" w:hAnsi="Times New Roman" w:cs="Times New Roman"/>
                <w:bCs/>
                <w:color w:val="000000" w:themeColor="text1"/>
                <w:sz w:val="28"/>
                <w:szCs w:val="28"/>
                <w:lang w:val="kk-KZ"/>
              </w:rPr>
              <w:t>[</w:t>
            </w:r>
            <w:r w:rsidR="00A35CA4" w:rsidRPr="00F66A86">
              <w:rPr>
                <w:rFonts w:ascii="Times New Roman" w:eastAsiaTheme="majorEastAsia" w:hAnsi="Times New Roman" w:cs="Times New Roman"/>
                <w:bCs/>
                <w:color w:val="000000" w:themeColor="text1"/>
                <w:sz w:val="28"/>
                <w:szCs w:val="28"/>
              </w:rPr>
              <w:t>4</w:t>
            </w:r>
            <w:r w:rsidR="006A5DB9" w:rsidRPr="00F66A86">
              <w:rPr>
                <w:rFonts w:ascii="Times New Roman" w:eastAsiaTheme="majorEastAsia" w:hAnsi="Times New Roman" w:cs="Times New Roman"/>
                <w:bCs/>
                <w:color w:val="000000" w:themeColor="text1"/>
                <w:sz w:val="28"/>
                <w:szCs w:val="28"/>
                <w:lang w:val="kk-KZ"/>
              </w:rPr>
              <w:t>8</w:t>
            </w:r>
            <w:r w:rsidR="00FB687A" w:rsidRPr="00F66A86">
              <w:rPr>
                <w:rFonts w:ascii="Times New Roman" w:eastAsiaTheme="majorEastAsia" w:hAnsi="Times New Roman" w:cs="Times New Roman"/>
                <w:bCs/>
                <w:color w:val="000000" w:themeColor="text1"/>
                <w:sz w:val="28"/>
                <w:szCs w:val="28"/>
                <w:lang w:val="kk-KZ"/>
              </w:rPr>
              <w:t>]</w:t>
            </w:r>
          </w:p>
        </w:tc>
        <w:tc>
          <w:tcPr>
            <w:tcW w:w="1985" w:type="dxa"/>
            <w:tcBorders>
              <w:bottom w:val="single" w:sz="4" w:space="0" w:color="auto"/>
            </w:tcBorders>
            <w:hideMark/>
          </w:tcPr>
          <w:p w14:paraId="0E835195"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Қолданушыға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құндылық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жасау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үшін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тәжірибе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қалыптастыру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мүмкіндіктерін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енгізу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арқылы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қызметті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жетілдіру</w:t>
            </w:r>
            <w:proofErr w:type="spellEnd"/>
          </w:p>
        </w:tc>
        <w:tc>
          <w:tcPr>
            <w:tcW w:w="2693" w:type="dxa"/>
            <w:tcBorders>
              <w:bottom w:val="single" w:sz="4" w:space="0" w:color="auto"/>
            </w:tcBorders>
            <w:hideMark/>
          </w:tcPr>
          <w:p w14:paraId="5EDD8C6E"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Геймификацияны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тәжірибе</w:t>
            </w:r>
            <w:proofErr w:type="spellEnd"/>
            <w:r w:rsidRPr="00F66A86">
              <w:rPr>
                <w:rFonts w:ascii="Times New Roman" w:eastAsia="Times New Roman" w:hAnsi="Times New Roman" w:cs="Times New Roman"/>
                <w:color w:val="000000" w:themeColor="text1"/>
                <w:sz w:val="28"/>
                <w:szCs w:val="28"/>
                <w:lang w:val="ru-RU" w:eastAsia="ru-RU"/>
              </w:rPr>
              <w:t xml:space="preserve"> мен </w:t>
            </w:r>
            <w:proofErr w:type="spellStart"/>
            <w:r w:rsidRPr="00F66A86">
              <w:rPr>
                <w:rFonts w:ascii="Times New Roman" w:eastAsia="Times New Roman" w:hAnsi="Times New Roman" w:cs="Times New Roman"/>
                <w:color w:val="000000" w:themeColor="text1"/>
                <w:sz w:val="28"/>
                <w:szCs w:val="28"/>
                <w:lang w:val="ru-RU" w:eastAsia="ru-RU"/>
              </w:rPr>
              <w:t>өзара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әрекеттесу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сапасын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ұйымдастыру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ретінде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түсіндіреді</w:t>
            </w:r>
            <w:proofErr w:type="spellEnd"/>
          </w:p>
        </w:tc>
        <w:tc>
          <w:tcPr>
            <w:tcW w:w="1843" w:type="dxa"/>
            <w:tcBorders>
              <w:bottom w:val="single" w:sz="4" w:space="0" w:color="auto"/>
            </w:tcBorders>
            <w:hideMark/>
          </w:tcPr>
          <w:p w14:paraId="746146DA"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Білім</w:t>
            </w:r>
            <w:proofErr w:type="spellEnd"/>
            <w:r w:rsidRPr="00F66A86">
              <w:rPr>
                <w:rFonts w:ascii="Times New Roman" w:eastAsia="Times New Roman" w:hAnsi="Times New Roman" w:cs="Times New Roman"/>
                <w:color w:val="000000" w:themeColor="text1"/>
                <w:sz w:val="28"/>
                <w:szCs w:val="28"/>
                <w:lang w:val="ru-RU" w:eastAsia="ru-RU"/>
              </w:rPr>
              <w:t xml:space="preserve"> беру </w:t>
            </w:r>
            <w:proofErr w:type="spellStart"/>
            <w:r w:rsidRPr="00F66A86">
              <w:rPr>
                <w:rFonts w:ascii="Times New Roman" w:eastAsia="Times New Roman" w:hAnsi="Times New Roman" w:cs="Times New Roman"/>
                <w:color w:val="000000" w:themeColor="text1"/>
                <w:sz w:val="28"/>
                <w:szCs w:val="28"/>
                <w:lang w:val="ru-RU" w:eastAsia="ru-RU"/>
              </w:rPr>
              <w:t>жағдайында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құндылық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ұғымы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оқу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нәтижесі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құзырет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рефлексиямен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нақтылануы</w:t>
            </w:r>
            <w:proofErr w:type="spellEnd"/>
            <w:r w:rsidRPr="00F66A86">
              <w:rPr>
                <w:rFonts w:ascii="Times New Roman" w:eastAsia="Times New Roman" w:hAnsi="Times New Roman" w:cs="Times New Roman"/>
                <w:color w:val="000000" w:themeColor="text1"/>
                <w:sz w:val="28"/>
                <w:szCs w:val="28"/>
                <w:lang w:val="ru-RU" w:eastAsia="ru-RU"/>
              </w:rPr>
              <w:t xml:space="preserve"> керек</w:t>
            </w:r>
          </w:p>
        </w:tc>
        <w:tc>
          <w:tcPr>
            <w:tcW w:w="1858" w:type="dxa"/>
            <w:tcBorders>
              <w:bottom w:val="single" w:sz="4" w:space="0" w:color="auto"/>
            </w:tcBorders>
            <w:hideMark/>
          </w:tcPr>
          <w:p w14:paraId="52E812CE" w14:textId="77777777" w:rsidR="00A6241E" w:rsidRPr="00F66A86" w:rsidRDefault="00CE10E9"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П</w:t>
            </w:r>
            <w:r w:rsidR="00A6241E" w:rsidRPr="00F66A86">
              <w:rPr>
                <w:rFonts w:ascii="Times New Roman" w:eastAsia="Times New Roman" w:hAnsi="Times New Roman" w:cs="Times New Roman"/>
                <w:color w:val="000000" w:themeColor="text1"/>
                <w:sz w:val="28"/>
                <w:szCs w:val="28"/>
                <w:lang w:val="ru-RU" w:eastAsia="ru-RU"/>
              </w:rPr>
              <w:t>едагогикалық</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тілге</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аударуды</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қажет</w:t>
            </w:r>
            <w:proofErr w:type="spellEnd"/>
            <w:r w:rsidR="00A6241E" w:rsidRPr="00F66A86">
              <w:rPr>
                <w:rFonts w:ascii="Times New Roman" w:eastAsia="Times New Roman" w:hAnsi="Times New Roman" w:cs="Times New Roman"/>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color w:val="000000" w:themeColor="text1"/>
                <w:sz w:val="28"/>
                <w:szCs w:val="28"/>
                <w:lang w:val="ru-RU" w:eastAsia="ru-RU"/>
              </w:rPr>
              <w:t>етеді</w:t>
            </w:r>
            <w:proofErr w:type="spellEnd"/>
          </w:p>
        </w:tc>
      </w:tr>
      <w:tr w:rsidR="00490892" w:rsidRPr="00BD74D9" w14:paraId="5879DAEA" w14:textId="77777777" w:rsidTr="00851846">
        <w:tc>
          <w:tcPr>
            <w:tcW w:w="1701" w:type="dxa"/>
            <w:hideMark/>
          </w:tcPr>
          <w:p w14:paraId="1737E772" w14:textId="77777777" w:rsidR="00A6241E" w:rsidRPr="00F66A86" w:rsidRDefault="00F760A9" w:rsidP="005204FA">
            <w:pPr>
              <w:ind w:firstLine="34"/>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Г.Зихерман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К.</w:t>
            </w:r>
            <w:r w:rsidR="00FB687A" w:rsidRPr="00F66A86">
              <w:rPr>
                <w:rFonts w:ascii="Times New Roman" w:eastAsia="Times New Roman" w:hAnsi="Times New Roman" w:cs="Times New Roman"/>
                <w:bCs/>
                <w:color w:val="000000" w:themeColor="text1"/>
                <w:sz w:val="28"/>
                <w:szCs w:val="28"/>
                <w:lang w:val="ru-RU" w:eastAsia="ru-RU"/>
              </w:rPr>
              <w:t>Каннингем</w:t>
            </w:r>
            <w:proofErr w:type="spellEnd"/>
            <w:r w:rsidR="00FB687A" w:rsidRPr="00F66A86">
              <w:rPr>
                <w:rFonts w:ascii="Times New Roman" w:eastAsia="Times New Roman" w:hAnsi="Times New Roman" w:cs="Times New Roman"/>
                <w:bCs/>
                <w:color w:val="000000" w:themeColor="text1"/>
                <w:sz w:val="28"/>
                <w:szCs w:val="28"/>
                <w:lang w:val="ru-RU" w:eastAsia="ru-RU"/>
              </w:rPr>
              <w:t xml:space="preserve"> </w:t>
            </w:r>
            <w:r w:rsidR="00386CBF" w:rsidRPr="00F66A86">
              <w:rPr>
                <w:rFonts w:ascii="Times New Roman" w:eastAsiaTheme="majorEastAsia" w:hAnsi="Times New Roman" w:cs="Times New Roman"/>
                <w:bCs/>
                <w:color w:val="000000" w:themeColor="text1"/>
                <w:sz w:val="28"/>
                <w:szCs w:val="28"/>
                <w:lang w:val="kk-KZ"/>
              </w:rPr>
              <w:t>[</w:t>
            </w:r>
            <w:r w:rsidR="00A35CA4" w:rsidRPr="00F66A86">
              <w:rPr>
                <w:rFonts w:ascii="Times New Roman" w:eastAsiaTheme="majorEastAsia" w:hAnsi="Times New Roman" w:cs="Times New Roman"/>
                <w:bCs/>
                <w:color w:val="000000" w:themeColor="text1"/>
                <w:sz w:val="28"/>
                <w:szCs w:val="28"/>
              </w:rPr>
              <w:t>4</w:t>
            </w:r>
            <w:r w:rsidR="006A5DB9" w:rsidRPr="00F66A86">
              <w:rPr>
                <w:rFonts w:ascii="Times New Roman" w:eastAsiaTheme="majorEastAsia" w:hAnsi="Times New Roman" w:cs="Times New Roman"/>
                <w:bCs/>
                <w:color w:val="000000" w:themeColor="text1"/>
                <w:sz w:val="28"/>
                <w:szCs w:val="28"/>
                <w:lang w:val="kk-KZ"/>
              </w:rPr>
              <w:t>9</w:t>
            </w:r>
            <w:r w:rsidR="00FB687A" w:rsidRPr="00F66A86">
              <w:rPr>
                <w:rFonts w:ascii="Times New Roman" w:eastAsiaTheme="majorEastAsia" w:hAnsi="Times New Roman" w:cs="Times New Roman"/>
                <w:bCs/>
                <w:color w:val="000000" w:themeColor="text1"/>
                <w:sz w:val="28"/>
                <w:szCs w:val="28"/>
                <w:lang w:val="kk-KZ"/>
              </w:rPr>
              <w:t>]</w:t>
            </w:r>
          </w:p>
        </w:tc>
        <w:tc>
          <w:tcPr>
            <w:tcW w:w="1985" w:type="dxa"/>
            <w:hideMark/>
          </w:tcPr>
          <w:p w14:paraId="56B6BB9C"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Ойын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механикасы</w:t>
            </w:r>
            <w:proofErr w:type="spellEnd"/>
            <w:r w:rsidRPr="00F66A86">
              <w:rPr>
                <w:rFonts w:ascii="Times New Roman" w:eastAsia="Times New Roman" w:hAnsi="Times New Roman" w:cs="Times New Roman"/>
                <w:color w:val="000000" w:themeColor="text1"/>
                <w:sz w:val="28"/>
                <w:szCs w:val="28"/>
                <w:lang w:val="ru-RU" w:eastAsia="ru-RU"/>
              </w:rPr>
              <w:t xml:space="preserve"> мен </w:t>
            </w:r>
            <w:proofErr w:type="spellStart"/>
            <w:r w:rsidRPr="00F66A86">
              <w:rPr>
                <w:rFonts w:ascii="Times New Roman" w:eastAsia="Times New Roman" w:hAnsi="Times New Roman" w:cs="Times New Roman"/>
                <w:color w:val="000000" w:themeColor="text1"/>
                <w:sz w:val="28"/>
                <w:szCs w:val="28"/>
                <w:lang w:val="ru-RU" w:eastAsia="ru-RU"/>
              </w:rPr>
              <w:t>ойындық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ойлауды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пайдаланушыны</w:t>
            </w:r>
            <w:proofErr w:type="spellEnd"/>
            <w:r w:rsidRPr="00F66A86">
              <w:rPr>
                <w:rFonts w:ascii="Times New Roman" w:eastAsia="Times New Roman" w:hAnsi="Times New Roman" w:cs="Times New Roman"/>
                <w:color w:val="000000" w:themeColor="text1"/>
                <w:sz w:val="28"/>
                <w:szCs w:val="28"/>
                <w:lang w:val="ru-RU" w:eastAsia="ru-RU"/>
              </w:rPr>
              <w:t xml:space="preserve"> тарту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күрделі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міндеттерді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шешу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үшін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қолдану</w:t>
            </w:r>
            <w:proofErr w:type="spellEnd"/>
          </w:p>
        </w:tc>
        <w:tc>
          <w:tcPr>
            <w:tcW w:w="2693" w:type="dxa"/>
            <w:hideMark/>
          </w:tcPr>
          <w:p w14:paraId="3B4821AE"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Қатысу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әрекеттік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ынталандыру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жүйелік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құрастыруды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түсіндіруге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көмектеседі</w:t>
            </w:r>
            <w:proofErr w:type="spellEnd"/>
          </w:p>
        </w:tc>
        <w:tc>
          <w:tcPr>
            <w:tcW w:w="1843" w:type="dxa"/>
            <w:hideMark/>
          </w:tcPr>
          <w:p w14:paraId="5940F5D0"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Мінез</w:t>
            </w:r>
            <w:r w:rsidR="00FB4ACD" w:rsidRPr="00F66A86">
              <w:rPr>
                <w:rFonts w:ascii="Times New Roman" w:eastAsia="Times New Roman" w:hAnsi="Times New Roman" w:cs="Times New Roman"/>
                <w:color w:val="000000" w:themeColor="text1"/>
                <w:sz w:val="28"/>
                <w:szCs w:val="28"/>
                <w:lang w:val="ru-RU" w:eastAsia="ru-RU"/>
              </w:rPr>
              <w:t>-</w:t>
            </w:r>
            <w:r w:rsidRPr="00F66A86">
              <w:rPr>
                <w:rFonts w:ascii="Times New Roman" w:eastAsia="Times New Roman" w:hAnsi="Times New Roman" w:cs="Times New Roman"/>
                <w:color w:val="000000" w:themeColor="text1"/>
                <w:sz w:val="28"/>
                <w:szCs w:val="28"/>
                <w:lang w:val="ru-RU" w:eastAsia="ru-RU"/>
              </w:rPr>
              <w:t>құлықтық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ынталандыруғ</w:t>
            </w:r>
            <w:r w:rsidR="009B25BB" w:rsidRPr="00F66A86">
              <w:rPr>
                <w:rFonts w:ascii="Times New Roman" w:eastAsia="Times New Roman" w:hAnsi="Times New Roman" w:cs="Times New Roman"/>
                <w:color w:val="000000" w:themeColor="text1"/>
                <w:sz w:val="28"/>
                <w:szCs w:val="28"/>
                <w:lang w:val="ru-RU" w:eastAsia="ru-RU"/>
              </w:rPr>
              <w:t>а</w:t>
            </w:r>
            <w:proofErr w:type="spellEnd"/>
            <w:r w:rsidR="009B25BB" w:rsidRPr="00F66A86">
              <w:rPr>
                <w:rFonts w:ascii="Times New Roman" w:eastAsia="Times New Roman" w:hAnsi="Times New Roman" w:cs="Times New Roman"/>
                <w:color w:val="000000" w:themeColor="text1"/>
                <w:sz w:val="28"/>
                <w:szCs w:val="28"/>
                <w:lang w:val="ru-RU" w:eastAsia="ru-RU"/>
              </w:rPr>
              <w:t xml:space="preserve"> </w:t>
            </w:r>
            <w:proofErr w:type="spellStart"/>
            <w:r w:rsidR="009B25BB" w:rsidRPr="00F66A86">
              <w:rPr>
                <w:rFonts w:ascii="Times New Roman" w:eastAsia="Times New Roman" w:hAnsi="Times New Roman" w:cs="Times New Roman"/>
                <w:color w:val="000000" w:themeColor="text1"/>
                <w:sz w:val="28"/>
                <w:szCs w:val="28"/>
                <w:lang w:val="ru-RU" w:eastAsia="ru-RU"/>
              </w:rPr>
              <w:t>шамадан</w:t>
            </w:r>
            <w:proofErr w:type="spellEnd"/>
            <w:r w:rsidR="009B25BB" w:rsidRPr="00F66A86">
              <w:rPr>
                <w:rFonts w:ascii="Times New Roman" w:eastAsia="Times New Roman" w:hAnsi="Times New Roman" w:cs="Times New Roman"/>
                <w:color w:val="000000" w:themeColor="text1"/>
                <w:sz w:val="28"/>
                <w:szCs w:val="28"/>
                <w:lang w:val="ru-RU" w:eastAsia="ru-RU"/>
              </w:rPr>
              <w:t xml:space="preserve"> </w:t>
            </w:r>
            <w:proofErr w:type="spellStart"/>
            <w:r w:rsidR="009B25BB" w:rsidRPr="00F66A86">
              <w:rPr>
                <w:rFonts w:ascii="Times New Roman" w:eastAsia="Times New Roman" w:hAnsi="Times New Roman" w:cs="Times New Roman"/>
                <w:color w:val="000000" w:themeColor="text1"/>
                <w:sz w:val="28"/>
                <w:szCs w:val="28"/>
                <w:lang w:val="ru-RU" w:eastAsia="ru-RU"/>
              </w:rPr>
              <w:t>тыс</w:t>
            </w:r>
            <w:proofErr w:type="spellEnd"/>
            <w:r w:rsidR="009B25BB" w:rsidRPr="00F66A86">
              <w:rPr>
                <w:rFonts w:ascii="Times New Roman" w:eastAsia="Times New Roman" w:hAnsi="Times New Roman" w:cs="Times New Roman"/>
                <w:color w:val="000000" w:themeColor="text1"/>
                <w:sz w:val="28"/>
                <w:szCs w:val="28"/>
                <w:lang w:val="ru-RU" w:eastAsia="ru-RU"/>
              </w:rPr>
              <w:t xml:space="preserve"> </w:t>
            </w:r>
            <w:proofErr w:type="spellStart"/>
            <w:r w:rsidR="009B25BB" w:rsidRPr="00F66A86">
              <w:rPr>
                <w:rFonts w:ascii="Times New Roman" w:eastAsia="Times New Roman" w:hAnsi="Times New Roman" w:cs="Times New Roman"/>
                <w:color w:val="000000" w:themeColor="text1"/>
                <w:sz w:val="28"/>
                <w:szCs w:val="28"/>
                <w:lang w:val="ru-RU" w:eastAsia="ru-RU"/>
              </w:rPr>
              <w:t>сүйену</w:t>
            </w:r>
            <w:proofErr w:type="spellEnd"/>
            <w:r w:rsidR="009B25BB" w:rsidRPr="00F66A86">
              <w:rPr>
                <w:rFonts w:ascii="Times New Roman" w:eastAsia="Times New Roman" w:hAnsi="Times New Roman" w:cs="Times New Roman"/>
                <w:color w:val="000000" w:themeColor="text1"/>
                <w:sz w:val="28"/>
                <w:szCs w:val="28"/>
                <w:lang w:val="ru-RU" w:eastAsia="ru-RU"/>
              </w:rPr>
              <w:t xml:space="preserve"> </w:t>
            </w:r>
            <w:proofErr w:type="spellStart"/>
            <w:r w:rsidR="009B25BB" w:rsidRPr="00F66A86">
              <w:rPr>
                <w:rFonts w:ascii="Times New Roman" w:eastAsia="Times New Roman" w:hAnsi="Times New Roman" w:cs="Times New Roman"/>
                <w:color w:val="000000" w:themeColor="text1"/>
                <w:sz w:val="28"/>
                <w:szCs w:val="28"/>
                <w:lang w:val="ru-RU" w:eastAsia="ru-RU"/>
              </w:rPr>
              <w:t>ішкі</w:t>
            </w:r>
            <w:proofErr w:type="spellEnd"/>
            <w:r w:rsidR="009B25BB" w:rsidRPr="00F66A86">
              <w:rPr>
                <w:rFonts w:ascii="Times New Roman" w:eastAsia="Times New Roman" w:hAnsi="Times New Roman" w:cs="Times New Roman"/>
                <w:color w:val="000000" w:themeColor="text1"/>
                <w:sz w:val="28"/>
                <w:szCs w:val="28"/>
                <w:lang w:val="ru-RU" w:eastAsia="ru-RU"/>
              </w:rPr>
              <w:t xml:space="preserve"> </w:t>
            </w:r>
            <w:proofErr w:type="spellStart"/>
            <w:r w:rsidR="009B25BB" w:rsidRPr="00F66A86">
              <w:rPr>
                <w:rFonts w:ascii="Times New Roman" w:eastAsia="Times New Roman" w:hAnsi="Times New Roman" w:cs="Times New Roman"/>
                <w:color w:val="000000" w:themeColor="text1"/>
                <w:sz w:val="28"/>
                <w:szCs w:val="28"/>
                <w:lang w:val="ru-RU" w:eastAsia="ru-RU"/>
              </w:rPr>
              <w:t>мотивацияны</w:t>
            </w:r>
            <w:proofErr w:type="spellEnd"/>
            <w:r w:rsidR="009B25BB"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әлсіретуі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мүмкін</w:t>
            </w:r>
            <w:proofErr w:type="spellEnd"/>
          </w:p>
        </w:tc>
        <w:tc>
          <w:tcPr>
            <w:tcW w:w="1858" w:type="dxa"/>
            <w:hideMark/>
          </w:tcPr>
          <w:p w14:paraId="2C231218" w14:textId="77777777"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Құралдық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мотивациялық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жағын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ашуға</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пайдалы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бірақ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педагогикалық</w:t>
            </w:r>
            <w:proofErr w:type="spellEnd"/>
            <w:r w:rsidRPr="00F66A86">
              <w:rPr>
                <w:rFonts w:ascii="Times New Roman" w:eastAsia="Times New Roman" w:hAnsi="Times New Roman" w:cs="Times New Roman"/>
                <w:color w:val="000000" w:themeColor="text1"/>
                <w:sz w:val="28"/>
                <w:szCs w:val="28"/>
                <w:lang w:val="ru-RU" w:eastAsia="ru-RU"/>
              </w:rPr>
              <w:t xml:space="preserve"> тепе</w:t>
            </w:r>
            <w:r w:rsidR="00FB4ACD" w:rsidRPr="00F66A86">
              <w:rPr>
                <w:rFonts w:ascii="Times New Roman" w:eastAsia="Times New Roman" w:hAnsi="Times New Roman" w:cs="Times New Roman"/>
                <w:color w:val="000000" w:themeColor="text1"/>
                <w:sz w:val="28"/>
                <w:szCs w:val="28"/>
                <w:lang w:val="ru-RU" w:eastAsia="ru-RU"/>
              </w:rPr>
              <w:t>-</w:t>
            </w:r>
            <w:proofErr w:type="spellStart"/>
            <w:r w:rsidRPr="00F66A86">
              <w:rPr>
                <w:rFonts w:ascii="Times New Roman" w:eastAsia="Times New Roman" w:hAnsi="Times New Roman" w:cs="Times New Roman"/>
                <w:color w:val="000000" w:themeColor="text1"/>
                <w:sz w:val="28"/>
                <w:szCs w:val="28"/>
                <w:lang w:val="ru-RU" w:eastAsia="ru-RU"/>
              </w:rPr>
              <w:t>теңдікпен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қолданылуы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00CE10E9" w:rsidRPr="00F66A86">
              <w:rPr>
                <w:rFonts w:ascii="Times New Roman" w:eastAsia="Times New Roman" w:hAnsi="Times New Roman" w:cs="Times New Roman"/>
                <w:color w:val="000000" w:themeColor="text1"/>
                <w:sz w:val="28"/>
                <w:szCs w:val="28"/>
                <w:lang w:val="ru-RU" w:eastAsia="ru-RU"/>
              </w:rPr>
              <w:t>қажет</w:t>
            </w:r>
            <w:proofErr w:type="spellEnd"/>
            <w:r w:rsidR="00CE10E9" w:rsidRPr="00F66A86">
              <w:rPr>
                <w:rFonts w:ascii="Times New Roman" w:eastAsia="Times New Roman" w:hAnsi="Times New Roman" w:cs="Times New Roman"/>
                <w:color w:val="000000" w:themeColor="text1"/>
                <w:sz w:val="28"/>
                <w:szCs w:val="28"/>
                <w:lang w:val="ru-RU" w:eastAsia="ru-RU"/>
              </w:rPr>
              <w:t xml:space="preserve"> </w:t>
            </w:r>
            <w:proofErr w:type="spellStart"/>
            <w:r w:rsidR="00CE10E9" w:rsidRPr="00F66A86">
              <w:rPr>
                <w:rFonts w:ascii="Times New Roman" w:eastAsia="Times New Roman" w:hAnsi="Times New Roman" w:cs="Times New Roman"/>
                <w:color w:val="000000" w:themeColor="text1"/>
                <w:sz w:val="28"/>
                <w:szCs w:val="28"/>
                <w:lang w:val="ru-RU" w:eastAsia="ru-RU"/>
              </w:rPr>
              <w:t>етіледі</w:t>
            </w:r>
            <w:proofErr w:type="spellEnd"/>
          </w:p>
        </w:tc>
      </w:tr>
      <w:tr w:rsidR="00851846" w:rsidRPr="00BD74D9" w14:paraId="4B64A26A" w14:textId="77777777" w:rsidTr="00440A15">
        <w:tc>
          <w:tcPr>
            <w:tcW w:w="1701" w:type="dxa"/>
            <w:tcBorders>
              <w:bottom w:val="nil"/>
            </w:tcBorders>
          </w:tcPr>
          <w:p w14:paraId="45228E1F" w14:textId="0F7253C9" w:rsidR="00851846" w:rsidRPr="00F66A86" w:rsidRDefault="00851846" w:rsidP="005204FA">
            <w:pPr>
              <w:ind w:firstLine="34"/>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Дж.Макгонигал</w:t>
            </w:r>
            <w:proofErr w:type="spellEnd"/>
            <w:r w:rsidRPr="00F66A86">
              <w:rPr>
                <w:rFonts w:ascii="Times New Roman" w:eastAsia="Times New Roman" w:hAnsi="Times New Roman" w:cs="Times New Roman"/>
                <w:bCs/>
                <w:color w:val="000000" w:themeColor="text1"/>
                <w:sz w:val="28"/>
                <w:szCs w:val="28"/>
                <w:lang w:val="ru-RU" w:eastAsia="ru-RU"/>
              </w:rPr>
              <w:t xml:space="preserve"> </w:t>
            </w:r>
            <w:r w:rsidRPr="00F66A86">
              <w:rPr>
                <w:rFonts w:ascii="Times New Roman" w:eastAsiaTheme="majorEastAsia" w:hAnsi="Times New Roman" w:cs="Times New Roman"/>
                <w:bCs/>
                <w:color w:val="000000" w:themeColor="text1"/>
                <w:sz w:val="28"/>
                <w:szCs w:val="28"/>
                <w:lang w:val="kk-KZ"/>
              </w:rPr>
              <w:t>[50]</w:t>
            </w:r>
          </w:p>
        </w:tc>
        <w:tc>
          <w:tcPr>
            <w:tcW w:w="1985" w:type="dxa"/>
            <w:tcBorders>
              <w:bottom w:val="nil"/>
            </w:tcBorders>
          </w:tcPr>
          <w:p w14:paraId="59B30282" w14:textId="43FC1880" w:rsidR="00851846" w:rsidRPr="00F66A86" w:rsidRDefault="00851846"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Ойын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механикалары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адамның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төзімділігін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ынтымақтасты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ғын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p>
        </w:tc>
        <w:tc>
          <w:tcPr>
            <w:tcW w:w="2693" w:type="dxa"/>
            <w:tcBorders>
              <w:bottom w:val="nil"/>
            </w:tcBorders>
          </w:tcPr>
          <w:p w14:paraId="43741C2E" w14:textId="47A79B5E" w:rsidR="00851846" w:rsidRPr="00F66A86" w:rsidRDefault="00851846"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Геймификацияның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әлеуметтік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эмоциялық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ынтымақтастық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әлеуетін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түсіндіреді</w:t>
            </w:r>
            <w:proofErr w:type="spellEnd"/>
          </w:p>
        </w:tc>
        <w:tc>
          <w:tcPr>
            <w:tcW w:w="1843" w:type="dxa"/>
            <w:tcBorders>
              <w:bottom w:val="nil"/>
            </w:tcBorders>
          </w:tcPr>
          <w:p w14:paraId="5869DA37" w14:textId="0B6CDF5E" w:rsidR="00851846" w:rsidRPr="00F66A86" w:rsidRDefault="00851846"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Әлеуметтік-психологиялық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әсерге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жақын</w:t>
            </w:r>
            <w:proofErr w:type="spellEnd"/>
          </w:p>
        </w:tc>
        <w:tc>
          <w:tcPr>
            <w:tcW w:w="1858" w:type="dxa"/>
            <w:tcBorders>
              <w:bottom w:val="nil"/>
            </w:tcBorders>
          </w:tcPr>
          <w:p w14:paraId="6FE55116" w14:textId="0ECF14C5" w:rsidR="00851846" w:rsidRPr="00F66A86" w:rsidRDefault="00851846"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Геймификацияның</w:t>
            </w:r>
            <w:proofErr w:type="spellEnd"/>
            <w:r w:rsidRPr="00F66A86">
              <w:rPr>
                <w:rFonts w:ascii="Times New Roman" w:eastAsia="Times New Roman" w:hAnsi="Times New Roman" w:cs="Times New Roman"/>
                <w:color w:val="000000" w:themeColor="text1"/>
                <w:sz w:val="28"/>
                <w:szCs w:val="28"/>
                <w:lang w:val="ru-RU" w:eastAsia="ru-RU"/>
              </w:rPr>
              <w:t xml:space="preserve"> тек </w:t>
            </w:r>
            <w:proofErr w:type="spellStart"/>
            <w:r w:rsidRPr="00F66A86">
              <w:rPr>
                <w:rFonts w:ascii="Times New Roman" w:eastAsia="Times New Roman" w:hAnsi="Times New Roman" w:cs="Times New Roman"/>
                <w:color w:val="000000" w:themeColor="text1"/>
                <w:sz w:val="28"/>
                <w:szCs w:val="28"/>
                <w:lang w:val="ru-RU" w:eastAsia="ru-RU"/>
              </w:rPr>
              <w:t>марапат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емес</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мағыналы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қатысу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тетігі</w:t>
            </w:r>
            <w:proofErr w:type="spellEnd"/>
          </w:p>
        </w:tc>
      </w:tr>
    </w:tbl>
    <w:p w14:paraId="12188114" w14:textId="77777777" w:rsidR="00440A15" w:rsidRPr="00F66A86" w:rsidRDefault="00440A15">
      <w:pPr>
        <w:rPr>
          <w:rFonts w:ascii="Times New Roman" w:hAnsi="Times New Roman" w:cs="Times New Roman"/>
          <w:color w:val="000000" w:themeColor="text1"/>
          <w:sz w:val="28"/>
          <w:szCs w:val="28"/>
          <w:lang w:val="ru-RU"/>
        </w:rPr>
      </w:pPr>
    </w:p>
    <w:p w14:paraId="7926B676" w14:textId="77CFA84E" w:rsidR="00440A15" w:rsidRPr="00F66A86" w:rsidRDefault="00440A15" w:rsidP="00440A15">
      <w:pPr>
        <w:spacing w:after="0" w:line="240" w:lineRule="auto"/>
        <w:ind w:firstLine="34"/>
        <w:rPr>
          <w:rFonts w:ascii="Times New Roman" w:eastAsia="Times New Roman" w:hAnsi="Times New Roman" w:cs="Times New Roman"/>
          <w:color w:val="000000" w:themeColor="text1"/>
          <w:sz w:val="28"/>
          <w:szCs w:val="28"/>
          <w:lang w:eastAsia="ru-RU"/>
        </w:rPr>
      </w:pPr>
      <w:r w:rsidRPr="00B86CBB">
        <w:rPr>
          <w:rFonts w:ascii="Times New Roman" w:eastAsia="Times New Roman" w:hAnsi="Times New Roman" w:cs="Times New Roman"/>
          <w:color w:val="000000" w:themeColor="text1"/>
          <w:sz w:val="28"/>
          <w:szCs w:val="28"/>
          <w:lang w:val="ru-RU" w:eastAsia="ru-RU"/>
        </w:rPr>
        <w:lastRenderedPageBreak/>
        <w:t>1-</w:t>
      </w:r>
      <w:r w:rsidR="00AF3E88" w:rsidRPr="00B86CBB">
        <w:rPr>
          <w:rFonts w:ascii="Times New Roman" w:eastAsia="Times New Roman" w:hAnsi="Times New Roman" w:cs="Times New Roman"/>
          <w:color w:val="000000" w:themeColor="text1"/>
          <w:sz w:val="28"/>
          <w:szCs w:val="28"/>
          <w:lang w:val="ru-RU" w:eastAsia="ru-RU"/>
        </w:rPr>
        <w:t xml:space="preserve">кестенің </w:t>
      </w:r>
      <w:proofErr w:type="spellStart"/>
      <w:r w:rsidR="00AF3E88" w:rsidRPr="00B86CBB">
        <w:rPr>
          <w:rFonts w:ascii="Times New Roman" w:eastAsia="Times New Roman" w:hAnsi="Times New Roman" w:cs="Times New Roman"/>
          <w:color w:val="000000" w:themeColor="text1"/>
          <w:sz w:val="28"/>
          <w:szCs w:val="28"/>
          <w:lang w:val="ru-RU" w:eastAsia="ru-RU"/>
        </w:rPr>
        <w:t>жалғасы</w:t>
      </w:r>
      <w:proofErr w:type="spellEnd"/>
    </w:p>
    <w:p w14:paraId="2786DBED" w14:textId="77777777" w:rsidR="00440A15" w:rsidRPr="00F66A86" w:rsidRDefault="00440A15" w:rsidP="00440A15">
      <w:pPr>
        <w:spacing w:after="0" w:line="240" w:lineRule="auto"/>
        <w:ind w:firstLine="34"/>
        <w:rPr>
          <w:rFonts w:ascii="Times New Roman" w:eastAsia="Times New Roman" w:hAnsi="Times New Roman" w:cs="Times New Roman"/>
          <w:color w:val="000000" w:themeColor="text1"/>
          <w:sz w:val="28"/>
          <w:szCs w:val="28"/>
          <w:lang w:eastAsia="ru-RU"/>
        </w:rPr>
      </w:pPr>
    </w:p>
    <w:tbl>
      <w:tblPr>
        <w:tblStyle w:val="ac"/>
        <w:tblW w:w="0" w:type="auto"/>
        <w:tblInd w:w="108" w:type="dxa"/>
        <w:tblLayout w:type="fixed"/>
        <w:tblLook w:val="04A0" w:firstRow="1" w:lastRow="0" w:firstColumn="1" w:lastColumn="0" w:noHBand="0" w:noVBand="1"/>
      </w:tblPr>
      <w:tblGrid>
        <w:gridCol w:w="1701"/>
        <w:gridCol w:w="1985"/>
        <w:gridCol w:w="2693"/>
        <w:gridCol w:w="1843"/>
        <w:gridCol w:w="1858"/>
      </w:tblGrid>
      <w:tr w:rsidR="00440A15" w:rsidRPr="00F66A86" w14:paraId="56D79548" w14:textId="77777777" w:rsidTr="00D9725F">
        <w:tc>
          <w:tcPr>
            <w:tcW w:w="1701" w:type="dxa"/>
            <w:tcBorders>
              <w:bottom w:val="single" w:sz="4" w:space="0" w:color="auto"/>
            </w:tcBorders>
          </w:tcPr>
          <w:p w14:paraId="10A6D9EC" w14:textId="77777777" w:rsidR="00440A15" w:rsidRPr="00F66A86" w:rsidRDefault="00440A15" w:rsidP="00D9725F">
            <w:pPr>
              <w:ind w:firstLine="34"/>
              <w:jc w:val="center"/>
              <w:rPr>
                <w:rFonts w:ascii="Times New Roman" w:eastAsia="Times New Roman" w:hAnsi="Times New Roman" w:cs="Times New Roman"/>
                <w:bCs/>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eastAsia="ru-RU"/>
              </w:rPr>
              <w:t>1</w:t>
            </w:r>
          </w:p>
        </w:tc>
        <w:tc>
          <w:tcPr>
            <w:tcW w:w="1985" w:type="dxa"/>
            <w:tcBorders>
              <w:bottom w:val="single" w:sz="4" w:space="0" w:color="auto"/>
            </w:tcBorders>
          </w:tcPr>
          <w:p w14:paraId="6C02E349" w14:textId="77777777" w:rsidR="00440A15" w:rsidRPr="00F66A86" w:rsidRDefault="00440A15" w:rsidP="00D9725F">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2</w:t>
            </w:r>
          </w:p>
        </w:tc>
        <w:tc>
          <w:tcPr>
            <w:tcW w:w="2693" w:type="dxa"/>
            <w:tcBorders>
              <w:bottom w:val="single" w:sz="4" w:space="0" w:color="auto"/>
            </w:tcBorders>
          </w:tcPr>
          <w:p w14:paraId="45D65C55" w14:textId="77777777" w:rsidR="00440A15" w:rsidRPr="00F66A86" w:rsidRDefault="00440A15" w:rsidP="00D9725F">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3</w:t>
            </w:r>
          </w:p>
        </w:tc>
        <w:tc>
          <w:tcPr>
            <w:tcW w:w="1843" w:type="dxa"/>
            <w:tcBorders>
              <w:bottom w:val="single" w:sz="4" w:space="0" w:color="auto"/>
            </w:tcBorders>
          </w:tcPr>
          <w:p w14:paraId="4BA1099C" w14:textId="77777777" w:rsidR="00440A15" w:rsidRPr="00F66A86" w:rsidRDefault="00440A15" w:rsidP="00D9725F">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4</w:t>
            </w:r>
          </w:p>
        </w:tc>
        <w:tc>
          <w:tcPr>
            <w:tcW w:w="1858" w:type="dxa"/>
            <w:tcBorders>
              <w:bottom w:val="single" w:sz="4" w:space="0" w:color="auto"/>
            </w:tcBorders>
          </w:tcPr>
          <w:p w14:paraId="7BFA929D" w14:textId="77777777" w:rsidR="00440A15" w:rsidRPr="00F66A86" w:rsidRDefault="00440A15" w:rsidP="00D9725F">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5</w:t>
            </w:r>
          </w:p>
        </w:tc>
      </w:tr>
      <w:tr w:rsidR="00490892" w:rsidRPr="00F66A86" w14:paraId="37D6DCDC" w14:textId="77777777" w:rsidTr="00754DF9">
        <w:tc>
          <w:tcPr>
            <w:tcW w:w="1701" w:type="dxa"/>
            <w:hideMark/>
          </w:tcPr>
          <w:p w14:paraId="55D025B0" w14:textId="1AC4EAD9" w:rsidR="00A6241E" w:rsidRPr="00F66A86" w:rsidRDefault="00A6241E" w:rsidP="005204FA">
            <w:pPr>
              <w:ind w:firstLine="34"/>
              <w:rPr>
                <w:rFonts w:ascii="Times New Roman" w:eastAsia="Times New Roman" w:hAnsi="Times New Roman" w:cs="Times New Roman"/>
                <w:color w:val="000000" w:themeColor="text1"/>
                <w:sz w:val="28"/>
                <w:szCs w:val="28"/>
                <w:lang w:val="ru-RU" w:eastAsia="ru-RU"/>
              </w:rPr>
            </w:pPr>
          </w:p>
        </w:tc>
        <w:tc>
          <w:tcPr>
            <w:tcW w:w="1985" w:type="dxa"/>
            <w:hideMark/>
          </w:tcPr>
          <w:p w14:paraId="2D42B33F" w14:textId="5799EFD0"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қиындықтарды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бірлесіп</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шешу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қабілетін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күшейтеді</w:t>
            </w:r>
            <w:proofErr w:type="spellEnd"/>
          </w:p>
        </w:tc>
        <w:tc>
          <w:tcPr>
            <w:tcW w:w="2693" w:type="dxa"/>
            <w:hideMark/>
          </w:tcPr>
          <w:p w14:paraId="72E33759" w14:textId="0C8439BC" w:rsidR="00A6241E" w:rsidRPr="00F66A86" w:rsidRDefault="00A6241E" w:rsidP="005204FA">
            <w:pPr>
              <w:rPr>
                <w:rFonts w:ascii="Times New Roman" w:eastAsia="Times New Roman" w:hAnsi="Times New Roman" w:cs="Times New Roman"/>
                <w:color w:val="000000" w:themeColor="text1"/>
                <w:sz w:val="28"/>
                <w:szCs w:val="28"/>
                <w:lang w:val="ru-RU" w:eastAsia="ru-RU"/>
              </w:rPr>
            </w:pPr>
          </w:p>
        </w:tc>
        <w:tc>
          <w:tcPr>
            <w:tcW w:w="1843" w:type="dxa"/>
            <w:hideMark/>
          </w:tcPr>
          <w:p w14:paraId="11CF4BC5" w14:textId="1082F7E6" w:rsidR="00A6241E" w:rsidRPr="00F66A86" w:rsidRDefault="00A6241E" w:rsidP="005204FA">
            <w:pPr>
              <w:rPr>
                <w:rFonts w:ascii="Times New Roman" w:eastAsia="Times New Roman" w:hAnsi="Times New Roman" w:cs="Times New Roman"/>
                <w:color w:val="000000" w:themeColor="text1"/>
                <w:sz w:val="28"/>
                <w:szCs w:val="28"/>
                <w:lang w:val="ru-RU" w:eastAsia="ru-RU"/>
              </w:rPr>
            </w:pPr>
          </w:p>
        </w:tc>
        <w:tc>
          <w:tcPr>
            <w:tcW w:w="1858" w:type="dxa"/>
            <w:hideMark/>
          </w:tcPr>
          <w:p w14:paraId="589A7066" w14:textId="7D747556" w:rsidR="00A6241E" w:rsidRPr="00F66A86" w:rsidRDefault="00A6241E"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екенін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дәлелдеуге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көмектеседі</w:t>
            </w:r>
            <w:proofErr w:type="spellEnd"/>
          </w:p>
        </w:tc>
      </w:tr>
      <w:tr w:rsidR="00490892" w:rsidRPr="00BD74D9" w14:paraId="29E88527" w14:textId="77777777" w:rsidTr="00754DF9">
        <w:tc>
          <w:tcPr>
            <w:tcW w:w="1701" w:type="dxa"/>
            <w:tcBorders>
              <w:bottom w:val="single" w:sz="4" w:space="0" w:color="auto"/>
            </w:tcBorders>
            <w:hideMark/>
          </w:tcPr>
          <w:p w14:paraId="48E3BBAA" w14:textId="77777777" w:rsidR="00A6241E" w:rsidRPr="00F66A86" w:rsidRDefault="00FB687A" w:rsidP="005204FA">
            <w:pPr>
              <w:ind w:firstLine="34"/>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Н.Уиттон</w:t>
            </w:r>
            <w:proofErr w:type="spellEnd"/>
            <w:r w:rsidRPr="00F66A86">
              <w:rPr>
                <w:rFonts w:ascii="Times New Roman" w:eastAsia="Times New Roman" w:hAnsi="Times New Roman" w:cs="Times New Roman"/>
                <w:bCs/>
                <w:color w:val="000000" w:themeColor="text1"/>
                <w:sz w:val="28"/>
                <w:szCs w:val="28"/>
                <w:lang w:val="ru-RU" w:eastAsia="ru-RU"/>
              </w:rPr>
              <w:t xml:space="preserve"> [</w:t>
            </w:r>
            <w:r w:rsidR="006A5DB9" w:rsidRPr="00F66A86">
              <w:rPr>
                <w:rFonts w:ascii="Times New Roman" w:eastAsia="Times New Roman" w:hAnsi="Times New Roman" w:cs="Times New Roman"/>
                <w:bCs/>
                <w:color w:val="000000" w:themeColor="text1"/>
                <w:sz w:val="28"/>
                <w:szCs w:val="28"/>
                <w:lang w:val="kk-KZ" w:eastAsia="ru-RU"/>
              </w:rPr>
              <w:t>51</w:t>
            </w:r>
            <w:r w:rsidRPr="00F66A86">
              <w:rPr>
                <w:rFonts w:ascii="Times New Roman" w:eastAsia="Times New Roman" w:hAnsi="Times New Roman" w:cs="Times New Roman"/>
                <w:bCs/>
                <w:color w:val="000000" w:themeColor="text1"/>
                <w:sz w:val="28"/>
                <w:szCs w:val="28"/>
                <w:lang w:val="ru-RU" w:eastAsia="ru-RU"/>
              </w:rPr>
              <w:t>]</w:t>
            </w:r>
          </w:p>
        </w:tc>
        <w:tc>
          <w:tcPr>
            <w:tcW w:w="1985" w:type="dxa"/>
            <w:tcBorders>
              <w:bottom w:val="single" w:sz="4" w:space="0" w:color="auto"/>
            </w:tcBorders>
            <w:hideMark/>
          </w:tcPr>
          <w:p w14:paraId="63A33722" w14:textId="77777777" w:rsidR="00A6241E" w:rsidRPr="00F66A86" w:rsidRDefault="00A6241E"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Ойын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элементтерін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ойыннан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тыс</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ортада</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қолдану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арқылы</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белсенділікті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арттыру</w:t>
            </w:r>
            <w:proofErr w:type="spellEnd"/>
          </w:p>
        </w:tc>
        <w:tc>
          <w:tcPr>
            <w:tcW w:w="2693" w:type="dxa"/>
            <w:tcBorders>
              <w:bottom w:val="single" w:sz="4" w:space="0" w:color="auto"/>
            </w:tcBorders>
            <w:hideMark/>
          </w:tcPr>
          <w:p w14:paraId="0786ED0B" w14:textId="77777777" w:rsidR="00A6241E" w:rsidRPr="00F66A86" w:rsidRDefault="00A6241E"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Белсенділік</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мәселесін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білім</w:t>
            </w:r>
            <w:proofErr w:type="spellEnd"/>
            <w:r w:rsidRPr="00F66A86">
              <w:rPr>
                <w:rFonts w:ascii="Times New Roman" w:eastAsia="Times New Roman" w:hAnsi="Times New Roman" w:cs="Times New Roman"/>
                <w:bCs/>
                <w:color w:val="000000" w:themeColor="text1"/>
                <w:sz w:val="28"/>
                <w:szCs w:val="28"/>
                <w:lang w:val="ru-RU" w:eastAsia="ru-RU"/>
              </w:rPr>
              <w:t xml:space="preserve"> беру </w:t>
            </w:r>
            <w:proofErr w:type="spellStart"/>
            <w:r w:rsidRPr="00F66A86">
              <w:rPr>
                <w:rFonts w:ascii="Times New Roman" w:eastAsia="Times New Roman" w:hAnsi="Times New Roman" w:cs="Times New Roman"/>
                <w:bCs/>
                <w:color w:val="000000" w:themeColor="text1"/>
                <w:sz w:val="28"/>
                <w:szCs w:val="28"/>
                <w:lang w:val="ru-RU" w:eastAsia="ru-RU"/>
              </w:rPr>
              <w:t>контексіне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жақындатады</w:t>
            </w:r>
            <w:proofErr w:type="spellEnd"/>
          </w:p>
        </w:tc>
        <w:tc>
          <w:tcPr>
            <w:tcW w:w="1843" w:type="dxa"/>
            <w:tcBorders>
              <w:bottom w:val="single" w:sz="4" w:space="0" w:color="auto"/>
            </w:tcBorders>
            <w:hideMark/>
          </w:tcPr>
          <w:p w14:paraId="5E4082BB" w14:textId="77777777" w:rsidR="00A6241E" w:rsidRPr="00F66A86" w:rsidRDefault="00CE10E9"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Н</w:t>
            </w:r>
            <w:r w:rsidR="00A6241E" w:rsidRPr="00F66A86">
              <w:rPr>
                <w:rFonts w:ascii="Times New Roman" w:eastAsia="Times New Roman" w:hAnsi="Times New Roman" w:cs="Times New Roman"/>
                <w:bCs/>
                <w:color w:val="000000" w:themeColor="text1"/>
                <w:sz w:val="28"/>
                <w:szCs w:val="28"/>
                <w:lang w:val="ru-RU" w:eastAsia="ru-RU"/>
              </w:rPr>
              <w:t>ақты</w:t>
            </w:r>
            <w:proofErr w:type="spellEnd"/>
            <w:r w:rsidR="00A6241E"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bCs/>
                <w:color w:val="000000" w:themeColor="text1"/>
                <w:sz w:val="28"/>
                <w:szCs w:val="28"/>
                <w:lang w:val="ru-RU" w:eastAsia="ru-RU"/>
              </w:rPr>
              <w:t>оқу</w:t>
            </w:r>
            <w:proofErr w:type="spellEnd"/>
            <w:r w:rsidR="00A6241E"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bCs/>
                <w:color w:val="000000" w:themeColor="text1"/>
                <w:sz w:val="28"/>
                <w:szCs w:val="28"/>
                <w:lang w:val="ru-RU" w:eastAsia="ru-RU"/>
              </w:rPr>
              <w:t>нәтижесі</w:t>
            </w:r>
            <w:proofErr w:type="spellEnd"/>
            <w:r w:rsidR="00A6241E"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bCs/>
                <w:color w:val="000000" w:themeColor="text1"/>
                <w:sz w:val="28"/>
                <w:szCs w:val="28"/>
                <w:lang w:val="ru-RU" w:eastAsia="ru-RU"/>
              </w:rPr>
              <w:t>көрсетілмейді</w:t>
            </w:r>
            <w:proofErr w:type="spellEnd"/>
          </w:p>
        </w:tc>
        <w:tc>
          <w:tcPr>
            <w:tcW w:w="1858" w:type="dxa"/>
            <w:tcBorders>
              <w:bottom w:val="single" w:sz="4" w:space="0" w:color="auto"/>
            </w:tcBorders>
            <w:hideMark/>
          </w:tcPr>
          <w:p w14:paraId="6BE42190" w14:textId="77777777" w:rsidR="00A6241E" w:rsidRPr="00F66A86" w:rsidRDefault="00CE10E9"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О</w:t>
            </w:r>
            <w:r w:rsidR="00A6241E" w:rsidRPr="00F66A86">
              <w:rPr>
                <w:rFonts w:ascii="Times New Roman" w:eastAsia="Times New Roman" w:hAnsi="Times New Roman" w:cs="Times New Roman"/>
                <w:bCs/>
                <w:color w:val="000000" w:themeColor="text1"/>
                <w:sz w:val="28"/>
                <w:szCs w:val="28"/>
                <w:lang w:val="ru-RU" w:eastAsia="ru-RU"/>
              </w:rPr>
              <w:t>қу</w:t>
            </w:r>
            <w:proofErr w:type="spellEnd"/>
            <w:r w:rsidR="00A6241E"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bCs/>
                <w:color w:val="000000" w:themeColor="text1"/>
                <w:sz w:val="28"/>
                <w:szCs w:val="28"/>
                <w:lang w:val="ru-RU" w:eastAsia="ru-RU"/>
              </w:rPr>
              <w:t>сапасы</w:t>
            </w:r>
            <w:proofErr w:type="spellEnd"/>
            <w:r w:rsidR="00A6241E"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bCs/>
                <w:color w:val="000000" w:themeColor="text1"/>
                <w:sz w:val="28"/>
                <w:szCs w:val="28"/>
                <w:lang w:val="ru-RU" w:eastAsia="ru-RU"/>
              </w:rPr>
              <w:t>өлшемімен</w:t>
            </w:r>
            <w:proofErr w:type="spellEnd"/>
            <w:r w:rsidR="00A6241E"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bCs/>
                <w:color w:val="000000" w:themeColor="text1"/>
                <w:sz w:val="28"/>
                <w:szCs w:val="28"/>
                <w:lang w:val="ru-RU" w:eastAsia="ru-RU"/>
              </w:rPr>
              <w:t>толықтырылу</w:t>
            </w:r>
            <w:r w:rsidRPr="00F66A86">
              <w:rPr>
                <w:rFonts w:ascii="Times New Roman" w:eastAsia="Times New Roman" w:hAnsi="Times New Roman" w:cs="Times New Roman"/>
                <w:bCs/>
                <w:color w:val="000000" w:themeColor="text1"/>
                <w:sz w:val="28"/>
                <w:szCs w:val="28"/>
                <w:lang w:val="ru-RU" w:eastAsia="ru-RU"/>
              </w:rPr>
              <w:t>д</w:t>
            </w:r>
            <w:r w:rsidR="00A6241E" w:rsidRPr="00F66A86">
              <w:rPr>
                <w:rFonts w:ascii="Times New Roman" w:eastAsia="Times New Roman" w:hAnsi="Times New Roman" w:cs="Times New Roman"/>
                <w:bCs/>
                <w:color w:val="000000" w:themeColor="text1"/>
                <w:sz w:val="28"/>
                <w:szCs w:val="28"/>
                <w:lang w:val="ru-RU" w:eastAsia="ru-RU"/>
              </w:rPr>
              <w:t>ы</w:t>
            </w:r>
            <w:proofErr w:type="spellEnd"/>
            <w:r w:rsidR="00A6241E"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A6241E" w:rsidRPr="00F66A86">
              <w:rPr>
                <w:rFonts w:ascii="Times New Roman" w:eastAsia="Times New Roman" w:hAnsi="Times New Roman" w:cs="Times New Roman"/>
                <w:bCs/>
                <w:color w:val="000000" w:themeColor="text1"/>
                <w:sz w:val="28"/>
                <w:szCs w:val="28"/>
                <w:lang w:val="ru-RU" w:eastAsia="ru-RU"/>
              </w:rPr>
              <w:t>қажет</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етеді</w:t>
            </w:r>
            <w:proofErr w:type="spellEnd"/>
          </w:p>
        </w:tc>
      </w:tr>
      <w:tr w:rsidR="00490892" w:rsidRPr="00BD74D9" w14:paraId="326B1CF3" w14:textId="77777777" w:rsidTr="00754DF9">
        <w:tc>
          <w:tcPr>
            <w:tcW w:w="1701" w:type="dxa"/>
            <w:tcBorders>
              <w:bottom w:val="nil"/>
            </w:tcBorders>
          </w:tcPr>
          <w:p w14:paraId="5848FBF6" w14:textId="77777777" w:rsidR="00C05030" w:rsidRPr="00F73563" w:rsidRDefault="00F760A9" w:rsidP="005204FA">
            <w:pPr>
              <w:ind w:firstLine="34"/>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А</w:t>
            </w:r>
            <w:r w:rsidRPr="00F73563">
              <w:rPr>
                <w:rFonts w:ascii="Times New Roman" w:eastAsia="Times New Roman" w:hAnsi="Times New Roman" w:cs="Times New Roman"/>
                <w:bCs/>
                <w:color w:val="000000" w:themeColor="text1"/>
                <w:sz w:val="28"/>
                <w:szCs w:val="28"/>
                <w:lang w:val="ru-RU" w:eastAsia="ru-RU"/>
              </w:rPr>
              <w:t>.</w:t>
            </w:r>
            <w:r w:rsidRPr="00F66A86">
              <w:rPr>
                <w:rFonts w:ascii="Times New Roman" w:eastAsia="Times New Roman" w:hAnsi="Times New Roman" w:cs="Times New Roman"/>
                <w:bCs/>
                <w:color w:val="000000" w:themeColor="text1"/>
                <w:sz w:val="28"/>
                <w:szCs w:val="28"/>
                <w:lang w:val="ru-RU" w:eastAsia="ru-RU"/>
              </w:rPr>
              <w:t>Н</w:t>
            </w:r>
            <w:r w:rsidRPr="00F73563">
              <w:rPr>
                <w:rFonts w:ascii="Times New Roman" w:eastAsia="Times New Roman" w:hAnsi="Times New Roman" w:cs="Times New Roman"/>
                <w:bCs/>
                <w:color w:val="000000" w:themeColor="text1"/>
                <w:sz w:val="28"/>
                <w:szCs w:val="28"/>
                <w:lang w:val="ru-RU" w:eastAsia="ru-RU"/>
              </w:rPr>
              <w:t>.</w:t>
            </w:r>
            <w:r w:rsidR="006A5DB9" w:rsidRPr="00F66A86">
              <w:rPr>
                <w:rFonts w:ascii="Times New Roman" w:eastAsia="Times New Roman" w:hAnsi="Times New Roman" w:cs="Times New Roman"/>
                <w:bCs/>
                <w:color w:val="000000" w:themeColor="text1"/>
                <w:sz w:val="28"/>
                <w:szCs w:val="28"/>
                <w:lang w:val="ru-RU" w:eastAsia="ru-RU"/>
              </w:rPr>
              <w:t>Токжигитова</w:t>
            </w:r>
            <w:proofErr w:type="spellEnd"/>
            <w:r w:rsidR="006A5DB9" w:rsidRPr="00F73563">
              <w:rPr>
                <w:rFonts w:ascii="Times New Roman" w:eastAsia="Times New Roman" w:hAnsi="Times New Roman" w:cs="Times New Roman"/>
                <w:bCs/>
                <w:color w:val="000000" w:themeColor="text1"/>
                <w:sz w:val="28"/>
                <w:szCs w:val="28"/>
                <w:lang w:val="ru-RU" w:eastAsia="ru-RU"/>
              </w:rPr>
              <w:t xml:space="preserve"> </w:t>
            </w:r>
            <w:proofErr w:type="spellStart"/>
            <w:r w:rsidR="006A5DB9" w:rsidRPr="00F66A86">
              <w:rPr>
                <w:rFonts w:ascii="Times New Roman" w:eastAsia="Times New Roman" w:hAnsi="Times New Roman" w:cs="Times New Roman"/>
                <w:bCs/>
                <w:color w:val="000000" w:themeColor="text1"/>
                <w:sz w:val="28"/>
                <w:szCs w:val="28"/>
                <w:lang w:val="ru-RU" w:eastAsia="ru-RU"/>
              </w:rPr>
              <w:t>және</w:t>
            </w:r>
            <w:proofErr w:type="spellEnd"/>
            <w:r w:rsidR="006A5DB9" w:rsidRPr="00F73563">
              <w:rPr>
                <w:rFonts w:ascii="Times New Roman" w:eastAsia="Times New Roman" w:hAnsi="Times New Roman" w:cs="Times New Roman"/>
                <w:bCs/>
                <w:color w:val="000000" w:themeColor="text1"/>
                <w:sz w:val="28"/>
                <w:szCs w:val="28"/>
                <w:lang w:val="ru-RU" w:eastAsia="ru-RU"/>
              </w:rPr>
              <w:t xml:space="preserve"> </w:t>
            </w:r>
            <w:proofErr w:type="spellStart"/>
            <w:r w:rsidR="006A5DB9" w:rsidRPr="00F66A86">
              <w:rPr>
                <w:rFonts w:ascii="Times New Roman" w:eastAsia="Times New Roman" w:hAnsi="Times New Roman" w:cs="Times New Roman"/>
                <w:bCs/>
                <w:color w:val="000000" w:themeColor="text1"/>
                <w:sz w:val="28"/>
                <w:szCs w:val="28"/>
                <w:lang w:val="ru-RU" w:eastAsia="ru-RU"/>
              </w:rPr>
              <w:t>т</w:t>
            </w:r>
            <w:r w:rsidR="006A5DB9" w:rsidRPr="00F73563">
              <w:rPr>
                <w:rFonts w:ascii="Times New Roman" w:eastAsia="Times New Roman" w:hAnsi="Times New Roman" w:cs="Times New Roman"/>
                <w:bCs/>
                <w:color w:val="000000" w:themeColor="text1"/>
                <w:sz w:val="28"/>
                <w:szCs w:val="28"/>
                <w:lang w:val="ru-RU" w:eastAsia="ru-RU"/>
              </w:rPr>
              <w:t>.</w:t>
            </w:r>
            <w:r w:rsidR="006A5DB9" w:rsidRPr="00F66A86">
              <w:rPr>
                <w:rFonts w:ascii="Times New Roman" w:eastAsia="Times New Roman" w:hAnsi="Times New Roman" w:cs="Times New Roman"/>
                <w:bCs/>
                <w:color w:val="000000" w:themeColor="text1"/>
                <w:sz w:val="28"/>
                <w:szCs w:val="28"/>
                <w:lang w:val="ru-RU" w:eastAsia="ru-RU"/>
              </w:rPr>
              <w:t>б</w:t>
            </w:r>
            <w:proofErr w:type="spellEnd"/>
            <w:r w:rsidR="006A5DB9" w:rsidRPr="00F73563">
              <w:rPr>
                <w:rFonts w:ascii="Times New Roman" w:eastAsia="Times New Roman" w:hAnsi="Times New Roman" w:cs="Times New Roman"/>
                <w:bCs/>
                <w:color w:val="000000" w:themeColor="text1"/>
                <w:sz w:val="28"/>
                <w:szCs w:val="28"/>
                <w:lang w:val="ru-RU" w:eastAsia="ru-RU"/>
              </w:rPr>
              <w:t>. [52</w:t>
            </w:r>
            <w:r w:rsidR="00C05030" w:rsidRPr="00F73563">
              <w:rPr>
                <w:rFonts w:ascii="Times New Roman" w:eastAsia="Times New Roman" w:hAnsi="Times New Roman" w:cs="Times New Roman"/>
                <w:bCs/>
                <w:color w:val="000000" w:themeColor="text1"/>
                <w:sz w:val="28"/>
                <w:szCs w:val="28"/>
                <w:lang w:val="ru-RU" w:eastAsia="ru-RU"/>
              </w:rPr>
              <w:t>]</w:t>
            </w:r>
          </w:p>
        </w:tc>
        <w:tc>
          <w:tcPr>
            <w:tcW w:w="1985" w:type="dxa"/>
            <w:tcBorders>
              <w:bottom w:val="nil"/>
            </w:tcBorders>
          </w:tcPr>
          <w:p w14:paraId="02F7018F" w14:textId="77777777" w:rsidR="00C05030" w:rsidRPr="00F73563" w:rsidRDefault="00C05030" w:rsidP="005204FA">
            <w:pP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Геймификация</w:t>
            </w:r>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элементтері</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арқылы</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білім</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алушылардың</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белсенділігін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анықтау</w:t>
            </w:r>
            <w:proofErr w:type="spellEnd"/>
          </w:p>
        </w:tc>
        <w:tc>
          <w:tcPr>
            <w:tcW w:w="2693" w:type="dxa"/>
            <w:tcBorders>
              <w:bottom w:val="nil"/>
            </w:tcBorders>
          </w:tcPr>
          <w:p w14:paraId="590381B8" w14:textId="77777777" w:rsidR="00C05030" w:rsidRPr="00F66A86" w:rsidRDefault="00C05030"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Ақпараттық</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технологиялар</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бағыты</w:t>
            </w:r>
            <w:proofErr w:type="spellEnd"/>
            <w:r w:rsidRPr="00F66A86">
              <w:rPr>
                <w:rFonts w:ascii="Times New Roman" w:eastAsia="Times New Roman" w:hAnsi="Times New Roman" w:cs="Times New Roman"/>
                <w:bCs/>
                <w:color w:val="000000" w:themeColor="text1"/>
                <w:sz w:val="28"/>
                <w:szCs w:val="28"/>
                <w:lang w:val="ru-RU" w:eastAsia="ru-RU"/>
              </w:rPr>
              <w:t xml:space="preserve"> мен </w:t>
            </w:r>
            <w:proofErr w:type="spellStart"/>
            <w:r w:rsidRPr="00F66A86">
              <w:rPr>
                <w:rFonts w:ascii="Times New Roman" w:eastAsia="Times New Roman" w:hAnsi="Times New Roman" w:cs="Times New Roman"/>
                <w:bCs/>
                <w:color w:val="000000" w:themeColor="text1"/>
                <w:sz w:val="28"/>
                <w:szCs w:val="28"/>
                <w:lang w:val="ru-RU" w:eastAsia="ru-RU"/>
              </w:rPr>
              <w:t>программалау</w:t>
            </w:r>
            <w:r w:rsidR="00CE10E9" w:rsidRPr="00F66A86">
              <w:rPr>
                <w:rFonts w:ascii="Times New Roman" w:eastAsia="Times New Roman" w:hAnsi="Times New Roman" w:cs="Times New Roman"/>
                <w:bCs/>
                <w:color w:val="000000" w:themeColor="text1"/>
                <w:sz w:val="28"/>
                <w:szCs w:val="28"/>
                <w:lang w:val="ru-RU" w:eastAsia="ru-RU"/>
              </w:rPr>
              <w:t>ды</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оқыту</w:t>
            </w:r>
            <w:r w:rsidR="00CE10E9" w:rsidRPr="00F66A86">
              <w:rPr>
                <w:rFonts w:ascii="Times New Roman" w:eastAsia="Times New Roman" w:hAnsi="Times New Roman" w:cs="Times New Roman"/>
                <w:bCs/>
                <w:color w:val="000000" w:themeColor="text1"/>
                <w:sz w:val="28"/>
                <w:szCs w:val="28"/>
                <w:lang w:val="ru-RU" w:eastAsia="ru-RU"/>
              </w:rPr>
              <w:t>ға</w:t>
            </w:r>
            <w:proofErr w:type="spellEnd"/>
            <w:r w:rsidR="00CE10E9"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жақын</w:t>
            </w:r>
            <w:proofErr w:type="spellEnd"/>
          </w:p>
        </w:tc>
        <w:tc>
          <w:tcPr>
            <w:tcW w:w="1843" w:type="dxa"/>
            <w:tcBorders>
              <w:bottom w:val="nil"/>
            </w:tcBorders>
          </w:tcPr>
          <w:p w14:paraId="76946794" w14:textId="77777777" w:rsidR="00C05030" w:rsidRPr="00F66A86" w:rsidRDefault="00CE10E9"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Б</w:t>
            </w:r>
            <w:r w:rsidR="00C05030" w:rsidRPr="00F66A86">
              <w:rPr>
                <w:rFonts w:ascii="Times New Roman" w:eastAsia="Times New Roman" w:hAnsi="Times New Roman" w:cs="Times New Roman"/>
                <w:bCs/>
                <w:color w:val="000000" w:themeColor="text1"/>
                <w:sz w:val="28"/>
                <w:szCs w:val="28"/>
                <w:lang w:val="ru-RU" w:eastAsia="ru-RU"/>
              </w:rPr>
              <w:t>елсенділік</w:t>
            </w:r>
            <w:proofErr w:type="spellEnd"/>
            <w:r w:rsidR="00C05030" w:rsidRPr="00F66A86">
              <w:rPr>
                <w:rFonts w:ascii="Times New Roman" w:eastAsia="Times New Roman" w:hAnsi="Times New Roman" w:cs="Times New Roman"/>
                <w:bCs/>
                <w:color w:val="000000" w:themeColor="text1"/>
                <w:sz w:val="28"/>
                <w:szCs w:val="28"/>
                <w:lang w:val="ru-RU" w:eastAsia="ru-RU"/>
              </w:rPr>
              <w:t xml:space="preserve"> пен </w:t>
            </w:r>
            <w:proofErr w:type="spellStart"/>
            <w:r w:rsidR="00C05030" w:rsidRPr="00F66A86">
              <w:rPr>
                <w:rFonts w:ascii="Times New Roman" w:eastAsia="Times New Roman" w:hAnsi="Times New Roman" w:cs="Times New Roman"/>
                <w:bCs/>
                <w:color w:val="000000" w:themeColor="text1"/>
                <w:sz w:val="28"/>
                <w:szCs w:val="28"/>
                <w:lang w:val="ru-RU" w:eastAsia="ru-RU"/>
              </w:rPr>
              <w:t>мотивацияға</w:t>
            </w:r>
            <w:proofErr w:type="spellEnd"/>
            <w:r w:rsidR="00C05030"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C05030" w:rsidRPr="00F66A86">
              <w:rPr>
                <w:rFonts w:ascii="Times New Roman" w:eastAsia="Times New Roman" w:hAnsi="Times New Roman" w:cs="Times New Roman"/>
                <w:bCs/>
                <w:color w:val="000000" w:themeColor="text1"/>
                <w:sz w:val="28"/>
                <w:szCs w:val="28"/>
                <w:lang w:val="ru-RU" w:eastAsia="ru-RU"/>
              </w:rPr>
              <w:t>басымдық</w:t>
            </w:r>
            <w:proofErr w:type="spellEnd"/>
            <w:r w:rsidR="00C05030"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C05030" w:rsidRPr="00F66A86">
              <w:rPr>
                <w:rFonts w:ascii="Times New Roman" w:eastAsia="Times New Roman" w:hAnsi="Times New Roman" w:cs="Times New Roman"/>
                <w:bCs/>
                <w:color w:val="000000" w:themeColor="text1"/>
                <w:sz w:val="28"/>
                <w:szCs w:val="28"/>
                <w:lang w:val="ru-RU" w:eastAsia="ru-RU"/>
              </w:rPr>
              <w:t>берілген</w:t>
            </w:r>
            <w:proofErr w:type="spellEnd"/>
          </w:p>
        </w:tc>
        <w:tc>
          <w:tcPr>
            <w:tcW w:w="1858" w:type="dxa"/>
            <w:tcBorders>
              <w:bottom w:val="nil"/>
            </w:tcBorders>
          </w:tcPr>
          <w:p w14:paraId="365693A6" w14:textId="11C89AFD" w:rsidR="00C05030" w:rsidRPr="00F66A86" w:rsidRDefault="00754DF9"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Педагогтерді</w:t>
            </w:r>
            <w:proofErr w:type="spellEnd"/>
            <w:r w:rsidR="00C05030"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C05030" w:rsidRPr="00F66A86">
              <w:rPr>
                <w:rFonts w:ascii="Times New Roman" w:eastAsia="Times New Roman" w:hAnsi="Times New Roman" w:cs="Times New Roman"/>
                <w:bCs/>
                <w:color w:val="000000" w:themeColor="text1"/>
                <w:sz w:val="28"/>
                <w:szCs w:val="28"/>
                <w:lang w:val="ru-RU" w:eastAsia="ru-RU"/>
              </w:rPr>
              <w:t>даярлауда</w:t>
            </w:r>
            <w:proofErr w:type="spellEnd"/>
            <w:r w:rsidR="00C05030"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C05030" w:rsidRPr="00F66A86">
              <w:rPr>
                <w:rFonts w:ascii="Times New Roman" w:eastAsia="Times New Roman" w:hAnsi="Times New Roman" w:cs="Times New Roman"/>
                <w:bCs/>
                <w:color w:val="000000" w:themeColor="text1"/>
                <w:sz w:val="28"/>
                <w:szCs w:val="28"/>
                <w:lang w:val="ru-RU" w:eastAsia="ru-RU"/>
              </w:rPr>
              <w:t>геймификацияның</w:t>
            </w:r>
            <w:proofErr w:type="spellEnd"/>
            <w:r w:rsidR="00C05030"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C05030" w:rsidRPr="00F66A86">
              <w:rPr>
                <w:rFonts w:ascii="Times New Roman" w:eastAsia="Times New Roman" w:hAnsi="Times New Roman" w:cs="Times New Roman"/>
                <w:bCs/>
                <w:color w:val="000000" w:themeColor="text1"/>
                <w:sz w:val="28"/>
                <w:szCs w:val="28"/>
                <w:lang w:val="ru-RU" w:eastAsia="ru-RU"/>
              </w:rPr>
              <w:t>практикалық</w:t>
            </w:r>
            <w:proofErr w:type="spellEnd"/>
            <w:r w:rsidR="00C05030"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C05030" w:rsidRPr="00F66A86">
              <w:rPr>
                <w:rFonts w:ascii="Times New Roman" w:eastAsia="Times New Roman" w:hAnsi="Times New Roman" w:cs="Times New Roman"/>
                <w:bCs/>
                <w:color w:val="000000" w:themeColor="text1"/>
                <w:sz w:val="28"/>
                <w:szCs w:val="28"/>
                <w:lang w:val="ru-RU" w:eastAsia="ru-RU"/>
              </w:rPr>
              <w:t>ықпалын</w:t>
            </w:r>
            <w:r w:rsidR="0042281D" w:rsidRPr="00F66A86">
              <w:rPr>
                <w:rFonts w:ascii="Times New Roman" w:eastAsia="Times New Roman" w:hAnsi="Times New Roman" w:cs="Times New Roman"/>
                <w:bCs/>
                <w:color w:val="000000" w:themeColor="text1"/>
                <w:sz w:val="28"/>
                <w:szCs w:val="28"/>
                <w:lang w:val="ru-RU" w:eastAsia="ru-RU"/>
              </w:rPr>
              <w:t>а</w:t>
            </w:r>
            <w:proofErr w:type="spellEnd"/>
            <w:r w:rsidR="0042281D"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C05030" w:rsidRPr="00F66A86">
              <w:rPr>
                <w:rFonts w:ascii="Times New Roman" w:eastAsia="Times New Roman" w:hAnsi="Times New Roman" w:cs="Times New Roman"/>
                <w:bCs/>
                <w:color w:val="000000" w:themeColor="text1"/>
                <w:sz w:val="28"/>
                <w:szCs w:val="28"/>
                <w:lang w:val="ru-RU" w:eastAsia="ru-RU"/>
              </w:rPr>
              <w:t>негізде</w:t>
            </w:r>
            <w:r w:rsidR="0042281D" w:rsidRPr="00F66A86">
              <w:rPr>
                <w:rFonts w:ascii="Times New Roman" w:eastAsia="Times New Roman" w:hAnsi="Times New Roman" w:cs="Times New Roman"/>
                <w:bCs/>
                <w:color w:val="000000" w:themeColor="text1"/>
                <w:sz w:val="28"/>
                <w:szCs w:val="28"/>
                <w:lang w:val="ru-RU" w:eastAsia="ru-RU"/>
              </w:rPr>
              <w:t>лген</w:t>
            </w:r>
            <w:proofErr w:type="spellEnd"/>
          </w:p>
        </w:tc>
      </w:tr>
      <w:tr w:rsidR="00B77E03" w:rsidRPr="00BD74D9" w14:paraId="14F94128" w14:textId="77777777" w:rsidTr="00754DF9">
        <w:tc>
          <w:tcPr>
            <w:tcW w:w="1701" w:type="dxa"/>
          </w:tcPr>
          <w:p w14:paraId="155DC11F" w14:textId="77777777" w:rsidR="00C05030" w:rsidRPr="00F73563" w:rsidRDefault="00F760A9" w:rsidP="005204FA">
            <w:pPr>
              <w:ind w:firstLine="34"/>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Э</w:t>
            </w:r>
            <w:r w:rsidRPr="00F73563">
              <w:rPr>
                <w:rFonts w:ascii="Times New Roman" w:eastAsia="Times New Roman" w:hAnsi="Times New Roman" w:cs="Times New Roman"/>
                <w:bCs/>
                <w:color w:val="000000" w:themeColor="text1"/>
                <w:sz w:val="28"/>
                <w:szCs w:val="28"/>
                <w:lang w:val="ru-RU" w:eastAsia="ru-RU"/>
              </w:rPr>
              <w:t>.</w:t>
            </w:r>
            <w:r w:rsidRPr="00F66A86">
              <w:rPr>
                <w:rFonts w:ascii="Times New Roman" w:eastAsia="Times New Roman" w:hAnsi="Times New Roman" w:cs="Times New Roman"/>
                <w:bCs/>
                <w:color w:val="000000" w:themeColor="text1"/>
                <w:sz w:val="28"/>
                <w:szCs w:val="28"/>
                <w:lang w:val="ru-RU" w:eastAsia="ru-RU"/>
              </w:rPr>
              <w:t>А</w:t>
            </w:r>
            <w:r w:rsidRPr="00F73563">
              <w:rPr>
                <w:rFonts w:ascii="Times New Roman" w:eastAsia="Times New Roman" w:hAnsi="Times New Roman" w:cs="Times New Roman"/>
                <w:bCs/>
                <w:color w:val="000000" w:themeColor="text1"/>
                <w:sz w:val="28"/>
                <w:szCs w:val="28"/>
                <w:lang w:val="ru-RU" w:eastAsia="ru-RU"/>
              </w:rPr>
              <w:t>.</w:t>
            </w:r>
            <w:r w:rsidR="00C05030" w:rsidRPr="00F66A86">
              <w:rPr>
                <w:rFonts w:ascii="Times New Roman" w:eastAsia="Times New Roman" w:hAnsi="Times New Roman" w:cs="Times New Roman"/>
                <w:bCs/>
                <w:color w:val="000000" w:themeColor="text1"/>
                <w:sz w:val="28"/>
                <w:szCs w:val="28"/>
                <w:lang w:val="ru-RU" w:eastAsia="ru-RU"/>
              </w:rPr>
              <w:t>Абдыкеримова</w:t>
            </w:r>
            <w:proofErr w:type="spellEnd"/>
            <w:r w:rsidR="00284789" w:rsidRPr="00F73563">
              <w:rPr>
                <w:rFonts w:ascii="Times New Roman" w:eastAsia="Times New Roman" w:hAnsi="Times New Roman" w:cs="Times New Roman"/>
                <w:bCs/>
                <w:color w:val="000000" w:themeColor="text1"/>
                <w:sz w:val="28"/>
                <w:szCs w:val="28"/>
                <w:lang w:val="ru-RU" w:eastAsia="ru-RU"/>
              </w:rPr>
              <w:t xml:space="preserve"> </w:t>
            </w:r>
            <w:proofErr w:type="spellStart"/>
            <w:r w:rsidR="00284789" w:rsidRPr="00F66A86">
              <w:rPr>
                <w:rFonts w:ascii="Times New Roman" w:eastAsia="Times New Roman" w:hAnsi="Times New Roman" w:cs="Times New Roman"/>
                <w:bCs/>
                <w:color w:val="000000" w:themeColor="text1"/>
                <w:sz w:val="28"/>
                <w:szCs w:val="28"/>
                <w:lang w:val="ru-RU" w:eastAsia="ru-RU"/>
              </w:rPr>
              <w:t>және</w:t>
            </w:r>
            <w:proofErr w:type="spellEnd"/>
            <w:r w:rsidR="00284789" w:rsidRPr="00F73563">
              <w:rPr>
                <w:rFonts w:ascii="Times New Roman" w:eastAsia="Times New Roman" w:hAnsi="Times New Roman" w:cs="Times New Roman"/>
                <w:bCs/>
                <w:color w:val="000000" w:themeColor="text1"/>
                <w:sz w:val="28"/>
                <w:szCs w:val="28"/>
                <w:lang w:val="ru-RU" w:eastAsia="ru-RU"/>
              </w:rPr>
              <w:t xml:space="preserve"> </w:t>
            </w:r>
            <w:proofErr w:type="spellStart"/>
            <w:r w:rsidR="00284789" w:rsidRPr="00F66A86">
              <w:rPr>
                <w:rFonts w:ascii="Times New Roman" w:eastAsia="Times New Roman" w:hAnsi="Times New Roman" w:cs="Times New Roman"/>
                <w:bCs/>
                <w:color w:val="000000" w:themeColor="text1"/>
                <w:sz w:val="28"/>
                <w:szCs w:val="28"/>
                <w:lang w:val="ru-RU" w:eastAsia="ru-RU"/>
              </w:rPr>
              <w:t>т</w:t>
            </w:r>
            <w:r w:rsidR="00284789" w:rsidRPr="00F73563">
              <w:rPr>
                <w:rFonts w:ascii="Times New Roman" w:eastAsia="Times New Roman" w:hAnsi="Times New Roman" w:cs="Times New Roman"/>
                <w:bCs/>
                <w:color w:val="000000" w:themeColor="text1"/>
                <w:sz w:val="28"/>
                <w:szCs w:val="28"/>
                <w:lang w:val="ru-RU" w:eastAsia="ru-RU"/>
              </w:rPr>
              <w:t>.</w:t>
            </w:r>
            <w:r w:rsidR="00284789" w:rsidRPr="00F66A86">
              <w:rPr>
                <w:rFonts w:ascii="Times New Roman" w:eastAsia="Times New Roman" w:hAnsi="Times New Roman" w:cs="Times New Roman"/>
                <w:bCs/>
                <w:color w:val="000000" w:themeColor="text1"/>
                <w:sz w:val="28"/>
                <w:szCs w:val="28"/>
                <w:lang w:val="ru-RU" w:eastAsia="ru-RU"/>
              </w:rPr>
              <w:t>б</w:t>
            </w:r>
            <w:proofErr w:type="spellEnd"/>
            <w:r w:rsidR="00284789" w:rsidRPr="00F73563">
              <w:rPr>
                <w:rFonts w:ascii="Times New Roman" w:eastAsia="Times New Roman" w:hAnsi="Times New Roman" w:cs="Times New Roman"/>
                <w:bCs/>
                <w:color w:val="000000" w:themeColor="text1"/>
                <w:sz w:val="28"/>
                <w:szCs w:val="28"/>
                <w:lang w:val="ru-RU" w:eastAsia="ru-RU"/>
              </w:rPr>
              <w:t xml:space="preserve">. </w:t>
            </w:r>
            <w:r w:rsidR="00C05030" w:rsidRPr="00F73563">
              <w:rPr>
                <w:rFonts w:ascii="Times New Roman" w:eastAsia="Times New Roman" w:hAnsi="Times New Roman" w:cs="Times New Roman"/>
                <w:bCs/>
                <w:color w:val="000000" w:themeColor="text1"/>
                <w:sz w:val="28"/>
                <w:szCs w:val="28"/>
                <w:lang w:val="ru-RU" w:eastAsia="ru-RU"/>
              </w:rPr>
              <w:t>[</w:t>
            </w:r>
            <w:r w:rsidR="006A5DB9" w:rsidRPr="00F73563">
              <w:rPr>
                <w:rFonts w:ascii="Times New Roman" w:eastAsia="Times New Roman" w:hAnsi="Times New Roman" w:cs="Times New Roman"/>
                <w:bCs/>
                <w:color w:val="000000" w:themeColor="text1"/>
                <w:sz w:val="28"/>
                <w:szCs w:val="28"/>
                <w:lang w:val="ru-RU" w:eastAsia="ru-RU"/>
              </w:rPr>
              <w:t xml:space="preserve">28, </w:t>
            </w:r>
            <w:r w:rsidR="006A5DB9" w:rsidRPr="00F66A86">
              <w:rPr>
                <w:rFonts w:ascii="Times New Roman" w:eastAsia="Times New Roman" w:hAnsi="Times New Roman" w:cs="Times New Roman"/>
                <w:bCs/>
                <w:color w:val="000000" w:themeColor="text1"/>
                <w:sz w:val="28"/>
                <w:szCs w:val="28"/>
                <w:lang w:val="ru-RU" w:eastAsia="ru-RU"/>
              </w:rPr>
              <w:t>б</w:t>
            </w:r>
            <w:r w:rsidR="006A5DB9" w:rsidRPr="00F73563">
              <w:rPr>
                <w:rFonts w:ascii="Times New Roman" w:eastAsia="Times New Roman" w:hAnsi="Times New Roman" w:cs="Times New Roman"/>
                <w:bCs/>
                <w:color w:val="000000" w:themeColor="text1"/>
                <w:sz w:val="28"/>
                <w:szCs w:val="28"/>
                <w:lang w:val="ru-RU" w:eastAsia="ru-RU"/>
              </w:rPr>
              <w:t>.42</w:t>
            </w:r>
            <w:r w:rsidR="00C05030" w:rsidRPr="00F73563">
              <w:rPr>
                <w:rFonts w:ascii="Times New Roman" w:eastAsia="Times New Roman" w:hAnsi="Times New Roman" w:cs="Times New Roman"/>
                <w:bCs/>
                <w:color w:val="000000" w:themeColor="text1"/>
                <w:sz w:val="28"/>
                <w:szCs w:val="28"/>
                <w:lang w:val="ru-RU" w:eastAsia="ru-RU"/>
              </w:rPr>
              <w:t>]</w:t>
            </w:r>
          </w:p>
        </w:tc>
        <w:tc>
          <w:tcPr>
            <w:tcW w:w="1985" w:type="dxa"/>
          </w:tcPr>
          <w:p w14:paraId="48C689AB" w14:textId="77777777" w:rsidR="00C05030" w:rsidRPr="00F73563" w:rsidRDefault="00C05030"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Білім</w:t>
            </w:r>
            <w:proofErr w:type="spellEnd"/>
            <w:r w:rsidRPr="00F73563">
              <w:rPr>
                <w:rFonts w:ascii="Times New Roman" w:eastAsia="Times New Roman" w:hAnsi="Times New Roman" w:cs="Times New Roman"/>
                <w:bCs/>
                <w:color w:val="000000" w:themeColor="text1"/>
                <w:sz w:val="28"/>
                <w:szCs w:val="28"/>
                <w:lang w:val="ru-RU" w:eastAsia="ru-RU"/>
              </w:rPr>
              <w:t xml:space="preserve"> </w:t>
            </w:r>
            <w:r w:rsidRPr="00F66A86">
              <w:rPr>
                <w:rFonts w:ascii="Times New Roman" w:eastAsia="Times New Roman" w:hAnsi="Times New Roman" w:cs="Times New Roman"/>
                <w:bCs/>
                <w:color w:val="000000" w:themeColor="text1"/>
                <w:sz w:val="28"/>
                <w:szCs w:val="28"/>
                <w:lang w:val="ru-RU" w:eastAsia="ru-RU"/>
              </w:rPr>
              <w:t>беру</w:t>
            </w:r>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жүйесінде</w:t>
            </w:r>
            <w:proofErr w:type="spellEnd"/>
            <w:r w:rsidRPr="00F73563">
              <w:rPr>
                <w:rFonts w:ascii="Times New Roman" w:eastAsia="Times New Roman" w:hAnsi="Times New Roman" w:cs="Times New Roman"/>
                <w:bCs/>
                <w:color w:val="000000" w:themeColor="text1"/>
                <w:sz w:val="28"/>
                <w:szCs w:val="28"/>
                <w:lang w:val="ru-RU" w:eastAsia="ru-RU"/>
              </w:rPr>
              <w:t xml:space="preserve"> </w:t>
            </w:r>
            <w:r w:rsidRPr="00F66A86">
              <w:rPr>
                <w:rFonts w:ascii="Times New Roman" w:eastAsia="Times New Roman" w:hAnsi="Times New Roman" w:cs="Times New Roman"/>
                <w:bCs/>
                <w:color w:val="000000" w:themeColor="text1"/>
                <w:sz w:val="28"/>
                <w:szCs w:val="28"/>
                <w:lang w:val="ru-RU" w:eastAsia="ru-RU"/>
              </w:rPr>
              <w:t>геймификация</w:t>
            </w:r>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құралдарын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қолдану</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мүмкіндіктерін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талдау</w:t>
            </w:r>
            <w:proofErr w:type="spellEnd"/>
          </w:p>
        </w:tc>
        <w:tc>
          <w:tcPr>
            <w:tcW w:w="2693" w:type="dxa"/>
          </w:tcPr>
          <w:p w14:paraId="039C42EF" w14:textId="77777777" w:rsidR="00C05030" w:rsidRPr="00F73563" w:rsidRDefault="00C05030"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Оқу</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008525C0" w:rsidRPr="00F66A86">
              <w:rPr>
                <w:rFonts w:ascii="Times New Roman" w:eastAsia="Times New Roman" w:hAnsi="Times New Roman" w:cs="Times New Roman"/>
                <w:bCs/>
                <w:color w:val="000000" w:themeColor="text1"/>
                <w:sz w:val="28"/>
                <w:szCs w:val="28"/>
                <w:lang w:val="ru-RU" w:eastAsia="ru-RU"/>
              </w:rPr>
              <w:t>процес</w:t>
            </w:r>
            <w:r w:rsidRPr="00F66A86">
              <w:rPr>
                <w:rFonts w:ascii="Times New Roman" w:eastAsia="Times New Roman" w:hAnsi="Times New Roman" w:cs="Times New Roman"/>
                <w:bCs/>
                <w:color w:val="000000" w:themeColor="text1"/>
                <w:sz w:val="28"/>
                <w:szCs w:val="28"/>
                <w:lang w:val="ru-RU" w:eastAsia="ru-RU"/>
              </w:rPr>
              <w:t>ін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геймификациялау</w:t>
            </w:r>
            <w:proofErr w:type="spellEnd"/>
            <w:r w:rsidRPr="00F73563">
              <w:rPr>
                <w:rFonts w:ascii="Times New Roman" w:eastAsia="Times New Roman" w:hAnsi="Times New Roman" w:cs="Times New Roman"/>
                <w:bCs/>
                <w:color w:val="000000" w:themeColor="text1"/>
                <w:sz w:val="28"/>
                <w:szCs w:val="28"/>
                <w:lang w:val="ru-RU" w:eastAsia="ru-RU"/>
              </w:rPr>
              <w:t xml:space="preserve">, </w:t>
            </w:r>
            <w:r w:rsidRPr="00F66A86">
              <w:rPr>
                <w:rFonts w:ascii="Times New Roman" w:eastAsia="Times New Roman" w:hAnsi="Times New Roman" w:cs="Times New Roman"/>
                <w:bCs/>
                <w:color w:val="000000" w:themeColor="text1"/>
                <w:sz w:val="28"/>
                <w:szCs w:val="28"/>
                <w:lang w:val="ru-RU" w:eastAsia="ru-RU"/>
              </w:rPr>
              <w:t>мотивация</w:t>
            </w:r>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қатысу</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мәселелерін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қарастырады</w:t>
            </w:r>
            <w:proofErr w:type="spellEnd"/>
          </w:p>
        </w:tc>
        <w:tc>
          <w:tcPr>
            <w:tcW w:w="1843" w:type="dxa"/>
          </w:tcPr>
          <w:p w14:paraId="1CC08E30" w14:textId="77777777" w:rsidR="00C05030" w:rsidRPr="00F73563" w:rsidRDefault="00C05030"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Жалпы</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білім</w:t>
            </w:r>
            <w:proofErr w:type="spellEnd"/>
            <w:r w:rsidRPr="00F73563">
              <w:rPr>
                <w:rFonts w:ascii="Times New Roman" w:eastAsia="Times New Roman" w:hAnsi="Times New Roman" w:cs="Times New Roman"/>
                <w:bCs/>
                <w:color w:val="000000" w:themeColor="text1"/>
                <w:sz w:val="28"/>
                <w:szCs w:val="28"/>
                <w:lang w:val="ru-RU" w:eastAsia="ru-RU"/>
              </w:rPr>
              <w:t xml:space="preserve"> </w:t>
            </w:r>
            <w:r w:rsidRPr="00F66A86">
              <w:rPr>
                <w:rFonts w:ascii="Times New Roman" w:eastAsia="Times New Roman" w:hAnsi="Times New Roman" w:cs="Times New Roman"/>
                <w:bCs/>
                <w:color w:val="000000" w:themeColor="text1"/>
                <w:sz w:val="28"/>
                <w:szCs w:val="28"/>
                <w:lang w:val="ru-RU" w:eastAsia="ru-RU"/>
              </w:rPr>
              <w:t>беру</w:t>
            </w:r>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контексінде</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берілген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нақты</w:t>
            </w:r>
            <w:proofErr w:type="spellEnd"/>
            <w:r w:rsidRPr="00F73563">
              <w:rPr>
                <w:rFonts w:ascii="Times New Roman" w:eastAsia="Times New Roman" w:hAnsi="Times New Roman" w:cs="Times New Roman"/>
                <w:bCs/>
                <w:color w:val="000000" w:themeColor="text1"/>
                <w:sz w:val="28"/>
                <w:szCs w:val="28"/>
                <w:lang w:val="ru-RU" w:eastAsia="ru-RU"/>
              </w:rPr>
              <w:t xml:space="preserve"> </w:t>
            </w:r>
            <w:r w:rsidRPr="00F66A86">
              <w:rPr>
                <w:rFonts w:ascii="Times New Roman" w:eastAsia="Times New Roman" w:hAnsi="Times New Roman" w:cs="Times New Roman"/>
                <w:bCs/>
                <w:color w:val="000000" w:themeColor="text1"/>
                <w:sz w:val="28"/>
                <w:szCs w:val="28"/>
                <w:lang w:val="ru-RU" w:eastAsia="ru-RU"/>
              </w:rPr>
              <w:t>информатика</w:t>
            </w:r>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мұғалімін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даярлау</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бағыты</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тарылтылмаған</w:t>
            </w:r>
            <w:proofErr w:type="spellEnd"/>
          </w:p>
        </w:tc>
        <w:tc>
          <w:tcPr>
            <w:tcW w:w="1858" w:type="dxa"/>
          </w:tcPr>
          <w:p w14:paraId="221B863B" w14:textId="77777777" w:rsidR="00C05030" w:rsidRPr="00F73563" w:rsidRDefault="00C05030" w:rsidP="005204FA">
            <w:pP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Геймификацияның</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білім</w:t>
            </w:r>
            <w:proofErr w:type="spellEnd"/>
            <w:r w:rsidRPr="00F73563">
              <w:rPr>
                <w:rFonts w:ascii="Times New Roman" w:eastAsia="Times New Roman" w:hAnsi="Times New Roman" w:cs="Times New Roman"/>
                <w:bCs/>
                <w:color w:val="000000" w:themeColor="text1"/>
                <w:sz w:val="28"/>
                <w:szCs w:val="28"/>
                <w:lang w:val="ru-RU" w:eastAsia="ru-RU"/>
              </w:rPr>
              <w:t xml:space="preserve"> </w:t>
            </w:r>
            <w:r w:rsidRPr="00F66A86">
              <w:rPr>
                <w:rFonts w:ascii="Times New Roman" w:eastAsia="Times New Roman" w:hAnsi="Times New Roman" w:cs="Times New Roman"/>
                <w:bCs/>
                <w:color w:val="000000" w:themeColor="text1"/>
                <w:sz w:val="28"/>
                <w:szCs w:val="28"/>
                <w:lang w:val="ru-RU" w:eastAsia="ru-RU"/>
              </w:rPr>
              <w:t>беру</w:t>
            </w:r>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жүйесіндегі</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жалпы</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педагогикалық</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әлеуетін</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көрсетуге</w:t>
            </w:r>
            <w:proofErr w:type="spellEnd"/>
            <w:r w:rsidRPr="00F73563">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жарамды</w:t>
            </w:r>
            <w:proofErr w:type="spellEnd"/>
          </w:p>
        </w:tc>
      </w:tr>
    </w:tbl>
    <w:p w14:paraId="39454617" w14:textId="77777777" w:rsidR="00A6241E" w:rsidRPr="00F73563" w:rsidRDefault="00A6241E" w:rsidP="005204FA">
      <w:pPr>
        <w:tabs>
          <w:tab w:val="left" w:pos="1227"/>
        </w:tabs>
        <w:spacing w:after="0" w:line="240" w:lineRule="auto"/>
        <w:ind w:firstLine="567"/>
        <w:jc w:val="both"/>
        <w:rPr>
          <w:rFonts w:ascii="Times New Roman" w:eastAsiaTheme="majorEastAsia" w:hAnsi="Times New Roman" w:cs="Times New Roman"/>
          <w:bCs/>
          <w:color w:val="000000" w:themeColor="text1"/>
          <w:sz w:val="28"/>
          <w:szCs w:val="28"/>
          <w:lang w:val="ru-RU"/>
        </w:rPr>
      </w:pPr>
    </w:p>
    <w:p w14:paraId="60D747A5" w14:textId="77777777" w:rsidR="006B7FFA" w:rsidRPr="00F73563" w:rsidRDefault="006B7FFA"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ru-RU"/>
        </w:rPr>
      </w:pPr>
      <w:proofErr w:type="spellStart"/>
      <w:r w:rsidRPr="00F66A86">
        <w:rPr>
          <w:rFonts w:ascii="Times New Roman" w:eastAsiaTheme="majorEastAsia" w:hAnsi="Times New Roman" w:cs="Times New Roman"/>
          <w:bCs/>
          <w:color w:val="000000" w:themeColor="text1"/>
          <w:sz w:val="28"/>
          <w:szCs w:val="28"/>
          <w:lang w:val="ru-RU"/>
        </w:rPr>
        <w:t>Кестеде</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келтірілген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анықтамаларды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салыстыру</w:t>
      </w:r>
      <w:proofErr w:type="spellEnd"/>
      <w:r w:rsidRPr="00F73563">
        <w:rPr>
          <w:rFonts w:ascii="Times New Roman" w:eastAsiaTheme="majorEastAsia" w:hAnsi="Times New Roman" w:cs="Times New Roman"/>
          <w:bCs/>
          <w:color w:val="000000" w:themeColor="text1"/>
          <w:sz w:val="28"/>
          <w:szCs w:val="28"/>
          <w:lang w:val="ru-RU"/>
        </w:rPr>
        <w:t xml:space="preserve"> </w:t>
      </w:r>
      <w:r w:rsidRPr="00F66A86">
        <w:rPr>
          <w:rFonts w:ascii="Times New Roman" w:eastAsiaTheme="majorEastAsia" w:hAnsi="Times New Roman" w:cs="Times New Roman"/>
          <w:bCs/>
          <w:color w:val="000000" w:themeColor="text1"/>
          <w:sz w:val="28"/>
          <w:szCs w:val="28"/>
          <w:lang w:val="ru-RU"/>
        </w:rPr>
        <w:t>геймификация</w:t>
      </w:r>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ұғымын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түсіндіруде</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үш</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концептуалдық</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бағыттың</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қалыптасқанын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көрсетеді</w:t>
      </w:r>
      <w:proofErr w:type="spellEnd"/>
      <w:r w:rsidRPr="00F73563">
        <w:rPr>
          <w:rFonts w:ascii="Times New Roman" w:eastAsiaTheme="majorEastAsia" w:hAnsi="Times New Roman" w:cs="Times New Roman"/>
          <w:bCs/>
          <w:color w:val="000000" w:themeColor="text1"/>
          <w:sz w:val="28"/>
          <w:szCs w:val="28"/>
          <w:lang w:val="ru-RU"/>
        </w:rPr>
        <w:t>.</w:t>
      </w:r>
    </w:p>
    <w:p w14:paraId="3DE45F28" w14:textId="675FD2CC" w:rsidR="006B7FFA" w:rsidRPr="00F73563" w:rsidRDefault="006B7FFA"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ru-RU"/>
        </w:rPr>
      </w:pPr>
      <w:proofErr w:type="spellStart"/>
      <w:r w:rsidRPr="00F66A86">
        <w:rPr>
          <w:rFonts w:ascii="Times New Roman" w:eastAsiaTheme="majorEastAsia" w:hAnsi="Times New Roman" w:cs="Times New Roman"/>
          <w:bCs/>
          <w:i/>
          <w:iCs/>
          <w:color w:val="000000" w:themeColor="text1"/>
          <w:sz w:val="28"/>
          <w:szCs w:val="28"/>
          <w:lang w:val="ru-RU"/>
        </w:rPr>
        <w:t>Құрылымдық</w:t>
      </w:r>
      <w:r w:rsidRPr="00F73563">
        <w:rPr>
          <w:rFonts w:ascii="Times New Roman" w:eastAsiaTheme="majorEastAsia" w:hAnsi="Times New Roman" w:cs="Times New Roman"/>
          <w:bCs/>
          <w:i/>
          <w:iCs/>
          <w:color w:val="000000" w:themeColor="text1"/>
          <w:sz w:val="28"/>
          <w:szCs w:val="28"/>
          <w:lang w:val="ru-RU"/>
        </w:rPr>
        <w:t>-</w:t>
      </w:r>
      <w:r w:rsidRPr="00F66A86">
        <w:rPr>
          <w:rFonts w:ascii="Times New Roman" w:eastAsiaTheme="majorEastAsia" w:hAnsi="Times New Roman" w:cs="Times New Roman"/>
          <w:bCs/>
          <w:i/>
          <w:iCs/>
          <w:color w:val="000000" w:themeColor="text1"/>
          <w:sz w:val="28"/>
          <w:szCs w:val="28"/>
          <w:lang w:val="ru-RU"/>
        </w:rPr>
        <w:t>элементтік</w:t>
      </w:r>
      <w:proofErr w:type="spellEnd"/>
      <w:r w:rsidRPr="00F73563">
        <w:rPr>
          <w:rFonts w:ascii="Times New Roman" w:eastAsiaTheme="majorEastAsia" w:hAnsi="Times New Roman" w:cs="Times New Roman"/>
          <w:bCs/>
          <w:i/>
          <w:iCs/>
          <w:color w:val="000000" w:themeColor="text1"/>
          <w:sz w:val="28"/>
          <w:szCs w:val="28"/>
          <w:lang w:val="ru-RU"/>
        </w:rPr>
        <w:t xml:space="preserve"> </w:t>
      </w:r>
      <w:proofErr w:type="spellStart"/>
      <w:r w:rsidRPr="00F66A86">
        <w:rPr>
          <w:rFonts w:ascii="Times New Roman" w:eastAsiaTheme="majorEastAsia" w:hAnsi="Times New Roman" w:cs="Times New Roman"/>
          <w:bCs/>
          <w:i/>
          <w:iCs/>
          <w:color w:val="000000" w:themeColor="text1"/>
          <w:sz w:val="28"/>
          <w:szCs w:val="28"/>
          <w:lang w:val="ru-RU"/>
        </w:rPr>
        <w:t>бағыт</w:t>
      </w:r>
      <w:proofErr w:type="spellEnd"/>
      <w:r w:rsidRPr="00F73563">
        <w:rPr>
          <w:rFonts w:ascii="Times New Roman" w:eastAsiaTheme="majorEastAsia" w:hAnsi="Times New Roman" w:cs="Times New Roman"/>
          <w:bCs/>
          <w:color w:val="000000" w:themeColor="text1"/>
          <w:sz w:val="28"/>
          <w:szCs w:val="28"/>
          <w:lang w:val="ru-RU"/>
        </w:rPr>
        <w:t xml:space="preserve"> </w:t>
      </w:r>
      <w:r w:rsidR="00EC45EB" w:rsidRPr="00F73563">
        <w:rPr>
          <w:rFonts w:ascii="Times New Roman" w:eastAsiaTheme="majorEastAsia" w:hAnsi="Times New Roman" w:cs="Times New Roman"/>
          <w:bCs/>
          <w:color w:val="000000" w:themeColor="text1"/>
          <w:sz w:val="28"/>
          <w:szCs w:val="28"/>
          <w:lang w:val="ru-RU"/>
        </w:rPr>
        <w:t>(</w:t>
      </w:r>
      <w:proofErr w:type="spellStart"/>
      <w:r w:rsidR="00EC45EB" w:rsidRPr="00F66A86">
        <w:rPr>
          <w:rFonts w:ascii="Times New Roman" w:eastAsiaTheme="majorEastAsia" w:hAnsi="Times New Roman" w:cs="Times New Roman"/>
          <w:bCs/>
          <w:color w:val="000000" w:themeColor="text1"/>
          <w:sz w:val="28"/>
          <w:szCs w:val="28"/>
          <w:lang w:val="ru-RU"/>
        </w:rPr>
        <w:t>С</w:t>
      </w:r>
      <w:r w:rsidR="00EC45EB" w:rsidRPr="00F73563">
        <w:rPr>
          <w:rFonts w:ascii="Times New Roman" w:eastAsiaTheme="majorEastAsia" w:hAnsi="Times New Roman" w:cs="Times New Roman"/>
          <w:bCs/>
          <w:color w:val="000000" w:themeColor="text1"/>
          <w:sz w:val="28"/>
          <w:szCs w:val="28"/>
          <w:lang w:val="ru-RU"/>
        </w:rPr>
        <w:t>.</w:t>
      </w:r>
      <w:r w:rsidR="00EC45EB" w:rsidRPr="00F66A86">
        <w:rPr>
          <w:rFonts w:ascii="Times New Roman" w:eastAsiaTheme="majorEastAsia" w:hAnsi="Times New Roman" w:cs="Times New Roman"/>
          <w:bCs/>
          <w:color w:val="000000" w:themeColor="text1"/>
          <w:sz w:val="28"/>
          <w:szCs w:val="28"/>
          <w:lang w:val="ru-RU"/>
        </w:rPr>
        <w:t>Детердинг</w:t>
      </w:r>
      <w:proofErr w:type="spellEnd"/>
      <w:r w:rsidR="00EC45EB" w:rsidRPr="00F73563">
        <w:rPr>
          <w:rFonts w:ascii="Times New Roman" w:eastAsiaTheme="majorEastAsia" w:hAnsi="Times New Roman" w:cs="Times New Roman"/>
          <w:bCs/>
          <w:color w:val="000000" w:themeColor="text1"/>
          <w:sz w:val="28"/>
          <w:szCs w:val="28"/>
          <w:lang w:val="ru-RU"/>
        </w:rPr>
        <w:t xml:space="preserve"> </w:t>
      </w:r>
      <w:proofErr w:type="spellStart"/>
      <w:r w:rsidR="00EC45EB" w:rsidRPr="00F66A86">
        <w:rPr>
          <w:rFonts w:ascii="Times New Roman" w:eastAsiaTheme="majorEastAsia" w:hAnsi="Times New Roman" w:cs="Times New Roman"/>
          <w:bCs/>
          <w:color w:val="000000" w:themeColor="text1"/>
          <w:sz w:val="28"/>
          <w:szCs w:val="28"/>
          <w:lang w:val="ru-RU"/>
        </w:rPr>
        <w:t>және</w:t>
      </w:r>
      <w:proofErr w:type="spellEnd"/>
      <w:r w:rsidR="00EC45EB" w:rsidRPr="00F73563">
        <w:rPr>
          <w:rFonts w:ascii="Times New Roman" w:eastAsiaTheme="majorEastAsia" w:hAnsi="Times New Roman" w:cs="Times New Roman"/>
          <w:bCs/>
          <w:color w:val="000000" w:themeColor="text1"/>
          <w:sz w:val="28"/>
          <w:szCs w:val="28"/>
          <w:lang w:val="ru-RU"/>
        </w:rPr>
        <w:t xml:space="preserve"> </w:t>
      </w:r>
      <w:proofErr w:type="spellStart"/>
      <w:r w:rsidR="00EC45EB" w:rsidRPr="00F66A86">
        <w:rPr>
          <w:rFonts w:ascii="Times New Roman" w:eastAsiaTheme="majorEastAsia" w:hAnsi="Times New Roman" w:cs="Times New Roman"/>
          <w:bCs/>
          <w:color w:val="000000" w:themeColor="text1"/>
          <w:sz w:val="28"/>
          <w:szCs w:val="28"/>
          <w:lang w:val="ru-RU"/>
        </w:rPr>
        <w:t>т</w:t>
      </w:r>
      <w:r w:rsidR="00EC45EB" w:rsidRPr="00F73563">
        <w:rPr>
          <w:rFonts w:ascii="Times New Roman" w:eastAsiaTheme="majorEastAsia" w:hAnsi="Times New Roman" w:cs="Times New Roman"/>
          <w:bCs/>
          <w:color w:val="000000" w:themeColor="text1"/>
          <w:sz w:val="28"/>
          <w:szCs w:val="28"/>
          <w:lang w:val="ru-RU"/>
        </w:rPr>
        <w:t>.</w:t>
      </w:r>
      <w:r w:rsidR="00EC45EB" w:rsidRPr="00F66A86">
        <w:rPr>
          <w:rFonts w:ascii="Times New Roman" w:eastAsiaTheme="majorEastAsia" w:hAnsi="Times New Roman" w:cs="Times New Roman"/>
          <w:bCs/>
          <w:color w:val="000000" w:themeColor="text1"/>
          <w:sz w:val="28"/>
          <w:szCs w:val="28"/>
          <w:lang w:val="ru-RU"/>
        </w:rPr>
        <w:t>б</w:t>
      </w:r>
      <w:proofErr w:type="spellEnd"/>
      <w:r w:rsidR="00EC45EB" w:rsidRPr="00F73563">
        <w:rPr>
          <w:rFonts w:ascii="Times New Roman" w:eastAsiaTheme="majorEastAsia" w:hAnsi="Times New Roman" w:cs="Times New Roman"/>
          <w:bCs/>
          <w:color w:val="000000" w:themeColor="text1"/>
          <w:sz w:val="28"/>
          <w:szCs w:val="28"/>
          <w:lang w:val="ru-RU"/>
        </w:rPr>
        <w:t>.</w:t>
      </w:r>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w:t>
      </w:r>
      <w:r w:rsidRPr="00F73563">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Вербах</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геймификацияны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ең</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алдымен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ойын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элементтерін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ойынға</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жатпайтын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ортада</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қолдану</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ретінде</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яғни</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жобалаудың</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формалды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құрылымы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тұрғысынан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анықтайды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Бұл</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бағыттың</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күшті</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жағы</w:t>
      </w:r>
      <w:proofErr w:type="spellEnd"/>
      <w:r w:rsidRPr="00F73563">
        <w:rPr>
          <w:rFonts w:ascii="Times New Roman" w:eastAsiaTheme="majorEastAsia" w:hAnsi="Times New Roman" w:cs="Times New Roman"/>
          <w:bCs/>
          <w:color w:val="000000" w:themeColor="text1"/>
          <w:sz w:val="28"/>
          <w:szCs w:val="28"/>
          <w:lang w:val="ru-RU"/>
        </w:rPr>
        <w:t xml:space="preserve"> </w:t>
      </w:r>
      <w:r w:rsidR="00EC45EB" w:rsidRPr="00F73563">
        <w:rPr>
          <w:rFonts w:ascii="Times New Roman" w:eastAsiaTheme="majorEastAsia" w:hAnsi="Times New Roman" w:cs="Times New Roman"/>
          <w:bCs/>
          <w:color w:val="000000" w:themeColor="text1"/>
          <w:sz w:val="28"/>
          <w:szCs w:val="28"/>
          <w:lang w:val="ru-RU"/>
        </w:rPr>
        <w:t>-</w:t>
      </w:r>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ұғымды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толыққанды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ойыннан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нақты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ажыратып</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жүйелі</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lastRenderedPageBreak/>
        <w:t>сипаттауға</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мүмкіндік</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беруі</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Алайда</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оның</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шектеуі</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айқын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анықтамаларда</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оқу</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мақсаты</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пәндік</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мазмұн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және</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оқу</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нәтижесімен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байланыс</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назардан</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тыс</w:t>
      </w:r>
      <w:proofErr w:type="spellEnd"/>
      <w:r w:rsidRPr="00F73563">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қалады</w:t>
      </w:r>
      <w:proofErr w:type="spellEnd"/>
      <w:r w:rsidRPr="00F73563">
        <w:rPr>
          <w:rFonts w:ascii="Times New Roman" w:eastAsiaTheme="majorEastAsia" w:hAnsi="Times New Roman" w:cs="Times New Roman"/>
          <w:bCs/>
          <w:color w:val="000000" w:themeColor="text1"/>
          <w:sz w:val="28"/>
          <w:szCs w:val="28"/>
          <w:lang w:val="ru-RU"/>
        </w:rPr>
        <w:t xml:space="preserve">. </w:t>
      </w:r>
    </w:p>
    <w:p w14:paraId="7D235E10" w14:textId="3D843509" w:rsidR="006B7FFA" w:rsidRPr="00F66A86" w:rsidRDefault="006B7FFA"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ru-RU"/>
        </w:rPr>
      </w:pPr>
      <w:proofErr w:type="spellStart"/>
      <w:r w:rsidRPr="00F66A86">
        <w:rPr>
          <w:rFonts w:ascii="Times New Roman" w:eastAsiaTheme="majorEastAsia" w:hAnsi="Times New Roman" w:cs="Times New Roman"/>
          <w:bCs/>
          <w:i/>
          <w:iCs/>
          <w:color w:val="000000" w:themeColor="text1"/>
          <w:sz w:val="28"/>
          <w:szCs w:val="28"/>
          <w:lang w:val="ru-RU"/>
        </w:rPr>
        <w:t>Мотивациялық-тартушылық</w:t>
      </w:r>
      <w:proofErr w:type="spellEnd"/>
      <w:r w:rsidRPr="00F66A86">
        <w:rPr>
          <w:rFonts w:ascii="Times New Roman" w:eastAsiaTheme="majorEastAsia" w:hAnsi="Times New Roman" w:cs="Times New Roman"/>
          <w:bCs/>
          <w:i/>
          <w:iCs/>
          <w:color w:val="000000" w:themeColor="text1"/>
          <w:sz w:val="28"/>
          <w:szCs w:val="28"/>
          <w:lang w:val="ru-RU"/>
        </w:rPr>
        <w:t xml:space="preserve"> </w:t>
      </w:r>
      <w:proofErr w:type="spellStart"/>
      <w:r w:rsidRPr="00F66A86">
        <w:rPr>
          <w:rFonts w:ascii="Times New Roman" w:eastAsiaTheme="majorEastAsia" w:hAnsi="Times New Roman" w:cs="Times New Roman"/>
          <w:bCs/>
          <w:i/>
          <w:iCs/>
          <w:color w:val="000000" w:themeColor="text1"/>
          <w:sz w:val="28"/>
          <w:szCs w:val="28"/>
          <w:lang w:val="ru-RU"/>
        </w:rPr>
        <w:t>бағыт</w:t>
      </w:r>
      <w:proofErr w:type="spellEnd"/>
      <w:r w:rsidR="00EC45EB" w:rsidRPr="00F66A86">
        <w:rPr>
          <w:rFonts w:ascii="Times New Roman" w:eastAsiaTheme="majorEastAsia" w:hAnsi="Times New Roman" w:cs="Times New Roman"/>
          <w:bCs/>
          <w:color w:val="000000" w:themeColor="text1"/>
          <w:sz w:val="28"/>
          <w:szCs w:val="28"/>
          <w:lang w:val="ru-RU"/>
        </w:rPr>
        <w:t xml:space="preserve"> (</w:t>
      </w:r>
      <w:proofErr w:type="spellStart"/>
      <w:r w:rsidR="00EC45EB" w:rsidRPr="00F66A86">
        <w:rPr>
          <w:rFonts w:ascii="Times New Roman" w:eastAsiaTheme="majorEastAsia" w:hAnsi="Times New Roman" w:cs="Times New Roman"/>
          <w:bCs/>
          <w:color w:val="000000" w:themeColor="text1"/>
          <w:sz w:val="28"/>
          <w:szCs w:val="28"/>
          <w:lang w:val="ru-RU"/>
        </w:rPr>
        <w:t>К.Капп</w:t>
      </w:r>
      <w:proofErr w:type="spellEnd"/>
      <w:r w:rsidRPr="00F66A86">
        <w:rPr>
          <w:rFonts w:ascii="Times New Roman" w:eastAsiaTheme="majorEastAsia" w:hAnsi="Times New Roman" w:cs="Times New Roman"/>
          <w:bCs/>
          <w:color w:val="000000" w:themeColor="text1"/>
          <w:sz w:val="28"/>
          <w:szCs w:val="28"/>
          <w:lang w:val="ru-RU"/>
        </w:rPr>
        <w:t>,</w:t>
      </w:r>
      <w:r w:rsidR="00EC45EB" w:rsidRPr="00F66A86">
        <w:rPr>
          <w:rFonts w:ascii="Times New Roman" w:eastAsiaTheme="majorEastAsia" w:hAnsi="Times New Roman" w:cs="Times New Roman"/>
          <w:bCs/>
          <w:color w:val="000000" w:themeColor="text1"/>
          <w:sz w:val="28"/>
          <w:szCs w:val="28"/>
          <w:lang w:val="ru-RU"/>
        </w:rPr>
        <w:t xml:space="preserve"> </w:t>
      </w:r>
      <w:proofErr w:type="spellStart"/>
      <w:r w:rsidR="00EC45EB" w:rsidRPr="00F66A86">
        <w:rPr>
          <w:rFonts w:ascii="Times New Roman" w:eastAsiaTheme="majorEastAsia" w:hAnsi="Times New Roman" w:cs="Times New Roman"/>
          <w:bCs/>
          <w:color w:val="000000" w:themeColor="text1"/>
          <w:sz w:val="28"/>
          <w:szCs w:val="28"/>
          <w:lang w:val="ru-RU"/>
        </w:rPr>
        <w:t>Г.Зихерман</w:t>
      </w:r>
      <w:proofErr w:type="spellEnd"/>
      <w:r w:rsidR="00EC45EB" w:rsidRPr="00F66A86">
        <w:rPr>
          <w:rFonts w:ascii="Times New Roman" w:eastAsiaTheme="majorEastAsia" w:hAnsi="Times New Roman" w:cs="Times New Roman"/>
          <w:bCs/>
          <w:color w:val="000000" w:themeColor="text1"/>
          <w:sz w:val="28"/>
          <w:szCs w:val="28"/>
          <w:lang w:val="ru-RU"/>
        </w:rPr>
        <w:t xml:space="preserve"> мен </w:t>
      </w:r>
      <w:proofErr w:type="spellStart"/>
      <w:r w:rsidR="00EC45EB" w:rsidRPr="00F66A86">
        <w:rPr>
          <w:rFonts w:ascii="Times New Roman" w:eastAsiaTheme="majorEastAsia" w:hAnsi="Times New Roman" w:cs="Times New Roman"/>
          <w:bCs/>
          <w:color w:val="000000" w:themeColor="text1"/>
          <w:sz w:val="28"/>
          <w:szCs w:val="28"/>
          <w:lang w:val="ru-RU"/>
        </w:rPr>
        <w:t>К.Каннингем</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назарды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құрылымнан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гөрі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білім</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алушыны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оқуға</w:t>
      </w:r>
      <w:proofErr w:type="spellEnd"/>
      <w:r w:rsidRPr="00F66A86">
        <w:rPr>
          <w:rFonts w:ascii="Times New Roman" w:eastAsiaTheme="majorEastAsia" w:hAnsi="Times New Roman" w:cs="Times New Roman"/>
          <w:bCs/>
          <w:color w:val="000000" w:themeColor="text1"/>
          <w:sz w:val="28"/>
          <w:szCs w:val="28"/>
          <w:lang w:val="ru-RU"/>
        </w:rPr>
        <w:t xml:space="preserve"> тарту мен </w:t>
      </w:r>
      <w:proofErr w:type="spellStart"/>
      <w:r w:rsidRPr="00F66A86">
        <w:rPr>
          <w:rFonts w:ascii="Times New Roman" w:eastAsiaTheme="majorEastAsia" w:hAnsi="Times New Roman" w:cs="Times New Roman"/>
          <w:bCs/>
          <w:color w:val="000000" w:themeColor="text1"/>
          <w:sz w:val="28"/>
          <w:szCs w:val="28"/>
          <w:lang w:val="ru-RU"/>
        </w:rPr>
        <w:t>мотивацияны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арттыруға</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аударады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Бұл</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бағыт</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геймификацияның</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әрекеттік</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қатысуды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күшейтетін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әлеуетін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айқын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көрсетеді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Дегенмен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мінез-құлықтық</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ынталандыруға</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ұпай</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марапат</w:t>
      </w:r>
      <w:proofErr w:type="spellEnd"/>
      <w:r w:rsidRPr="00F66A86">
        <w:rPr>
          <w:rFonts w:ascii="Times New Roman" w:eastAsiaTheme="majorEastAsia" w:hAnsi="Times New Roman" w:cs="Times New Roman"/>
          <w:bCs/>
          <w:color w:val="000000" w:themeColor="text1"/>
          <w:sz w:val="28"/>
          <w:szCs w:val="28"/>
          <w:lang w:val="ru-RU"/>
        </w:rPr>
        <w:t xml:space="preserve">, рейтинг) </w:t>
      </w:r>
      <w:proofErr w:type="spellStart"/>
      <w:r w:rsidRPr="00F66A86">
        <w:rPr>
          <w:rFonts w:ascii="Times New Roman" w:eastAsiaTheme="majorEastAsia" w:hAnsi="Times New Roman" w:cs="Times New Roman"/>
          <w:bCs/>
          <w:color w:val="000000" w:themeColor="text1"/>
          <w:sz w:val="28"/>
          <w:szCs w:val="28"/>
          <w:lang w:val="ru-RU"/>
        </w:rPr>
        <w:t>шамадан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тыс</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сүйену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ішкі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мотивацияны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әлсіретіп</w:t>
      </w:r>
      <w:proofErr w:type="spellEnd"/>
      <w:r w:rsidRPr="00F66A86">
        <w:rPr>
          <w:rFonts w:ascii="Times New Roman" w:eastAsiaTheme="majorEastAsia" w:hAnsi="Times New Roman" w:cs="Times New Roman"/>
          <w:bCs/>
          <w:color w:val="000000" w:themeColor="text1"/>
          <w:sz w:val="28"/>
          <w:szCs w:val="28"/>
          <w:lang w:val="ru-RU"/>
        </w:rPr>
        <w:t>, «</w:t>
      </w:r>
      <w:proofErr w:type="spellStart"/>
      <w:r w:rsidRPr="00F66A86">
        <w:rPr>
          <w:rFonts w:ascii="Times New Roman" w:eastAsiaTheme="majorEastAsia" w:hAnsi="Times New Roman" w:cs="Times New Roman"/>
          <w:bCs/>
          <w:color w:val="000000" w:themeColor="text1"/>
          <w:sz w:val="28"/>
          <w:szCs w:val="28"/>
          <w:lang w:val="ru-RU"/>
        </w:rPr>
        <w:t>ұпай</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үшін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оқу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тәуекелін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тудыруы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мүмкін</w:t>
      </w:r>
      <w:proofErr w:type="spellEnd"/>
      <w:r w:rsidRPr="00F66A86">
        <w:rPr>
          <w:rFonts w:ascii="Times New Roman" w:eastAsiaTheme="majorEastAsia" w:hAnsi="Times New Roman" w:cs="Times New Roman"/>
          <w:bCs/>
          <w:color w:val="000000" w:themeColor="text1"/>
          <w:sz w:val="28"/>
          <w:szCs w:val="28"/>
          <w:lang w:val="ru-RU"/>
        </w:rPr>
        <w:t xml:space="preserve"> </w:t>
      </w:r>
      <w:r w:rsidR="00EC45EB"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бұл</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шектеу</w:t>
      </w:r>
      <w:proofErr w:type="spellEnd"/>
      <w:r w:rsidRPr="00F66A86">
        <w:rPr>
          <w:rFonts w:ascii="Times New Roman" w:eastAsiaTheme="majorEastAsia" w:hAnsi="Times New Roman" w:cs="Times New Roman"/>
          <w:bCs/>
          <w:color w:val="000000" w:themeColor="text1"/>
          <w:sz w:val="28"/>
          <w:szCs w:val="28"/>
          <w:lang w:val="ru-RU"/>
        </w:rPr>
        <w:t xml:space="preserve"> 1.3 </w:t>
      </w:r>
      <w:proofErr w:type="spellStart"/>
      <w:r w:rsidRPr="00F66A86">
        <w:rPr>
          <w:rFonts w:ascii="Times New Roman" w:eastAsiaTheme="majorEastAsia" w:hAnsi="Times New Roman" w:cs="Times New Roman"/>
          <w:bCs/>
          <w:color w:val="000000" w:themeColor="text1"/>
          <w:sz w:val="28"/>
          <w:szCs w:val="28"/>
          <w:lang w:val="ru-RU"/>
        </w:rPr>
        <w:t>бөлімде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өзін-өзі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анықтау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теориясы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тұрғысынан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тереңірек</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талданады</w:t>
      </w:r>
      <w:proofErr w:type="spellEnd"/>
      <w:r w:rsidRPr="00F66A86">
        <w:rPr>
          <w:rFonts w:ascii="Times New Roman" w:eastAsiaTheme="majorEastAsia" w:hAnsi="Times New Roman" w:cs="Times New Roman"/>
          <w:bCs/>
          <w:color w:val="000000" w:themeColor="text1"/>
          <w:sz w:val="28"/>
          <w:szCs w:val="28"/>
          <w:lang w:val="ru-RU"/>
        </w:rPr>
        <w:t>.</w:t>
      </w:r>
    </w:p>
    <w:p w14:paraId="50DC9887" w14:textId="3C844591" w:rsidR="006B7FFA" w:rsidRPr="00F66A86" w:rsidRDefault="006B7FFA"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ru-RU"/>
        </w:rPr>
      </w:pPr>
      <w:proofErr w:type="spellStart"/>
      <w:r w:rsidRPr="00F66A86">
        <w:rPr>
          <w:rFonts w:ascii="Times New Roman" w:eastAsiaTheme="majorEastAsia" w:hAnsi="Times New Roman" w:cs="Times New Roman"/>
          <w:bCs/>
          <w:i/>
          <w:iCs/>
          <w:color w:val="000000" w:themeColor="text1"/>
          <w:sz w:val="28"/>
          <w:szCs w:val="28"/>
          <w:lang w:val="ru-RU"/>
        </w:rPr>
        <w:t>Тәжірибелік-мағыналық</w:t>
      </w:r>
      <w:proofErr w:type="spellEnd"/>
      <w:r w:rsidRPr="00F66A86">
        <w:rPr>
          <w:rFonts w:ascii="Times New Roman" w:eastAsiaTheme="majorEastAsia" w:hAnsi="Times New Roman" w:cs="Times New Roman"/>
          <w:bCs/>
          <w:i/>
          <w:iCs/>
          <w:color w:val="000000" w:themeColor="text1"/>
          <w:sz w:val="28"/>
          <w:szCs w:val="28"/>
          <w:lang w:val="ru-RU"/>
        </w:rPr>
        <w:t xml:space="preserve"> </w:t>
      </w:r>
      <w:proofErr w:type="spellStart"/>
      <w:r w:rsidRPr="00F66A86">
        <w:rPr>
          <w:rFonts w:ascii="Times New Roman" w:eastAsiaTheme="majorEastAsia" w:hAnsi="Times New Roman" w:cs="Times New Roman"/>
          <w:bCs/>
          <w:i/>
          <w:iCs/>
          <w:color w:val="000000" w:themeColor="text1"/>
          <w:sz w:val="28"/>
          <w:szCs w:val="28"/>
          <w:lang w:val="ru-RU"/>
        </w:rPr>
        <w:t>бағыт</w:t>
      </w:r>
      <w:proofErr w:type="spellEnd"/>
      <w:r w:rsidR="00EC45EB" w:rsidRPr="00F66A86">
        <w:rPr>
          <w:rFonts w:ascii="Times New Roman" w:eastAsiaTheme="majorEastAsia" w:hAnsi="Times New Roman" w:cs="Times New Roman"/>
          <w:bCs/>
          <w:color w:val="000000" w:themeColor="text1"/>
          <w:sz w:val="28"/>
          <w:szCs w:val="28"/>
          <w:lang w:val="ru-RU"/>
        </w:rPr>
        <w:t xml:space="preserve"> (</w:t>
      </w:r>
      <w:proofErr w:type="spellStart"/>
      <w:r w:rsidR="00EC45EB" w:rsidRPr="00F66A86">
        <w:rPr>
          <w:rFonts w:ascii="Times New Roman" w:eastAsiaTheme="majorEastAsia" w:hAnsi="Times New Roman" w:cs="Times New Roman"/>
          <w:bCs/>
          <w:color w:val="000000" w:themeColor="text1"/>
          <w:sz w:val="28"/>
          <w:szCs w:val="28"/>
          <w:lang w:val="ru-RU"/>
        </w:rPr>
        <w:t>С.Николсон</w:t>
      </w:r>
      <w:proofErr w:type="spellEnd"/>
      <w:r w:rsidR="00EC45EB" w:rsidRPr="00F66A86">
        <w:rPr>
          <w:rFonts w:ascii="Times New Roman" w:eastAsiaTheme="majorEastAsia" w:hAnsi="Times New Roman" w:cs="Times New Roman"/>
          <w:bCs/>
          <w:color w:val="000000" w:themeColor="text1"/>
          <w:sz w:val="28"/>
          <w:szCs w:val="28"/>
          <w:lang w:val="ru-RU"/>
        </w:rPr>
        <w:t xml:space="preserve">, </w:t>
      </w:r>
      <w:proofErr w:type="spellStart"/>
      <w:r w:rsidR="00EC45EB" w:rsidRPr="00F66A86">
        <w:rPr>
          <w:rFonts w:ascii="Times New Roman" w:eastAsiaTheme="majorEastAsia" w:hAnsi="Times New Roman" w:cs="Times New Roman"/>
          <w:bCs/>
          <w:color w:val="000000" w:themeColor="text1"/>
          <w:sz w:val="28"/>
          <w:szCs w:val="28"/>
          <w:lang w:val="ru-RU"/>
        </w:rPr>
        <w:t>К.Хуотари</w:t>
      </w:r>
      <w:proofErr w:type="spellEnd"/>
      <w:r w:rsidR="00EC45EB" w:rsidRPr="00F66A86">
        <w:rPr>
          <w:rFonts w:ascii="Times New Roman" w:eastAsiaTheme="majorEastAsia" w:hAnsi="Times New Roman" w:cs="Times New Roman"/>
          <w:bCs/>
          <w:color w:val="000000" w:themeColor="text1"/>
          <w:sz w:val="28"/>
          <w:szCs w:val="28"/>
          <w:lang w:val="ru-RU"/>
        </w:rPr>
        <w:t xml:space="preserve"> мен </w:t>
      </w:r>
      <w:proofErr w:type="spellStart"/>
      <w:r w:rsidR="00EC45EB" w:rsidRPr="00F66A86">
        <w:rPr>
          <w:rFonts w:ascii="Times New Roman" w:eastAsiaTheme="majorEastAsia" w:hAnsi="Times New Roman" w:cs="Times New Roman"/>
          <w:bCs/>
          <w:color w:val="000000" w:themeColor="text1"/>
          <w:sz w:val="28"/>
          <w:szCs w:val="28"/>
          <w:lang w:val="ru-RU"/>
        </w:rPr>
        <w:t>Ю.Хамари</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Дж.Макгонигал</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геймификацияны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элементтер</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жиынтығы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емес</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білім</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алушы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үшін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мағыналы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тәжірибе</w:t>
      </w:r>
      <w:proofErr w:type="spellEnd"/>
      <w:r w:rsidRPr="00F66A86">
        <w:rPr>
          <w:rFonts w:ascii="Times New Roman" w:eastAsiaTheme="majorEastAsia" w:hAnsi="Times New Roman" w:cs="Times New Roman"/>
          <w:bCs/>
          <w:color w:val="000000" w:themeColor="text1"/>
          <w:sz w:val="28"/>
          <w:szCs w:val="28"/>
          <w:lang w:val="ru-RU"/>
        </w:rPr>
        <w:t xml:space="preserve"> мен </w:t>
      </w:r>
      <w:proofErr w:type="spellStart"/>
      <w:r w:rsidRPr="00F66A86">
        <w:rPr>
          <w:rFonts w:ascii="Times New Roman" w:eastAsiaTheme="majorEastAsia" w:hAnsi="Times New Roman" w:cs="Times New Roman"/>
          <w:bCs/>
          <w:color w:val="000000" w:themeColor="text1"/>
          <w:sz w:val="28"/>
          <w:szCs w:val="28"/>
          <w:lang w:val="ru-RU"/>
        </w:rPr>
        <w:t>құндылық</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қалыптастыратын</w:t>
      </w:r>
      <w:proofErr w:type="spellEnd"/>
      <w:r w:rsidRPr="00F66A86">
        <w:rPr>
          <w:rFonts w:ascii="Times New Roman" w:eastAsiaTheme="majorEastAsia" w:hAnsi="Times New Roman" w:cs="Times New Roman"/>
          <w:bCs/>
          <w:color w:val="000000" w:themeColor="text1"/>
          <w:sz w:val="28"/>
          <w:szCs w:val="28"/>
          <w:lang w:val="ru-RU"/>
        </w:rPr>
        <w:t xml:space="preserve"> процесс </w:t>
      </w:r>
      <w:proofErr w:type="spellStart"/>
      <w:r w:rsidRPr="00F66A86">
        <w:rPr>
          <w:rFonts w:ascii="Times New Roman" w:eastAsiaTheme="majorEastAsia" w:hAnsi="Times New Roman" w:cs="Times New Roman"/>
          <w:bCs/>
          <w:color w:val="000000" w:themeColor="text1"/>
          <w:sz w:val="28"/>
          <w:szCs w:val="28"/>
          <w:lang w:val="ru-RU"/>
        </w:rPr>
        <w:t>ретінде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қарастырады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Бұл</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бағыт</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алдыңғы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екеуінің</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олқылығын</w:t>
      </w:r>
      <w:proofErr w:type="spellEnd"/>
      <w:r w:rsidRPr="00F66A86">
        <w:rPr>
          <w:rFonts w:ascii="Times New Roman" w:eastAsiaTheme="majorEastAsia" w:hAnsi="Times New Roman" w:cs="Times New Roman"/>
          <w:bCs/>
          <w:color w:val="000000" w:themeColor="text1"/>
          <w:sz w:val="28"/>
          <w:szCs w:val="28"/>
          <w:lang w:val="ru-RU"/>
        </w:rPr>
        <w:t xml:space="preserve"> </w:t>
      </w:r>
      <w:r w:rsidR="00EC45EB" w:rsidRPr="00F66A86">
        <w:rPr>
          <w:rFonts w:ascii="Times New Roman" w:eastAsiaTheme="majorEastAsia" w:hAnsi="Times New Roman" w:cs="Times New Roman"/>
          <w:bCs/>
          <w:color w:val="000000" w:themeColor="text1"/>
          <w:sz w:val="28"/>
          <w:szCs w:val="28"/>
          <w:lang w:val="ru-RU"/>
        </w:rPr>
        <w:t>(</w:t>
      </w:r>
      <w:proofErr w:type="spellStart"/>
      <w:r w:rsidRPr="00F66A86">
        <w:rPr>
          <w:rFonts w:ascii="Times New Roman" w:eastAsiaTheme="majorEastAsia" w:hAnsi="Times New Roman" w:cs="Times New Roman"/>
          <w:bCs/>
          <w:color w:val="000000" w:themeColor="text1"/>
          <w:sz w:val="28"/>
          <w:szCs w:val="28"/>
          <w:lang w:val="ru-RU"/>
        </w:rPr>
        <w:t>мазмұн</w:t>
      </w:r>
      <w:proofErr w:type="spellEnd"/>
      <w:r w:rsidRPr="00F66A86">
        <w:rPr>
          <w:rFonts w:ascii="Times New Roman" w:eastAsiaTheme="majorEastAsia" w:hAnsi="Times New Roman" w:cs="Times New Roman"/>
          <w:bCs/>
          <w:color w:val="000000" w:themeColor="text1"/>
          <w:sz w:val="28"/>
          <w:szCs w:val="28"/>
          <w:lang w:val="ru-RU"/>
        </w:rPr>
        <w:t xml:space="preserve"> мен </w:t>
      </w:r>
      <w:proofErr w:type="spellStart"/>
      <w:r w:rsidRPr="00F66A86">
        <w:rPr>
          <w:rFonts w:ascii="Times New Roman" w:eastAsiaTheme="majorEastAsia" w:hAnsi="Times New Roman" w:cs="Times New Roman"/>
          <w:bCs/>
          <w:color w:val="000000" w:themeColor="text1"/>
          <w:sz w:val="28"/>
          <w:szCs w:val="28"/>
          <w:lang w:val="ru-RU"/>
        </w:rPr>
        <w:t>мағынадан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ажырау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қаупін</w:t>
      </w:r>
      <w:proofErr w:type="spellEnd"/>
      <w:r w:rsidR="00EC45EB"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толтырады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бірақ</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оның</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құндылық</w:t>
      </w:r>
      <w:proofErr w:type="spellEnd"/>
      <w:r w:rsidRPr="00F66A86">
        <w:rPr>
          <w:rFonts w:ascii="Times New Roman" w:eastAsiaTheme="majorEastAsia" w:hAnsi="Times New Roman" w:cs="Times New Roman"/>
          <w:bCs/>
          <w:color w:val="000000" w:themeColor="text1"/>
          <w:sz w:val="28"/>
          <w:szCs w:val="28"/>
          <w:lang w:val="ru-RU"/>
        </w:rPr>
        <w:t>», «</w:t>
      </w:r>
      <w:proofErr w:type="spellStart"/>
      <w:r w:rsidRPr="00F66A86">
        <w:rPr>
          <w:rFonts w:ascii="Times New Roman" w:eastAsiaTheme="majorEastAsia" w:hAnsi="Times New Roman" w:cs="Times New Roman"/>
          <w:bCs/>
          <w:color w:val="000000" w:themeColor="text1"/>
          <w:sz w:val="28"/>
          <w:szCs w:val="28"/>
          <w:lang w:val="ru-RU"/>
        </w:rPr>
        <w:t>мағыналы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қатысу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сияқты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ұғымдары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білім</w:t>
      </w:r>
      <w:proofErr w:type="spellEnd"/>
      <w:r w:rsidRPr="00F66A86">
        <w:rPr>
          <w:rFonts w:ascii="Times New Roman" w:eastAsiaTheme="majorEastAsia" w:hAnsi="Times New Roman" w:cs="Times New Roman"/>
          <w:bCs/>
          <w:color w:val="000000" w:themeColor="text1"/>
          <w:sz w:val="28"/>
          <w:szCs w:val="28"/>
          <w:lang w:val="ru-RU"/>
        </w:rPr>
        <w:t xml:space="preserve"> беру </w:t>
      </w:r>
      <w:proofErr w:type="spellStart"/>
      <w:r w:rsidRPr="00F66A86">
        <w:rPr>
          <w:rFonts w:ascii="Times New Roman" w:eastAsiaTheme="majorEastAsia" w:hAnsi="Times New Roman" w:cs="Times New Roman"/>
          <w:bCs/>
          <w:color w:val="000000" w:themeColor="text1"/>
          <w:sz w:val="28"/>
          <w:szCs w:val="28"/>
          <w:lang w:val="ru-RU"/>
        </w:rPr>
        <w:t>жағдайында</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оқу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нәтижесі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құзырет</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және</w:t>
      </w:r>
      <w:proofErr w:type="spellEnd"/>
      <w:r w:rsidRPr="00F66A86">
        <w:rPr>
          <w:rFonts w:ascii="Times New Roman" w:eastAsiaTheme="majorEastAsia" w:hAnsi="Times New Roman" w:cs="Times New Roman"/>
          <w:bCs/>
          <w:color w:val="000000" w:themeColor="text1"/>
          <w:sz w:val="28"/>
          <w:szCs w:val="28"/>
          <w:lang w:val="ru-RU"/>
        </w:rPr>
        <w:t xml:space="preserve"> рефлексия </w:t>
      </w:r>
      <w:proofErr w:type="spellStart"/>
      <w:r w:rsidRPr="00F66A86">
        <w:rPr>
          <w:rFonts w:ascii="Times New Roman" w:eastAsiaTheme="majorEastAsia" w:hAnsi="Times New Roman" w:cs="Times New Roman"/>
          <w:bCs/>
          <w:color w:val="000000" w:themeColor="text1"/>
          <w:sz w:val="28"/>
          <w:szCs w:val="28"/>
          <w:lang w:val="ru-RU"/>
        </w:rPr>
        <w:t>терминдерімен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нақтыланбайынша</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операцияланбайды</w:t>
      </w:r>
      <w:proofErr w:type="spellEnd"/>
      <w:r w:rsidRPr="00F66A86">
        <w:rPr>
          <w:rFonts w:ascii="Times New Roman" w:eastAsiaTheme="majorEastAsia" w:hAnsi="Times New Roman" w:cs="Times New Roman"/>
          <w:bCs/>
          <w:color w:val="000000" w:themeColor="text1"/>
          <w:sz w:val="28"/>
          <w:szCs w:val="28"/>
          <w:lang w:val="ru-RU"/>
        </w:rPr>
        <w:t>.</w:t>
      </w:r>
    </w:p>
    <w:p w14:paraId="39D45187" w14:textId="7D52B2DF" w:rsidR="006B7FFA" w:rsidRPr="00F66A86" w:rsidRDefault="006B7FFA"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ru-RU"/>
        </w:rPr>
      </w:pPr>
      <w:r w:rsidRPr="00F66A86">
        <w:rPr>
          <w:rFonts w:ascii="Times New Roman" w:eastAsiaTheme="majorEastAsia" w:hAnsi="Times New Roman" w:cs="Times New Roman"/>
          <w:bCs/>
          <w:color w:val="000000" w:themeColor="text1"/>
          <w:sz w:val="28"/>
          <w:szCs w:val="28"/>
          <w:lang w:val="ru-RU"/>
        </w:rPr>
        <w:t xml:space="preserve">Осы </w:t>
      </w:r>
      <w:proofErr w:type="spellStart"/>
      <w:r w:rsidRPr="00F66A86">
        <w:rPr>
          <w:rFonts w:ascii="Times New Roman" w:eastAsiaTheme="majorEastAsia" w:hAnsi="Times New Roman" w:cs="Times New Roman"/>
          <w:bCs/>
          <w:color w:val="000000" w:themeColor="text1"/>
          <w:sz w:val="28"/>
          <w:szCs w:val="28"/>
          <w:lang w:val="ru-RU"/>
        </w:rPr>
        <w:t>үш</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бағытты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салыстыру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екі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түйінді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қарама-қайшылықты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ашады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Біріншіден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авторлар</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геймификацияны</w:t>
      </w:r>
      <w:proofErr w:type="spellEnd"/>
      <w:r w:rsidRPr="00F66A86">
        <w:rPr>
          <w:rFonts w:ascii="Times New Roman" w:eastAsiaTheme="majorEastAsia" w:hAnsi="Times New Roman" w:cs="Times New Roman"/>
          <w:bCs/>
          <w:color w:val="000000" w:themeColor="text1"/>
          <w:sz w:val="28"/>
          <w:szCs w:val="28"/>
          <w:lang w:val="ru-RU"/>
        </w:rPr>
        <w:t xml:space="preserve"> «элемент» </w:t>
      </w:r>
      <w:proofErr w:type="spellStart"/>
      <w:r w:rsidRPr="00F66A86">
        <w:rPr>
          <w:rFonts w:ascii="Times New Roman" w:eastAsiaTheme="majorEastAsia" w:hAnsi="Times New Roman" w:cs="Times New Roman"/>
          <w:bCs/>
          <w:color w:val="000000" w:themeColor="text1"/>
          <w:sz w:val="28"/>
          <w:szCs w:val="28"/>
          <w:lang w:val="ru-RU"/>
        </w:rPr>
        <w:t>деңгейінде</w:t>
      </w:r>
      <w:proofErr w:type="spellEnd"/>
      <w:r w:rsidRPr="00F66A86">
        <w:rPr>
          <w:rFonts w:ascii="Times New Roman" w:eastAsiaTheme="majorEastAsia" w:hAnsi="Times New Roman" w:cs="Times New Roman"/>
          <w:bCs/>
          <w:color w:val="000000" w:themeColor="text1"/>
          <w:sz w:val="28"/>
          <w:szCs w:val="28"/>
          <w:lang w:val="ru-RU"/>
        </w:rPr>
        <w:t xml:space="preserve"> ме, </w:t>
      </w:r>
      <w:proofErr w:type="spellStart"/>
      <w:r w:rsidRPr="00F66A86">
        <w:rPr>
          <w:rFonts w:ascii="Times New Roman" w:eastAsiaTheme="majorEastAsia" w:hAnsi="Times New Roman" w:cs="Times New Roman"/>
          <w:bCs/>
          <w:color w:val="000000" w:themeColor="text1"/>
          <w:sz w:val="28"/>
          <w:szCs w:val="28"/>
          <w:lang w:val="ru-RU"/>
        </w:rPr>
        <w:t>әлде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жүйе</w:t>
      </w:r>
      <w:proofErr w:type="spellEnd"/>
      <w:r w:rsidRPr="00F66A86">
        <w:rPr>
          <w:rFonts w:ascii="Times New Roman" w:eastAsiaTheme="majorEastAsia" w:hAnsi="Times New Roman" w:cs="Times New Roman"/>
          <w:bCs/>
          <w:color w:val="000000" w:themeColor="text1"/>
          <w:sz w:val="28"/>
          <w:szCs w:val="28"/>
          <w:lang w:val="ru-RU"/>
        </w:rPr>
        <w:t xml:space="preserve">/процесс» </w:t>
      </w:r>
      <w:proofErr w:type="spellStart"/>
      <w:r w:rsidRPr="00F66A86">
        <w:rPr>
          <w:rFonts w:ascii="Times New Roman" w:eastAsiaTheme="majorEastAsia" w:hAnsi="Times New Roman" w:cs="Times New Roman"/>
          <w:bCs/>
          <w:color w:val="000000" w:themeColor="text1"/>
          <w:sz w:val="28"/>
          <w:szCs w:val="28"/>
          <w:lang w:val="ru-RU"/>
        </w:rPr>
        <w:t>деңгейінде</w:t>
      </w:r>
      <w:proofErr w:type="spellEnd"/>
      <w:r w:rsidRPr="00F66A86">
        <w:rPr>
          <w:rFonts w:ascii="Times New Roman" w:eastAsiaTheme="majorEastAsia" w:hAnsi="Times New Roman" w:cs="Times New Roman"/>
          <w:bCs/>
          <w:color w:val="000000" w:themeColor="text1"/>
          <w:sz w:val="28"/>
          <w:szCs w:val="28"/>
          <w:lang w:val="ru-RU"/>
        </w:rPr>
        <w:t xml:space="preserve"> ме </w:t>
      </w:r>
      <w:proofErr w:type="spellStart"/>
      <w:r w:rsidRPr="00F66A86">
        <w:rPr>
          <w:rFonts w:ascii="Times New Roman" w:eastAsiaTheme="majorEastAsia" w:hAnsi="Times New Roman" w:cs="Times New Roman"/>
          <w:bCs/>
          <w:color w:val="000000" w:themeColor="text1"/>
          <w:sz w:val="28"/>
          <w:szCs w:val="28"/>
          <w:lang w:val="ru-RU"/>
        </w:rPr>
        <w:t>деп</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түсіндіруде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бөлінеді</w:t>
      </w:r>
      <w:proofErr w:type="spellEnd"/>
      <w:r w:rsidR="00EC45EB"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Екіншіден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барлық</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бағыт</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ойыннан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тыс</w:t>
      </w:r>
      <w:proofErr w:type="spellEnd"/>
      <w:r w:rsidRPr="00F66A86">
        <w:rPr>
          <w:rFonts w:ascii="Times New Roman" w:eastAsiaTheme="majorEastAsia" w:hAnsi="Times New Roman" w:cs="Times New Roman"/>
          <w:bCs/>
          <w:color w:val="000000" w:themeColor="text1"/>
          <w:sz w:val="28"/>
          <w:szCs w:val="28"/>
          <w:lang w:val="ru-RU"/>
        </w:rPr>
        <w:t xml:space="preserve"> контексте </w:t>
      </w:r>
      <w:proofErr w:type="spellStart"/>
      <w:r w:rsidRPr="00F66A86">
        <w:rPr>
          <w:rFonts w:ascii="Times New Roman" w:eastAsiaTheme="majorEastAsia" w:hAnsi="Times New Roman" w:cs="Times New Roman"/>
          <w:bCs/>
          <w:color w:val="000000" w:themeColor="text1"/>
          <w:sz w:val="28"/>
          <w:szCs w:val="28"/>
          <w:lang w:val="ru-RU"/>
        </w:rPr>
        <w:t>ойын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элементтерін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қолдану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идеясында</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тоғысқанымен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олардың</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ешқайсысы</w:t>
      </w:r>
      <w:proofErr w:type="spellEnd"/>
      <w:r w:rsidRPr="00F66A86">
        <w:rPr>
          <w:rFonts w:ascii="Times New Roman" w:eastAsiaTheme="majorEastAsia" w:hAnsi="Times New Roman" w:cs="Times New Roman"/>
          <w:bCs/>
          <w:color w:val="000000" w:themeColor="text1"/>
          <w:sz w:val="28"/>
          <w:szCs w:val="28"/>
          <w:lang w:val="ru-RU"/>
        </w:rPr>
        <w:t xml:space="preserve"> геймификация </w:t>
      </w:r>
      <w:proofErr w:type="spellStart"/>
      <w:r w:rsidRPr="00F66A86">
        <w:rPr>
          <w:rFonts w:ascii="Times New Roman" w:eastAsiaTheme="majorEastAsia" w:hAnsi="Times New Roman" w:cs="Times New Roman"/>
          <w:bCs/>
          <w:color w:val="000000" w:themeColor="text1"/>
          <w:sz w:val="28"/>
          <w:szCs w:val="28"/>
          <w:lang w:val="ru-RU"/>
        </w:rPr>
        <w:t>элементтерін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оқу</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мақсаты</w:t>
      </w:r>
      <w:proofErr w:type="spellEnd"/>
      <w:r w:rsidRPr="00F66A86">
        <w:rPr>
          <w:rFonts w:ascii="Times New Roman" w:eastAsiaTheme="majorEastAsia" w:hAnsi="Times New Roman" w:cs="Times New Roman"/>
          <w:bCs/>
          <w:color w:val="000000" w:themeColor="text1"/>
          <w:sz w:val="28"/>
          <w:szCs w:val="28"/>
          <w:lang w:val="ru-RU"/>
        </w:rPr>
        <w:t xml:space="preserve"> </w:t>
      </w:r>
      <w:r w:rsidR="00EC45EB"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мазмұн</w:t>
      </w:r>
      <w:proofErr w:type="spellEnd"/>
      <w:r w:rsidRPr="00F66A86">
        <w:rPr>
          <w:rFonts w:ascii="Times New Roman" w:eastAsiaTheme="majorEastAsia" w:hAnsi="Times New Roman" w:cs="Times New Roman"/>
          <w:bCs/>
          <w:color w:val="000000" w:themeColor="text1"/>
          <w:sz w:val="28"/>
          <w:szCs w:val="28"/>
          <w:lang w:val="ru-RU"/>
        </w:rPr>
        <w:t xml:space="preserve"> </w:t>
      </w:r>
      <w:r w:rsidR="00EC45EB"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әрекет</w:t>
      </w:r>
      <w:proofErr w:type="spellEnd"/>
      <w:r w:rsidRPr="00F66A86">
        <w:rPr>
          <w:rFonts w:ascii="Times New Roman" w:eastAsiaTheme="majorEastAsia" w:hAnsi="Times New Roman" w:cs="Times New Roman"/>
          <w:bCs/>
          <w:color w:val="000000" w:themeColor="text1"/>
          <w:sz w:val="28"/>
          <w:szCs w:val="28"/>
          <w:lang w:val="ru-RU"/>
        </w:rPr>
        <w:t xml:space="preserve"> </w:t>
      </w:r>
      <w:r w:rsidR="00EC45EB"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бағалау</w:t>
      </w:r>
      <w:proofErr w:type="spellEnd"/>
      <w:r w:rsidRPr="00F66A86">
        <w:rPr>
          <w:rFonts w:ascii="Times New Roman" w:eastAsiaTheme="majorEastAsia" w:hAnsi="Times New Roman" w:cs="Times New Roman"/>
          <w:bCs/>
          <w:color w:val="000000" w:themeColor="text1"/>
          <w:sz w:val="28"/>
          <w:szCs w:val="28"/>
          <w:lang w:val="ru-RU"/>
        </w:rPr>
        <w:t xml:space="preserve"> </w:t>
      </w:r>
      <w:r w:rsidR="00EC45EB"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кері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байланыс</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тізбегімен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жүйелі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түрде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байланыстырмайды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Дәл</w:t>
      </w:r>
      <w:proofErr w:type="spellEnd"/>
      <w:r w:rsidRPr="00F66A86">
        <w:rPr>
          <w:rFonts w:ascii="Times New Roman" w:eastAsiaTheme="majorEastAsia" w:hAnsi="Times New Roman" w:cs="Times New Roman"/>
          <w:bCs/>
          <w:color w:val="000000" w:themeColor="text1"/>
          <w:sz w:val="28"/>
          <w:szCs w:val="28"/>
          <w:lang w:val="ru-RU"/>
        </w:rPr>
        <w:t xml:space="preserve"> осы </w:t>
      </w:r>
      <w:proofErr w:type="spellStart"/>
      <w:r w:rsidRPr="00F66A86">
        <w:rPr>
          <w:rFonts w:ascii="Times New Roman" w:eastAsiaTheme="majorEastAsia" w:hAnsi="Times New Roman" w:cs="Times New Roman"/>
          <w:bCs/>
          <w:color w:val="000000" w:themeColor="text1"/>
          <w:sz w:val="28"/>
          <w:szCs w:val="28"/>
          <w:lang w:val="ru-RU"/>
        </w:rPr>
        <w:t>байланыстың</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теориялық</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тұрғыдан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толық</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негізделмеуі</w:t>
      </w:r>
      <w:proofErr w:type="spellEnd"/>
      <w:r w:rsidRPr="00F66A86">
        <w:rPr>
          <w:rFonts w:ascii="Times New Roman" w:eastAsiaTheme="majorEastAsia" w:hAnsi="Times New Roman" w:cs="Times New Roman"/>
          <w:bCs/>
          <w:color w:val="000000" w:themeColor="text1"/>
          <w:sz w:val="28"/>
          <w:szCs w:val="28"/>
          <w:lang w:val="ru-RU"/>
        </w:rPr>
        <w:t xml:space="preserve"> </w:t>
      </w:r>
      <w:r w:rsidR="00EC45EB"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біздің</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зерттеуіміз</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шешуге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бағытталған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ғылыми</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олқылық</w:t>
      </w:r>
      <w:proofErr w:type="spellEnd"/>
      <w:r w:rsidRPr="00F66A86">
        <w:rPr>
          <w:rFonts w:ascii="Times New Roman" w:eastAsiaTheme="majorEastAsia" w:hAnsi="Times New Roman" w:cs="Times New Roman"/>
          <w:bCs/>
          <w:color w:val="000000" w:themeColor="text1"/>
          <w:sz w:val="28"/>
          <w:szCs w:val="28"/>
          <w:lang w:val="ru-RU"/>
        </w:rPr>
        <w:t>.</w:t>
      </w:r>
    </w:p>
    <w:p w14:paraId="319EC0CA" w14:textId="3DB1A00B" w:rsidR="00CE10E9" w:rsidRPr="00F66A86" w:rsidRDefault="00B0685B"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ru-RU"/>
        </w:rPr>
      </w:pPr>
      <w:proofErr w:type="spellStart"/>
      <w:r w:rsidRPr="00F66A86">
        <w:rPr>
          <w:rFonts w:ascii="Times New Roman" w:eastAsiaTheme="majorEastAsia" w:hAnsi="Times New Roman" w:cs="Times New Roman"/>
          <w:bCs/>
          <w:color w:val="000000" w:themeColor="text1"/>
          <w:sz w:val="28"/>
          <w:szCs w:val="28"/>
          <w:lang w:val="ru-RU"/>
        </w:rPr>
        <w:t>Талданған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анықтамалар</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геймификацияны</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түсіндіруде</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ортақ</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негіз</w:t>
      </w:r>
      <w:proofErr w:type="spellEnd"/>
      <w:r w:rsidR="00AA2E8C" w:rsidRPr="00F66A86">
        <w:rPr>
          <w:rFonts w:ascii="Times New Roman" w:eastAsiaTheme="majorEastAsia" w:hAnsi="Times New Roman" w:cs="Times New Roman"/>
          <w:bCs/>
          <w:color w:val="000000" w:themeColor="text1"/>
          <w:sz w:val="28"/>
          <w:szCs w:val="28"/>
          <w:lang w:val="ru-RU"/>
        </w:rPr>
        <w:t xml:space="preserve"> бар </w:t>
      </w:r>
      <w:proofErr w:type="spellStart"/>
      <w:r w:rsidR="00AA2E8C" w:rsidRPr="00F66A86">
        <w:rPr>
          <w:rFonts w:ascii="Times New Roman" w:eastAsiaTheme="majorEastAsia" w:hAnsi="Times New Roman" w:cs="Times New Roman"/>
          <w:bCs/>
          <w:color w:val="000000" w:themeColor="text1"/>
          <w:sz w:val="28"/>
          <w:szCs w:val="28"/>
          <w:lang w:val="ru-RU"/>
        </w:rPr>
        <w:t>екенін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көрсетеді</w:t>
      </w:r>
      <w:proofErr w:type="spellEnd"/>
      <w:r w:rsidR="007E1550" w:rsidRPr="00F66A86">
        <w:rPr>
          <w:rFonts w:ascii="Times New Roman" w:eastAsiaTheme="majorEastAsia" w:hAnsi="Times New Roman" w:cs="Times New Roman"/>
          <w:bCs/>
          <w:color w:val="000000" w:themeColor="text1"/>
          <w:sz w:val="28"/>
          <w:szCs w:val="28"/>
          <w:lang w:val="ru-RU"/>
        </w:rPr>
        <w:t xml:space="preserve">. </w:t>
      </w:r>
      <w:proofErr w:type="spellStart"/>
      <w:r w:rsidR="007E1550" w:rsidRPr="00F66A86">
        <w:rPr>
          <w:rFonts w:ascii="Times New Roman" w:eastAsiaTheme="majorEastAsia" w:hAnsi="Times New Roman" w:cs="Times New Roman"/>
          <w:bCs/>
          <w:color w:val="000000" w:themeColor="text1"/>
          <w:sz w:val="28"/>
          <w:szCs w:val="28"/>
          <w:lang w:val="ru-RU"/>
        </w:rPr>
        <w:t>Бар</w:t>
      </w:r>
      <w:r w:rsidR="00AA2E8C" w:rsidRPr="00F66A86">
        <w:rPr>
          <w:rFonts w:ascii="Times New Roman" w:eastAsiaTheme="majorEastAsia" w:hAnsi="Times New Roman" w:cs="Times New Roman"/>
          <w:bCs/>
          <w:color w:val="000000" w:themeColor="text1"/>
          <w:sz w:val="28"/>
          <w:szCs w:val="28"/>
          <w:lang w:val="ru-RU"/>
        </w:rPr>
        <w:t>лық</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авторлар</w:t>
      </w:r>
      <w:proofErr w:type="spellEnd"/>
      <w:r w:rsidR="00AA2E8C" w:rsidRPr="00F66A86">
        <w:rPr>
          <w:rFonts w:ascii="Times New Roman" w:eastAsiaTheme="majorEastAsia" w:hAnsi="Times New Roman" w:cs="Times New Roman"/>
          <w:bCs/>
          <w:color w:val="000000" w:themeColor="text1"/>
          <w:sz w:val="28"/>
          <w:szCs w:val="28"/>
          <w:lang w:val="ru-RU"/>
        </w:rPr>
        <w:t xml:space="preserve"> оны </w:t>
      </w:r>
      <w:proofErr w:type="spellStart"/>
      <w:r w:rsidR="00AA2E8C" w:rsidRPr="00F66A86">
        <w:rPr>
          <w:rFonts w:ascii="Times New Roman" w:eastAsiaTheme="majorEastAsia" w:hAnsi="Times New Roman" w:cs="Times New Roman"/>
          <w:bCs/>
          <w:color w:val="000000" w:themeColor="text1"/>
          <w:sz w:val="28"/>
          <w:szCs w:val="28"/>
          <w:lang w:val="ru-RU"/>
        </w:rPr>
        <w:t>ойыннан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тыс</w:t>
      </w:r>
      <w:proofErr w:type="spellEnd"/>
      <w:r w:rsidR="00AA2E8C" w:rsidRPr="00F66A86">
        <w:rPr>
          <w:rFonts w:ascii="Times New Roman" w:eastAsiaTheme="majorEastAsia" w:hAnsi="Times New Roman" w:cs="Times New Roman"/>
          <w:bCs/>
          <w:color w:val="000000" w:themeColor="text1"/>
          <w:sz w:val="28"/>
          <w:szCs w:val="28"/>
          <w:lang w:val="ru-RU"/>
        </w:rPr>
        <w:t xml:space="preserve"> контексте </w:t>
      </w:r>
      <w:proofErr w:type="spellStart"/>
      <w:r w:rsidR="00AA2E8C" w:rsidRPr="00F66A86">
        <w:rPr>
          <w:rFonts w:ascii="Times New Roman" w:eastAsiaTheme="majorEastAsia" w:hAnsi="Times New Roman" w:cs="Times New Roman"/>
          <w:bCs/>
          <w:color w:val="000000" w:themeColor="text1"/>
          <w:sz w:val="28"/>
          <w:szCs w:val="28"/>
          <w:lang w:val="ru-RU"/>
        </w:rPr>
        <w:t>ойын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элементтерін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қолданумен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байланыстырады</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Алайда</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педагогикалық</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зерттеу</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үшін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бұл</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жеткіліксіз</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Себебі</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білім</w:t>
      </w:r>
      <w:proofErr w:type="spellEnd"/>
      <w:r w:rsidR="00AA2E8C" w:rsidRPr="00F66A86">
        <w:rPr>
          <w:rFonts w:ascii="Times New Roman" w:eastAsiaTheme="majorEastAsia" w:hAnsi="Times New Roman" w:cs="Times New Roman"/>
          <w:bCs/>
          <w:color w:val="000000" w:themeColor="text1"/>
          <w:sz w:val="28"/>
          <w:szCs w:val="28"/>
          <w:lang w:val="ru-RU"/>
        </w:rPr>
        <w:t xml:space="preserve"> беру </w:t>
      </w:r>
      <w:proofErr w:type="spellStart"/>
      <w:r w:rsidR="00AA2E8C" w:rsidRPr="00F66A86">
        <w:rPr>
          <w:rFonts w:ascii="Times New Roman" w:eastAsiaTheme="majorEastAsia" w:hAnsi="Times New Roman" w:cs="Times New Roman"/>
          <w:bCs/>
          <w:color w:val="000000" w:themeColor="text1"/>
          <w:sz w:val="28"/>
          <w:szCs w:val="28"/>
          <w:lang w:val="ru-RU"/>
        </w:rPr>
        <w:t>жағдайында</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геймификацияның</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құндылығы</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элементтердің</w:t>
      </w:r>
      <w:proofErr w:type="spellEnd"/>
      <w:r w:rsidR="00AA2E8C" w:rsidRPr="00F66A86">
        <w:rPr>
          <w:rFonts w:ascii="Times New Roman" w:eastAsiaTheme="majorEastAsia" w:hAnsi="Times New Roman" w:cs="Times New Roman"/>
          <w:bCs/>
          <w:color w:val="000000" w:themeColor="text1"/>
          <w:sz w:val="28"/>
          <w:szCs w:val="28"/>
          <w:lang w:val="ru-RU"/>
        </w:rPr>
        <w:t xml:space="preserve"> бар </w:t>
      </w:r>
      <w:proofErr w:type="spellStart"/>
      <w:r w:rsidR="00AA2E8C" w:rsidRPr="00F66A86">
        <w:rPr>
          <w:rFonts w:ascii="Times New Roman" w:eastAsiaTheme="majorEastAsia" w:hAnsi="Times New Roman" w:cs="Times New Roman"/>
          <w:bCs/>
          <w:color w:val="000000" w:themeColor="text1"/>
          <w:sz w:val="28"/>
          <w:szCs w:val="28"/>
          <w:lang w:val="ru-RU"/>
        </w:rPr>
        <w:t>болуымен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емес</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олардың</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оқу</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мақсатына</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мазмұнға</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әрекетке</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бағалауға</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және</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кері</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байланысқа</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қаншалықты</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кіріктірілгенімен</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roofErr w:type="spellStart"/>
      <w:r w:rsidR="00AA2E8C" w:rsidRPr="00F66A86">
        <w:rPr>
          <w:rFonts w:ascii="Times New Roman" w:eastAsiaTheme="majorEastAsia" w:hAnsi="Times New Roman" w:cs="Times New Roman"/>
          <w:bCs/>
          <w:color w:val="000000" w:themeColor="text1"/>
          <w:sz w:val="28"/>
          <w:szCs w:val="28"/>
          <w:lang w:val="ru-RU"/>
        </w:rPr>
        <w:t>анықталады</w:t>
      </w:r>
      <w:proofErr w:type="spellEnd"/>
      <w:r w:rsidR="00AA2E8C" w:rsidRPr="00F66A86">
        <w:rPr>
          <w:rFonts w:ascii="Times New Roman" w:eastAsiaTheme="majorEastAsia" w:hAnsi="Times New Roman" w:cs="Times New Roman"/>
          <w:bCs/>
          <w:color w:val="000000" w:themeColor="text1"/>
          <w:sz w:val="28"/>
          <w:szCs w:val="28"/>
          <w:lang w:val="ru-RU"/>
        </w:rPr>
        <w:t xml:space="preserve">. </w:t>
      </w:r>
    </w:p>
    <w:p w14:paraId="3256D675"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ru-RU"/>
        </w:rPr>
        <w:t>Қазіргі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зерттеушілердің</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еңбектерінде</w:t>
      </w:r>
      <w:proofErr w:type="spellEnd"/>
      <w:r w:rsidRPr="00F66A86">
        <w:rPr>
          <w:rFonts w:ascii="Times New Roman" w:eastAsiaTheme="majorEastAsia" w:hAnsi="Times New Roman" w:cs="Times New Roman"/>
          <w:bCs/>
          <w:color w:val="000000" w:themeColor="text1"/>
          <w:sz w:val="28"/>
          <w:szCs w:val="28"/>
          <w:lang w:val="ru-RU"/>
        </w:rPr>
        <w:t xml:space="preserve"> геймификация </w:t>
      </w:r>
      <w:proofErr w:type="spellStart"/>
      <w:r w:rsidRPr="00F66A86">
        <w:rPr>
          <w:rFonts w:ascii="Times New Roman" w:eastAsiaTheme="majorEastAsia" w:hAnsi="Times New Roman" w:cs="Times New Roman"/>
          <w:bCs/>
          <w:color w:val="000000" w:themeColor="text1"/>
          <w:sz w:val="28"/>
          <w:szCs w:val="28"/>
          <w:lang w:val="ru-RU"/>
        </w:rPr>
        <w:t>әртүрлі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қырынан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түсіндіріледі</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Дж.Джул</w:t>
      </w:r>
      <w:proofErr w:type="spellEnd"/>
      <w:r w:rsidRPr="00F66A86">
        <w:rPr>
          <w:rFonts w:ascii="Times New Roman" w:eastAsiaTheme="majorEastAsia" w:hAnsi="Times New Roman" w:cs="Times New Roman"/>
          <w:bCs/>
          <w:color w:val="000000" w:themeColor="text1"/>
          <w:sz w:val="28"/>
          <w:szCs w:val="28"/>
          <w:lang w:val="ru-RU"/>
        </w:rPr>
        <w:t xml:space="preserve"> оны </w:t>
      </w:r>
      <w:proofErr w:type="spellStart"/>
      <w:r w:rsidRPr="00F66A86">
        <w:rPr>
          <w:rFonts w:ascii="Times New Roman" w:eastAsiaTheme="majorEastAsia" w:hAnsi="Times New Roman" w:cs="Times New Roman"/>
          <w:bCs/>
          <w:color w:val="000000" w:themeColor="text1"/>
          <w:sz w:val="28"/>
          <w:szCs w:val="28"/>
          <w:lang w:val="ru-RU"/>
        </w:rPr>
        <w:t>формальды</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ережелер</w:t>
      </w:r>
      <w:proofErr w:type="spellEnd"/>
      <w:r w:rsidRPr="00F66A86">
        <w:rPr>
          <w:rFonts w:ascii="Times New Roman" w:eastAsiaTheme="majorEastAsia" w:hAnsi="Times New Roman" w:cs="Times New Roman"/>
          <w:bCs/>
          <w:color w:val="000000" w:themeColor="text1"/>
          <w:sz w:val="28"/>
          <w:szCs w:val="28"/>
          <w:lang w:val="ru-RU"/>
        </w:rPr>
        <w:t xml:space="preserve"> мен </w:t>
      </w:r>
      <w:proofErr w:type="spellStart"/>
      <w:r w:rsidRPr="00F66A86">
        <w:rPr>
          <w:rFonts w:ascii="Times New Roman" w:eastAsiaTheme="majorEastAsia" w:hAnsi="Times New Roman" w:cs="Times New Roman"/>
          <w:bCs/>
          <w:color w:val="000000" w:themeColor="text1"/>
          <w:sz w:val="28"/>
          <w:szCs w:val="28"/>
          <w:lang w:val="ru-RU"/>
        </w:rPr>
        <w:t>өлшенетін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нәтижелерге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негізделген</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құрылым</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ретінде</w:t>
      </w:r>
      <w:proofErr w:type="spellEnd"/>
      <w:r w:rsidRPr="00F66A86">
        <w:rPr>
          <w:rFonts w:ascii="Times New Roman" w:eastAsiaTheme="majorEastAsia" w:hAnsi="Times New Roman" w:cs="Times New Roman"/>
          <w:bCs/>
          <w:color w:val="000000" w:themeColor="text1"/>
          <w:sz w:val="28"/>
          <w:szCs w:val="28"/>
          <w:lang w:val="ru-RU"/>
        </w:rPr>
        <w:t xml:space="preserve"> </w:t>
      </w:r>
      <w:proofErr w:type="spellStart"/>
      <w:r w:rsidRPr="00F66A86">
        <w:rPr>
          <w:rFonts w:ascii="Times New Roman" w:eastAsiaTheme="majorEastAsia" w:hAnsi="Times New Roman" w:cs="Times New Roman"/>
          <w:bCs/>
          <w:color w:val="000000" w:themeColor="text1"/>
          <w:sz w:val="28"/>
          <w:szCs w:val="28"/>
          <w:lang w:val="ru-RU"/>
        </w:rPr>
        <w:t>қарастырса</w:t>
      </w:r>
      <w:proofErr w:type="spellEnd"/>
      <w:r w:rsidR="006A5DB9" w:rsidRPr="00F66A86">
        <w:rPr>
          <w:rFonts w:ascii="Times New Roman" w:eastAsiaTheme="majorEastAsia" w:hAnsi="Times New Roman" w:cs="Times New Roman"/>
          <w:bCs/>
          <w:color w:val="000000" w:themeColor="text1"/>
          <w:sz w:val="28"/>
          <w:szCs w:val="28"/>
          <w:lang w:val="ru-RU"/>
        </w:rPr>
        <w:t xml:space="preserve"> [53</w:t>
      </w:r>
      <w:r w:rsidR="007E1550"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proofErr w:type="spellStart"/>
      <w:r w:rsidR="007E1550" w:rsidRPr="00F66A86">
        <w:rPr>
          <w:rFonts w:ascii="Times New Roman" w:eastAsiaTheme="majorEastAsia" w:hAnsi="Times New Roman" w:cs="Times New Roman"/>
          <w:bCs/>
          <w:color w:val="000000" w:themeColor="text1"/>
          <w:sz w:val="28"/>
          <w:szCs w:val="28"/>
          <w:lang w:val="ru-RU"/>
        </w:rPr>
        <w:t>Р.Хунике</w:t>
      </w:r>
      <w:proofErr w:type="spellEnd"/>
      <w:r w:rsidR="007E1550" w:rsidRPr="00F66A86">
        <w:rPr>
          <w:rFonts w:ascii="Times New Roman" w:eastAsiaTheme="majorEastAsia" w:hAnsi="Times New Roman" w:cs="Times New Roman"/>
          <w:bCs/>
          <w:color w:val="000000" w:themeColor="text1"/>
          <w:sz w:val="28"/>
          <w:szCs w:val="28"/>
          <w:lang w:val="ru-RU"/>
        </w:rPr>
        <w:t xml:space="preserve"> </w:t>
      </w:r>
      <w:proofErr w:type="spellStart"/>
      <w:r w:rsidR="007E1550" w:rsidRPr="00F66A86">
        <w:rPr>
          <w:rFonts w:ascii="Times New Roman" w:eastAsiaTheme="majorEastAsia" w:hAnsi="Times New Roman" w:cs="Times New Roman"/>
          <w:bCs/>
          <w:color w:val="000000" w:themeColor="text1"/>
          <w:sz w:val="28"/>
          <w:szCs w:val="28"/>
          <w:lang w:val="ru-RU"/>
        </w:rPr>
        <w:t>ойындық</w:t>
      </w:r>
      <w:proofErr w:type="spellEnd"/>
      <w:r w:rsidR="007E1550" w:rsidRPr="00F66A86">
        <w:rPr>
          <w:rFonts w:ascii="Times New Roman" w:eastAsiaTheme="majorEastAsia" w:hAnsi="Times New Roman" w:cs="Times New Roman"/>
          <w:bCs/>
          <w:color w:val="000000" w:themeColor="text1"/>
          <w:sz w:val="28"/>
          <w:szCs w:val="28"/>
          <w:lang w:val="ru-RU"/>
        </w:rPr>
        <w:t xml:space="preserve"> </w:t>
      </w:r>
      <w:proofErr w:type="spellStart"/>
      <w:r w:rsidR="007E1550" w:rsidRPr="00F66A86">
        <w:rPr>
          <w:rFonts w:ascii="Times New Roman" w:eastAsiaTheme="majorEastAsia" w:hAnsi="Times New Roman" w:cs="Times New Roman"/>
          <w:bCs/>
          <w:color w:val="000000" w:themeColor="text1"/>
          <w:sz w:val="28"/>
          <w:szCs w:val="28"/>
          <w:lang w:val="ru-RU"/>
        </w:rPr>
        <w:t>тәжірибенің</w:t>
      </w:r>
      <w:proofErr w:type="spellEnd"/>
      <w:r w:rsidR="007E1550" w:rsidRPr="00F66A86">
        <w:rPr>
          <w:rFonts w:ascii="Times New Roman" w:eastAsiaTheme="majorEastAsia" w:hAnsi="Times New Roman" w:cs="Times New Roman"/>
          <w:bCs/>
          <w:color w:val="000000" w:themeColor="text1"/>
          <w:sz w:val="28"/>
          <w:szCs w:val="28"/>
          <w:lang w:val="ru-RU"/>
        </w:rPr>
        <w:t xml:space="preserve"> механика, динамика </w:t>
      </w:r>
      <w:proofErr w:type="spellStart"/>
      <w:r w:rsidR="007E1550" w:rsidRPr="00F66A86">
        <w:rPr>
          <w:rFonts w:ascii="Times New Roman" w:eastAsiaTheme="majorEastAsia" w:hAnsi="Times New Roman" w:cs="Times New Roman"/>
          <w:bCs/>
          <w:color w:val="000000" w:themeColor="text1"/>
          <w:sz w:val="28"/>
          <w:szCs w:val="28"/>
          <w:lang w:val="ru-RU"/>
        </w:rPr>
        <w:t>және</w:t>
      </w:r>
      <w:proofErr w:type="spellEnd"/>
      <w:r w:rsidR="007E1550" w:rsidRPr="00F66A86">
        <w:rPr>
          <w:rFonts w:ascii="Times New Roman" w:eastAsiaTheme="majorEastAsia" w:hAnsi="Times New Roman" w:cs="Times New Roman"/>
          <w:bCs/>
          <w:color w:val="000000" w:themeColor="text1"/>
          <w:sz w:val="28"/>
          <w:szCs w:val="28"/>
          <w:lang w:val="ru-RU"/>
        </w:rPr>
        <w:t xml:space="preserve"> </w:t>
      </w:r>
      <w:proofErr w:type="spellStart"/>
      <w:r w:rsidR="007E1550" w:rsidRPr="00F66A86">
        <w:rPr>
          <w:rFonts w:ascii="Times New Roman" w:eastAsiaTheme="majorEastAsia" w:hAnsi="Times New Roman" w:cs="Times New Roman"/>
          <w:bCs/>
          <w:color w:val="000000" w:themeColor="text1"/>
          <w:sz w:val="28"/>
          <w:szCs w:val="28"/>
          <w:lang w:val="ru-RU"/>
        </w:rPr>
        <w:t>эмоциялық</w:t>
      </w:r>
      <w:proofErr w:type="spellEnd"/>
      <w:r w:rsidR="007E1550" w:rsidRPr="00F66A86">
        <w:rPr>
          <w:rFonts w:ascii="Times New Roman" w:eastAsiaTheme="majorEastAsia" w:hAnsi="Times New Roman" w:cs="Times New Roman"/>
          <w:bCs/>
          <w:color w:val="000000" w:themeColor="text1"/>
          <w:sz w:val="28"/>
          <w:szCs w:val="28"/>
          <w:lang w:val="ru-RU"/>
        </w:rPr>
        <w:t xml:space="preserve"> </w:t>
      </w:r>
      <w:proofErr w:type="spellStart"/>
      <w:r w:rsidR="007E1550" w:rsidRPr="00F66A86">
        <w:rPr>
          <w:rFonts w:ascii="Times New Roman" w:eastAsiaTheme="majorEastAsia" w:hAnsi="Times New Roman" w:cs="Times New Roman"/>
          <w:bCs/>
          <w:color w:val="000000" w:themeColor="text1"/>
          <w:sz w:val="28"/>
          <w:szCs w:val="28"/>
          <w:lang w:val="ru-RU"/>
        </w:rPr>
        <w:t>әсер</w:t>
      </w:r>
      <w:proofErr w:type="spellEnd"/>
      <w:r w:rsidR="007E1550" w:rsidRPr="00F66A86">
        <w:rPr>
          <w:rFonts w:ascii="Times New Roman" w:eastAsiaTheme="majorEastAsia" w:hAnsi="Times New Roman" w:cs="Times New Roman"/>
          <w:bCs/>
          <w:color w:val="000000" w:themeColor="text1"/>
          <w:sz w:val="28"/>
          <w:szCs w:val="28"/>
          <w:lang w:val="ru-RU"/>
        </w:rPr>
        <w:t xml:space="preserve"> </w:t>
      </w:r>
      <w:proofErr w:type="spellStart"/>
      <w:r w:rsidR="007E1550" w:rsidRPr="00F66A86">
        <w:rPr>
          <w:rFonts w:ascii="Times New Roman" w:eastAsiaTheme="majorEastAsia" w:hAnsi="Times New Roman" w:cs="Times New Roman"/>
          <w:bCs/>
          <w:color w:val="000000" w:themeColor="text1"/>
          <w:sz w:val="28"/>
          <w:szCs w:val="28"/>
          <w:lang w:val="ru-RU"/>
        </w:rPr>
        <w:t>арқылы</w:t>
      </w:r>
      <w:proofErr w:type="spellEnd"/>
      <w:r w:rsidR="00386CBF" w:rsidRPr="00F66A86">
        <w:rPr>
          <w:rFonts w:ascii="Times New Roman" w:eastAsiaTheme="majorEastAsia" w:hAnsi="Times New Roman" w:cs="Times New Roman"/>
          <w:bCs/>
          <w:color w:val="000000" w:themeColor="text1"/>
          <w:sz w:val="28"/>
          <w:szCs w:val="28"/>
          <w:lang w:val="ru-RU"/>
        </w:rPr>
        <w:t xml:space="preserve"> </w:t>
      </w:r>
      <w:proofErr w:type="spellStart"/>
      <w:r w:rsidR="00386CBF" w:rsidRPr="00F66A86">
        <w:rPr>
          <w:rFonts w:ascii="Times New Roman" w:eastAsiaTheme="majorEastAsia" w:hAnsi="Times New Roman" w:cs="Times New Roman"/>
          <w:bCs/>
          <w:color w:val="000000" w:themeColor="text1"/>
          <w:sz w:val="28"/>
          <w:szCs w:val="28"/>
          <w:lang w:val="ru-RU"/>
        </w:rPr>
        <w:t>қалыптасатынын</w:t>
      </w:r>
      <w:proofErr w:type="spellEnd"/>
      <w:r w:rsidR="00386CBF" w:rsidRPr="00F66A86">
        <w:rPr>
          <w:rFonts w:ascii="Times New Roman" w:eastAsiaTheme="majorEastAsia" w:hAnsi="Times New Roman" w:cs="Times New Roman"/>
          <w:bCs/>
          <w:color w:val="000000" w:themeColor="text1"/>
          <w:sz w:val="28"/>
          <w:szCs w:val="28"/>
          <w:lang w:val="ru-RU"/>
        </w:rPr>
        <w:t xml:space="preserve"> </w:t>
      </w:r>
      <w:proofErr w:type="spellStart"/>
      <w:r w:rsidR="00386CBF" w:rsidRPr="00F66A86">
        <w:rPr>
          <w:rFonts w:ascii="Times New Roman" w:eastAsiaTheme="majorEastAsia" w:hAnsi="Times New Roman" w:cs="Times New Roman"/>
          <w:bCs/>
          <w:color w:val="000000" w:themeColor="text1"/>
          <w:sz w:val="28"/>
          <w:szCs w:val="28"/>
          <w:lang w:val="ru-RU"/>
        </w:rPr>
        <w:t>көрсетеді</w:t>
      </w:r>
      <w:proofErr w:type="spellEnd"/>
      <w:r w:rsidR="00386CBF" w:rsidRPr="00F66A86">
        <w:rPr>
          <w:rFonts w:ascii="Times New Roman" w:eastAsiaTheme="majorEastAsia" w:hAnsi="Times New Roman" w:cs="Times New Roman"/>
          <w:bCs/>
          <w:color w:val="000000" w:themeColor="text1"/>
          <w:sz w:val="28"/>
          <w:szCs w:val="28"/>
          <w:lang w:val="ru-RU"/>
        </w:rPr>
        <w:t xml:space="preserve"> [</w:t>
      </w:r>
      <w:r w:rsidR="006A5DB9" w:rsidRPr="00F66A86">
        <w:rPr>
          <w:rFonts w:ascii="Times New Roman" w:eastAsiaTheme="majorEastAsia" w:hAnsi="Times New Roman" w:cs="Times New Roman"/>
          <w:bCs/>
          <w:color w:val="000000" w:themeColor="text1"/>
          <w:sz w:val="28"/>
          <w:szCs w:val="28"/>
          <w:lang w:val="ru-RU"/>
        </w:rPr>
        <w:t>54</w:t>
      </w:r>
      <w:r w:rsidR="007E1550" w:rsidRPr="00F66A86">
        <w:rPr>
          <w:rFonts w:ascii="Times New Roman" w:eastAsiaTheme="majorEastAsia" w:hAnsi="Times New Roman" w:cs="Times New Roman"/>
          <w:bCs/>
          <w:color w:val="000000" w:themeColor="text1"/>
          <w:sz w:val="28"/>
          <w:szCs w:val="28"/>
          <w:lang w:val="ru-RU"/>
        </w:rPr>
        <w:t>]</w:t>
      </w:r>
      <w:r w:rsidRPr="00F66A86">
        <w:rPr>
          <w:rFonts w:ascii="Times New Roman" w:eastAsiaTheme="majorEastAsia" w:hAnsi="Times New Roman" w:cs="Times New Roman"/>
          <w:bCs/>
          <w:color w:val="000000" w:themeColor="text1"/>
          <w:sz w:val="28"/>
          <w:szCs w:val="28"/>
          <w:lang w:val="ru-RU"/>
        </w:rPr>
        <w:t xml:space="preserve">. </w:t>
      </w:r>
      <w:r w:rsidRPr="00F66A86">
        <w:rPr>
          <w:rFonts w:ascii="Times New Roman" w:eastAsiaTheme="majorEastAsia" w:hAnsi="Times New Roman" w:cs="Times New Roman"/>
          <w:bCs/>
          <w:color w:val="000000" w:themeColor="text1"/>
          <w:sz w:val="28"/>
          <w:szCs w:val="28"/>
          <w:lang w:val="kk-KZ"/>
        </w:rPr>
        <w:t xml:space="preserve">Ал </w:t>
      </w:r>
      <w:proofErr w:type="spellStart"/>
      <w:r w:rsidRPr="00F66A86">
        <w:rPr>
          <w:rFonts w:ascii="Times New Roman" w:eastAsiaTheme="majorEastAsia" w:hAnsi="Times New Roman" w:cs="Times New Roman"/>
          <w:bCs/>
          <w:color w:val="000000" w:themeColor="text1"/>
          <w:sz w:val="28"/>
          <w:szCs w:val="28"/>
          <w:lang w:val="kk-KZ"/>
        </w:rPr>
        <w:t>М.С.Шталлер</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С.Кёрнер</w:t>
      </w:r>
      <w:proofErr w:type="spellEnd"/>
      <w:r w:rsidRPr="00F66A86">
        <w:rPr>
          <w:rFonts w:ascii="Times New Roman" w:eastAsiaTheme="majorEastAsia" w:hAnsi="Times New Roman" w:cs="Times New Roman"/>
          <w:bCs/>
          <w:color w:val="000000" w:themeColor="text1"/>
          <w:sz w:val="28"/>
          <w:szCs w:val="28"/>
          <w:lang w:val="kk-KZ"/>
        </w:rPr>
        <w:t xml:space="preserve"> бұл ұғымның </w:t>
      </w:r>
      <w:proofErr w:type="spellStart"/>
      <w:r w:rsidRPr="00F66A86">
        <w:rPr>
          <w:rFonts w:ascii="Times New Roman" w:eastAsiaTheme="majorEastAsia" w:hAnsi="Times New Roman" w:cs="Times New Roman"/>
          <w:bCs/>
          <w:color w:val="000000" w:themeColor="text1"/>
          <w:sz w:val="28"/>
          <w:szCs w:val="28"/>
          <w:lang w:val="kk-KZ"/>
        </w:rPr>
        <w:t>контекске</w:t>
      </w:r>
      <w:proofErr w:type="spellEnd"/>
      <w:r w:rsidR="0015509D" w:rsidRPr="00F66A86">
        <w:rPr>
          <w:rFonts w:ascii="Times New Roman" w:eastAsiaTheme="majorEastAsia" w:hAnsi="Times New Roman" w:cs="Times New Roman"/>
          <w:bCs/>
          <w:color w:val="000000" w:themeColor="text1"/>
          <w:sz w:val="28"/>
          <w:szCs w:val="28"/>
          <w:lang w:val="kk-KZ"/>
        </w:rPr>
        <w:t xml:space="preserve"> тәуелді сипатын атап көрсетед</w:t>
      </w:r>
      <w:r w:rsidR="00166D39" w:rsidRPr="00F66A86">
        <w:rPr>
          <w:rFonts w:ascii="Times New Roman" w:eastAsiaTheme="majorEastAsia" w:hAnsi="Times New Roman" w:cs="Times New Roman"/>
          <w:bCs/>
          <w:color w:val="000000" w:themeColor="text1"/>
          <w:sz w:val="28"/>
          <w:szCs w:val="28"/>
          <w:lang w:val="kk-KZ"/>
        </w:rPr>
        <w:t>і</w:t>
      </w:r>
      <w:r w:rsidR="006A5DB9" w:rsidRPr="00F66A86">
        <w:rPr>
          <w:rFonts w:ascii="Times New Roman" w:eastAsiaTheme="majorEastAsia" w:hAnsi="Times New Roman" w:cs="Times New Roman"/>
          <w:bCs/>
          <w:color w:val="000000" w:themeColor="text1"/>
          <w:sz w:val="28"/>
          <w:szCs w:val="28"/>
          <w:lang w:val="ru-RU"/>
        </w:rPr>
        <w:t xml:space="preserve"> [55</w:t>
      </w:r>
      <w:r w:rsidR="0015509D" w:rsidRPr="00F66A86">
        <w:rPr>
          <w:rFonts w:ascii="Times New Roman" w:eastAsiaTheme="majorEastAsia" w:hAnsi="Times New Roman" w:cs="Times New Roman"/>
          <w:bCs/>
          <w:color w:val="000000" w:themeColor="text1"/>
          <w:sz w:val="28"/>
          <w:szCs w:val="28"/>
          <w:lang w:val="ru-RU"/>
        </w:rPr>
        <w:t>].</w:t>
      </w:r>
    </w:p>
    <w:p w14:paraId="486E0E83" w14:textId="2247CEFD"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Шынында 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ұғымының бірыңғай анықтамасының болмауы оның әлсіздігін емес, күрделілігін көрсетеді. Бұл ұғым әртүрлі салада әртүрлі міндет атқарады: бизнесте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666328" w:rsidRPr="00F66A86">
        <w:rPr>
          <w:rFonts w:ascii="Times New Roman" w:eastAsiaTheme="majorEastAsia" w:hAnsi="Times New Roman" w:cs="Times New Roman"/>
          <w:bCs/>
          <w:color w:val="000000" w:themeColor="text1"/>
          <w:sz w:val="28"/>
          <w:szCs w:val="28"/>
          <w:lang w:val="kk-KZ"/>
        </w:rPr>
        <w:t>қызығушылықты арттыру тетігі</w:t>
      </w:r>
      <w:r w:rsidR="00CE10E9" w:rsidRPr="00F66A86">
        <w:rPr>
          <w:rFonts w:ascii="Times New Roman" w:eastAsiaTheme="majorEastAsia" w:hAnsi="Times New Roman" w:cs="Times New Roman"/>
          <w:bCs/>
          <w:color w:val="000000" w:themeColor="text1"/>
          <w:sz w:val="28"/>
          <w:szCs w:val="28"/>
          <w:lang w:val="kk-KZ"/>
        </w:rPr>
        <w:t xml:space="preserve">, цифрлық сервисте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пайдаланушы тәжірибесін байыту құралы, білім беруде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мазмұнды, әрекетті, кері байланысты және оқу ілгерілеуін ұйымдастырудың арнайы тәсілі. Сондықтан </w:t>
      </w:r>
      <w:r w:rsidRPr="00F66A86">
        <w:rPr>
          <w:rFonts w:ascii="Times New Roman" w:eastAsiaTheme="majorEastAsia" w:hAnsi="Times New Roman" w:cs="Times New Roman"/>
          <w:bCs/>
          <w:color w:val="000000" w:themeColor="text1"/>
          <w:sz w:val="28"/>
          <w:szCs w:val="28"/>
          <w:lang w:val="kk-KZ"/>
        </w:rPr>
        <w:lastRenderedPageBreak/>
        <w:t xml:space="preserve">педагогикалық зерттеуде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өзге </w:t>
      </w:r>
      <w:proofErr w:type="spellStart"/>
      <w:r w:rsidRPr="00F66A86">
        <w:rPr>
          <w:rFonts w:ascii="Times New Roman" w:eastAsiaTheme="majorEastAsia" w:hAnsi="Times New Roman" w:cs="Times New Roman"/>
          <w:bCs/>
          <w:color w:val="000000" w:themeColor="text1"/>
          <w:sz w:val="28"/>
          <w:szCs w:val="28"/>
          <w:lang w:val="kk-KZ"/>
        </w:rPr>
        <w:t>контекстерден</w:t>
      </w:r>
      <w:proofErr w:type="spellEnd"/>
      <w:r w:rsidRPr="00F66A86">
        <w:rPr>
          <w:rFonts w:ascii="Times New Roman" w:eastAsiaTheme="majorEastAsia" w:hAnsi="Times New Roman" w:cs="Times New Roman"/>
          <w:bCs/>
          <w:color w:val="000000" w:themeColor="text1"/>
          <w:sz w:val="28"/>
          <w:szCs w:val="28"/>
          <w:lang w:val="kk-KZ"/>
        </w:rPr>
        <w:t xml:space="preserve"> механикалық түрде көшіру емес, оның білім беру логикасына сай шекарасын нақтылау маңызды.</w:t>
      </w:r>
      <w:r w:rsidR="00666328" w:rsidRPr="00F66A86">
        <w:rPr>
          <w:rFonts w:ascii="Times New Roman" w:eastAsiaTheme="majorEastAsia" w:hAnsi="Times New Roman" w:cs="Times New Roman"/>
          <w:bCs/>
          <w:color w:val="000000" w:themeColor="text1"/>
          <w:sz w:val="28"/>
          <w:szCs w:val="28"/>
          <w:lang w:val="kk-KZ"/>
        </w:rPr>
        <w:t xml:space="preserve"> </w:t>
      </w:r>
    </w:p>
    <w:p w14:paraId="412F806C"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Сонымен бірге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тек мотивациямен шектеу де жеткіліксіз. Оқу процесінде оның құндылығы марапат не жарыс енгізуде ғана емес, білім алушыға әрекет мақсатын айқын көруге, ілгерілеуді сезінуге, қателесуден қорықпай қайта әрекет етуге, оқу тапсырмаларын </w:t>
      </w:r>
      <w:proofErr w:type="spellStart"/>
      <w:r w:rsidRPr="00F66A86">
        <w:rPr>
          <w:rFonts w:ascii="Times New Roman" w:eastAsiaTheme="majorEastAsia" w:hAnsi="Times New Roman" w:cs="Times New Roman"/>
          <w:bCs/>
          <w:color w:val="000000" w:themeColor="text1"/>
          <w:sz w:val="28"/>
          <w:szCs w:val="28"/>
          <w:lang w:val="kk-KZ"/>
        </w:rPr>
        <w:t>кезеңдеп</w:t>
      </w:r>
      <w:proofErr w:type="spellEnd"/>
      <w:r w:rsidRPr="00F66A86">
        <w:rPr>
          <w:rFonts w:ascii="Times New Roman" w:eastAsiaTheme="majorEastAsia" w:hAnsi="Times New Roman" w:cs="Times New Roman"/>
          <w:bCs/>
          <w:color w:val="000000" w:themeColor="text1"/>
          <w:sz w:val="28"/>
          <w:szCs w:val="28"/>
          <w:lang w:val="kk-KZ"/>
        </w:rPr>
        <w:t xml:space="preserve"> орындауға және нәтижені жедел бағалауға мүмкіндік беруінде. Яғни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мәні оның сыртқы ойын атрибуттарында емес, оқу әрекетінің құрылымын өзгертетін ұйымдастырушылық және </w:t>
      </w:r>
      <w:proofErr w:type="spellStart"/>
      <w:r w:rsidRPr="00F66A86">
        <w:rPr>
          <w:rFonts w:ascii="Times New Roman" w:eastAsiaTheme="majorEastAsia" w:hAnsi="Times New Roman" w:cs="Times New Roman"/>
          <w:bCs/>
          <w:color w:val="000000" w:themeColor="text1"/>
          <w:sz w:val="28"/>
          <w:szCs w:val="28"/>
          <w:lang w:val="kk-KZ"/>
        </w:rPr>
        <w:t>рефлексивтік</w:t>
      </w:r>
      <w:proofErr w:type="spellEnd"/>
      <w:r w:rsidRPr="00F66A86">
        <w:rPr>
          <w:rFonts w:ascii="Times New Roman" w:eastAsiaTheme="majorEastAsia" w:hAnsi="Times New Roman" w:cs="Times New Roman"/>
          <w:bCs/>
          <w:color w:val="000000" w:themeColor="text1"/>
          <w:sz w:val="28"/>
          <w:szCs w:val="28"/>
          <w:lang w:val="kk-KZ"/>
        </w:rPr>
        <w:t xml:space="preserve"> әлеуетінде жатыр.</w:t>
      </w:r>
    </w:p>
    <w:p w14:paraId="565E77FD" w14:textId="1F322F6A"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Жоғарыдағы анықтамаларды, тарихи алғышарттарды және педагогикалық</w:t>
      </w:r>
      <w:r w:rsidR="00CA30B0" w:rsidRPr="00F66A86">
        <w:rPr>
          <w:rFonts w:ascii="Times New Roman" w:eastAsiaTheme="majorEastAsia" w:hAnsi="Times New Roman" w:cs="Times New Roman"/>
          <w:bCs/>
          <w:color w:val="000000" w:themeColor="text1"/>
          <w:sz w:val="28"/>
          <w:szCs w:val="28"/>
          <w:lang w:val="kk-KZ"/>
        </w:rPr>
        <w:t xml:space="preserve"> мағыналарды ескере отырып, </w:t>
      </w:r>
      <w:r w:rsidRPr="00F66A86">
        <w:rPr>
          <w:rFonts w:ascii="Times New Roman" w:eastAsiaTheme="majorEastAsia" w:hAnsi="Times New Roman" w:cs="Times New Roman"/>
          <w:bCs/>
          <w:color w:val="000000" w:themeColor="text1"/>
          <w:sz w:val="28"/>
          <w:szCs w:val="28"/>
          <w:lang w:val="kk-KZ"/>
        </w:rPr>
        <w:t>зерттеу</w:t>
      </w:r>
      <w:r w:rsidR="00CA30B0" w:rsidRPr="00F66A86">
        <w:rPr>
          <w:rFonts w:ascii="Times New Roman" w:eastAsiaTheme="majorEastAsia" w:hAnsi="Times New Roman" w:cs="Times New Roman"/>
          <w:bCs/>
          <w:color w:val="000000" w:themeColor="text1"/>
          <w:sz w:val="28"/>
          <w:szCs w:val="28"/>
          <w:lang w:val="kk-KZ"/>
        </w:rPr>
        <w:t xml:space="preserve"> жұмысымызда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00961D4A" w:rsidRPr="00F66A86">
        <w:rPr>
          <w:rFonts w:ascii="Times New Roman" w:eastAsiaTheme="majorEastAsia" w:hAnsi="Times New Roman" w:cs="Times New Roman"/>
          <w:bCs/>
          <w:color w:val="000000" w:themeColor="text1"/>
          <w:sz w:val="28"/>
          <w:szCs w:val="28"/>
          <w:lang w:val="kk-KZ"/>
        </w:rPr>
        <w:t xml:space="preserve"> ұғымы</w:t>
      </w:r>
      <w:r w:rsidR="00CA30B0" w:rsidRPr="00F66A86">
        <w:rPr>
          <w:rFonts w:ascii="Times New Roman" w:eastAsiaTheme="majorEastAsia" w:hAnsi="Times New Roman" w:cs="Times New Roman"/>
          <w:bCs/>
          <w:color w:val="000000" w:themeColor="text1"/>
          <w:sz w:val="28"/>
          <w:szCs w:val="28"/>
          <w:lang w:val="kk-KZ"/>
        </w:rPr>
        <w:t>н</w:t>
      </w:r>
      <w:r w:rsidR="00961D4A" w:rsidRPr="00F66A86">
        <w:rPr>
          <w:rFonts w:ascii="Times New Roman" w:eastAsiaTheme="majorEastAsia" w:hAnsi="Times New Roman" w:cs="Times New Roman"/>
          <w:bCs/>
          <w:color w:val="000000" w:themeColor="text1"/>
          <w:sz w:val="28"/>
          <w:szCs w:val="28"/>
          <w:lang w:val="kk-KZ"/>
        </w:rPr>
        <w:t xml:space="preserve"> былай тұжырымда</w:t>
      </w:r>
      <w:r w:rsidR="00CA30B0" w:rsidRPr="00F66A86">
        <w:rPr>
          <w:rFonts w:ascii="Times New Roman" w:eastAsiaTheme="majorEastAsia" w:hAnsi="Times New Roman" w:cs="Times New Roman"/>
          <w:bCs/>
          <w:color w:val="000000" w:themeColor="text1"/>
          <w:sz w:val="28"/>
          <w:szCs w:val="28"/>
          <w:lang w:val="kk-KZ"/>
        </w:rPr>
        <w:t>дық</w:t>
      </w:r>
      <w:r w:rsidRPr="00F66A86">
        <w:rPr>
          <w:rFonts w:ascii="Times New Roman" w:eastAsiaTheme="majorEastAsia" w:hAnsi="Times New Roman" w:cs="Times New Roman"/>
          <w:bCs/>
          <w:color w:val="000000" w:themeColor="text1"/>
          <w:sz w:val="28"/>
          <w:szCs w:val="28"/>
          <w:lang w:val="kk-KZ"/>
        </w:rPr>
        <w:t xml:space="preserve">: </w:t>
      </w:r>
      <w:proofErr w:type="spellStart"/>
      <w:r w:rsidR="00961D4A" w:rsidRPr="00F66A86">
        <w:rPr>
          <w:rFonts w:ascii="Times New Roman" w:eastAsiaTheme="majorEastAsia" w:hAnsi="Times New Roman" w:cs="Times New Roman"/>
          <w:bCs/>
          <w:i/>
          <w:color w:val="000000" w:themeColor="text1"/>
          <w:sz w:val="28"/>
          <w:szCs w:val="28"/>
          <w:lang w:val="kk-KZ"/>
        </w:rPr>
        <w:t>Геймификация</w:t>
      </w:r>
      <w:proofErr w:type="spellEnd"/>
      <w:r w:rsidR="00961D4A" w:rsidRPr="00F66A86">
        <w:rPr>
          <w:rFonts w:ascii="Times New Roman" w:eastAsiaTheme="majorEastAsia" w:hAnsi="Times New Roman" w:cs="Times New Roman"/>
          <w:bCs/>
          <w:i/>
          <w:color w:val="000000" w:themeColor="text1"/>
          <w:sz w:val="28"/>
          <w:szCs w:val="28"/>
          <w:lang w:val="kk-KZ"/>
        </w:rPr>
        <w:t xml:space="preserve"> </w:t>
      </w:r>
      <w:r w:rsidR="00B06AD5" w:rsidRPr="00F66A86">
        <w:rPr>
          <w:rFonts w:ascii="Times New Roman" w:eastAsiaTheme="majorEastAsia" w:hAnsi="Times New Roman" w:cs="Times New Roman"/>
          <w:bCs/>
          <w:i/>
          <w:color w:val="000000" w:themeColor="text1"/>
          <w:sz w:val="28"/>
          <w:szCs w:val="28"/>
          <w:lang w:val="kk-KZ"/>
        </w:rPr>
        <w:t>–</w:t>
      </w:r>
      <w:r w:rsidR="00961D4A" w:rsidRPr="00F66A86">
        <w:rPr>
          <w:rFonts w:ascii="Times New Roman" w:eastAsiaTheme="majorEastAsia" w:hAnsi="Times New Roman" w:cs="Times New Roman"/>
          <w:bCs/>
          <w:i/>
          <w:color w:val="000000" w:themeColor="text1"/>
          <w:sz w:val="28"/>
          <w:szCs w:val="28"/>
          <w:lang w:val="kk-KZ"/>
        </w:rPr>
        <w:t xml:space="preserve"> болашақ информатика мұғалімдерін даярлауда оқу әрекетін ойынға айналдырмай, оны ойындық элементтер арқылы белсенді, нәтижеге бағытталған және кері</w:t>
      </w:r>
      <w:r w:rsidR="00BD3030" w:rsidRPr="00F66A86">
        <w:rPr>
          <w:rFonts w:ascii="Times New Roman" w:eastAsiaTheme="majorEastAsia" w:hAnsi="Times New Roman" w:cs="Times New Roman"/>
          <w:bCs/>
          <w:i/>
          <w:color w:val="000000" w:themeColor="text1"/>
          <w:sz w:val="28"/>
          <w:szCs w:val="28"/>
          <w:lang w:val="kk-KZ"/>
        </w:rPr>
        <w:t xml:space="preserve"> байланысқа негізделген кәсіби педагогикалық</w:t>
      </w:r>
      <w:r w:rsidR="00961D4A" w:rsidRPr="00F66A86">
        <w:rPr>
          <w:rFonts w:ascii="Times New Roman" w:eastAsiaTheme="majorEastAsia" w:hAnsi="Times New Roman" w:cs="Times New Roman"/>
          <w:bCs/>
          <w:i/>
          <w:color w:val="000000" w:themeColor="text1"/>
          <w:sz w:val="28"/>
          <w:szCs w:val="28"/>
          <w:lang w:val="kk-KZ"/>
        </w:rPr>
        <w:t xml:space="preserve"> жүйе. </w:t>
      </w:r>
      <w:r w:rsidR="006D5D5B" w:rsidRPr="00F66A86">
        <w:rPr>
          <w:rFonts w:ascii="Times New Roman" w:eastAsiaTheme="majorEastAsia" w:hAnsi="Times New Roman" w:cs="Times New Roman"/>
          <w:bCs/>
          <w:color w:val="000000" w:themeColor="text1"/>
          <w:sz w:val="28"/>
          <w:szCs w:val="28"/>
          <w:lang w:val="kk-KZ"/>
        </w:rPr>
        <w:t xml:space="preserve">Аталған тұжырым </w:t>
      </w:r>
      <w:proofErr w:type="spellStart"/>
      <w:r w:rsidR="006D5D5B" w:rsidRPr="00F66A86">
        <w:rPr>
          <w:rFonts w:ascii="Times New Roman" w:eastAsiaTheme="majorEastAsia" w:hAnsi="Times New Roman" w:cs="Times New Roman"/>
          <w:bCs/>
          <w:color w:val="000000" w:themeColor="text1"/>
          <w:sz w:val="28"/>
          <w:szCs w:val="28"/>
          <w:lang w:val="kk-KZ"/>
        </w:rPr>
        <w:t>геймификацияның</w:t>
      </w:r>
      <w:proofErr w:type="spellEnd"/>
      <w:r w:rsidR="006D5D5B" w:rsidRPr="00F66A86">
        <w:rPr>
          <w:rFonts w:ascii="Times New Roman" w:eastAsiaTheme="majorEastAsia" w:hAnsi="Times New Roman" w:cs="Times New Roman"/>
          <w:bCs/>
          <w:color w:val="000000" w:themeColor="text1"/>
          <w:sz w:val="28"/>
          <w:szCs w:val="28"/>
          <w:lang w:val="kk-KZ"/>
        </w:rPr>
        <w:t xml:space="preserve"> келесі мәнді сипаттарын біріктіреді: ол ойын мен оқытуды теңестірмейді, ойындық элементтерді кәсіби даярлық мақсаттарына сәйкес қолдануды көздейді, білім алушылардың оқу белсенділігі мен ішкі мотивациясын қолдайды, кері байланыс пен нәтижеге бағдарланған оқу әрекетін ұйымдастыру </w:t>
      </w:r>
      <w:r w:rsidR="00BD3030" w:rsidRPr="00F66A86">
        <w:rPr>
          <w:rFonts w:ascii="Times New Roman" w:eastAsiaTheme="majorEastAsia" w:hAnsi="Times New Roman" w:cs="Times New Roman"/>
          <w:bCs/>
          <w:color w:val="000000" w:themeColor="text1"/>
          <w:sz w:val="28"/>
          <w:szCs w:val="28"/>
          <w:lang w:val="kk-KZ"/>
        </w:rPr>
        <w:t>жүйесі</w:t>
      </w:r>
      <w:r w:rsidR="006D5D5B" w:rsidRPr="00F66A86">
        <w:rPr>
          <w:rFonts w:ascii="Times New Roman" w:eastAsiaTheme="majorEastAsia" w:hAnsi="Times New Roman" w:cs="Times New Roman"/>
          <w:bCs/>
          <w:color w:val="000000" w:themeColor="text1"/>
          <w:sz w:val="28"/>
          <w:szCs w:val="28"/>
          <w:lang w:val="kk-KZ"/>
        </w:rPr>
        <w:t xml:space="preserve"> ретінде қарастырылады.</w:t>
      </w:r>
    </w:p>
    <w:p w14:paraId="012E0D11" w14:textId="77777777"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С.Муравскайя</w:t>
      </w:r>
      <w:proofErr w:type="spellEnd"/>
      <w:r w:rsidRPr="00F66A86">
        <w:rPr>
          <w:rFonts w:ascii="Times New Roman" w:eastAsiaTheme="majorEastAsia" w:hAnsi="Times New Roman" w:cs="Times New Roman"/>
          <w:bCs/>
          <w:color w:val="000000" w:themeColor="text1"/>
          <w:sz w:val="28"/>
          <w:szCs w:val="28"/>
          <w:lang w:val="kk-KZ"/>
        </w:rPr>
        <w:t xml:space="preserve"> мен </w:t>
      </w:r>
      <w:proofErr w:type="spellStart"/>
      <w:r w:rsidRPr="00F66A86">
        <w:rPr>
          <w:rFonts w:ascii="Times New Roman" w:eastAsiaTheme="majorEastAsia" w:hAnsi="Times New Roman" w:cs="Times New Roman"/>
          <w:bCs/>
          <w:color w:val="000000" w:themeColor="text1"/>
          <w:sz w:val="28"/>
          <w:szCs w:val="28"/>
          <w:lang w:val="kk-KZ"/>
        </w:rPr>
        <w:t>М.Смирнова</w:t>
      </w:r>
      <w:proofErr w:type="spellEnd"/>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зерттеудің екі тәсілін ұсынады</w:t>
      </w:r>
      <w:r w:rsidR="00A53C0B" w:rsidRPr="00F66A86">
        <w:rPr>
          <w:rFonts w:ascii="Times New Roman" w:eastAsiaTheme="majorEastAsia" w:hAnsi="Times New Roman" w:cs="Times New Roman"/>
          <w:bCs/>
          <w:color w:val="000000" w:themeColor="text1"/>
          <w:sz w:val="28"/>
          <w:szCs w:val="28"/>
          <w:lang w:val="kk-KZ"/>
        </w:rPr>
        <w:t xml:space="preserve"> [</w:t>
      </w:r>
      <w:r w:rsidR="006A5DB9" w:rsidRPr="00F66A86">
        <w:rPr>
          <w:rFonts w:ascii="Times New Roman" w:eastAsiaTheme="majorEastAsia" w:hAnsi="Times New Roman" w:cs="Times New Roman"/>
          <w:bCs/>
          <w:color w:val="000000" w:themeColor="text1"/>
          <w:sz w:val="28"/>
          <w:szCs w:val="28"/>
          <w:lang w:val="kk-KZ"/>
        </w:rPr>
        <w:t>56</w:t>
      </w:r>
      <w:r w:rsidR="00A53C0B"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(2</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сурет).</w:t>
      </w:r>
    </w:p>
    <w:p w14:paraId="4FCE52BE" w14:textId="21237603" w:rsidR="00772005" w:rsidRPr="00F66A86" w:rsidRDefault="007B64FC" w:rsidP="005204FA">
      <w:pPr>
        <w:tabs>
          <w:tab w:val="left" w:pos="1227"/>
        </w:tabs>
        <w:spacing w:after="0" w:line="240" w:lineRule="auto"/>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395A681B" wp14:editId="1968E740">
            <wp:extent cx="6088380" cy="2410099"/>
            <wp:effectExtent l="19050" t="19050" r="26670" b="28575"/>
            <wp:docPr id="20" name="Рисунок 20" descr="C:\Users\Админ\Downloads\Черный и Рыжий Простой Диаграмма Связей (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Downloads\Черный и Рыжий Простой Диаграмма Связей (21).png"/>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t="12687" r="4643" b="20207"/>
                    <a:stretch/>
                  </pic:blipFill>
                  <pic:spPr bwMode="auto">
                    <a:xfrm>
                      <a:off x="0" y="0"/>
                      <a:ext cx="6092179" cy="2411603"/>
                    </a:xfrm>
                    <a:prstGeom prst="rect">
                      <a:avLst/>
                    </a:prstGeom>
                    <a:noFill/>
                    <a:ln>
                      <a:solidFill>
                        <a:schemeClr val="bg1"/>
                      </a:solidFill>
                    </a:ln>
                    <a:extLst>
                      <a:ext uri="{53640926-AAD7-44D8-BBD7-CCE9431645EC}">
                        <a14:shadowObscured xmlns:a14="http://schemas.microsoft.com/office/drawing/2010/main"/>
                      </a:ext>
                    </a:extLst>
                  </pic:spPr>
                </pic:pic>
              </a:graphicData>
            </a:graphic>
          </wp:inline>
        </w:drawing>
      </w:r>
    </w:p>
    <w:p w14:paraId="44190524" w14:textId="7B626C54" w:rsidR="00A6241E" w:rsidRPr="00F66A86" w:rsidRDefault="008410FB" w:rsidP="00772005">
      <w:pPr>
        <w:tabs>
          <w:tab w:val="left" w:pos="3312"/>
        </w:tabs>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2 </w:t>
      </w:r>
      <w:r w:rsidR="00B06AD5"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 xml:space="preserve"> </w:t>
      </w:r>
      <w:proofErr w:type="spellStart"/>
      <w:r w:rsidR="00A6241E" w:rsidRPr="00F66A86">
        <w:rPr>
          <w:rFonts w:ascii="Times New Roman" w:eastAsiaTheme="majorEastAsia" w:hAnsi="Times New Roman" w:cs="Times New Roman"/>
          <w:bCs/>
          <w:color w:val="000000" w:themeColor="text1"/>
          <w:sz w:val="28"/>
          <w:szCs w:val="28"/>
          <w:lang w:val="kk-KZ"/>
        </w:rPr>
        <w:t>С.Муравскайя</w:t>
      </w:r>
      <w:proofErr w:type="spellEnd"/>
      <w:r w:rsidR="00A6241E" w:rsidRPr="00F66A86">
        <w:rPr>
          <w:rFonts w:ascii="Times New Roman" w:eastAsiaTheme="majorEastAsia" w:hAnsi="Times New Roman" w:cs="Times New Roman"/>
          <w:bCs/>
          <w:color w:val="000000" w:themeColor="text1"/>
          <w:sz w:val="28"/>
          <w:szCs w:val="28"/>
          <w:lang w:val="kk-KZ"/>
        </w:rPr>
        <w:t xml:space="preserve"> мен </w:t>
      </w:r>
      <w:proofErr w:type="spellStart"/>
      <w:r w:rsidR="00A6241E" w:rsidRPr="00F66A86">
        <w:rPr>
          <w:rFonts w:ascii="Times New Roman" w:eastAsiaTheme="majorEastAsia" w:hAnsi="Times New Roman" w:cs="Times New Roman"/>
          <w:bCs/>
          <w:color w:val="000000" w:themeColor="text1"/>
          <w:sz w:val="28"/>
          <w:szCs w:val="28"/>
          <w:lang w:val="kk-KZ"/>
        </w:rPr>
        <w:t>М.Смирнова</w:t>
      </w:r>
      <w:proofErr w:type="spellEnd"/>
      <w:r w:rsidR="00A6241E" w:rsidRPr="00F66A86">
        <w:rPr>
          <w:rFonts w:ascii="Times New Roman" w:eastAsiaTheme="majorEastAsia" w:hAnsi="Times New Roman" w:cs="Times New Roman"/>
          <w:bCs/>
          <w:color w:val="000000" w:themeColor="text1"/>
          <w:sz w:val="28"/>
          <w:szCs w:val="28"/>
          <w:lang w:val="kk-KZ"/>
        </w:rPr>
        <w:t xml:space="preserve"> бойынша </w:t>
      </w:r>
      <w:proofErr w:type="spellStart"/>
      <w:r w:rsidR="00A6241E" w:rsidRPr="00F66A86">
        <w:rPr>
          <w:rFonts w:ascii="Times New Roman" w:eastAsiaTheme="majorEastAsia" w:hAnsi="Times New Roman" w:cs="Times New Roman"/>
          <w:bCs/>
          <w:color w:val="000000" w:themeColor="text1"/>
          <w:sz w:val="28"/>
          <w:szCs w:val="28"/>
          <w:lang w:val="kk-KZ"/>
        </w:rPr>
        <w:t>геймификацияның</w:t>
      </w:r>
      <w:proofErr w:type="spellEnd"/>
      <w:r w:rsidR="00A6241E" w:rsidRPr="00F66A86">
        <w:rPr>
          <w:rFonts w:ascii="Times New Roman" w:eastAsiaTheme="majorEastAsia" w:hAnsi="Times New Roman" w:cs="Times New Roman"/>
          <w:bCs/>
          <w:color w:val="000000" w:themeColor="text1"/>
          <w:sz w:val="28"/>
          <w:szCs w:val="28"/>
          <w:lang w:val="kk-KZ"/>
        </w:rPr>
        <w:t xml:space="preserve"> жіктемесі</w:t>
      </w:r>
    </w:p>
    <w:p w14:paraId="4F243585"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Бірінші көзқарасқа сәйкес,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оқу әрекетіне қатысуды және мотивацияны қолдауға бағытталған құрал ретінде түсіндіріледі. Екінші көзқарас бойынша, ол өзара әрекеттесуді, қатысу динамикасын және оқу тәжірибесін ұйымдастыратын процесс немесе жүйе ретінде қарастырылады. Авторлар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тек техникалық әдіс деңгейінде сипаттау жеткіліксіз екенін дәлелдейді</w:t>
      </w:r>
      <w:r w:rsidR="00A53C0B" w:rsidRPr="00F66A86">
        <w:rPr>
          <w:rFonts w:ascii="Times New Roman" w:eastAsiaTheme="majorEastAsia" w:hAnsi="Times New Roman" w:cs="Times New Roman"/>
          <w:bCs/>
          <w:color w:val="000000" w:themeColor="text1"/>
          <w:sz w:val="28"/>
          <w:szCs w:val="28"/>
          <w:lang w:val="kk-KZ"/>
        </w:rPr>
        <w:t>. О</w:t>
      </w:r>
      <w:r w:rsidRPr="00F66A86">
        <w:rPr>
          <w:rFonts w:ascii="Times New Roman" w:eastAsiaTheme="majorEastAsia" w:hAnsi="Times New Roman" w:cs="Times New Roman"/>
          <w:bCs/>
          <w:color w:val="000000" w:themeColor="text1"/>
          <w:sz w:val="28"/>
          <w:szCs w:val="28"/>
          <w:lang w:val="kk-KZ"/>
        </w:rPr>
        <w:t>л мотивациялық, әлеуметтік және психологиялық тетіктермен сабақтасатын күрделі педагогикалық құбылыс.</w:t>
      </w:r>
    </w:p>
    <w:p w14:paraId="3B260EED" w14:textId="77777777"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lastRenderedPageBreak/>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оқу процесі контексінде талдауда «оқу процесі» және «педагогикалық процесс» ұғымдарын ажырату қажет. </w:t>
      </w:r>
      <w:proofErr w:type="spellStart"/>
      <w:r w:rsidRPr="00F66A86">
        <w:rPr>
          <w:rFonts w:ascii="Times New Roman" w:eastAsiaTheme="majorEastAsia" w:hAnsi="Times New Roman" w:cs="Times New Roman"/>
          <w:bCs/>
          <w:color w:val="000000" w:themeColor="text1"/>
          <w:sz w:val="28"/>
          <w:szCs w:val="28"/>
          <w:lang w:val="kk-KZ"/>
        </w:rPr>
        <w:t>Г.М.Коджаспирова</w:t>
      </w:r>
      <w:proofErr w:type="spellEnd"/>
      <w:r w:rsidRPr="00F66A86">
        <w:rPr>
          <w:rFonts w:ascii="Times New Roman" w:eastAsiaTheme="majorEastAsia" w:hAnsi="Times New Roman" w:cs="Times New Roman"/>
          <w:bCs/>
          <w:color w:val="000000" w:themeColor="text1"/>
          <w:sz w:val="28"/>
          <w:szCs w:val="28"/>
          <w:lang w:val="kk-KZ"/>
        </w:rPr>
        <w:t xml:space="preserve"> және </w:t>
      </w:r>
      <w:proofErr w:type="spellStart"/>
      <w:r w:rsidRPr="00F66A86">
        <w:rPr>
          <w:rFonts w:ascii="Times New Roman" w:eastAsiaTheme="majorEastAsia" w:hAnsi="Times New Roman" w:cs="Times New Roman"/>
          <w:bCs/>
          <w:color w:val="000000" w:themeColor="text1"/>
          <w:sz w:val="28"/>
          <w:szCs w:val="28"/>
          <w:lang w:val="kk-KZ"/>
        </w:rPr>
        <w:t>А.Ю.Коджаспиров</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сөздігінде оқу процесі оқытушы мен оқушылардың мақсатты өзара әрекеттесуі ретінде түсіндіріліп, оның білім беру, дамыту және тәрбиелеу міндеттерін шешуге бағытталатыны көрсетіледі</w:t>
      </w:r>
      <w:r w:rsidR="00A35CA4" w:rsidRPr="00F66A86">
        <w:rPr>
          <w:rFonts w:ascii="Times New Roman" w:eastAsiaTheme="majorEastAsia" w:hAnsi="Times New Roman" w:cs="Times New Roman"/>
          <w:bCs/>
          <w:color w:val="000000" w:themeColor="text1"/>
          <w:sz w:val="28"/>
          <w:szCs w:val="28"/>
          <w:lang w:val="kk-KZ"/>
        </w:rPr>
        <w:t xml:space="preserve"> [5</w:t>
      </w:r>
      <w:r w:rsidR="006A5DB9" w:rsidRPr="00F66A86">
        <w:rPr>
          <w:rFonts w:ascii="Times New Roman" w:eastAsiaTheme="majorEastAsia" w:hAnsi="Times New Roman" w:cs="Times New Roman"/>
          <w:bCs/>
          <w:color w:val="000000" w:themeColor="text1"/>
          <w:sz w:val="28"/>
          <w:szCs w:val="28"/>
          <w:lang w:val="kk-KZ"/>
        </w:rPr>
        <w:t>7</w:t>
      </w:r>
      <w:r w:rsidR="00127585" w:rsidRPr="00F66A86">
        <w:rPr>
          <w:rFonts w:ascii="Times New Roman" w:eastAsiaTheme="majorEastAsia" w:hAnsi="Times New Roman" w:cs="Times New Roman"/>
          <w:bCs/>
          <w:color w:val="000000" w:themeColor="text1"/>
          <w:sz w:val="28"/>
          <w:szCs w:val="28"/>
          <w:lang w:val="kk-KZ"/>
        </w:rPr>
        <w:t>]</w:t>
      </w:r>
      <w:r w:rsidR="00A6241E" w:rsidRPr="00F66A86">
        <w:rPr>
          <w:rFonts w:ascii="Times New Roman" w:eastAsiaTheme="majorEastAsia" w:hAnsi="Times New Roman" w:cs="Times New Roman"/>
          <w:bCs/>
          <w:color w:val="000000" w:themeColor="text1"/>
          <w:sz w:val="28"/>
          <w:szCs w:val="28"/>
          <w:lang w:val="kk-KZ"/>
        </w:rPr>
        <w:t>.</w:t>
      </w:r>
    </w:p>
    <w:p w14:paraId="3E176B3F" w14:textId="77777777"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Педагогика ғылымында ойын әдістері XVII ғасырдан бастап дидактикалық әлеуетін көрсете бастады. ХХ ғасырдың басында </w:t>
      </w:r>
      <w:proofErr w:type="spellStart"/>
      <w:r w:rsidRPr="00F66A86">
        <w:rPr>
          <w:rFonts w:ascii="Times New Roman" w:eastAsiaTheme="majorEastAsia" w:hAnsi="Times New Roman" w:cs="Times New Roman"/>
          <w:bCs/>
          <w:color w:val="000000" w:themeColor="text1"/>
          <w:sz w:val="28"/>
          <w:szCs w:val="28"/>
          <w:lang w:val="kk-KZ"/>
        </w:rPr>
        <w:t>Л.С.Выготский</w:t>
      </w:r>
      <w:proofErr w:type="spellEnd"/>
      <w:r w:rsidR="00386CBF" w:rsidRPr="00F66A86">
        <w:rPr>
          <w:rFonts w:ascii="Times New Roman" w:eastAsiaTheme="majorEastAsia" w:hAnsi="Times New Roman" w:cs="Times New Roman"/>
          <w:bCs/>
          <w:color w:val="000000" w:themeColor="text1"/>
          <w:sz w:val="28"/>
          <w:szCs w:val="28"/>
          <w:lang w:val="kk-KZ"/>
        </w:rPr>
        <w:t xml:space="preserve"> [</w:t>
      </w:r>
      <w:r w:rsidR="006A5DB9" w:rsidRPr="00F66A86">
        <w:rPr>
          <w:rFonts w:ascii="Times New Roman" w:eastAsiaTheme="majorEastAsia" w:hAnsi="Times New Roman" w:cs="Times New Roman"/>
          <w:bCs/>
          <w:color w:val="000000" w:themeColor="text1"/>
          <w:sz w:val="28"/>
          <w:szCs w:val="28"/>
          <w:lang w:val="kk-KZ"/>
        </w:rPr>
        <w:t>58</w:t>
      </w:r>
      <w:r w:rsidR="0012758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Д.Б.Эльконин</w:t>
      </w:r>
      <w:proofErr w:type="spellEnd"/>
      <w:r w:rsidR="00127585" w:rsidRPr="00F66A86">
        <w:rPr>
          <w:rFonts w:ascii="Times New Roman" w:eastAsiaTheme="majorEastAsia" w:hAnsi="Times New Roman" w:cs="Times New Roman"/>
          <w:bCs/>
          <w:color w:val="000000" w:themeColor="text1"/>
          <w:sz w:val="28"/>
          <w:szCs w:val="28"/>
          <w:lang w:val="kk-KZ"/>
        </w:rPr>
        <w:t xml:space="preserve"> [</w:t>
      </w:r>
      <w:r w:rsidR="00A35CA4" w:rsidRPr="00F66A86">
        <w:rPr>
          <w:rFonts w:ascii="Times New Roman" w:eastAsiaTheme="majorEastAsia" w:hAnsi="Times New Roman" w:cs="Times New Roman"/>
          <w:bCs/>
          <w:color w:val="000000" w:themeColor="text1"/>
          <w:sz w:val="28"/>
          <w:szCs w:val="28"/>
          <w:lang w:val="kk-KZ"/>
        </w:rPr>
        <w:t>5</w:t>
      </w:r>
      <w:r w:rsidR="006A5DB9" w:rsidRPr="00F66A86">
        <w:rPr>
          <w:rFonts w:ascii="Times New Roman" w:eastAsiaTheme="majorEastAsia" w:hAnsi="Times New Roman" w:cs="Times New Roman"/>
          <w:bCs/>
          <w:color w:val="000000" w:themeColor="text1"/>
          <w:sz w:val="28"/>
          <w:szCs w:val="28"/>
          <w:lang w:val="kk-KZ"/>
        </w:rPr>
        <w:t>9</w:t>
      </w:r>
      <w:r w:rsidR="0012758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және </w:t>
      </w:r>
      <w:proofErr w:type="spellStart"/>
      <w:r w:rsidRPr="00F66A86">
        <w:rPr>
          <w:rFonts w:ascii="Times New Roman" w:eastAsiaTheme="majorEastAsia" w:hAnsi="Times New Roman" w:cs="Times New Roman"/>
          <w:bCs/>
          <w:color w:val="000000" w:themeColor="text1"/>
          <w:sz w:val="28"/>
          <w:szCs w:val="28"/>
          <w:lang w:val="kk-KZ"/>
        </w:rPr>
        <w:t>А.Н.Леонтьев</w:t>
      </w:r>
      <w:proofErr w:type="spellEnd"/>
      <w:r w:rsidR="00127585" w:rsidRPr="00F66A86">
        <w:rPr>
          <w:rFonts w:ascii="Times New Roman" w:eastAsiaTheme="majorEastAsia" w:hAnsi="Times New Roman" w:cs="Times New Roman"/>
          <w:bCs/>
          <w:color w:val="000000" w:themeColor="text1"/>
          <w:sz w:val="28"/>
          <w:szCs w:val="28"/>
          <w:lang w:val="kk-KZ"/>
        </w:rPr>
        <w:t xml:space="preserve"> [</w:t>
      </w:r>
      <w:r w:rsidR="006A5DB9" w:rsidRPr="00F66A86">
        <w:rPr>
          <w:rFonts w:ascii="Times New Roman" w:eastAsiaTheme="majorEastAsia" w:hAnsi="Times New Roman" w:cs="Times New Roman"/>
          <w:bCs/>
          <w:color w:val="000000" w:themeColor="text1"/>
          <w:sz w:val="28"/>
          <w:szCs w:val="28"/>
          <w:lang w:val="kk-KZ"/>
        </w:rPr>
        <w:t>60</w:t>
      </w:r>
      <w:r w:rsidR="0012758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сияқты ғалымдар ойынның когнитивтік даму мен әлеуметтік өзара әрекеттегі іргелі рөлін негіздеді. </w:t>
      </w:r>
      <w:proofErr w:type="spellStart"/>
      <w:r w:rsidRPr="00F66A86">
        <w:rPr>
          <w:rFonts w:ascii="Times New Roman" w:eastAsiaTheme="majorEastAsia" w:hAnsi="Times New Roman" w:cs="Times New Roman"/>
          <w:bCs/>
          <w:color w:val="000000" w:themeColor="text1"/>
          <w:sz w:val="28"/>
          <w:szCs w:val="28"/>
          <w:lang w:val="kk-KZ"/>
        </w:rPr>
        <w:t>К.Д.Ушинский</w:t>
      </w:r>
      <w:proofErr w:type="spellEnd"/>
      <w:r w:rsidRPr="00F66A86">
        <w:rPr>
          <w:rFonts w:ascii="Times New Roman" w:eastAsiaTheme="majorEastAsia" w:hAnsi="Times New Roman" w:cs="Times New Roman"/>
          <w:bCs/>
          <w:color w:val="000000" w:themeColor="text1"/>
          <w:sz w:val="28"/>
          <w:szCs w:val="28"/>
          <w:lang w:val="kk-KZ"/>
        </w:rPr>
        <w:t xml:space="preserve"> «балалардың бірсарынды оқу еңбегіне ойын элементтерін енгізу арқылы таным процесін өнімдірек етуге болады» деп көрсетті</w:t>
      </w:r>
      <w:r w:rsidR="006A5DB9" w:rsidRPr="00F66A86">
        <w:rPr>
          <w:rFonts w:ascii="Times New Roman" w:eastAsiaTheme="majorEastAsia" w:hAnsi="Times New Roman" w:cs="Times New Roman"/>
          <w:bCs/>
          <w:color w:val="000000" w:themeColor="text1"/>
          <w:sz w:val="28"/>
          <w:szCs w:val="28"/>
          <w:lang w:val="kk-KZ"/>
        </w:rPr>
        <w:t xml:space="preserve"> [61</w:t>
      </w:r>
      <w:r w:rsidR="0012758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А.С.Макаренко</w:t>
      </w:r>
      <w:proofErr w:type="spellEnd"/>
      <w:r w:rsidRPr="00F66A86">
        <w:rPr>
          <w:rFonts w:ascii="Times New Roman" w:eastAsiaTheme="majorEastAsia" w:hAnsi="Times New Roman" w:cs="Times New Roman"/>
          <w:bCs/>
          <w:color w:val="000000" w:themeColor="text1"/>
          <w:sz w:val="28"/>
          <w:szCs w:val="28"/>
          <w:lang w:val="kk-KZ"/>
        </w:rPr>
        <w:t xml:space="preserve"> ойынды оқушылардың танымдық белсенділігін реттеудің маңызды механизмі ретінде сипаттады</w:t>
      </w:r>
      <w:r w:rsidR="006A5DB9" w:rsidRPr="00F66A86">
        <w:rPr>
          <w:rFonts w:ascii="Times New Roman" w:eastAsiaTheme="majorEastAsia" w:hAnsi="Times New Roman" w:cs="Times New Roman"/>
          <w:bCs/>
          <w:color w:val="000000" w:themeColor="text1"/>
          <w:sz w:val="28"/>
          <w:szCs w:val="28"/>
          <w:lang w:val="kk-KZ"/>
        </w:rPr>
        <w:t xml:space="preserve"> [62</w:t>
      </w:r>
      <w:r w:rsidR="0012758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w:t>
      </w:r>
    </w:p>
    <w:p w14:paraId="237A1EDD" w14:textId="77777777"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Классикалық педагогикадағы бұл идеялар бүгінгі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теориясы үшін маңызды әдіснамалық негіз береді. Олар ойынның оқытудағы рөлін тек көңіл көтеру қызметімен емес, танымдық белсенділік, ерікті әрекет, әлеуметтік өзара әрекет, мақсатқа ұмтылу және тәртіппен байланыста түсіндіреді.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табиғаты осыдан айқындалады: ол оқу процесіне ойынның сыртқы формасын жай ғана қосудан гөрі, оның әрекеттік және мотивациялық логикасын саналы түрде бейімдеуге негізделеді.</w:t>
      </w:r>
    </w:p>
    <w:p w14:paraId="1EFEC8FF" w14:textId="5713EA38" w:rsidR="00AA2E8C"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Аталған теориялық ұстанымдар оқу процесінің педагогикалық процестің органикалық бөлігі екенін растайды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енгізу дәл осы мақсатты өзара әрекет жүйесіне тікелей әсер етеді.</w:t>
      </w:r>
    </w:p>
    <w:p w14:paraId="2F71A7C5" w14:textId="77777777" w:rsidR="00A6241E" w:rsidRPr="00F66A86" w:rsidRDefault="00AA2E8C"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Демек,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педагогикалық тұрғыдан талдағанда оны оқыту мазмұнынан бөлек тұрған қосымша безендіру не «қызықтыру амалы» ретінде қарастыру жеткіліксіз. Ол оқу мақсаты, мазмұн, әдіс, әрекет, бағалау және кері байланыс арасындағы қатынастарды қайта ұйымдастыратын механизм ретінде қарастырылуы тиіс. Егер бұл байланыс сақталмаса,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сыртқы белсенділік тудырғанымен, оқу нәтижесіне ықпал етпейтін формалды қабатқа айналып кетуі мүмкін.</w:t>
      </w:r>
    </w:p>
    <w:p w14:paraId="363DEED5" w14:textId="77777777" w:rsidR="00A06E2F" w:rsidRPr="00F66A86" w:rsidRDefault="00A06E2F"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ойынға негізделген оқытудан және байсалды ойындардан ажырату зерттеудің әдіснамалық анықтығы үшін қажет.</w:t>
      </w:r>
    </w:p>
    <w:p w14:paraId="0100390D" w14:textId="1A43AA1D" w:rsidR="00A06E2F" w:rsidRPr="00F66A86" w:rsidRDefault="00A06E2F"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Ойынға негізделген оқытуда ойын оқу мазмұнын жеткізудің негізгі формасы ретінде қолданылады: </w:t>
      </w:r>
      <w:proofErr w:type="spellStart"/>
      <w:r w:rsidRPr="00F66A86">
        <w:rPr>
          <w:rFonts w:ascii="Times New Roman" w:eastAsiaTheme="majorEastAsia" w:hAnsi="Times New Roman" w:cs="Times New Roman"/>
          <w:bCs/>
          <w:color w:val="000000" w:themeColor="text1"/>
          <w:sz w:val="28"/>
          <w:szCs w:val="28"/>
          <w:lang w:val="kk-KZ"/>
        </w:rPr>
        <w:t>Ж.Шерри</w:t>
      </w:r>
      <w:proofErr w:type="spellEnd"/>
      <w:r w:rsidRPr="00F66A86">
        <w:rPr>
          <w:rFonts w:ascii="Times New Roman" w:eastAsiaTheme="majorEastAsia" w:hAnsi="Times New Roman" w:cs="Times New Roman"/>
          <w:bCs/>
          <w:color w:val="000000" w:themeColor="text1"/>
          <w:sz w:val="28"/>
          <w:szCs w:val="28"/>
          <w:lang w:val="kk-KZ"/>
        </w:rPr>
        <w:t xml:space="preserve"> бұл тәсілді оқу мазмұны ойын механикасымен тікелей кіріктірілген, мақсатқа бағытталған толыққанды ойын ә</w:t>
      </w:r>
      <w:r w:rsidR="00A35CA4" w:rsidRPr="00F66A86">
        <w:rPr>
          <w:rFonts w:ascii="Times New Roman" w:eastAsiaTheme="majorEastAsia" w:hAnsi="Times New Roman" w:cs="Times New Roman"/>
          <w:bCs/>
          <w:color w:val="000000" w:themeColor="text1"/>
          <w:sz w:val="28"/>
          <w:szCs w:val="28"/>
          <w:lang w:val="kk-KZ"/>
        </w:rPr>
        <w:t>рекеті ретінде си</w:t>
      </w:r>
      <w:r w:rsidR="006A5DB9" w:rsidRPr="00F66A86">
        <w:rPr>
          <w:rFonts w:ascii="Times New Roman" w:eastAsiaTheme="majorEastAsia" w:hAnsi="Times New Roman" w:cs="Times New Roman"/>
          <w:bCs/>
          <w:color w:val="000000" w:themeColor="text1"/>
          <w:sz w:val="28"/>
          <w:szCs w:val="28"/>
          <w:lang w:val="kk-KZ"/>
        </w:rPr>
        <w:t>паттайды [6</w:t>
      </w:r>
      <w:r w:rsidR="0015508F" w:rsidRPr="00F66A86">
        <w:rPr>
          <w:rFonts w:ascii="Times New Roman" w:eastAsiaTheme="majorEastAsia" w:hAnsi="Times New Roman" w:cs="Times New Roman"/>
          <w:bCs/>
          <w:color w:val="000000" w:themeColor="text1"/>
          <w:sz w:val="28"/>
          <w:szCs w:val="28"/>
          <w:lang w:val="kk-KZ"/>
        </w:rPr>
        <w:t>3</w:t>
      </w:r>
      <w:r w:rsidRPr="00F66A86">
        <w:rPr>
          <w:rFonts w:ascii="Times New Roman" w:eastAsiaTheme="majorEastAsia" w:hAnsi="Times New Roman" w:cs="Times New Roman"/>
          <w:bCs/>
          <w:color w:val="000000" w:themeColor="text1"/>
          <w:sz w:val="28"/>
          <w:szCs w:val="28"/>
          <w:lang w:val="kk-KZ"/>
        </w:rPr>
        <w:t>]. Байсалды ойындарда нақты білімдік немесе кәсіби міндет үшін тұтас ойындық орта жасалады.</w:t>
      </w:r>
    </w:p>
    <w:p w14:paraId="009948C5" w14:textId="77777777" w:rsidR="00A06E2F" w:rsidRPr="00F66A86" w:rsidRDefault="00A06E2F"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бұл тәсілдерден принципті түрде ерекшеленеді: оқу процесі толыққанды ойынға айналмайды. </w:t>
      </w:r>
      <w:proofErr w:type="spellStart"/>
      <w:r w:rsidRPr="00F66A86">
        <w:rPr>
          <w:rFonts w:ascii="Times New Roman" w:eastAsiaTheme="majorEastAsia" w:hAnsi="Times New Roman" w:cs="Times New Roman"/>
          <w:bCs/>
          <w:color w:val="000000" w:themeColor="text1"/>
          <w:sz w:val="28"/>
          <w:szCs w:val="28"/>
          <w:lang w:val="kk-KZ"/>
        </w:rPr>
        <w:t>Геймификацияда</w:t>
      </w:r>
      <w:proofErr w:type="spellEnd"/>
      <w:r w:rsidRPr="00F66A86">
        <w:rPr>
          <w:rFonts w:ascii="Times New Roman" w:eastAsiaTheme="majorEastAsia" w:hAnsi="Times New Roman" w:cs="Times New Roman"/>
          <w:bCs/>
          <w:color w:val="000000" w:themeColor="text1"/>
          <w:sz w:val="28"/>
          <w:szCs w:val="28"/>
          <w:lang w:val="kk-KZ"/>
        </w:rPr>
        <w:t xml:space="preserve"> бар оқу ортасына ойын элементтері мақсатты түрде енгізіледі. Бұл ретте оқу мазмұны өзгермейді, өзгеретіні оны ұйымдастыру тәсілі ғана. Психологиялық тұрғыдан бұл механизмдер </w:t>
      </w:r>
      <w:r w:rsidRPr="00F66A86">
        <w:rPr>
          <w:rFonts w:ascii="Times New Roman" w:eastAsiaTheme="majorEastAsia" w:hAnsi="Times New Roman" w:cs="Times New Roman"/>
          <w:bCs/>
          <w:color w:val="000000" w:themeColor="text1"/>
          <w:sz w:val="28"/>
          <w:szCs w:val="28"/>
          <w:lang w:val="kk-KZ"/>
        </w:rPr>
        <w:lastRenderedPageBreak/>
        <w:t>қатысу белсенділігін, ілгерілеу сезімін және кері байланысқа негізделген оқу тәжірибесін қолдауы мүмкін. Алайда нақты педагогикалық нәтиже мазмұн сапасына, ұйымдастыру логикасына және элементтердің оқу мақсатына сәйкестігіне байланысты.</w:t>
      </w:r>
    </w:p>
    <w:p w14:paraId="13896504" w14:textId="77777777" w:rsidR="00A06E2F" w:rsidRPr="00F66A86" w:rsidRDefault="00A06E2F"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Осы айырмашылықтарды ескермеу ұғымдық шатасуға әкеледі</w:t>
      </w:r>
      <w:r w:rsidR="008A1E52" w:rsidRPr="00F66A86">
        <w:rPr>
          <w:rFonts w:ascii="Times New Roman" w:eastAsiaTheme="majorEastAsia" w:hAnsi="Times New Roman" w:cs="Times New Roman"/>
          <w:bCs/>
          <w:color w:val="000000" w:themeColor="text1"/>
          <w:sz w:val="28"/>
          <w:szCs w:val="28"/>
          <w:lang w:val="kk-KZ"/>
        </w:rPr>
        <w:t xml:space="preserve">. </w:t>
      </w:r>
      <w:proofErr w:type="spellStart"/>
      <w:r w:rsidR="008A1E52" w:rsidRPr="00F66A86">
        <w:rPr>
          <w:rFonts w:ascii="Times New Roman" w:eastAsiaTheme="majorEastAsia" w:hAnsi="Times New Roman" w:cs="Times New Roman"/>
          <w:bCs/>
          <w:color w:val="000000" w:themeColor="text1"/>
          <w:sz w:val="28"/>
          <w:szCs w:val="28"/>
          <w:lang w:val="kk-KZ"/>
        </w:rPr>
        <w:t>Г</w:t>
      </w:r>
      <w:r w:rsidRPr="00F66A86">
        <w:rPr>
          <w:rFonts w:ascii="Times New Roman" w:eastAsiaTheme="majorEastAsia" w:hAnsi="Times New Roman" w:cs="Times New Roman"/>
          <w:bCs/>
          <w:color w:val="000000" w:themeColor="text1"/>
          <w:sz w:val="28"/>
          <w:szCs w:val="28"/>
          <w:lang w:val="kk-KZ"/>
        </w:rPr>
        <w:t>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не толыққанды цифрлық ойынмен, не жай ғана белсенді оқыту тәсілімен теңестіріліп жіберілуі мүмкін. Сондықтан педагогикалық дизайн шешімдерін негіздеуде бұл ұғымдардың арасындағы шекараны нақтылау әдіснамалық тұрғыдан міндетті шарт болып табылады.</w:t>
      </w:r>
    </w:p>
    <w:p w14:paraId="18F51951" w14:textId="77777777" w:rsidR="00241FD6" w:rsidRPr="00F66A86" w:rsidRDefault="00241FD6"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Жүргізілген теориялық талдау </w:t>
      </w:r>
      <w:proofErr w:type="spellStart"/>
      <w:r w:rsidRPr="00F66A86">
        <w:rPr>
          <w:rFonts w:ascii="Times New Roman" w:eastAsiaTheme="majorEastAsia" w:hAnsi="Times New Roman" w:cs="Times New Roman"/>
          <w:bCs/>
          <w:color w:val="000000" w:themeColor="text1"/>
          <w:sz w:val="28"/>
          <w:szCs w:val="28"/>
          <w:lang w:val="kk-KZ"/>
        </w:rPr>
        <w:t>геймификацияның</w:t>
      </w:r>
      <w:proofErr w:type="spellEnd"/>
      <w:r w:rsidRPr="00F66A86">
        <w:rPr>
          <w:rFonts w:ascii="Times New Roman" w:eastAsiaTheme="majorEastAsia" w:hAnsi="Times New Roman" w:cs="Times New Roman"/>
          <w:bCs/>
          <w:color w:val="000000" w:themeColor="text1"/>
          <w:sz w:val="28"/>
          <w:szCs w:val="28"/>
          <w:lang w:val="kk-KZ"/>
        </w:rPr>
        <w:t xml:space="preserve"> ғылыми</w:t>
      </w:r>
      <w:r w:rsidR="00FB4ACD"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педагогикалық табиғаты туралы бірнеше түйінді қорытынды жасауға мүмкіндік береді.</w:t>
      </w:r>
    </w:p>
    <w:p w14:paraId="0DD8EEDD" w14:textId="77777777" w:rsidR="00241FD6" w:rsidRPr="00F66A86" w:rsidRDefault="00241FD6"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w:t>
      </w:r>
      <w:r w:rsidR="00924EB5" w:rsidRPr="00F66A86">
        <w:rPr>
          <w:rFonts w:ascii="Times New Roman" w:eastAsiaTheme="majorEastAsia" w:hAnsi="Times New Roman" w:cs="Times New Roman"/>
          <w:bCs/>
          <w:color w:val="000000" w:themeColor="text1"/>
          <w:sz w:val="28"/>
          <w:szCs w:val="28"/>
          <w:lang w:val="kk-KZ"/>
        </w:rPr>
        <w:t>ның</w:t>
      </w:r>
      <w:proofErr w:type="spellEnd"/>
      <w:r w:rsidR="00924EB5" w:rsidRPr="00F66A86">
        <w:rPr>
          <w:rFonts w:ascii="Times New Roman" w:eastAsiaTheme="majorEastAsia" w:hAnsi="Times New Roman" w:cs="Times New Roman"/>
          <w:bCs/>
          <w:color w:val="000000" w:themeColor="text1"/>
          <w:sz w:val="28"/>
          <w:szCs w:val="28"/>
          <w:lang w:val="kk-KZ"/>
        </w:rPr>
        <w:t xml:space="preserve"> ғы</w:t>
      </w:r>
      <w:r w:rsidRPr="00F66A86">
        <w:rPr>
          <w:rFonts w:ascii="Times New Roman" w:eastAsiaTheme="majorEastAsia" w:hAnsi="Times New Roman" w:cs="Times New Roman"/>
          <w:bCs/>
          <w:color w:val="000000" w:themeColor="text1"/>
          <w:sz w:val="28"/>
          <w:szCs w:val="28"/>
          <w:lang w:val="kk-KZ"/>
        </w:rPr>
        <w:t xml:space="preserve">лыми айналымға енуі цифрлық технологиялардың дамуымен тығыз байланысты болғанымен, оның мазмұны тек цифрлық құралдармен шектелмейді: бұл зерттеу барысында айқындалған маңызды әдіснамалық нүкте. </w:t>
      </w:r>
      <w:r w:rsidR="007B64FC" w:rsidRPr="00F66A86">
        <w:rPr>
          <w:rFonts w:ascii="Times New Roman" w:eastAsiaTheme="majorEastAsia" w:hAnsi="Times New Roman" w:cs="Times New Roman"/>
          <w:bCs/>
          <w:color w:val="000000" w:themeColor="text1"/>
          <w:sz w:val="28"/>
          <w:szCs w:val="28"/>
          <w:lang w:val="kk-KZ"/>
        </w:rPr>
        <w:t>Ғ</w:t>
      </w:r>
      <w:r w:rsidRPr="00F66A86">
        <w:rPr>
          <w:rFonts w:ascii="Times New Roman" w:eastAsiaTheme="majorEastAsia" w:hAnsi="Times New Roman" w:cs="Times New Roman"/>
          <w:bCs/>
          <w:color w:val="000000" w:themeColor="text1"/>
          <w:sz w:val="28"/>
          <w:szCs w:val="28"/>
          <w:lang w:val="kk-KZ"/>
        </w:rPr>
        <w:t>ылыми әдебиет</w:t>
      </w:r>
      <w:r w:rsidR="007B64FC" w:rsidRPr="00F66A86">
        <w:rPr>
          <w:rFonts w:ascii="Times New Roman" w:eastAsiaTheme="majorEastAsia" w:hAnsi="Times New Roman" w:cs="Times New Roman"/>
          <w:bCs/>
          <w:color w:val="000000" w:themeColor="text1"/>
          <w:sz w:val="28"/>
          <w:szCs w:val="28"/>
          <w:lang w:val="kk-KZ"/>
        </w:rPr>
        <w:t>терде</w:t>
      </w:r>
      <w:r w:rsidRPr="00F66A86">
        <w:rPr>
          <w:rFonts w:ascii="Times New Roman" w:eastAsiaTheme="majorEastAsia" w:hAnsi="Times New Roman" w:cs="Times New Roman"/>
          <w:bCs/>
          <w:color w:val="000000" w:themeColor="text1"/>
          <w:sz w:val="28"/>
          <w:szCs w:val="28"/>
          <w:lang w:val="kk-KZ"/>
        </w:rPr>
        <w:t xml:space="preserve"> жасалған шолу бар анықтамалардың едәуір бөлігінде педагогикалық мақсат, мазмұндық интеграция және оқу нәтижесі арасындағы байланыстың толық ашылмай қалатынын көрсетеді. </w:t>
      </w:r>
    </w:p>
    <w:p w14:paraId="5650597B" w14:textId="0C9FA92B" w:rsidR="00241FD6" w:rsidRPr="00F66A86" w:rsidRDefault="00241FD6" w:rsidP="00851846">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Осыдан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сыртқы марапат жүйесі немесе тартымды дизайн ретінде ғана емес, оқу әрекетін мақсатты ұйымдастыруға мүмкіндік беретін педагогикалық жүйе ретінде түсіндіру неғұрлым негізді. Сонымен бірге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ойынға негізделген оқытудан және байсалды ойындардан нақты ажырату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тек терминологиялық дәлдік мәселесі емес, оның ғылыми</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ұғымдық шекарасын белгілеудің міндетті шарты.</w:t>
      </w:r>
    </w:p>
    <w:p w14:paraId="1D1AE0B6" w14:textId="11E8622F" w:rsidR="00851846" w:rsidRPr="00F66A86" w:rsidRDefault="007B64FC" w:rsidP="003A3FFE">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О</w:t>
      </w:r>
      <w:r w:rsidR="00241FD6" w:rsidRPr="00F66A86">
        <w:rPr>
          <w:rFonts w:ascii="Times New Roman" w:eastAsiaTheme="majorEastAsia" w:hAnsi="Times New Roman" w:cs="Times New Roman"/>
          <w:bCs/>
          <w:color w:val="000000" w:themeColor="text1"/>
          <w:sz w:val="28"/>
          <w:szCs w:val="28"/>
          <w:lang w:val="kk-KZ"/>
        </w:rPr>
        <w:t xml:space="preserve">йын феноменінің </w:t>
      </w:r>
      <w:r w:rsidR="00B06AD5" w:rsidRPr="00F66A86">
        <w:rPr>
          <w:rFonts w:ascii="Times New Roman" w:eastAsiaTheme="majorEastAsia" w:hAnsi="Times New Roman" w:cs="Times New Roman"/>
          <w:bCs/>
          <w:color w:val="000000" w:themeColor="text1"/>
          <w:sz w:val="28"/>
          <w:szCs w:val="28"/>
          <w:lang w:val="kk-KZ"/>
        </w:rPr>
        <w:t>–</w:t>
      </w:r>
      <w:r w:rsidR="00241FD6" w:rsidRPr="00F66A86">
        <w:rPr>
          <w:rFonts w:ascii="Times New Roman" w:eastAsiaTheme="majorEastAsia" w:hAnsi="Times New Roman" w:cs="Times New Roman"/>
          <w:bCs/>
          <w:color w:val="000000" w:themeColor="text1"/>
          <w:sz w:val="28"/>
          <w:szCs w:val="28"/>
          <w:lang w:val="kk-KZ"/>
        </w:rPr>
        <w:t xml:space="preserve"> ережеге бағыну, рөлдік әрекет, мағына құру, қателесу арқылы үйрену </w:t>
      </w:r>
      <w:r w:rsidRPr="00F66A86">
        <w:rPr>
          <w:rFonts w:ascii="Times New Roman" w:eastAsiaTheme="majorEastAsia" w:hAnsi="Times New Roman" w:cs="Times New Roman"/>
          <w:bCs/>
          <w:color w:val="000000" w:themeColor="text1"/>
          <w:sz w:val="28"/>
          <w:szCs w:val="28"/>
          <w:lang w:val="kk-KZ"/>
        </w:rPr>
        <w:t>сияқты сипаттарының</w:t>
      </w:r>
      <w:r w:rsidR="002E39B6" w:rsidRPr="00F66A86">
        <w:rPr>
          <w:rFonts w:ascii="Times New Roman" w:eastAsiaTheme="majorEastAsia" w:hAnsi="Times New Roman" w:cs="Times New Roman"/>
          <w:bCs/>
          <w:color w:val="000000" w:themeColor="text1"/>
          <w:sz w:val="28"/>
          <w:szCs w:val="28"/>
          <w:lang w:val="kk-KZ"/>
        </w:rPr>
        <w:t xml:space="preserve"> байланыс</w:t>
      </w:r>
      <w:r w:rsidR="00241FD6" w:rsidRPr="00F66A86">
        <w:rPr>
          <w:rFonts w:ascii="Times New Roman" w:eastAsiaTheme="majorEastAsia" w:hAnsi="Times New Roman" w:cs="Times New Roman"/>
          <w:bCs/>
          <w:color w:val="000000" w:themeColor="text1"/>
          <w:sz w:val="28"/>
          <w:szCs w:val="28"/>
          <w:lang w:val="kk-KZ"/>
        </w:rPr>
        <w:t>ы ескер</w:t>
      </w:r>
      <w:r w:rsidR="002E39B6" w:rsidRPr="00F66A86">
        <w:rPr>
          <w:rFonts w:ascii="Times New Roman" w:eastAsiaTheme="majorEastAsia" w:hAnsi="Times New Roman" w:cs="Times New Roman"/>
          <w:bCs/>
          <w:color w:val="000000" w:themeColor="text1"/>
          <w:sz w:val="28"/>
          <w:szCs w:val="28"/>
          <w:lang w:val="kk-KZ"/>
        </w:rPr>
        <w:t>іл</w:t>
      </w:r>
      <w:r w:rsidR="00241FD6" w:rsidRPr="00F66A86">
        <w:rPr>
          <w:rFonts w:ascii="Times New Roman" w:eastAsiaTheme="majorEastAsia" w:hAnsi="Times New Roman" w:cs="Times New Roman"/>
          <w:bCs/>
          <w:color w:val="000000" w:themeColor="text1"/>
          <w:sz w:val="28"/>
          <w:szCs w:val="28"/>
          <w:lang w:val="kk-KZ"/>
        </w:rPr>
        <w:t xml:space="preserve">месе, </w:t>
      </w:r>
      <w:proofErr w:type="spellStart"/>
      <w:r w:rsidR="00241FD6" w:rsidRPr="00F66A86">
        <w:rPr>
          <w:rFonts w:ascii="Times New Roman" w:eastAsiaTheme="majorEastAsia" w:hAnsi="Times New Roman" w:cs="Times New Roman"/>
          <w:bCs/>
          <w:color w:val="000000" w:themeColor="text1"/>
          <w:sz w:val="28"/>
          <w:szCs w:val="28"/>
          <w:lang w:val="kk-KZ"/>
        </w:rPr>
        <w:t>геймификация</w:t>
      </w:r>
      <w:proofErr w:type="spellEnd"/>
      <w:r w:rsidR="00241FD6" w:rsidRPr="00F66A86">
        <w:rPr>
          <w:rFonts w:ascii="Times New Roman" w:eastAsiaTheme="majorEastAsia" w:hAnsi="Times New Roman" w:cs="Times New Roman"/>
          <w:bCs/>
          <w:color w:val="000000" w:themeColor="text1"/>
          <w:sz w:val="28"/>
          <w:szCs w:val="28"/>
          <w:lang w:val="kk-KZ"/>
        </w:rPr>
        <w:t xml:space="preserve"> оқу нәтижесіне ықпал етпейтін формалды белсенділік тудырғышқа айналып кетуі мүмкін. Оның педагогикалық құндылығы оқу мақсаты, мазмұн, әрекет, кері байланыс және бағалау жүйесімен тоғысқанда ғана іске асады.</w:t>
      </w:r>
    </w:p>
    <w:p w14:paraId="3BF8CCC9" w14:textId="77777777" w:rsidR="00851846" w:rsidRPr="00F66A86" w:rsidRDefault="00851846" w:rsidP="005204FA">
      <w:pPr>
        <w:tabs>
          <w:tab w:val="left" w:pos="0"/>
          <w:tab w:val="left" w:pos="1134"/>
        </w:tabs>
        <w:spacing w:after="0" w:line="240" w:lineRule="auto"/>
        <w:jc w:val="both"/>
        <w:rPr>
          <w:rFonts w:ascii="Times New Roman" w:eastAsiaTheme="majorEastAsia" w:hAnsi="Times New Roman" w:cs="Times New Roman"/>
          <w:bCs/>
          <w:color w:val="000000" w:themeColor="text1"/>
          <w:sz w:val="28"/>
          <w:szCs w:val="28"/>
          <w:lang w:val="kk-KZ"/>
        </w:rPr>
      </w:pPr>
    </w:p>
    <w:p w14:paraId="509CEF7A" w14:textId="77777777" w:rsidR="00851846" w:rsidRPr="00F66A86" w:rsidRDefault="00851846" w:rsidP="005204FA">
      <w:pPr>
        <w:tabs>
          <w:tab w:val="left" w:pos="0"/>
          <w:tab w:val="left" w:pos="1134"/>
        </w:tabs>
        <w:spacing w:after="0" w:line="240" w:lineRule="auto"/>
        <w:jc w:val="both"/>
        <w:rPr>
          <w:rFonts w:ascii="Times New Roman" w:eastAsiaTheme="majorEastAsia" w:hAnsi="Times New Roman" w:cs="Times New Roman"/>
          <w:bCs/>
          <w:color w:val="000000" w:themeColor="text1"/>
          <w:sz w:val="28"/>
          <w:szCs w:val="28"/>
          <w:lang w:val="kk-KZ"/>
        </w:rPr>
      </w:pPr>
    </w:p>
    <w:p w14:paraId="5D58859C" w14:textId="2CBD67A4" w:rsidR="00A6241E" w:rsidRPr="00F66A86" w:rsidRDefault="00E25B80" w:rsidP="00B12755">
      <w:pPr>
        <w:spacing w:after="0" w:line="240" w:lineRule="auto"/>
        <w:ind w:firstLine="709"/>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1.</w:t>
      </w:r>
      <w:r w:rsidR="008B6B54" w:rsidRPr="00F66A86">
        <w:rPr>
          <w:rFonts w:ascii="Times New Roman" w:hAnsi="Times New Roman" w:cs="Times New Roman"/>
          <w:b/>
          <w:color w:val="000000" w:themeColor="text1"/>
          <w:sz w:val="28"/>
          <w:szCs w:val="28"/>
          <w:lang w:val="kk-KZ"/>
        </w:rPr>
        <w:t>2</w:t>
      </w:r>
      <w:r w:rsidRPr="00F66A86">
        <w:rPr>
          <w:rFonts w:ascii="Times New Roman" w:hAnsi="Times New Roman" w:cs="Times New Roman"/>
          <w:b/>
          <w:color w:val="000000" w:themeColor="text1"/>
          <w:sz w:val="28"/>
          <w:szCs w:val="28"/>
          <w:lang w:val="kk-KZ"/>
        </w:rPr>
        <w:t xml:space="preserve"> </w:t>
      </w:r>
      <w:r w:rsidR="00ED0BC9" w:rsidRPr="00F66A86">
        <w:rPr>
          <w:rFonts w:ascii="Times New Roman" w:hAnsi="Times New Roman" w:cs="Times New Roman"/>
          <w:b/>
          <w:color w:val="000000" w:themeColor="text1"/>
          <w:sz w:val="28"/>
          <w:szCs w:val="28"/>
          <w:lang w:val="kk-KZ"/>
        </w:rPr>
        <w:t xml:space="preserve">Оқытуда </w:t>
      </w:r>
      <w:proofErr w:type="spellStart"/>
      <w:r w:rsidR="00ED0BC9" w:rsidRPr="00F66A86">
        <w:rPr>
          <w:rFonts w:ascii="Times New Roman" w:hAnsi="Times New Roman" w:cs="Times New Roman"/>
          <w:b/>
          <w:color w:val="000000" w:themeColor="text1"/>
          <w:sz w:val="28"/>
          <w:szCs w:val="28"/>
          <w:lang w:val="kk-KZ"/>
        </w:rPr>
        <w:t>геймификация</w:t>
      </w:r>
      <w:proofErr w:type="spellEnd"/>
      <w:r w:rsidR="00ED0BC9" w:rsidRPr="00F66A86">
        <w:rPr>
          <w:rFonts w:ascii="Times New Roman" w:hAnsi="Times New Roman" w:cs="Times New Roman"/>
          <w:b/>
          <w:color w:val="000000" w:themeColor="text1"/>
          <w:sz w:val="28"/>
          <w:szCs w:val="28"/>
          <w:lang w:val="kk-KZ"/>
        </w:rPr>
        <w:t xml:space="preserve"> элементтерін қолданудың жіктемелері мен маңыздылығы</w:t>
      </w:r>
    </w:p>
    <w:p w14:paraId="280A9002" w14:textId="77777777" w:rsidR="00E25B80" w:rsidRPr="00F66A86" w:rsidRDefault="00E25B80" w:rsidP="00B12755">
      <w:pPr>
        <w:tabs>
          <w:tab w:val="left" w:pos="0"/>
          <w:tab w:val="left" w:pos="1134"/>
        </w:tabs>
        <w:spacing w:after="0" w:line="240" w:lineRule="auto"/>
        <w:ind w:firstLine="709"/>
        <w:jc w:val="both"/>
        <w:rPr>
          <w:rFonts w:ascii="Times New Roman" w:eastAsia="Times New Roman" w:hAnsi="Times New Roman" w:cs="Times New Roman"/>
          <w:b/>
          <w:color w:val="000000" w:themeColor="text1"/>
          <w:sz w:val="28"/>
          <w:szCs w:val="28"/>
          <w:lang w:val="kk-KZ" w:eastAsia="ru-RU"/>
        </w:rPr>
      </w:pPr>
    </w:p>
    <w:p w14:paraId="38436A81" w14:textId="3EE71E91" w:rsidR="00A6241E" w:rsidRPr="00F66A86" w:rsidRDefault="005840D8"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жалпы ұғым ретінде анықтау оның педагогикалық тиімділігін түсіндіру үшін ж</w:t>
      </w:r>
      <w:r w:rsidR="00E25B80" w:rsidRPr="00F66A86">
        <w:rPr>
          <w:rFonts w:ascii="Times New Roman" w:eastAsia="Times New Roman" w:hAnsi="Times New Roman" w:cs="Times New Roman"/>
          <w:color w:val="000000" w:themeColor="text1"/>
          <w:sz w:val="28"/>
          <w:szCs w:val="28"/>
          <w:lang w:val="kk-KZ" w:eastAsia="ru-RU"/>
        </w:rPr>
        <w:t xml:space="preserve">еткіліксіз. </w:t>
      </w:r>
      <w:r w:rsidR="00F9696D" w:rsidRPr="00F66A86">
        <w:rPr>
          <w:rFonts w:ascii="Times New Roman" w:eastAsia="Times New Roman" w:hAnsi="Times New Roman" w:cs="Times New Roman"/>
          <w:color w:val="000000" w:themeColor="text1"/>
          <w:sz w:val="28"/>
          <w:szCs w:val="28"/>
          <w:lang w:val="kk-KZ" w:eastAsia="ru-RU"/>
        </w:rPr>
        <w:t xml:space="preserve">Нақты мәселе </w:t>
      </w:r>
      <w:r w:rsidR="00B06AD5" w:rsidRPr="00F66A86">
        <w:rPr>
          <w:rFonts w:ascii="Times New Roman" w:eastAsia="Times New Roman" w:hAnsi="Times New Roman" w:cs="Times New Roman"/>
          <w:color w:val="000000" w:themeColor="text1"/>
          <w:sz w:val="28"/>
          <w:szCs w:val="28"/>
          <w:lang w:val="kk-KZ" w:eastAsia="ru-RU"/>
        </w:rPr>
        <w:t>–</w:t>
      </w:r>
      <w:r w:rsidR="00F9696D" w:rsidRPr="00F66A86">
        <w:rPr>
          <w:rFonts w:ascii="Times New Roman" w:eastAsia="Times New Roman" w:hAnsi="Times New Roman" w:cs="Times New Roman"/>
          <w:color w:val="000000" w:themeColor="text1"/>
          <w:sz w:val="28"/>
          <w:szCs w:val="28"/>
          <w:lang w:val="kk-KZ" w:eastAsia="ru-RU"/>
        </w:rPr>
        <w:t xml:space="preserve"> </w:t>
      </w:r>
      <w:proofErr w:type="spellStart"/>
      <w:r w:rsidR="00F9696D" w:rsidRPr="00F66A86">
        <w:rPr>
          <w:rFonts w:ascii="Times New Roman" w:eastAsia="Times New Roman" w:hAnsi="Times New Roman" w:cs="Times New Roman"/>
          <w:color w:val="000000" w:themeColor="text1"/>
          <w:sz w:val="28"/>
          <w:szCs w:val="28"/>
          <w:lang w:val="kk-KZ" w:eastAsia="ru-RU"/>
        </w:rPr>
        <w:t>геймификация</w:t>
      </w:r>
      <w:proofErr w:type="spellEnd"/>
      <w:r w:rsidR="00F9696D" w:rsidRPr="00F66A86">
        <w:rPr>
          <w:rFonts w:ascii="Times New Roman" w:eastAsia="Times New Roman" w:hAnsi="Times New Roman" w:cs="Times New Roman"/>
          <w:color w:val="000000" w:themeColor="text1"/>
          <w:sz w:val="28"/>
          <w:szCs w:val="28"/>
          <w:lang w:val="kk-KZ" w:eastAsia="ru-RU"/>
        </w:rPr>
        <w:t xml:space="preserve"> элементтерінің санында емес, олардың оқу мақсатына, пәндік мазмұнға, білім алушы әрекетіне, кері байланысқа және бағалау жүйесіне қаншалықты </w:t>
      </w:r>
      <w:proofErr w:type="spellStart"/>
      <w:r w:rsidR="00F9696D" w:rsidRPr="00F66A86">
        <w:rPr>
          <w:rFonts w:ascii="Times New Roman" w:eastAsia="Times New Roman" w:hAnsi="Times New Roman" w:cs="Times New Roman"/>
          <w:color w:val="000000" w:themeColor="text1"/>
          <w:sz w:val="28"/>
          <w:szCs w:val="28"/>
          <w:lang w:val="kk-KZ" w:eastAsia="ru-RU"/>
        </w:rPr>
        <w:t>кіріктірілуінде</w:t>
      </w:r>
      <w:proofErr w:type="spellEnd"/>
      <w:r w:rsidRPr="00F66A86">
        <w:rPr>
          <w:rFonts w:ascii="Times New Roman" w:eastAsia="Times New Roman" w:hAnsi="Times New Roman" w:cs="Times New Roman"/>
          <w:color w:val="000000" w:themeColor="text1"/>
          <w:sz w:val="28"/>
          <w:szCs w:val="28"/>
          <w:lang w:val="kk-KZ" w:eastAsia="ru-RU"/>
        </w:rPr>
        <w:t>.</w:t>
      </w:r>
    </w:p>
    <w:p w14:paraId="0D599F2C" w14:textId="77777777" w:rsidR="00E25B80" w:rsidRPr="00F66A86" w:rsidRDefault="00E25B80"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жөніндегі зерттеулерде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элементі» термині кең таралған, алайда оның мазмұны әр еңбекте бірдей деңгейде нақтылана бермейді. Мәселен, </w:t>
      </w:r>
      <w:proofErr w:type="spellStart"/>
      <w:r w:rsidRPr="00F66A86">
        <w:rPr>
          <w:rFonts w:ascii="Times New Roman" w:eastAsia="Times New Roman" w:hAnsi="Times New Roman" w:cs="Times New Roman"/>
          <w:color w:val="000000" w:themeColor="text1"/>
          <w:sz w:val="28"/>
          <w:szCs w:val="28"/>
          <w:lang w:val="kk-KZ" w:eastAsia="ru-RU"/>
        </w:rPr>
        <w:t>О.Корн</w:t>
      </w:r>
      <w:proofErr w:type="spellEnd"/>
      <w:r w:rsidRPr="00F66A86">
        <w:rPr>
          <w:rFonts w:ascii="Times New Roman" w:eastAsia="Times New Roman" w:hAnsi="Times New Roman" w:cs="Times New Roman"/>
          <w:color w:val="000000" w:themeColor="text1"/>
          <w:sz w:val="28"/>
          <w:szCs w:val="28"/>
          <w:lang w:val="kk-KZ" w:eastAsia="ru-RU"/>
        </w:rPr>
        <w:t xml:space="preserve">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қатысу белсенділігін арттыру үшін ұпай, </w:t>
      </w:r>
      <w:r w:rsidRPr="00F66A86">
        <w:rPr>
          <w:rFonts w:ascii="Times New Roman" w:eastAsia="Times New Roman" w:hAnsi="Times New Roman" w:cs="Times New Roman"/>
          <w:color w:val="000000" w:themeColor="text1"/>
          <w:sz w:val="28"/>
          <w:szCs w:val="28"/>
          <w:lang w:val="kk-KZ" w:eastAsia="ru-RU"/>
        </w:rPr>
        <w:lastRenderedPageBreak/>
        <w:t xml:space="preserve">марапат, жарыс және кері байланыс сияқты ойын элементтерін </w:t>
      </w:r>
      <w:r w:rsidR="00A35CA4" w:rsidRPr="00F66A86">
        <w:rPr>
          <w:rFonts w:ascii="Times New Roman" w:eastAsia="Times New Roman" w:hAnsi="Times New Roman" w:cs="Times New Roman"/>
          <w:color w:val="000000" w:themeColor="text1"/>
          <w:sz w:val="28"/>
          <w:szCs w:val="28"/>
          <w:lang w:val="kk-KZ" w:eastAsia="ru-RU"/>
        </w:rPr>
        <w:t>пайдалану ретінде қарастырады [</w:t>
      </w:r>
      <w:r w:rsidR="0015508F" w:rsidRPr="00F66A86">
        <w:rPr>
          <w:rFonts w:ascii="Times New Roman" w:eastAsia="Times New Roman" w:hAnsi="Times New Roman" w:cs="Times New Roman"/>
          <w:color w:val="000000" w:themeColor="text1"/>
          <w:sz w:val="28"/>
          <w:szCs w:val="28"/>
          <w:lang w:val="kk-KZ" w:eastAsia="ru-RU"/>
        </w:rPr>
        <w:t>64</w:t>
      </w:r>
      <w:r w:rsidRPr="00F66A86">
        <w:rPr>
          <w:rFonts w:ascii="Times New Roman" w:eastAsia="Times New Roman" w:hAnsi="Times New Roman" w:cs="Times New Roman"/>
          <w:color w:val="000000" w:themeColor="text1"/>
          <w:sz w:val="28"/>
          <w:szCs w:val="28"/>
          <w:lang w:val="kk-KZ" w:eastAsia="ru-RU"/>
        </w:rPr>
        <w:t xml:space="preserve">]. </w:t>
      </w:r>
      <w:proofErr w:type="spellStart"/>
      <w:r w:rsidRPr="00F66A86">
        <w:rPr>
          <w:rFonts w:ascii="Times New Roman" w:eastAsia="Times New Roman" w:hAnsi="Times New Roman" w:cs="Times New Roman"/>
          <w:color w:val="000000" w:themeColor="text1"/>
          <w:sz w:val="28"/>
          <w:szCs w:val="28"/>
          <w:lang w:val="kk-KZ" w:eastAsia="ru-RU"/>
        </w:rPr>
        <w:t>Р.А.Буркхард</w:t>
      </w:r>
      <w:proofErr w:type="spellEnd"/>
      <w:r w:rsidRPr="00F66A86">
        <w:rPr>
          <w:rFonts w:ascii="Times New Roman" w:eastAsia="Times New Roman" w:hAnsi="Times New Roman" w:cs="Times New Roman"/>
          <w:color w:val="000000" w:themeColor="text1"/>
          <w:sz w:val="28"/>
          <w:szCs w:val="28"/>
          <w:lang w:val="kk-KZ" w:eastAsia="ru-RU"/>
        </w:rPr>
        <w:t xml:space="preserve"> және т.б. оқыту ортасындағы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білім алушының қатысуы, жедел кері байланыс, ілгерілеуді бақылау және бірлескен өзара әрекет </w:t>
      </w:r>
      <w:r w:rsidR="00A35CA4" w:rsidRPr="00F66A86">
        <w:rPr>
          <w:rFonts w:ascii="Times New Roman" w:eastAsia="Times New Roman" w:hAnsi="Times New Roman" w:cs="Times New Roman"/>
          <w:color w:val="000000" w:themeColor="text1"/>
          <w:sz w:val="28"/>
          <w:szCs w:val="28"/>
          <w:lang w:val="kk-KZ" w:eastAsia="ru-RU"/>
        </w:rPr>
        <w:t>элементтері арқылы сипаттайды [</w:t>
      </w:r>
      <w:r w:rsidR="0015508F" w:rsidRPr="00F66A86">
        <w:rPr>
          <w:rFonts w:ascii="Times New Roman" w:eastAsia="Times New Roman" w:hAnsi="Times New Roman" w:cs="Times New Roman"/>
          <w:color w:val="000000" w:themeColor="text1"/>
          <w:sz w:val="28"/>
          <w:szCs w:val="28"/>
          <w:lang w:val="kk-KZ" w:eastAsia="ru-RU"/>
        </w:rPr>
        <w:t>65</w:t>
      </w:r>
      <w:r w:rsidRPr="00F66A86">
        <w:rPr>
          <w:rFonts w:ascii="Times New Roman" w:eastAsia="Times New Roman" w:hAnsi="Times New Roman" w:cs="Times New Roman"/>
          <w:color w:val="000000" w:themeColor="text1"/>
          <w:sz w:val="28"/>
          <w:szCs w:val="28"/>
          <w:lang w:val="kk-KZ" w:eastAsia="ru-RU"/>
        </w:rPr>
        <w:t xml:space="preserve">]. Бұл анықтамалар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белгілі бір контексте нақты қызметтер атқаратынын көрсетеді, алайда элементтер жиынтығының педагогикалық мақсатпен байланысын толық ашпайды.</w:t>
      </w:r>
    </w:p>
    <w:p w14:paraId="423C1953" w14:textId="226D9794" w:rsidR="006F445E" w:rsidRPr="00F66A86" w:rsidRDefault="00B1744D"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Б.</w:t>
      </w:r>
      <w:r w:rsidR="008E17C6" w:rsidRPr="00F66A86">
        <w:rPr>
          <w:rFonts w:ascii="Times New Roman" w:eastAsia="Times New Roman" w:hAnsi="Times New Roman" w:cs="Times New Roman"/>
          <w:color w:val="000000" w:themeColor="text1"/>
          <w:sz w:val="28"/>
          <w:szCs w:val="28"/>
          <w:lang w:val="kk-KZ" w:eastAsia="ru-RU"/>
        </w:rPr>
        <w:t>Ким</w:t>
      </w:r>
      <w:proofErr w:type="spellEnd"/>
      <w:r w:rsidR="008E17C6" w:rsidRPr="00F66A86">
        <w:rPr>
          <w:rFonts w:ascii="Times New Roman" w:eastAsia="Times New Roman" w:hAnsi="Times New Roman" w:cs="Times New Roman"/>
          <w:color w:val="000000" w:themeColor="text1"/>
          <w:sz w:val="28"/>
          <w:szCs w:val="28"/>
          <w:lang w:val="kk-KZ" w:eastAsia="ru-RU"/>
        </w:rPr>
        <w:t xml:space="preserve"> </w:t>
      </w:r>
      <w:proofErr w:type="spellStart"/>
      <w:r w:rsidR="008E17C6"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008E17C6" w:rsidRPr="00F66A86">
        <w:rPr>
          <w:rFonts w:ascii="Times New Roman" w:eastAsia="Times New Roman" w:hAnsi="Times New Roman" w:cs="Times New Roman"/>
          <w:color w:val="000000" w:themeColor="text1"/>
          <w:sz w:val="28"/>
          <w:szCs w:val="28"/>
          <w:lang w:val="kk-KZ" w:eastAsia="ru-RU"/>
        </w:rPr>
        <w:t xml:space="preserve"> білім беру контексінде ойын механикалары мен ойындық ойлау тәсілдерін қолдану арқылы білім алушының қызығушылығын, қатысу белсенділігін және оқу тәжірибесін арттыруға бағытталған тәсіл ретінде сипаттайды [66]. </w:t>
      </w:r>
      <w:r w:rsidR="00F9696D" w:rsidRPr="00F66A86">
        <w:rPr>
          <w:rFonts w:ascii="Times New Roman" w:eastAsia="Times New Roman" w:hAnsi="Times New Roman" w:cs="Times New Roman"/>
          <w:color w:val="000000" w:themeColor="text1"/>
          <w:sz w:val="28"/>
          <w:szCs w:val="28"/>
          <w:lang w:val="kk-KZ" w:eastAsia="ru-RU"/>
        </w:rPr>
        <w:t xml:space="preserve">Осы зерттеу аясында </w:t>
      </w:r>
      <w:proofErr w:type="spellStart"/>
      <w:r w:rsidR="00F9696D" w:rsidRPr="00F66A86">
        <w:rPr>
          <w:rFonts w:ascii="Times New Roman" w:eastAsia="Times New Roman" w:hAnsi="Times New Roman" w:cs="Times New Roman"/>
          <w:color w:val="000000" w:themeColor="text1"/>
          <w:sz w:val="28"/>
          <w:szCs w:val="28"/>
          <w:lang w:val="kk-KZ" w:eastAsia="ru-RU"/>
        </w:rPr>
        <w:t>геймификация</w:t>
      </w:r>
      <w:proofErr w:type="spellEnd"/>
      <w:r w:rsidR="00F9696D" w:rsidRPr="00F66A86">
        <w:rPr>
          <w:rFonts w:ascii="Times New Roman" w:eastAsia="Times New Roman" w:hAnsi="Times New Roman" w:cs="Times New Roman"/>
          <w:color w:val="000000" w:themeColor="text1"/>
          <w:sz w:val="28"/>
          <w:szCs w:val="28"/>
          <w:lang w:val="kk-KZ" w:eastAsia="ru-RU"/>
        </w:rPr>
        <w:t xml:space="preserve"> элементі деп ойын дизайнына тән, бірақ ойындық емес білім беру контексінде оқу әрекетін ұйымдастыру, ілгерілеуді көрсету, кері байланыс беру, қатысуды күшейту немесе рефлексияны қолдау мақсатында қолданылатын нақты құрылымдық бірлік түсініледі. Мұндай элемент ойын дизайнына тән белгілі бір компоненттің оқу ортасына бейімделіп, сол ортада нақты педагогикалық қызмет атқаратын нұсқасы ретінде қарастырылады.</w:t>
      </w:r>
      <w:r w:rsidR="006F445E" w:rsidRPr="00F66A86">
        <w:rPr>
          <w:rFonts w:ascii="Times New Roman" w:eastAsia="Times New Roman" w:hAnsi="Times New Roman" w:cs="Times New Roman"/>
          <w:color w:val="000000" w:themeColor="text1"/>
          <w:sz w:val="28"/>
          <w:szCs w:val="28"/>
          <w:lang w:val="kk-KZ" w:eastAsia="ru-RU"/>
        </w:rPr>
        <w:t xml:space="preserve"> </w:t>
      </w:r>
    </w:p>
    <w:p w14:paraId="16A463CA" w14:textId="77777777" w:rsidR="006F445E" w:rsidRPr="00F66A86" w:rsidRDefault="006F445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Аталған анықтама мынадай шектеулерді қамтиды:</w:t>
      </w:r>
    </w:p>
    <w:p w14:paraId="3B94FFAB" w14:textId="77777777" w:rsidR="006F445E" w:rsidRPr="00F66A86" w:rsidRDefault="006F445E" w:rsidP="00B12755">
      <w:pPr>
        <w:numPr>
          <w:ilvl w:val="0"/>
          <w:numId w:val="1"/>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толыққанды ойын құрастыру емес, оның элементтерін қолдану;</w:t>
      </w:r>
    </w:p>
    <w:p w14:paraId="5E21214E" w14:textId="77777777" w:rsidR="006F445E" w:rsidRPr="00F66A86" w:rsidRDefault="006F445E" w:rsidP="00B12755">
      <w:pPr>
        <w:numPr>
          <w:ilvl w:val="0"/>
          <w:numId w:val="1"/>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ойын технологиясынан гөрі дизайн элементтеріне сүйену;</w:t>
      </w:r>
    </w:p>
    <w:p w14:paraId="3807938A" w14:textId="77777777" w:rsidR="006F445E" w:rsidRPr="00F66A86" w:rsidRDefault="006F445E" w:rsidP="00B12755">
      <w:pPr>
        <w:numPr>
          <w:ilvl w:val="0"/>
          <w:numId w:val="1"/>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тұтас ойын тәжірибесін емес, дискретті компоненттерді енгізу;</w:t>
      </w:r>
    </w:p>
    <w:p w14:paraId="15B3E5AF" w14:textId="77777777" w:rsidR="006F445E" w:rsidRPr="00F66A86" w:rsidRDefault="006F445E" w:rsidP="00B12755">
      <w:pPr>
        <w:numPr>
          <w:ilvl w:val="0"/>
          <w:numId w:val="1"/>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жалпы ойыншылдықты емес, ойынға тән сипаттарды көшіру;</w:t>
      </w:r>
    </w:p>
    <w:p w14:paraId="317F282B" w14:textId="77777777" w:rsidR="006F445E" w:rsidRPr="00F66A86" w:rsidRDefault="006F445E" w:rsidP="00B12755">
      <w:pPr>
        <w:numPr>
          <w:ilvl w:val="0"/>
          <w:numId w:val="1"/>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ойындық емес контексте жүзеге асыру.</w:t>
      </w:r>
    </w:p>
    <w:p w14:paraId="7634B8EF" w14:textId="77777777" w:rsidR="006F445E" w:rsidRPr="00F66A86" w:rsidRDefault="006F445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Осы шектеулерді ескере отырып,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элементі ойын емес жүйе ішінде нақты ажыратылатын іске асыру бірлігі ретінде сипатталады. Демек, «элемент»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оқу процесінде тікелей іске асатын негізгі құрылымдық бірлігі болып табылады. Ал «құралдар» мен «тәсілдер» осы элементтерді іріктеу, үйлестіру және қолдану логикасын қамтитын кеңірек әдіснамалық деңгейге жатады, олар элемент емес, элементтермен жұмыс істеу жолы.</w:t>
      </w:r>
    </w:p>
    <w:p w14:paraId="5FA79552" w14:textId="77777777" w:rsidR="00586F1E" w:rsidRPr="00F66A86" w:rsidRDefault="00A6241E" w:rsidP="00B12755">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eastAsia="ru-RU"/>
        </w:rPr>
        <w:t xml:space="preserve">Бұл ұғымдық шектеу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мақсатты ойындардан және ойынға негізделген оқытудан дәлірек ажыратуға мүмкіндік береді</w:t>
      </w:r>
      <w:r w:rsidR="0092303E" w:rsidRPr="00F66A86">
        <w:rPr>
          <w:rFonts w:ascii="Times New Roman" w:eastAsia="Times New Roman" w:hAnsi="Times New Roman" w:cs="Times New Roman"/>
          <w:color w:val="000000" w:themeColor="text1"/>
          <w:sz w:val="28"/>
          <w:szCs w:val="28"/>
          <w:lang w:val="kk-KZ" w:eastAsia="ru-RU"/>
        </w:rPr>
        <w:t xml:space="preserve"> (</w:t>
      </w:r>
      <w:r w:rsidR="00FA5F20" w:rsidRPr="00F66A86">
        <w:rPr>
          <w:rFonts w:ascii="Times New Roman" w:eastAsia="Times New Roman" w:hAnsi="Times New Roman" w:cs="Times New Roman"/>
          <w:color w:val="000000" w:themeColor="text1"/>
          <w:sz w:val="28"/>
          <w:szCs w:val="28"/>
          <w:lang w:val="kk-KZ" w:eastAsia="ru-RU"/>
        </w:rPr>
        <w:t>3</w:t>
      </w:r>
      <w:r w:rsidR="00FB4ACD" w:rsidRPr="00F66A86">
        <w:rPr>
          <w:rFonts w:ascii="Times New Roman" w:eastAsia="Times New Roman" w:hAnsi="Times New Roman" w:cs="Times New Roman"/>
          <w:color w:val="000000" w:themeColor="text1"/>
          <w:sz w:val="28"/>
          <w:szCs w:val="28"/>
          <w:lang w:val="kk-KZ" w:eastAsia="ru-RU"/>
        </w:rPr>
        <w:t>-</w:t>
      </w:r>
      <w:r w:rsidR="0092303E" w:rsidRPr="00F66A86">
        <w:rPr>
          <w:rFonts w:ascii="Times New Roman" w:eastAsia="Times New Roman" w:hAnsi="Times New Roman" w:cs="Times New Roman"/>
          <w:color w:val="000000" w:themeColor="text1"/>
          <w:sz w:val="28"/>
          <w:szCs w:val="28"/>
          <w:lang w:val="kk-KZ" w:eastAsia="ru-RU"/>
        </w:rPr>
        <w:t>сурет)</w:t>
      </w:r>
      <w:r w:rsidRPr="00F66A86">
        <w:rPr>
          <w:rFonts w:ascii="Times New Roman" w:eastAsia="Times New Roman" w:hAnsi="Times New Roman" w:cs="Times New Roman"/>
          <w:color w:val="000000" w:themeColor="text1"/>
          <w:sz w:val="28"/>
          <w:szCs w:val="28"/>
          <w:lang w:val="kk-KZ" w:eastAsia="ru-RU"/>
        </w:rPr>
        <w:t>.</w:t>
      </w:r>
      <w:r w:rsidRPr="00F66A86">
        <w:rPr>
          <w:rFonts w:ascii="Times New Roman" w:hAnsi="Times New Roman" w:cs="Times New Roman"/>
          <w:color w:val="000000" w:themeColor="text1"/>
          <w:sz w:val="28"/>
          <w:szCs w:val="28"/>
          <w:lang w:val="kk-KZ"/>
        </w:rPr>
        <w:t xml:space="preserve"> </w:t>
      </w:r>
    </w:p>
    <w:p w14:paraId="3B18453A" w14:textId="77777777" w:rsidR="00FA5F20" w:rsidRPr="00F66A86" w:rsidRDefault="00FA5F20" w:rsidP="005204FA">
      <w:pPr>
        <w:spacing w:after="0" w:line="240" w:lineRule="auto"/>
        <w:ind w:firstLine="567"/>
        <w:jc w:val="both"/>
        <w:rPr>
          <w:rFonts w:ascii="Times New Roman" w:hAnsi="Times New Roman" w:cs="Times New Roman"/>
          <w:color w:val="000000" w:themeColor="text1"/>
          <w:sz w:val="28"/>
          <w:szCs w:val="28"/>
          <w:lang w:val="kk-KZ"/>
        </w:rPr>
      </w:pPr>
    </w:p>
    <w:p w14:paraId="2D24A521" w14:textId="77777777" w:rsidR="00586F1E" w:rsidRPr="00F66A86" w:rsidRDefault="00586F1E" w:rsidP="005204FA">
      <w:pPr>
        <w:spacing w:after="0" w:line="240" w:lineRule="auto"/>
        <w:jc w:val="center"/>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noProof/>
          <w:color w:val="000000" w:themeColor="text1"/>
          <w:sz w:val="28"/>
          <w:szCs w:val="28"/>
          <w:lang w:val="ru-RU" w:eastAsia="ru-RU"/>
        </w:rPr>
        <w:lastRenderedPageBreak/>
        <w:drawing>
          <wp:inline distT="0" distB="0" distL="0" distR="0" wp14:anchorId="5229FE0B" wp14:editId="5ED0137F">
            <wp:extent cx="6336003" cy="4355123"/>
            <wp:effectExtent l="19050" t="19050" r="27305" b="26670"/>
            <wp:docPr id="22" name="Рисунок 22" descr="C:\Users\Админ\Downloads\Yellow and Red Modern Colorful Concept Map Brainstorm, копия.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wnloads\Yellow and Red Modern Colorful Concept Map Brainstorm, копия.png"/>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l="8240" r="8240" b="18787"/>
                    <a:stretch/>
                  </pic:blipFill>
                  <pic:spPr bwMode="auto">
                    <a:xfrm>
                      <a:off x="0" y="0"/>
                      <a:ext cx="6339486" cy="4357517"/>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452A099A" w14:textId="77777777" w:rsidR="00B52652" w:rsidRPr="00F66A86" w:rsidRDefault="00B52652" w:rsidP="005204FA">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p>
    <w:p w14:paraId="71DF9B68" w14:textId="04732219" w:rsidR="00586F1E" w:rsidRPr="00F66A86" w:rsidRDefault="008410FB" w:rsidP="005204FA">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3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86F1E" w:rsidRPr="00F66A86">
        <w:rPr>
          <w:rFonts w:ascii="Times New Roman" w:eastAsiaTheme="majorEastAsia" w:hAnsi="Times New Roman" w:cs="Times New Roman"/>
          <w:bCs/>
          <w:color w:val="000000" w:themeColor="text1"/>
          <w:sz w:val="28"/>
          <w:szCs w:val="28"/>
          <w:lang w:val="kk-KZ"/>
        </w:rPr>
        <w:t>Оқытудағы ойындық тәсілдер мен олардың концептуалдық айырмашылықтары</w:t>
      </w:r>
    </w:p>
    <w:p w14:paraId="2A59DC5E" w14:textId="77777777" w:rsidR="00586F1E" w:rsidRPr="00F66A86" w:rsidRDefault="00586F1E" w:rsidP="005204FA">
      <w:pPr>
        <w:spacing w:after="0" w:line="240" w:lineRule="auto"/>
        <w:ind w:firstLine="567"/>
        <w:jc w:val="both"/>
        <w:rPr>
          <w:rFonts w:ascii="Times New Roman" w:hAnsi="Times New Roman" w:cs="Times New Roman"/>
          <w:color w:val="000000" w:themeColor="text1"/>
          <w:sz w:val="28"/>
          <w:szCs w:val="28"/>
          <w:lang w:val="kk-KZ"/>
        </w:rPr>
      </w:pPr>
    </w:p>
    <w:p w14:paraId="5467D817" w14:textId="77777777" w:rsidR="00A6241E" w:rsidRPr="00F66A86" w:rsidRDefault="00A6241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Мақсатты ойындарда оқу мазмұны ойын механикаларымен бірге біртұтас жүйе ретінде құрылады, ал </w:t>
      </w:r>
      <w:proofErr w:type="spellStart"/>
      <w:r w:rsidRPr="00F66A86">
        <w:rPr>
          <w:rFonts w:ascii="Times New Roman" w:eastAsia="Times New Roman" w:hAnsi="Times New Roman" w:cs="Times New Roman"/>
          <w:color w:val="000000" w:themeColor="text1"/>
          <w:sz w:val="28"/>
          <w:szCs w:val="28"/>
          <w:lang w:val="kk-KZ" w:eastAsia="ru-RU"/>
        </w:rPr>
        <w:t>геймификацияда</w:t>
      </w:r>
      <w:proofErr w:type="spellEnd"/>
      <w:r w:rsidRPr="00F66A86">
        <w:rPr>
          <w:rFonts w:ascii="Times New Roman" w:eastAsia="Times New Roman" w:hAnsi="Times New Roman" w:cs="Times New Roman"/>
          <w:color w:val="000000" w:themeColor="text1"/>
          <w:sz w:val="28"/>
          <w:szCs w:val="28"/>
          <w:lang w:val="kk-KZ" w:eastAsia="ru-RU"/>
        </w:rPr>
        <w:t xml:space="preserve"> оқу процесіне ойыннан алынған жекелеген құрылымдық компоненттер енгізіледі. </w:t>
      </w:r>
      <w:r w:rsidR="00F9696D" w:rsidRPr="00F66A86">
        <w:rPr>
          <w:rFonts w:ascii="Times New Roman" w:eastAsia="Times New Roman" w:hAnsi="Times New Roman" w:cs="Times New Roman"/>
          <w:color w:val="000000" w:themeColor="text1"/>
          <w:sz w:val="28"/>
          <w:szCs w:val="28"/>
          <w:lang w:val="kk-KZ" w:eastAsia="ru-RU"/>
        </w:rPr>
        <w:t xml:space="preserve">Сондықтан </w:t>
      </w:r>
      <w:proofErr w:type="spellStart"/>
      <w:r w:rsidR="00F9696D"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00F9696D" w:rsidRPr="00F66A86">
        <w:rPr>
          <w:rFonts w:ascii="Times New Roman" w:eastAsia="Times New Roman" w:hAnsi="Times New Roman" w:cs="Times New Roman"/>
          <w:color w:val="000000" w:themeColor="text1"/>
          <w:sz w:val="28"/>
          <w:szCs w:val="28"/>
          <w:lang w:val="kk-KZ" w:eastAsia="ru-RU"/>
        </w:rPr>
        <w:t xml:space="preserve"> талдау тұтас ойын жүйесін сипаттауға емес, нақты элементтердің педагогикалық қызметін, қолданылу шарттарын және білім алушы әрекетіне ықпал ету логикасын ашуға негізделеді.</w:t>
      </w:r>
    </w:p>
    <w:p w14:paraId="2ED9D14F" w14:textId="77777777" w:rsidR="00C329A0" w:rsidRPr="00F66A86" w:rsidRDefault="008E0341"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Г</w:t>
      </w:r>
      <w:r w:rsidR="00C329A0" w:rsidRPr="00F66A86">
        <w:rPr>
          <w:rFonts w:ascii="Times New Roman" w:eastAsia="Times New Roman" w:hAnsi="Times New Roman" w:cs="Times New Roman"/>
          <w:color w:val="000000" w:themeColor="text1"/>
          <w:sz w:val="28"/>
          <w:szCs w:val="28"/>
          <w:lang w:val="kk-KZ" w:eastAsia="ru-RU"/>
        </w:rPr>
        <w:t>еймификация</w:t>
      </w:r>
      <w:proofErr w:type="spellEnd"/>
      <w:r w:rsidR="00C329A0" w:rsidRPr="00F66A86">
        <w:rPr>
          <w:rFonts w:ascii="Times New Roman" w:eastAsia="Times New Roman" w:hAnsi="Times New Roman" w:cs="Times New Roman"/>
          <w:color w:val="000000" w:themeColor="text1"/>
          <w:sz w:val="28"/>
          <w:szCs w:val="28"/>
          <w:lang w:val="kk-KZ" w:eastAsia="ru-RU"/>
        </w:rPr>
        <w:t xml:space="preserve"> элементтері өздігіне</w:t>
      </w:r>
      <w:r w:rsidRPr="00F66A86">
        <w:rPr>
          <w:rFonts w:ascii="Times New Roman" w:eastAsia="Times New Roman" w:hAnsi="Times New Roman" w:cs="Times New Roman"/>
          <w:color w:val="000000" w:themeColor="text1"/>
          <w:sz w:val="28"/>
          <w:szCs w:val="28"/>
          <w:lang w:val="kk-KZ" w:eastAsia="ru-RU"/>
        </w:rPr>
        <w:t>н педагогикалық нәтиже бермейді,</w:t>
      </w:r>
      <w:r w:rsidR="00C329A0" w:rsidRPr="00F66A86">
        <w:rPr>
          <w:rFonts w:ascii="Times New Roman" w:eastAsia="Times New Roman" w:hAnsi="Times New Roman" w:cs="Times New Roman"/>
          <w:color w:val="000000" w:themeColor="text1"/>
          <w:sz w:val="28"/>
          <w:szCs w:val="28"/>
          <w:lang w:val="kk-KZ" w:eastAsia="ru-RU"/>
        </w:rPr>
        <w:t xml:space="preserve"> олар оқу мақсатына, пәндік мазмұнға, тапсырма құрылымына, кері байланысқа және бағалау логикасына кіріктірілген жағдайда ғана нақты дидактикалық қызмет атқарады.</w:t>
      </w:r>
    </w:p>
    <w:p w14:paraId="753F8D33" w14:textId="77777777" w:rsidR="003040A6" w:rsidRPr="00F66A86" w:rsidRDefault="005840D8" w:rsidP="00B12755">
      <w:pPr>
        <w:spacing w:after="0" w:line="240" w:lineRule="auto"/>
        <w:ind w:firstLine="709"/>
        <w:jc w:val="both"/>
        <w:rPr>
          <w:rFonts w:ascii="Times New Roman" w:eastAsiaTheme="majorEastAsia" w:hAnsi="Times New Roman" w:cs="Times New Roman"/>
          <w:bCs/>
          <w:color w:val="000000" w:themeColor="text1"/>
          <w:sz w:val="28"/>
          <w:szCs w:val="28"/>
          <w:lang w:val="kk-KZ"/>
        </w:rPr>
      </w:pP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ойын тәжірибесін немесе симуляцияны тікелей көшіру емес. Оқу</w:t>
      </w:r>
      <w:r w:rsidR="00586F1E" w:rsidRPr="00F66A86">
        <w:rPr>
          <w:rFonts w:ascii="Times New Roman" w:eastAsiaTheme="majorEastAsia" w:hAnsi="Times New Roman" w:cs="Times New Roman"/>
          <w:bCs/>
          <w:color w:val="000000" w:themeColor="text1"/>
          <w:sz w:val="28"/>
          <w:szCs w:val="28"/>
          <w:lang w:val="kk-KZ"/>
        </w:rPr>
        <w:t xml:space="preserve"> ортасы толық ойынға айналмайды,</w:t>
      </w:r>
      <w:r w:rsidRPr="00F66A86">
        <w:rPr>
          <w:rFonts w:ascii="Times New Roman" w:eastAsiaTheme="majorEastAsia" w:hAnsi="Times New Roman" w:cs="Times New Roman"/>
          <w:bCs/>
          <w:color w:val="000000" w:themeColor="text1"/>
          <w:sz w:val="28"/>
          <w:szCs w:val="28"/>
          <w:lang w:val="kk-KZ"/>
        </w:rPr>
        <w:t xml:space="preserve"> оқу процесіне ынталандыру, кері байланыс, ілгерілеуді көрсету, қателікпен жұмыс және белсенді қатысу тетіктері мақсатты түрде енгізіледі.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цифрлық форматта да, аналогтық форматта да іске асады. </w:t>
      </w:r>
      <w:r w:rsidR="0054062F" w:rsidRPr="00F66A86">
        <w:rPr>
          <w:rFonts w:ascii="Times New Roman" w:eastAsiaTheme="majorEastAsia" w:hAnsi="Times New Roman" w:cs="Times New Roman"/>
          <w:bCs/>
          <w:color w:val="000000" w:themeColor="text1"/>
          <w:sz w:val="28"/>
          <w:szCs w:val="28"/>
          <w:lang w:val="kk-KZ"/>
        </w:rPr>
        <w:t xml:space="preserve">Яғни, </w:t>
      </w:r>
      <w:proofErr w:type="spellStart"/>
      <w:r w:rsidRPr="00F66A86">
        <w:rPr>
          <w:rFonts w:ascii="Times New Roman" w:eastAsiaTheme="majorEastAsia" w:hAnsi="Times New Roman" w:cs="Times New Roman"/>
          <w:bCs/>
          <w:color w:val="000000" w:themeColor="text1"/>
          <w:sz w:val="28"/>
          <w:szCs w:val="28"/>
          <w:lang w:val="kk-KZ"/>
        </w:rPr>
        <w:t>геймификацияны</w:t>
      </w:r>
      <w:proofErr w:type="spellEnd"/>
      <w:r w:rsidRPr="00F66A86">
        <w:rPr>
          <w:rFonts w:ascii="Times New Roman" w:eastAsiaTheme="majorEastAsia" w:hAnsi="Times New Roman" w:cs="Times New Roman"/>
          <w:bCs/>
          <w:color w:val="000000" w:themeColor="text1"/>
          <w:sz w:val="28"/>
          <w:szCs w:val="28"/>
          <w:lang w:val="kk-KZ"/>
        </w:rPr>
        <w:t xml:space="preserve"> оның технологиялық форматы емес, қолданылған элементтердің педагогикалық қызметі анықтайды.</w:t>
      </w:r>
    </w:p>
    <w:p w14:paraId="3015F410" w14:textId="2F82C380" w:rsidR="004C0D5D" w:rsidRPr="00F66A86" w:rsidRDefault="00A6241E" w:rsidP="00B12755">
      <w:pPr>
        <w:tabs>
          <w:tab w:val="left" w:pos="1227"/>
        </w:tabs>
        <w:spacing w:after="0" w:line="240" w:lineRule="auto"/>
        <w:ind w:firstLine="709"/>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lastRenderedPageBreak/>
        <w:t xml:space="preserve">Ғылыми әдебиеттерде </w:t>
      </w:r>
      <w:proofErr w:type="spellStart"/>
      <w:r w:rsidRPr="00F66A86">
        <w:rPr>
          <w:rFonts w:ascii="Times New Roman" w:eastAsiaTheme="majorEastAsia" w:hAnsi="Times New Roman" w:cs="Times New Roman"/>
          <w:bCs/>
          <w:color w:val="000000" w:themeColor="text1"/>
          <w:sz w:val="28"/>
          <w:szCs w:val="28"/>
          <w:lang w:val="kk-KZ"/>
        </w:rPr>
        <w:t>геймификация</w:t>
      </w:r>
      <w:proofErr w:type="spellEnd"/>
      <w:r w:rsidRPr="00F66A86">
        <w:rPr>
          <w:rFonts w:ascii="Times New Roman" w:eastAsiaTheme="majorEastAsia" w:hAnsi="Times New Roman" w:cs="Times New Roman"/>
          <w:bCs/>
          <w:color w:val="000000" w:themeColor="text1"/>
          <w:sz w:val="28"/>
          <w:szCs w:val="28"/>
          <w:lang w:val="kk-KZ"/>
        </w:rPr>
        <w:t xml:space="preserve"> элементтерінің нақты әрі толық тізімі туралы ортақ келісім жоқ. Мысалы,</w:t>
      </w:r>
      <w:r w:rsidR="00CD7741" w:rsidRPr="00F66A86">
        <w:rPr>
          <w:rFonts w:ascii="Times New Roman" w:eastAsiaTheme="majorEastAsia" w:hAnsi="Times New Roman" w:cs="Times New Roman"/>
          <w:bCs/>
          <w:color w:val="000000" w:themeColor="text1"/>
          <w:sz w:val="28"/>
          <w:szCs w:val="28"/>
          <w:lang w:val="kk-KZ"/>
        </w:rPr>
        <w:t xml:space="preserve"> </w:t>
      </w:r>
      <w:proofErr w:type="spellStart"/>
      <w:r w:rsidR="00CD7741" w:rsidRPr="00F66A86">
        <w:rPr>
          <w:rFonts w:ascii="Times New Roman" w:eastAsiaTheme="majorEastAsia" w:hAnsi="Times New Roman" w:cs="Times New Roman"/>
          <w:bCs/>
          <w:color w:val="000000" w:themeColor="text1"/>
          <w:sz w:val="28"/>
          <w:szCs w:val="28"/>
          <w:lang w:val="kk-KZ"/>
        </w:rPr>
        <w:t>Д.Дичева</w:t>
      </w:r>
      <w:proofErr w:type="spellEnd"/>
      <w:r w:rsidR="00CD7741"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eastAsiaTheme="majorEastAsia" w:hAnsi="Times New Roman" w:cs="Times New Roman"/>
          <w:bCs/>
          <w:color w:val="000000" w:themeColor="text1"/>
          <w:sz w:val="28"/>
          <w:szCs w:val="28"/>
          <w:lang w:val="kk-KZ"/>
        </w:rPr>
        <w:t xml:space="preserve">және т.б. зерттеулерінде көрсетілгендей, «ілгерілеу», «ұпай жинау» немесе «көрінетін мәртебе» сияқты ұғымдардың шекарасы </w:t>
      </w:r>
      <w:proofErr w:type="spellStart"/>
      <w:r w:rsidRPr="00F66A86">
        <w:rPr>
          <w:rFonts w:ascii="Times New Roman" w:eastAsiaTheme="majorEastAsia" w:hAnsi="Times New Roman" w:cs="Times New Roman"/>
          <w:bCs/>
          <w:color w:val="000000" w:themeColor="text1"/>
          <w:sz w:val="28"/>
          <w:szCs w:val="28"/>
          <w:lang w:val="kk-KZ"/>
        </w:rPr>
        <w:t>контекске</w:t>
      </w:r>
      <w:proofErr w:type="spellEnd"/>
      <w:r w:rsidRPr="00F66A86">
        <w:rPr>
          <w:rFonts w:ascii="Times New Roman" w:eastAsiaTheme="majorEastAsia" w:hAnsi="Times New Roman" w:cs="Times New Roman"/>
          <w:bCs/>
          <w:color w:val="000000" w:themeColor="text1"/>
          <w:sz w:val="28"/>
          <w:szCs w:val="28"/>
          <w:lang w:val="kk-KZ"/>
        </w:rPr>
        <w:t xml:space="preserve"> қарай шартты болуы мүмкін</w:t>
      </w:r>
      <w:r w:rsidR="00805D81" w:rsidRPr="00F66A86">
        <w:rPr>
          <w:rFonts w:ascii="Times New Roman" w:eastAsiaTheme="majorEastAsia" w:hAnsi="Times New Roman" w:cs="Times New Roman"/>
          <w:bCs/>
          <w:color w:val="000000" w:themeColor="text1"/>
          <w:sz w:val="28"/>
          <w:szCs w:val="28"/>
          <w:lang w:val="kk-KZ"/>
        </w:rPr>
        <w:t xml:space="preserve"> [</w:t>
      </w:r>
      <w:r w:rsidR="0015508F" w:rsidRPr="00F66A86">
        <w:rPr>
          <w:rFonts w:ascii="Times New Roman" w:eastAsiaTheme="majorEastAsia" w:hAnsi="Times New Roman" w:cs="Times New Roman"/>
          <w:bCs/>
          <w:color w:val="000000" w:themeColor="text1"/>
          <w:sz w:val="28"/>
          <w:szCs w:val="28"/>
          <w:lang w:val="kk-KZ"/>
        </w:rPr>
        <w:t>67</w:t>
      </w:r>
      <w:r w:rsidR="00CD7741"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Кейбір зерттеушілер әңгімелеу, таңдау еркіндігі немесе кооперацияны элементтер қатарына қосса</w:t>
      </w:r>
      <w:r w:rsidR="002B18AA" w:rsidRPr="00F66A86">
        <w:rPr>
          <w:rFonts w:ascii="Times New Roman" w:eastAsiaTheme="majorEastAsia" w:hAnsi="Times New Roman" w:cs="Times New Roman"/>
          <w:bCs/>
          <w:color w:val="000000" w:themeColor="text1"/>
          <w:sz w:val="28"/>
          <w:szCs w:val="28"/>
          <w:lang w:val="kk-KZ"/>
        </w:rPr>
        <w:t xml:space="preserve"> [</w:t>
      </w:r>
      <w:r w:rsidR="0015508F" w:rsidRPr="00F66A86">
        <w:rPr>
          <w:rFonts w:ascii="Times New Roman" w:eastAsiaTheme="majorEastAsia" w:hAnsi="Times New Roman" w:cs="Times New Roman"/>
          <w:bCs/>
          <w:color w:val="000000" w:themeColor="text1"/>
          <w:sz w:val="28"/>
          <w:szCs w:val="28"/>
          <w:lang w:val="kk-KZ"/>
        </w:rPr>
        <w:t>68</w:t>
      </w:r>
      <w:r w:rsidR="002B18AA"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енді біреулері оларды элемент емес, жоғары деңгейдегі дизайн қағидалары деп қарайды</w:t>
      </w:r>
      <w:r w:rsidR="002B18AA" w:rsidRPr="00F66A86">
        <w:rPr>
          <w:rFonts w:ascii="Times New Roman" w:eastAsiaTheme="majorEastAsia" w:hAnsi="Times New Roman" w:cs="Times New Roman"/>
          <w:bCs/>
          <w:color w:val="000000" w:themeColor="text1"/>
          <w:sz w:val="28"/>
          <w:szCs w:val="28"/>
          <w:lang w:val="kk-KZ"/>
        </w:rPr>
        <w:t xml:space="preserve"> [</w:t>
      </w:r>
      <w:r w:rsidR="00A35CA4" w:rsidRPr="00F66A86">
        <w:rPr>
          <w:rFonts w:ascii="Times New Roman" w:eastAsiaTheme="majorEastAsia" w:hAnsi="Times New Roman" w:cs="Times New Roman"/>
          <w:bCs/>
          <w:color w:val="000000" w:themeColor="text1"/>
          <w:sz w:val="28"/>
          <w:szCs w:val="28"/>
          <w:lang w:val="kk-KZ"/>
        </w:rPr>
        <w:t>6</w:t>
      </w:r>
      <w:r w:rsidR="0015508F" w:rsidRPr="00F66A86">
        <w:rPr>
          <w:rFonts w:ascii="Times New Roman" w:eastAsiaTheme="majorEastAsia" w:hAnsi="Times New Roman" w:cs="Times New Roman"/>
          <w:bCs/>
          <w:color w:val="000000" w:themeColor="text1"/>
          <w:sz w:val="28"/>
          <w:szCs w:val="28"/>
          <w:lang w:val="kk-KZ"/>
        </w:rPr>
        <w:t>9</w:t>
      </w:r>
      <w:r w:rsidR="002B18AA"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AF0C6C" w:rsidRPr="00F66A86">
        <w:rPr>
          <w:rFonts w:ascii="Times New Roman" w:eastAsiaTheme="majorEastAsia" w:hAnsi="Times New Roman" w:cs="Times New Roman"/>
          <w:bCs/>
          <w:color w:val="000000" w:themeColor="text1"/>
          <w:sz w:val="28"/>
          <w:szCs w:val="28"/>
          <w:lang w:val="kk-KZ"/>
        </w:rPr>
        <w:t>П</w:t>
      </w:r>
      <w:r w:rsidR="004C0D5D" w:rsidRPr="00F66A86">
        <w:rPr>
          <w:rFonts w:ascii="Times New Roman" w:eastAsiaTheme="majorEastAsia" w:hAnsi="Times New Roman" w:cs="Times New Roman"/>
          <w:bCs/>
          <w:color w:val="000000" w:themeColor="text1"/>
          <w:sz w:val="28"/>
          <w:szCs w:val="28"/>
          <w:lang w:val="kk-KZ"/>
        </w:rPr>
        <w:t xml:space="preserve">ікірталас </w:t>
      </w:r>
      <w:proofErr w:type="spellStart"/>
      <w:r w:rsidR="004C0D5D" w:rsidRPr="00F66A86">
        <w:rPr>
          <w:rFonts w:ascii="Times New Roman" w:eastAsiaTheme="majorEastAsia" w:hAnsi="Times New Roman" w:cs="Times New Roman"/>
          <w:bCs/>
          <w:color w:val="000000" w:themeColor="text1"/>
          <w:sz w:val="28"/>
          <w:szCs w:val="28"/>
          <w:lang w:val="kk-KZ"/>
        </w:rPr>
        <w:t>геймификация</w:t>
      </w:r>
      <w:proofErr w:type="spellEnd"/>
      <w:r w:rsidR="004C0D5D" w:rsidRPr="00F66A86">
        <w:rPr>
          <w:rFonts w:ascii="Times New Roman" w:eastAsiaTheme="majorEastAsia" w:hAnsi="Times New Roman" w:cs="Times New Roman"/>
          <w:bCs/>
          <w:color w:val="000000" w:themeColor="text1"/>
          <w:sz w:val="28"/>
          <w:szCs w:val="28"/>
          <w:lang w:val="kk-KZ"/>
        </w:rPr>
        <w:t xml:space="preserve"> элементтерінің жоғары білім беру контексінде қалай жұмыс істейтінін эмпирикалық деректер негізінде нақтылау қажеттіліг</w:t>
      </w:r>
      <w:r w:rsidR="001B3273" w:rsidRPr="00F66A86">
        <w:rPr>
          <w:rFonts w:ascii="Times New Roman" w:eastAsiaTheme="majorEastAsia" w:hAnsi="Times New Roman" w:cs="Times New Roman"/>
          <w:bCs/>
          <w:color w:val="000000" w:themeColor="text1"/>
          <w:sz w:val="28"/>
          <w:szCs w:val="28"/>
          <w:lang w:val="kk-KZ"/>
        </w:rPr>
        <w:t>ін туындат</w:t>
      </w:r>
      <w:r w:rsidR="00895528" w:rsidRPr="00F66A86">
        <w:rPr>
          <w:rFonts w:ascii="Times New Roman" w:eastAsiaTheme="majorEastAsia" w:hAnsi="Times New Roman" w:cs="Times New Roman"/>
          <w:bCs/>
          <w:color w:val="000000" w:themeColor="text1"/>
          <w:sz w:val="28"/>
          <w:szCs w:val="28"/>
          <w:lang w:val="kk-KZ"/>
        </w:rPr>
        <w:t>т</w:t>
      </w:r>
      <w:r w:rsidR="001B3273" w:rsidRPr="00F66A86">
        <w:rPr>
          <w:rFonts w:ascii="Times New Roman" w:eastAsiaTheme="majorEastAsia" w:hAnsi="Times New Roman" w:cs="Times New Roman"/>
          <w:bCs/>
          <w:color w:val="000000" w:themeColor="text1"/>
          <w:sz w:val="28"/>
          <w:szCs w:val="28"/>
          <w:lang w:val="kk-KZ"/>
        </w:rPr>
        <w:t xml:space="preserve">ы. Осы мақсатта </w:t>
      </w:r>
      <w:proofErr w:type="spellStart"/>
      <w:r w:rsidR="004C0D5D" w:rsidRPr="00F66A86">
        <w:rPr>
          <w:rFonts w:ascii="Times New Roman" w:eastAsiaTheme="majorEastAsia" w:hAnsi="Times New Roman" w:cs="Times New Roman"/>
          <w:bCs/>
          <w:color w:val="000000" w:themeColor="text1"/>
          <w:sz w:val="28"/>
          <w:szCs w:val="28"/>
          <w:lang w:val="kk-KZ"/>
        </w:rPr>
        <w:t>Web</w:t>
      </w:r>
      <w:proofErr w:type="spellEnd"/>
      <w:r w:rsidR="004C0D5D" w:rsidRPr="00F66A86">
        <w:rPr>
          <w:rFonts w:ascii="Times New Roman" w:eastAsiaTheme="majorEastAsia" w:hAnsi="Times New Roman" w:cs="Times New Roman"/>
          <w:bCs/>
          <w:color w:val="000000" w:themeColor="text1"/>
          <w:sz w:val="28"/>
          <w:szCs w:val="28"/>
          <w:lang w:val="kk-KZ"/>
        </w:rPr>
        <w:t xml:space="preserve"> </w:t>
      </w:r>
      <w:proofErr w:type="spellStart"/>
      <w:r w:rsidR="004C0D5D" w:rsidRPr="00F66A86">
        <w:rPr>
          <w:rFonts w:ascii="Times New Roman" w:eastAsiaTheme="majorEastAsia" w:hAnsi="Times New Roman" w:cs="Times New Roman"/>
          <w:bCs/>
          <w:color w:val="000000" w:themeColor="text1"/>
          <w:sz w:val="28"/>
          <w:szCs w:val="28"/>
          <w:lang w:val="kk-KZ"/>
        </w:rPr>
        <w:t>of</w:t>
      </w:r>
      <w:proofErr w:type="spellEnd"/>
      <w:r w:rsidR="004C0D5D" w:rsidRPr="00F66A86">
        <w:rPr>
          <w:rFonts w:ascii="Times New Roman" w:eastAsiaTheme="majorEastAsia" w:hAnsi="Times New Roman" w:cs="Times New Roman"/>
          <w:bCs/>
          <w:color w:val="000000" w:themeColor="text1"/>
          <w:sz w:val="28"/>
          <w:szCs w:val="28"/>
          <w:lang w:val="kk-KZ"/>
        </w:rPr>
        <w:t xml:space="preserve"> </w:t>
      </w:r>
      <w:proofErr w:type="spellStart"/>
      <w:r w:rsidR="004C0D5D" w:rsidRPr="00F66A86">
        <w:rPr>
          <w:rFonts w:ascii="Times New Roman" w:eastAsiaTheme="majorEastAsia" w:hAnsi="Times New Roman" w:cs="Times New Roman"/>
          <w:bCs/>
          <w:color w:val="000000" w:themeColor="text1"/>
          <w:sz w:val="28"/>
          <w:szCs w:val="28"/>
          <w:lang w:val="kk-KZ"/>
        </w:rPr>
        <w:t>Science</w:t>
      </w:r>
      <w:proofErr w:type="spellEnd"/>
      <w:r w:rsidR="004C0D5D" w:rsidRPr="00F66A86">
        <w:rPr>
          <w:rFonts w:ascii="Times New Roman" w:eastAsiaTheme="majorEastAsia" w:hAnsi="Times New Roman" w:cs="Times New Roman"/>
          <w:bCs/>
          <w:color w:val="000000" w:themeColor="text1"/>
          <w:sz w:val="28"/>
          <w:szCs w:val="28"/>
          <w:lang w:val="kk-KZ"/>
        </w:rPr>
        <w:t xml:space="preserve">, </w:t>
      </w:r>
      <w:proofErr w:type="spellStart"/>
      <w:r w:rsidR="004C0D5D" w:rsidRPr="00F66A86">
        <w:rPr>
          <w:rFonts w:ascii="Times New Roman" w:eastAsiaTheme="majorEastAsia" w:hAnsi="Times New Roman" w:cs="Times New Roman"/>
          <w:bCs/>
          <w:color w:val="000000" w:themeColor="text1"/>
          <w:sz w:val="28"/>
          <w:szCs w:val="28"/>
          <w:lang w:val="kk-KZ"/>
        </w:rPr>
        <w:t>Scopus</w:t>
      </w:r>
      <w:proofErr w:type="spellEnd"/>
      <w:r w:rsidR="004C0D5D" w:rsidRPr="00F66A86">
        <w:rPr>
          <w:rFonts w:ascii="Times New Roman" w:eastAsiaTheme="majorEastAsia" w:hAnsi="Times New Roman" w:cs="Times New Roman"/>
          <w:bCs/>
          <w:color w:val="000000" w:themeColor="text1"/>
          <w:sz w:val="28"/>
          <w:szCs w:val="28"/>
          <w:lang w:val="kk-KZ"/>
        </w:rPr>
        <w:t xml:space="preserve">, </w:t>
      </w:r>
      <w:proofErr w:type="spellStart"/>
      <w:r w:rsidR="004C0D5D" w:rsidRPr="00F66A86">
        <w:rPr>
          <w:rFonts w:ascii="Times New Roman" w:eastAsiaTheme="majorEastAsia" w:hAnsi="Times New Roman" w:cs="Times New Roman"/>
          <w:bCs/>
          <w:color w:val="000000" w:themeColor="text1"/>
          <w:sz w:val="28"/>
          <w:szCs w:val="28"/>
          <w:lang w:val="kk-KZ"/>
        </w:rPr>
        <w:t>Google</w:t>
      </w:r>
      <w:proofErr w:type="spellEnd"/>
      <w:r w:rsidR="004C0D5D" w:rsidRPr="00F66A86">
        <w:rPr>
          <w:rFonts w:ascii="Times New Roman" w:eastAsiaTheme="majorEastAsia" w:hAnsi="Times New Roman" w:cs="Times New Roman"/>
          <w:bCs/>
          <w:color w:val="000000" w:themeColor="text1"/>
          <w:sz w:val="28"/>
          <w:szCs w:val="28"/>
          <w:lang w:val="kk-KZ"/>
        </w:rPr>
        <w:t xml:space="preserve"> </w:t>
      </w:r>
      <w:proofErr w:type="spellStart"/>
      <w:r w:rsidR="004C0D5D" w:rsidRPr="00F66A86">
        <w:rPr>
          <w:rFonts w:ascii="Times New Roman" w:eastAsiaTheme="majorEastAsia" w:hAnsi="Times New Roman" w:cs="Times New Roman"/>
          <w:bCs/>
          <w:color w:val="000000" w:themeColor="text1"/>
          <w:sz w:val="28"/>
          <w:szCs w:val="28"/>
          <w:lang w:val="kk-KZ"/>
        </w:rPr>
        <w:t>Scholar</w:t>
      </w:r>
      <w:proofErr w:type="spellEnd"/>
      <w:r w:rsidR="004C0D5D" w:rsidRPr="00F66A86">
        <w:rPr>
          <w:rFonts w:ascii="Times New Roman" w:eastAsiaTheme="majorEastAsia" w:hAnsi="Times New Roman" w:cs="Times New Roman"/>
          <w:bCs/>
          <w:color w:val="000000" w:themeColor="text1"/>
          <w:sz w:val="28"/>
          <w:szCs w:val="28"/>
          <w:lang w:val="kk-KZ"/>
        </w:rPr>
        <w:t xml:space="preserve"> және </w:t>
      </w:r>
      <w:proofErr w:type="spellStart"/>
      <w:r w:rsidR="004C0D5D" w:rsidRPr="00F66A86">
        <w:rPr>
          <w:rFonts w:ascii="Times New Roman" w:eastAsiaTheme="majorEastAsia" w:hAnsi="Times New Roman" w:cs="Times New Roman"/>
          <w:bCs/>
          <w:color w:val="000000" w:themeColor="text1"/>
          <w:sz w:val="28"/>
          <w:szCs w:val="28"/>
          <w:lang w:val="kk-KZ"/>
        </w:rPr>
        <w:t>ResearchGate</w:t>
      </w:r>
      <w:proofErr w:type="spellEnd"/>
      <w:r w:rsidR="004C0D5D" w:rsidRPr="00F66A86">
        <w:rPr>
          <w:rFonts w:ascii="Times New Roman" w:eastAsiaTheme="majorEastAsia" w:hAnsi="Times New Roman" w:cs="Times New Roman"/>
          <w:bCs/>
          <w:color w:val="000000" w:themeColor="text1"/>
          <w:sz w:val="28"/>
          <w:szCs w:val="28"/>
          <w:lang w:val="kk-KZ"/>
        </w:rPr>
        <w:t xml:space="preserve"> дерекқорларында библиографиялық іздеу жүргізілді. Іріктеу процесінің жүйелілігі мен қайта жаңғыртылуын қамту үшін PRISMA протоколы негіз ретінде алынды. Іздеу нәтижесінде барлығы 3451 жарияланым анықталды; қайталанатын материалдар мен белгіленген критерийлерге сәйкес келмейтін зерттеулер алынып тасталғаннан кейін түпкілікті талдауға 42 жұмыс </w:t>
      </w:r>
      <w:r w:rsidR="001B3273" w:rsidRPr="00F66A86">
        <w:rPr>
          <w:rFonts w:ascii="Times New Roman" w:eastAsiaTheme="majorEastAsia" w:hAnsi="Times New Roman" w:cs="Times New Roman"/>
          <w:bCs/>
          <w:color w:val="000000" w:themeColor="text1"/>
          <w:sz w:val="28"/>
          <w:szCs w:val="28"/>
          <w:lang w:val="kk-KZ"/>
        </w:rPr>
        <w:t>іріктелініп алынды</w:t>
      </w:r>
      <w:r w:rsidR="00A06B17" w:rsidRPr="00F66A86">
        <w:rPr>
          <w:rFonts w:ascii="Times New Roman" w:eastAsiaTheme="majorEastAsia" w:hAnsi="Times New Roman" w:cs="Times New Roman"/>
          <w:bCs/>
          <w:color w:val="000000" w:themeColor="text1"/>
          <w:sz w:val="28"/>
          <w:szCs w:val="28"/>
          <w:lang w:val="kk-KZ"/>
        </w:rPr>
        <w:t xml:space="preserve"> [70</w:t>
      </w:r>
      <w:r w:rsidR="00A35CA4" w:rsidRPr="00F66A86">
        <w:rPr>
          <w:rFonts w:ascii="Times New Roman" w:eastAsiaTheme="majorEastAsia" w:hAnsi="Times New Roman" w:cs="Times New Roman"/>
          <w:bCs/>
          <w:color w:val="000000" w:themeColor="text1"/>
          <w:sz w:val="28"/>
          <w:szCs w:val="28"/>
          <w:lang w:val="kk-KZ"/>
        </w:rPr>
        <w:t>]</w:t>
      </w:r>
      <w:r w:rsidR="004C0D5D" w:rsidRPr="00F66A86">
        <w:rPr>
          <w:rFonts w:ascii="Times New Roman" w:eastAsiaTheme="majorEastAsia" w:hAnsi="Times New Roman" w:cs="Times New Roman"/>
          <w:bCs/>
          <w:color w:val="000000" w:themeColor="text1"/>
          <w:sz w:val="28"/>
          <w:szCs w:val="28"/>
          <w:lang w:val="kk-KZ"/>
        </w:rPr>
        <w:t xml:space="preserve"> (</w:t>
      </w:r>
      <w:r w:rsidR="00FA5F20" w:rsidRPr="00F66A86">
        <w:rPr>
          <w:rFonts w:ascii="Times New Roman" w:eastAsiaTheme="majorEastAsia" w:hAnsi="Times New Roman" w:cs="Times New Roman"/>
          <w:bCs/>
          <w:color w:val="000000" w:themeColor="text1"/>
          <w:sz w:val="28"/>
          <w:szCs w:val="28"/>
          <w:lang w:val="kk-KZ"/>
        </w:rPr>
        <w:t>4</w:t>
      </w:r>
      <w:r w:rsidR="004C0D5D" w:rsidRPr="00F66A86">
        <w:rPr>
          <w:rFonts w:ascii="Times New Roman" w:eastAsiaTheme="majorEastAsia" w:hAnsi="Times New Roman" w:cs="Times New Roman"/>
          <w:bCs/>
          <w:color w:val="000000" w:themeColor="text1"/>
          <w:sz w:val="28"/>
          <w:szCs w:val="28"/>
          <w:lang w:val="kk-KZ"/>
        </w:rPr>
        <w:t>-сурет).</w:t>
      </w:r>
    </w:p>
    <w:p w14:paraId="5540D317" w14:textId="1DF9B9F2" w:rsidR="00576F9E" w:rsidRPr="00F66A86" w:rsidRDefault="00576F9E" w:rsidP="001B31DC">
      <w:pPr>
        <w:tabs>
          <w:tab w:val="left" w:pos="1227"/>
        </w:tabs>
        <w:spacing w:after="0" w:line="240" w:lineRule="auto"/>
        <w:rPr>
          <w:rFonts w:ascii="Times New Roman" w:eastAsiaTheme="majorEastAsia" w:hAnsi="Times New Roman" w:cs="Times New Roman"/>
          <w:bCs/>
          <w:color w:val="000000" w:themeColor="text1"/>
          <w:sz w:val="28"/>
          <w:szCs w:val="28"/>
          <w:lang w:val="kk-KZ"/>
        </w:rPr>
      </w:pPr>
    </w:p>
    <w:p w14:paraId="02B931F8" w14:textId="2A8827B8" w:rsidR="00B52652" w:rsidRPr="00F66A86" w:rsidRDefault="001B31DC" w:rsidP="001B31DC">
      <w:pPr>
        <w:tabs>
          <w:tab w:val="left" w:pos="1227"/>
        </w:tabs>
        <w:spacing w:after="0" w:line="240" w:lineRule="auto"/>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1AB5B098" wp14:editId="6E06E415">
            <wp:extent cx="5266266" cy="4034799"/>
            <wp:effectExtent l="0" t="0" r="0" b="3810"/>
            <wp:docPr id="1" name="Рисунок 1" descr="C:\Users\Админ\Downloads\Process Whiteboard in Yellow Blue Green Style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Process Whiteboard in Yellow Blue Green Style (4).png"/>
                    <pic:cNvPicPr>
                      <a:picLocks noChangeAspect="1" noChangeArrowheads="1"/>
                    </pic:cNvPicPr>
                  </pic:nvPicPr>
                  <pic:blipFill rotWithShape="1">
                    <a:blip r:embed="rId18" cstate="print">
                      <a:extLst>
                        <a:ext uri="{28A0092B-C50C-407E-A947-70E740481C1C}">
                          <a14:useLocalDpi xmlns:a14="http://schemas.microsoft.com/office/drawing/2010/main" val="0"/>
                        </a:ext>
                      </a:extLst>
                    </a:blip>
                    <a:srcRect l="14840" t="2139" r="14840" b="2080"/>
                    <a:stretch/>
                  </pic:blipFill>
                  <pic:spPr bwMode="auto">
                    <a:xfrm>
                      <a:off x="0" y="0"/>
                      <a:ext cx="5265564" cy="4034261"/>
                    </a:xfrm>
                    <a:prstGeom prst="rect">
                      <a:avLst/>
                    </a:prstGeom>
                    <a:noFill/>
                    <a:ln>
                      <a:noFill/>
                    </a:ln>
                    <a:extLst>
                      <a:ext uri="{53640926-AAD7-44D8-BBD7-CCE9431645EC}">
                        <a14:shadowObscured xmlns:a14="http://schemas.microsoft.com/office/drawing/2010/main"/>
                      </a:ext>
                    </a:extLst>
                  </pic:spPr>
                </pic:pic>
              </a:graphicData>
            </a:graphic>
          </wp:inline>
        </w:drawing>
      </w:r>
    </w:p>
    <w:p w14:paraId="1DC6C598" w14:textId="77777777" w:rsidR="003A3FFE" w:rsidRPr="00F66A86" w:rsidRDefault="003A3FFE" w:rsidP="001B31DC">
      <w:pPr>
        <w:tabs>
          <w:tab w:val="left" w:pos="1227"/>
        </w:tabs>
        <w:spacing w:after="0" w:line="240" w:lineRule="auto"/>
        <w:jc w:val="center"/>
        <w:rPr>
          <w:rFonts w:ascii="Times New Roman" w:eastAsiaTheme="majorEastAsia" w:hAnsi="Times New Roman" w:cs="Times New Roman"/>
          <w:bCs/>
          <w:color w:val="000000" w:themeColor="text1"/>
          <w:sz w:val="28"/>
          <w:szCs w:val="28"/>
          <w:lang w:val="kk-KZ"/>
        </w:rPr>
      </w:pPr>
    </w:p>
    <w:p w14:paraId="32EF0BEC" w14:textId="26D98B13" w:rsidR="00576F9E" w:rsidRPr="00F66A86" w:rsidRDefault="008410FB" w:rsidP="005204FA">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4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FA5F20" w:rsidRPr="00F66A86">
        <w:rPr>
          <w:rFonts w:ascii="Times New Roman" w:eastAsiaTheme="majorEastAsia" w:hAnsi="Times New Roman" w:cs="Times New Roman"/>
          <w:bCs/>
          <w:color w:val="000000" w:themeColor="text1"/>
          <w:sz w:val="28"/>
          <w:szCs w:val="28"/>
          <w:lang w:val="kk-KZ"/>
        </w:rPr>
        <w:t>PRISMA протоколы негізінде эмпирикалық деректерді өңдеу</w:t>
      </w:r>
    </w:p>
    <w:p w14:paraId="17A92C29" w14:textId="77777777" w:rsidR="00FA5F20" w:rsidRPr="00F66A86" w:rsidRDefault="00FA5F20" w:rsidP="005204FA">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p>
    <w:p w14:paraId="555E140E" w14:textId="77777777"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PRISMA іріктемесіне кірген зерттеулер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жоғары білім беру мен цифрлық оқыту ортасында маңызды дидактикалық қызметтер атқаратынын жан-жақты дәлелдеді.</w:t>
      </w:r>
    </w:p>
    <w:p w14:paraId="15343D12" w14:textId="77777777"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lastRenderedPageBreak/>
        <w:t xml:space="preserve">Білім алушылардың оқу процесіне қатысуын арттыру мәселесі аталған кезеңдегі зерттеулердің өзекті бағыттарының бірін құрайды. </w:t>
      </w:r>
      <w:proofErr w:type="spellStart"/>
      <w:r w:rsidRPr="00F66A86">
        <w:rPr>
          <w:rFonts w:ascii="Times New Roman" w:eastAsia="Times New Roman" w:hAnsi="Times New Roman" w:cs="Times New Roman"/>
          <w:color w:val="000000" w:themeColor="text1"/>
          <w:sz w:val="28"/>
          <w:szCs w:val="28"/>
          <w:lang w:val="kk-KZ" w:eastAsia="ru-RU"/>
        </w:rPr>
        <w:t>С.Ялат</w:t>
      </w:r>
      <w:proofErr w:type="spellEnd"/>
      <w:r w:rsidRPr="00F66A86">
        <w:rPr>
          <w:rFonts w:ascii="Times New Roman" w:eastAsia="Times New Roman" w:hAnsi="Times New Roman" w:cs="Times New Roman"/>
          <w:color w:val="000000" w:themeColor="text1"/>
          <w:sz w:val="28"/>
          <w:szCs w:val="28"/>
          <w:lang w:val="kk-KZ" w:eastAsia="ru-RU"/>
        </w:rPr>
        <w:t xml:space="preserve"> және </w:t>
      </w:r>
      <w:proofErr w:type="spellStart"/>
      <w:r w:rsidRPr="00F66A86">
        <w:rPr>
          <w:rFonts w:ascii="Times New Roman" w:eastAsia="Times New Roman" w:hAnsi="Times New Roman" w:cs="Times New Roman"/>
          <w:color w:val="000000" w:themeColor="text1"/>
          <w:sz w:val="28"/>
          <w:szCs w:val="28"/>
          <w:lang w:val="kk-KZ" w:eastAsia="ru-RU"/>
        </w:rPr>
        <w:t>В.Эсичайкулдың</w:t>
      </w:r>
      <w:proofErr w:type="spellEnd"/>
      <w:r w:rsidRPr="00F66A86">
        <w:rPr>
          <w:rFonts w:ascii="Times New Roman" w:eastAsia="Times New Roman" w:hAnsi="Times New Roman" w:cs="Times New Roman"/>
          <w:color w:val="000000" w:themeColor="text1"/>
          <w:sz w:val="28"/>
          <w:szCs w:val="28"/>
          <w:lang w:val="kk-KZ" w:eastAsia="ru-RU"/>
        </w:rPr>
        <w:t xml:space="preserve"> зерттеуі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цифрлық ортаның білім алушылардың оқу әрекетіне қатысу деңгейін айтарлықтай жоғарылататынын эмпирикалық тұрғыда негіздейді [71]. </w:t>
      </w:r>
      <w:proofErr w:type="spellStart"/>
      <w:r w:rsidRPr="00F66A86">
        <w:rPr>
          <w:rFonts w:ascii="Times New Roman" w:eastAsia="Times New Roman" w:hAnsi="Times New Roman" w:cs="Times New Roman"/>
          <w:color w:val="000000" w:themeColor="text1"/>
          <w:sz w:val="28"/>
          <w:szCs w:val="28"/>
          <w:lang w:val="kk-KZ" w:eastAsia="ru-RU"/>
        </w:rPr>
        <w:t>Р.Пинтер</w:t>
      </w:r>
      <w:proofErr w:type="spellEnd"/>
      <w:r w:rsidRPr="00F66A86">
        <w:rPr>
          <w:rFonts w:ascii="Times New Roman" w:eastAsia="Times New Roman" w:hAnsi="Times New Roman" w:cs="Times New Roman"/>
          <w:color w:val="000000" w:themeColor="text1"/>
          <w:sz w:val="28"/>
          <w:szCs w:val="28"/>
          <w:lang w:val="kk-KZ" w:eastAsia="ru-RU"/>
        </w:rPr>
        <w:t xml:space="preserve"> және т.б. ойын элементтерін оқыту мазмұнымен мақсатты түрде байланыстырудың білім алушылар белсенділігі мен өзара іс-қимылын күшейтетін тиімді тәсіл екенін атап өтеді [72]. </w:t>
      </w:r>
      <w:proofErr w:type="spellStart"/>
      <w:r w:rsidRPr="00F66A86">
        <w:rPr>
          <w:rFonts w:ascii="Times New Roman" w:eastAsia="Times New Roman" w:hAnsi="Times New Roman" w:cs="Times New Roman"/>
          <w:color w:val="000000" w:themeColor="text1"/>
          <w:sz w:val="28"/>
          <w:szCs w:val="28"/>
          <w:lang w:val="kk-KZ" w:eastAsia="ru-RU"/>
        </w:rPr>
        <w:t>Н.Золкина</w:t>
      </w:r>
      <w:proofErr w:type="spellEnd"/>
      <w:r w:rsidRPr="00F66A86">
        <w:rPr>
          <w:rFonts w:ascii="Times New Roman" w:eastAsia="Times New Roman" w:hAnsi="Times New Roman" w:cs="Times New Roman"/>
          <w:color w:val="000000" w:themeColor="text1"/>
          <w:sz w:val="28"/>
          <w:szCs w:val="28"/>
          <w:lang w:val="kk-KZ" w:eastAsia="ru-RU"/>
        </w:rPr>
        <w:t xml:space="preserve"> және т.б. зерттеуі де осы тұжырымды растай отырып,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оқу процесіне тартылуды қамтамасыз ететін педагогикалық құрал ретінде сипаттайды [73]. Мотивациялық аспект тұрғысынан </w:t>
      </w:r>
      <w:proofErr w:type="spellStart"/>
      <w:r w:rsidRPr="00F66A86">
        <w:rPr>
          <w:rFonts w:ascii="Times New Roman" w:eastAsia="Times New Roman" w:hAnsi="Times New Roman" w:cs="Times New Roman"/>
          <w:color w:val="000000" w:themeColor="text1"/>
          <w:sz w:val="28"/>
          <w:szCs w:val="28"/>
          <w:lang w:val="kk-KZ" w:eastAsia="ru-RU"/>
        </w:rPr>
        <w:t>Р.Силва</w:t>
      </w:r>
      <w:proofErr w:type="spellEnd"/>
      <w:r w:rsidRPr="00F66A86">
        <w:rPr>
          <w:rFonts w:ascii="Times New Roman" w:eastAsia="Times New Roman" w:hAnsi="Times New Roman" w:cs="Times New Roman"/>
          <w:color w:val="000000" w:themeColor="text1"/>
          <w:sz w:val="28"/>
          <w:szCs w:val="28"/>
          <w:lang w:val="kk-KZ" w:eastAsia="ru-RU"/>
        </w:rPr>
        <w:t xml:space="preserve"> және т.б.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жоғары білім беру жүйесіне енгізудің оқу мотивациясын және процесті ұйымдастыру сапасын арттыруға тікелей ықпал ететінін анықтады [74].</w:t>
      </w:r>
    </w:p>
    <w:p w14:paraId="1017A92B" w14:textId="77777777"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Кейінгі зерттеулер аталған үрдісті одан әрі тереңдете түседі және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нақты дидактикалық механизмдерін нақтылайды. </w:t>
      </w:r>
      <w:proofErr w:type="spellStart"/>
      <w:r w:rsidRPr="00F66A86">
        <w:rPr>
          <w:rFonts w:ascii="Times New Roman" w:eastAsia="Times New Roman" w:hAnsi="Times New Roman" w:cs="Times New Roman"/>
          <w:color w:val="000000" w:themeColor="text1"/>
          <w:sz w:val="28"/>
          <w:szCs w:val="28"/>
          <w:lang w:val="kk-KZ" w:eastAsia="ru-RU"/>
        </w:rPr>
        <w:t>Ф.Л.Халил</w:t>
      </w:r>
      <w:proofErr w:type="spellEnd"/>
      <w:r w:rsidRPr="00F66A86">
        <w:rPr>
          <w:rFonts w:ascii="Times New Roman" w:eastAsia="Times New Roman" w:hAnsi="Times New Roman" w:cs="Times New Roman"/>
          <w:color w:val="000000" w:themeColor="text1"/>
          <w:sz w:val="28"/>
          <w:szCs w:val="28"/>
          <w:lang w:val="kk-KZ" w:eastAsia="ru-RU"/>
        </w:rPr>
        <w:t xml:space="preserve"> және т.б.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тапсырмаларды орындау барысында жедел кері байланыс пен ілгерілеуді бақылауды қамтамасыз ететін функционалдық мүмкіндіктерін зерттей отырып, бұл механизмдердің оқу тиімділігіне оң әсер ететінін дәлелдеді [75]. </w:t>
      </w:r>
      <w:proofErr w:type="spellStart"/>
      <w:r w:rsidRPr="00F66A86">
        <w:rPr>
          <w:rFonts w:ascii="Times New Roman" w:eastAsia="Times New Roman" w:hAnsi="Times New Roman" w:cs="Times New Roman"/>
          <w:color w:val="000000" w:themeColor="text1"/>
          <w:sz w:val="28"/>
          <w:szCs w:val="28"/>
          <w:lang w:val="kk-KZ" w:eastAsia="ru-RU"/>
        </w:rPr>
        <w:t>Н.Лимантара</w:t>
      </w:r>
      <w:proofErr w:type="spellEnd"/>
      <w:r w:rsidRPr="00F66A86">
        <w:rPr>
          <w:rFonts w:ascii="Times New Roman" w:eastAsia="Times New Roman" w:hAnsi="Times New Roman" w:cs="Times New Roman"/>
          <w:color w:val="000000" w:themeColor="text1"/>
          <w:sz w:val="28"/>
          <w:szCs w:val="28"/>
          <w:lang w:val="kk-KZ" w:eastAsia="ru-RU"/>
        </w:rPr>
        <w:t xml:space="preserve"> және т.б. ұпай жинау, деңгейлер мен марапат жүйелері сияқты ойын элементтерінің цифрлық оқыту ортасында білім алушы белсенділігін арттырудағы рөлін эксперименттік деректер негізінде көрсетті [76].</w:t>
      </w:r>
    </w:p>
    <w:p w14:paraId="76C190FD" w14:textId="34D70A20"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Осылайша, талданған зерттеулер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жоғары білім беру мен цифрлық оқыту ортасындағы дидактикалық қызметтерінің көп өлшемді сипатын айқындайды: информатика пәнін оқытуда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тиімділігін негіздеу және кері байланысты жедел қамтамасыз ету (</w:t>
      </w:r>
      <w:proofErr w:type="spellStart"/>
      <w:r w:rsidRPr="00F66A86">
        <w:rPr>
          <w:rFonts w:ascii="Times New Roman" w:eastAsia="Times New Roman" w:hAnsi="Times New Roman" w:cs="Times New Roman"/>
          <w:color w:val="000000" w:themeColor="text1"/>
          <w:sz w:val="28"/>
          <w:szCs w:val="28"/>
          <w:lang w:val="kk-KZ" w:eastAsia="ru-RU"/>
        </w:rPr>
        <w:t>М.В.Виллерт</w:t>
      </w:r>
      <w:proofErr w:type="spellEnd"/>
      <w:r w:rsidRPr="00F66A86">
        <w:rPr>
          <w:rFonts w:ascii="Times New Roman" w:eastAsia="Times New Roman" w:hAnsi="Times New Roman" w:cs="Times New Roman"/>
          <w:color w:val="000000" w:themeColor="text1"/>
          <w:sz w:val="28"/>
          <w:szCs w:val="28"/>
          <w:lang w:val="kk-KZ" w:eastAsia="ru-RU"/>
        </w:rPr>
        <w:t>, [7</w:t>
      </w:r>
      <w:r w:rsidR="00F67F64" w:rsidRPr="00F66A86">
        <w:rPr>
          <w:rFonts w:ascii="Times New Roman" w:eastAsia="Times New Roman" w:hAnsi="Times New Roman" w:cs="Times New Roman"/>
          <w:color w:val="000000" w:themeColor="text1"/>
          <w:sz w:val="28"/>
          <w:szCs w:val="28"/>
          <w:lang w:val="kk-KZ" w:eastAsia="ru-RU"/>
        </w:rPr>
        <w:t>7</w:t>
      </w:r>
      <w:r w:rsidRPr="00F66A86">
        <w:rPr>
          <w:rFonts w:ascii="Times New Roman" w:eastAsia="Times New Roman" w:hAnsi="Times New Roman" w:cs="Times New Roman"/>
          <w:color w:val="000000" w:themeColor="text1"/>
          <w:sz w:val="28"/>
          <w:szCs w:val="28"/>
          <w:lang w:val="kk-KZ" w:eastAsia="ru-RU"/>
        </w:rPr>
        <w:t xml:space="preserve">]), виртуалды оқу орталарында </w:t>
      </w:r>
      <w:proofErr w:type="spellStart"/>
      <w:r w:rsidRPr="00F66A86">
        <w:rPr>
          <w:rFonts w:ascii="Times New Roman" w:eastAsia="Times New Roman" w:hAnsi="Times New Roman" w:cs="Times New Roman"/>
          <w:color w:val="000000" w:themeColor="text1"/>
          <w:sz w:val="28"/>
          <w:szCs w:val="28"/>
          <w:lang w:val="kk-KZ" w:eastAsia="ru-RU"/>
        </w:rPr>
        <w:t>ойындандыру</w:t>
      </w:r>
      <w:proofErr w:type="spellEnd"/>
      <w:r w:rsidRPr="00F66A86">
        <w:rPr>
          <w:rFonts w:ascii="Times New Roman" w:eastAsia="Times New Roman" w:hAnsi="Times New Roman" w:cs="Times New Roman"/>
          <w:color w:val="000000" w:themeColor="text1"/>
          <w:sz w:val="28"/>
          <w:szCs w:val="28"/>
          <w:lang w:val="kk-KZ" w:eastAsia="ru-RU"/>
        </w:rPr>
        <w:t xml:space="preserve"> қарқындылығының оқу нәтижелеріне әсері</w:t>
      </w:r>
      <w:r w:rsidR="00F67F64" w:rsidRPr="00F66A86">
        <w:rPr>
          <w:rFonts w:ascii="Times New Roman" w:eastAsia="Times New Roman" w:hAnsi="Times New Roman" w:cs="Times New Roman"/>
          <w:color w:val="000000" w:themeColor="text1"/>
          <w:sz w:val="28"/>
          <w:szCs w:val="28"/>
          <w:lang w:val="kk-KZ" w:eastAsia="ru-RU"/>
        </w:rPr>
        <w:t>н анықтау (</w:t>
      </w:r>
      <w:proofErr w:type="spellStart"/>
      <w:r w:rsidR="00F67F64" w:rsidRPr="00F66A86">
        <w:rPr>
          <w:rFonts w:ascii="Times New Roman" w:eastAsia="Times New Roman" w:hAnsi="Times New Roman" w:cs="Times New Roman"/>
          <w:color w:val="000000" w:themeColor="text1"/>
          <w:sz w:val="28"/>
          <w:szCs w:val="28"/>
          <w:lang w:val="kk-KZ" w:eastAsia="ru-RU"/>
        </w:rPr>
        <w:t>Т.Боне</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 [78</w:t>
      </w:r>
      <w:r w:rsidRPr="00F66A86">
        <w:rPr>
          <w:rFonts w:ascii="Times New Roman" w:eastAsia="Times New Roman" w:hAnsi="Times New Roman" w:cs="Times New Roman"/>
          <w:color w:val="000000" w:themeColor="text1"/>
          <w:sz w:val="28"/>
          <w:szCs w:val="28"/>
          <w:lang w:val="kk-KZ" w:eastAsia="ru-RU"/>
        </w:rPr>
        <w:t xml:space="preserve">]), жоғары білім беру саласындағы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зерттеулерінің негізгі бағыттарын жүйелеу (</w:t>
      </w:r>
      <w:proofErr w:type="spellStart"/>
      <w:r w:rsidRPr="00F66A86">
        <w:rPr>
          <w:rFonts w:ascii="Times New Roman" w:eastAsia="Times New Roman" w:hAnsi="Times New Roman" w:cs="Times New Roman"/>
          <w:color w:val="000000" w:themeColor="text1"/>
          <w:sz w:val="28"/>
          <w:szCs w:val="28"/>
          <w:lang w:val="kk-KZ" w:eastAsia="ru-RU"/>
        </w:rPr>
        <w:t>Д.Ирванто</w:t>
      </w:r>
      <w:proofErr w:type="spellEnd"/>
      <w:r w:rsidRPr="00F66A86">
        <w:rPr>
          <w:rFonts w:ascii="Times New Roman" w:eastAsia="Times New Roman" w:hAnsi="Times New Roman" w:cs="Times New Roman"/>
          <w:color w:val="000000" w:themeColor="text1"/>
          <w:sz w:val="28"/>
          <w:szCs w:val="28"/>
          <w:lang w:val="kk-KZ" w:eastAsia="ru-RU"/>
        </w:rPr>
        <w:t xml:space="preserve"> және т.б., [</w:t>
      </w:r>
      <w:r w:rsidR="00F67F64" w:rsidRPr="00F66A86">
        <w:rPr>
          <w:rFonts w:ascii="Times New Roman" w:eastAsia="Times New Roman" w:hAnsi="Times New Roman" w:cs="Times New Roman"/>
          <w:color w:val="000000" w:themeColor="text1"/>
          <w:sz w:val="28"/>
          <w:szCs w:val="28"/>
          <w:lang w:val="kk-KZ" w:eastAsia="ru-RU"/>
        </w:rPr>
        <w:t>79</w:t>
      </w:r>
      <w:r w:rsidRPr="00F66A86">
        <w:rPr>
          <w:rFonts w:ascii="Times New Roman" w:eastAsia="Times New Roman" w:hAnsi="Times New Roman" w:cs="Times New Roman"/>
          <w:color w:val="000000" w:themeColor="text1"/>
          <w:sz w:val="28"/>
          <w:szCs w:val="28"/>
          <w:lang w:val="kk-KZ" w:eastAsia="ru-RU"/>
        </w:rPr>
        <w:t>]), цифрлық оқытуда білім алушылардың мотивациясы мен қанағаттануын арттыру (</w:t>
      </w:r>
      <w:proofErr w:type="spellStart"/>
      <w:r w:rsidRPr="00F66A86">
        <w:rPr>
          <w:rFonts w:ascii="Times New Roman" w:eastAsia="Times New Roman" w:hAnsi="Times New Roman" w:cs="Times New Roman"/>
          <w:color w:val="000000" w:themeColor="text1"/>
          <w:sz w:val="28"/>
          <w:szCs w:val="28"/>
          <w:lang w:val="kk-KZ" w:eastAsia="ru-RU"/>
        </w:rPr>
        <w:t>Дж.Джитсупа</w:t>
      </w:r>
      <w:proofErr w:type="spellEnd"/>
      <w:r w:rsidRPr="00F66A86">
        <w:rPr>
          <w:rFonts w:ascii="Times New Roman" w:eastAsia="Times New Roman" w:hAnsi="Times New Roman" w:cs="Times New Roman"/>
          <w:color w:val="000000" w:themeColor="text1"/>
          <w:sz w:val="28"/>
          <w:szCs w:val="28"/>
          <w:lang w:val="kk-KZ" w:eastAsia="ru-RU"/>
        </w:rPr>
        <w:t xml:space="preserve"> және т.б., [8</w:t>
      </w:r>
      <w:r w:rsidR="00F67F64" w:rsidRPr="00F66A86">
        <w:rPr>
          <w:rFonts w:ascii="Times New Roman" w:eastAsia="Times New Roman" w:hAnsi="Times New Roman" w:cs="Times New Roman"/>
          <w:color w:val="000000" w:themeColor="text1"/>
          <w:sz w:val="28"/>
          <w:szCs w:val="28"/>
          <w:lang w:val="kk-KZ" w:eastAsia="ru-RU"/>
        </w:rPr>
        <w:t>0</w:t>
      </w:r>
      <w:r w:rsidRPr="00F66A86">
        <w:rPr>
          <w:rFonts w:ascii="Times New Roman" w:eastAsia="Times New Roman" w:hAnsi="Times New Roman" w:cs="Times New Roman"/>
          <w:color w:val="000000" w:themeColor="text1"/>
          <w:sz w:val="28"/>
          <w:szCs w:val="28"/>
          <w:lang w:val="kk-KZ" w:eastAsia="ru-RU"/>
        </w:rPr>
        <w:t xml:space="preserve">]),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мінез-</w:t>
      </w:r>
      <w:proofErr w:type="spellStart"/>
      <w:r w:rsidRPr="00F66A86">
        <w:rPr>
          <w:rFonts w:ascii="Times New Roman" w:eastAsia="Times New Roman" w:hAnsi="Times New Roman" w:cs="Times New Roman"/>
          <w:color w:val="000000" w:themeColor="text1"/>
          <w:sz w:val="28"/>
          <w:szCs w:val="28"/>
          <w:lang w:val="kk-KZ" w:eastAsia="ru-RU"/>
        </w:rPr>
        <w:t>құлықтық</w:t>
      </w:r>
      <w:proofErr w:type="spellEnd"/>
      <w:r w:rsidRPr="00F66A86">
        <w:rPr>
          <w:rFonts w:ascii="Times New Roman" w:eastAsia="Times New Roman" w:hAnsi="Times New Roman" w:cs="Times New Roman"/>
          <w:color w:val="000000" w:themeColor="text1"/>
          <w:sz w:val="28"/>
          <w:szCs w:val="28"/>
          <w:lang w:val="kk-KZ" w:eastAsia="ru-RU"/>
        </w:rPr>
        <w:t xml:space="preserve"> және оқу нәтижелеріне ықпалын талд</w:t>
      </w:r>
      <w:r w:rsidR="00F67F64" w:rsidRPr="00F66A86">
        <w:rPr>
          <w:rFonts w:ascii="Times New Roman" w:eastAsia="Times New Roman" w:hAnsi="Times New Roman" w:cs="Times New Roman"/>
          <w:color w:val="000000" w:themeColor="text1"/>
          <w:sz w:val="28"/>
          <w:szCs w:val="28"/>
          <w:lang w:val="kk-KZ" w:eastAsia="ru-RU"/>
        </w:rPr>
        <w:t>ау (</w:t>
      </w:r>
      <w:proofErr w:type="spellStart"/>
      <w:r w:rsidR="00F67F64" w:rsidRPr="00F66A86">
        <w:rPr>
          <w:rFonts w:ascii="Times New Roman" w:eastAsia="Times New Roman" w:hAnsi="Times New Roman" w:cs="Times New Roman"/>
          <w:color w:val="000000" w:themeColor="text1"/>
          <w:sz w:val="28"/>
          <w:szCs w:val="28"/>
          <w:lang w:val="kk-KZ" w:eastAsia="ru-RU"/>
        </w:rPr>
        <w:t>М.Нуртанто</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 [81</w:t>
      </w:r>
      <w:r w:rsidRPr="00F66A86">
        <w:rPr>
          <w:rFonts w:ascii="Times New Roman" w:eastAsia="Times New Roman" w:hAnsi="Times New Roman" w:cs="Times New Roman"/>
          <w:color w:val="000000" w:themeColor="text1"/>
          <w:sz w:val="28"/>
          <w:szCs w:val="28"/>
          <w:lang w:val="kk-KZ" w:eastAsia="ru-RU"/>
        </w:rPr>
        <w:t xml:space="preserve">]), онлайн оқытудағы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тәжірибесін университет студенттері арасында бағ</w:t>
      </w:r>
      <w:r w:rsidR="00F67F64" w:rsidRPr="00F66A86">
        <w:rPr>
          <w:rFonts w:ascii="Times New Roman" w:eastAsia="Times New Roman" w:hAnsi="Times New Roman" w:cs="Times New Roman"/>
          <w:color w:val="000000" w:themeColor="text1"/>
          <w:sz w:val="28"/>
          <w:szCs w:val="28"/>
          <w:lang w:val="kk-KZ" w:eastAsia="ru-RU"/>
        </w:rPr>
        <w:t>алау (</w:t>
      </w:r>
      <w:proofErr w:type="spellStart"/>
      <w:r w:rsidR="00F67F64" w:rsidRPr="00F66A86">
        <w:rPr>
          <w:rFonts w:ascii="Times New Roman" w:eastAsia="Times New Roman" w:hAnsi="Times New Roman" w:cs="Times New Roman"/>
          <w:color w:val="000000" w:themeColor="text1"/>
          <w:sz w:val="28"/>
          <w:szCs w:val="28"/>
          <w:lang w:val="kk-KZ" w:eastAsia="ru-RU"/>
        </w:rPr>
        <w:t>Н.А.Ф.Отман</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 [82</w:t>
      </w:r>
      <w:r w:rsidRPr="00F66A86">
        <w:rPr>
          <w:rFonts w:ascii="Times New Roman" w:eastAsia="Times New Roman" w:hAnsi="Times New Roman" w:cs="Times New Roman"/>
          <w:color w:val="000000" w:themeColor="text1"/>
          <w:sz w:val="28"/>
          <w:szCs w:val="28"/>
          <w:lang w:val="kk-KZ" w:eastAsia="ru-RU"/>
        </w:rPr>
        <w:t>]) мүмкіндіктерін көрсетеді.</w:t>
      </w:r>
    </w:p>
    <w:p w14:paraId="7AE426DA" w14:textId="64ADA50F"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Талданған эмпирикалық зерттеулерді нәтиже бағыты бойынша топтастыру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әсері туралы бір емес, бірнеше деңгейдегі тұжырымды ажыратуға мүмкіндік береді. Зерттеулердің бірінші т</w:t>
      </w:r>
      <w:r w:rsidR="00F67F64" w:rsidRPr="00F66A86">
        <w:rPr>
          <w:rFonts w:ascii="Times New Roman" w:eastAsia="Times New Roman" w:hAnsi="Times New Roman" w:cs="Times New Roman"/>
          <w:color w:val="000000" w:themeColor="text1"/>
          <w:sz w:val="28"/>
          <w:szCs w:val="28"/>
          <w:lang w:val="kk-KZ" w:eastAsia="ru-RU"/>
        </w:rPr>
        <w:t>обы (</w:t>
      </w:r>
      <w:proofErr w:type="spellStart"/>
      <w:r w:rsidR="00F67F64" w:rsidRPr="00F66A86">
        <w:rPr>
          <w:rFonts w:ascii="Times New Roman" w:eastAsia="Times New Roman" w:hAnsi="Times New Roman" w:cs="Times New Roman"/>
          <w:color w:val="000000" w:themeColor="text1"/>
          <w:sz w:val="28"/>
          <w:szCs w:val="28"/>
          <w:lang w:val="kk-KZ" w:eastAsia="ru-RU"/>
        </w:rPr>
        <w:t>С.Ялат</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пен </w:t>
      </w:r>
      <w:proofErr w:type="spellStart"/>
      <w:r w:rsidR="00F67F64" w:rsidRPr="00F66A86">
        <w:rPr>
          <w:rFonts w:ascii="Times New Roman" w:eastAsia="Times New Roman" w:hAnsi="Times New Roman" w:cs="Times New Roman"/>
          <w:color w:val="000000" w:themeColor="text1"/>
          <w:sz w:val="28"/>
          <w:szCs w:val="28"/>
          <w:lang w:val="kk-KZ" w:eastAsia="ru-RU"/>
        </w:rPr>
        <w:t>В.Эсичайкул</w:t>
      </w:r>
      <w:proofErr w:type="spellEnd"/>
      <w:r w:rsidR="00F67F64" w:rsidRPr="00F66A86">
        <w:rPr>
          <w:rFonts w:ascii="Times New Roman" w:eastAsia="Times New Roman" w:hAnsi="Times New Roman" w:cs="Times New Roman"/>
          <w:color w:val="000000" w:themeColor="text1"/>
          <w:sz w:val="28"/>
          <w:szCs w:val="28"/>
          <w:lang w:val="kk-KZ" w:eastAsia="ru-RU"/>
        </w:rPr>
        <w:t xml:space="preserve">, </w:t>
      </w:r>
      <w:proofErr w:type="spellStart"/>
      <w:r w:rsidR="00F67F64" w:rsidRPr="00F66A86">
        <w:rPr>
          <w:rFonts w:ascii="Times New Roman" w:eastAsia="Times New Roman" w:hAnsi="Times New Roman" w:cs="Times New Roman"/>
          <w:color w:val="000000" w:themeColor="text1"/>
          <w:sz w:val="28"/>
          <w:szCs w:val="28"/>
          <w:lang w:val="kk-KZ" w:eastAsia="ru-RU"/>
        </w:rPr>
        <w:t>Р.Пинтер</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 </w:t>
      </w:r>
      <w:proofErr w:type="spellStart"/>
      <w:r w:rsidR="00F67F64" w:rsidRPr="00F66A86">
        <w:rPr>
          <w:rFonts w:ascii="Times New Roman" w:eastAsia="Times New Roman" w:hAnsi="Times New Roman" w:cs="Times New Roman"/>
          <w:color w:val="000000" w:themeColor="text1"/>
          <w:sz w:val="28"/>
          <w:szCs w:val="28"/>
          <w:lang w:val="kk-KZ" w:eastAsia="ru-RU"/>
        </w:rPr>
        <w:t>Н.Золкина</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w:t>
      </w:r>
      <w:r w:rsidRPr="00F66A86">
        <w:rPr>
          <w:rFonts w:ascii="Times New Roman" w:eastAsia="Times New Roman" w:hAnsi="Times New Roman" w:cs="Times New Roman"/>
          <w:color w:val="000000" w:themeColor="text1"/>
          <w:sz w:val="28"/>
          <w:szCs w:val="28"/>
          <w:lang w:val="kk-KZ" w:eastAsia="ru-RU"/>
        </w:rPr>
        <w:t xml:space="preserve">)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қатысу белсенділігін арттыратынын дәлелдейді; екі</w:t>
      </w:r>
      <w:r w:rsidR="00F67F64" w:rsidRPr="00F66A86">
        <w:rPr>
          <w:rFonts w:ascii="Times New Roman" w:eastAsia="Times New Roman" w:hAnsi="Times New Roman" w:cs="Times New Roman"/>
          <w:color w:val="000000" w:themeColor="text1"/>
          <w:sz w:val="28"/>
          <w:szCs w:val="28"/>
          <w:lang w:val="kk-KZ" w:eastAsia="ru-RU"/>
        </w:rPr>
        <w:t>нші тобы (</w:t>
      </w:r>
      <w:proofErr w:type="spellStart"/>
      <w:r w:rsidR="00F67F64" w:rsidRPr="00F66A86">
        <w:rPr>
          <w:rFonts w:ascii="Times New Roman" w:eastAsia="Times New Roman" w:hAnsi="Times New Roman" w:cs="Times New Roman"/>
          <w:color w:val="000000" w:themeColor="text1"/>
          <w:sz w:val="28"/>
          <w:szCs w:val="28"/>
          <w:lang w:val="kk-KZ" w:eastAsia="ru-RU"/>
        </w:rPr>
        <w:t>Р.Силва</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 </w:t>
      </w:r>
      <w:proofErr w:type="spellStart"/>
      <w:r w:rsidR="00F67F64" w:rsidRPr="00F66A86">
        <w:rPr>
          <w:rFonts w:ascii="Times New Roman" w:eastAsia="Times New Roman" w:hAnsi="Times New Roman" w:cs="Times New Roman"/>
          <w:color w:val="000000" w:themeColor="text1"/>
          <w:sz w:val="28"/>
          <w:szCs w:val="28"/>
          <w:lang w:val="kk-KZ" w:eastAsia="ru-RU"/>
        </w:rPr>
        <w:t>Дж.Джитсупа</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w:t>
      </w:r>
      <w:r w:rsidRPr="00F66A86">
        <w:rPr>
          <w:rFonts w:ascii="Times New Roman" w:eastAsia="Times New Roman" w:hAnsi="Times New Roman" w:cs="Times New Roman"/>
          <w:color w:val="000000" w:themeColor="text1"/>
          <w:sz w:val="28"/>
          <w:szCs w:val="28"/>
          <w:lang w:val="kk-KZ" w:eastAsia="ru-RU"/>
        </w:rPr>
        <w:t>) оның оқу мотивациясы мен қанағаттануға оң ықпалын көрсетеді; үшінш</w:t>
      </w:r>
      <w:r w:rsidR="00F67F64" w:rsidRPr="00F66A86">
        <w:rPr>
          <w:rFonts w:ascii="Times New Roman" w:eastAsia="Times New Roman" w:hAnsi="Times New Roman" w:cs="Times New Roman"/>
          <w:color w:val="000000" w:themeColor="text1"/>
          <w:sz w:val="28"/>
          <w:szCs w:val="28"/>
          <w:lang w:val="kk-KZ" w:eastAsia="ru-RU"/>
        </w:rPr>
        <w:t>і тобы (</w:t>
      </w:r>
      <w:proofErr w:type="spellStart"/>
      <w:r w:rsidR="00F67F64" w:rsidRPr="00F66A86">
        <w:rPr>
          <w:rFonts w:ascii="Times New Roman" w:eastAsia="Times New Roman" w:hAnsi="Times New Roman" w:cs="Times New Roman"/>
          <w:color w:val="000000" w:themeColor="text1"/>
          <w:sz w:val="28"/>
          <w:szCs w:val="28"/>
          <w:lang w:val="kk-KZ" w:eastAsia="ru-RU"/>
        </w:rPr>
        <w:t>Ф.Л.Халил</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 </w:t>
      </w:r>
      <w:proofErr w:type="spellStart"/>
      <w:r w:rsidR="00F67F64" w:rsidRPr="00F66A86">
        <w:rPr>
          <w:rFonts w:ascii="Times New Roman" w:eastAsia="Times New Roman" w:hAnsi="Times New Roman" w:cs="Times New Roman"/>
          <w:color w:val="000000" w:themeColor="text1"/>
          <w:sz w:val="28"/>
          <w:szCs w:val="28"/>
          <w:lang w:val="kk-KZ" w:eastAsia="ru-RU"/>
        </w:rPr>
        <w:t>Н.Лимантара</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w:t>
      </w:r>
      <w:r w:rsidRPr="00F66A86">
        <w:rPr>
          <w:rFonts w:ascii="Times New Roman" w:eastAsia="Times New Roman" w:hAnsi="Times New Roman" w:cs="Times New Roman"/>
          <w:color w:val="000000" w:themeColor="text1"/>
          <w:sz w:val="28"/>
          <w:szCs w:val="28"/>
          <w:lang w:val="kk-KZ" w:eastAsia="ru-RU"/>
        </w:rPr>
        <w:t xml:space="preserve">) нақты механикалардың </w:t>
      </w:r>
      <w:r w:rsidR="00925B96"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val="kk-KZ" w:eastAsia="ru-RU"/>
        </w:rPr>
        <w:t xml:space="preserve"> жедел кері байланыс пен ілгерілеуді бақылаудың </w:t>
      </w:r>
      <w:r w:rsidR="00925B96"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val="kk-KZ" w:eastAsia="ru-RU"/>
        </w:rPr>
        <w:t xml:space="preserve"> оқу тиімділігіне әсерін эмпирикалық тұрғыдан негіздейді.</w:t>
      </w:r>
    </w:p>
    <w:p w14:paraId="1DB37D72" w14:textId="6EE67C09"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lastRenderedPageBreak/>
        <w:t xml:space="preserve">Бұл зерттеулер бағыты жағынан бірін-бірі толықтырғанымен, әсердің тұрақтылығын түсіндіруде ажырайды. Қатысу мен мотивацияны өлшеген жұмыстар көбіне қысқа мерзімді әсерді тіркейді. Ал </w:t>
      </w:r>
      <w:proofErr w:type="spellStart"/>
      <w:r w:rsidRPr="00F66A86">
        <w:rPr>
          <w:rFonts w:ascii="Times New Roman" w:eastAsia="Times New Roman" w:hAnsi="Times New Roman" w:cs="Times New Roman"/>
          <w:color w:val="000000" w:themeColor="text1"/>
          <w:sz w:val="28"/>
          <w:szCs w:val="28"/>
          <w:lang w:val="kk-KZ" w:eastAsia="ru-RU"/>
        </w:rPr>
        <w:t>Л</w:t>
      </w:r>
      <w:r w:rsidR="00F67F64" w:rsidRPr="00F66A86">
        <w:rPr>
          <w:rFonts w:ascii="Times New Roman" w:eastAsia="Times New Roman" w:hAnsi="Times New Roman" w:cs="Times New Roman"/>
          <w:color w:val="000000" w:themeColor="text1"/>
          <w:sz w:val="28"/>
          <w:szCs w:val="28"/>
          <w:lang w:val="kk-KZ" w:eastAsia="ru-RU"/>
        </w:rPr>
        <w:t>.Льюч-Молинс</w:t>
      </w:r>
      <w:proofErr w:type="spellEnd"/>
      <w:r w:rsidR="00F67F64" w:rsidRPr="00F66A86">
        <w:rPr>
          <w:rFonts w:ascii="Times New Roman" w:eastAsia="Times New Roman" w:hAnsi="Times New Roman" w:cs="Times New Roman"/>
          <w:color w:val="000000" w:themeColor="text1"/>
          <w:sz w:val="28"/>
          <w:szCs w:val="28"/>
          <w:lang w:val="kk-KZ" w:eastAsia="ru-RU"/>
        </w:rPr>
        <w:t xml:space="preserve"> және т.б. [83</w:t>
      </w:r>
      <w:r w:rsidRPr="00F66A86">
        <w:rPr>
          <w:rFonts w:ascii="Times New Roman" w:eastAsia="Times New Roman" w:hAnsi="Times New Roman" w:cs="Times New Roman"/>
          <w:color w:val="000000" w:themeColor="text1"/>
          <w:sz w:val="28"/>
          <w:szCs w:val="28"/>
          <w:lang w:val="kk-KZ" w:eastAsia="ru-RU"/>
        </w:rPr>
        <w:t xml:space="preserve">] методологиялық тұрғыдан маңызды нәтиже ұсынып,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тиімділігі элементтердің өзінде емес, олардың оқу мақсаты мен бағалау жүйесіне органикалық </w:t>
      </w:r>
      <w:proofErr w:type="spellStart"/>
      <w:r w:rsidRPr="00F66A86">
        <w:rPr>
          <w:rFonts w:ascii="Times New Roman" w:eastAsia="Times New Roman" w:hAnsi="Times New Roman" w:cs="Times New Roman"/>
          <w:color w:val="000000" w:themeColor="text1"/>
          <w:sz w:val="28"/>
          <w:szCs w:val="28"/>
          <w:lang w:val="kk-KZ" w:eastAsia="ru-RU"/>
        </w:rPr>
        <w:t>кіріктірілу</w:t>
      </w:r>
      <w:proofErr w:type="spellEnd"/>
      <w:r w:rsidRPr="00F66A86">
        <w:rPr>
          <w:rFonts w:ascii="Times New Roman" w:eastAsia="Times New Roman" w:hAnsi="Times New Roman" w:cs="Times New Roman"/>
          <w:color w:val="000000" w:themeColor="text1"/>
          <w:sz w:val="28"/>
          <w:szCs w:val="28"/>
          <w:lang w:val="kk-KZ" w:eastAsia="ru-RU"/>
        </w:rPr>
        <w:t xml:space="preserve"> дәрежесінде екенін көрсетеді. Дәл осы тұжырым алдыңғы топтардағы оң нәтижелердің шартты сипатын ашады: ұпай, </w:t>
      </w:r>
      <w:proofErr w:type="spellStart"/>
      <w:r w:rsidRPr="00F66A86">
        <w:rPr>
          <w:rFonts w:ascii="Times New Roman" w:eastAsia="Times New Roman" w:hAnsi="Times New Roman" w:cs="Times New Roman"/>
          <w:color w:val="000000" w:themeColor="text1"/>
          <w:sz w:val="28"/>
          <w:szCs w:val="28"/>
          <w:lang w:val="kk-KZ" w:eastAsia="ru-RU"/>
        </w:rPr>
        <w:t>бейдж</w:t>
      </w:r>
      <w:proofErr w:type="spellEnd"/>
      <w:r w:rsidRPr="00F66A86">
        <w:rPr>
          <w:rFonts w:ascii="Times New Roman" w:eastAsia="Times New Roman" w:hAnsi="Times New Roman" w:cs="Times New Roman"/>
          <w:color w:val="000000" w:themeColor="text1"/>
          <w:sz w:val="28"/>
          <w:szCs w:val="28"/>
          <w:lang w:val="kk-KZ" w:eastAsia="ru-RU"/>
        </w:rPr>
        <w:t xml:space="preserve"> немесе рейтингтің болуы оқу нәтижесін автоматты түрде жақсартпайды.</w:t>
      </w:r>
    </w:p>
    <w:p w14:paraId="09E048D2" w14:textId="4A74F14E"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құрамы туралы пікірталас та осы логиканы растайды. Бір зерттеушілер әңгімелеу, таңдау еркіндігі мен кооперацияны элементтер қатарына жатқызса [68</w:t>
      </w:r>
      <w:r w:rsidR="00F67F64" w:rsidRPr="00F66A86">
        <w:rPr>
          <w:rFonts w:ascii="Times New Roman" w:eastAsia="Times New Roman" w:hAnsi="Times New Roman" w:cs="Times New Roman"/>
          <w:color w:val="000000" w:themeColor="text1"/>
          <w:sz w:val="28"/>
          <w:szCs w:val="28"/>
          <w:lang w:val="kk-KZ" w:eastAsia="ru-RU"/>
        </w:rPr>
        <w:t xml:space="preserve">, </w:t>
      </w:r>
      <w:r w:rsidR="00635EDA" w:rsidRPr="00F66A86">
        <w:rPr>
          <w:rFonts w:ascii="Times New Roman" w:eastAsia="Times New Roman" w:hAnsi="Times New Roman" w:cs="Times New Roman"/>
          <w:color w:val="000000" w:themeColor="text1"/>
          <w:sz w:val="28"/>
          <w:szCs w:val="28"/>
          <w:lang w:val="kk-KZ" w:eastAsia="ru-RU"/>
        </w:rPr>
        <w:t xml:space="preserve">б. </w:t>
      </w:r>
      <w:r w:rsidR="00F67F64" w:rsidRPr="00F66A86">
        <w:rPr>
          <w:rFonts w:ascii="Times New Roman" w:eastAsia="Times New Roman" w:hAnsi="Times New Roman" w:cs="Times New Roman"/>
          <w:color w:val="000000" w:themeColor="text1"/>
          <w:sz w:val="28"/>
          <w:szCs w:val="28"/>
          <w:lang w:val="kk-KZ" w:eastAsia="ru-RU"/>
        </w:rPr>
        <w:t>528</w:t>
      </w:r>
      <w:r w:rsidRPr="00F66A86">
        <w:rPr>
          <w:rFonts w:ascii="Times New Roman" w:eastAsia="Times New Roman" w:hAnsi="Times New Roman" w:cs="Times New Roman"/>
          <w:color w:val="000000" w:themeColor="text1"/>
          <w:sz w:val="28"/>
          <w:szCs w:val="28"/>
          <w:lang w:val="kk-KZ" w:eastAsia="ru-RU"/>
        </w:rPr>
        <w:t>], екіншілері оларды элемент емес, жоғары деңгейдегі дизайн қағидалары деп санайды [69</w:t>
      </w:r>
      <w:r w:rsidR="00F67F64" w:rsidRPr="00F66A86">
        <w:rPr>
          <w:rFonts w:ascii="Times New Roman" w:eastAsia="Times New Roman" w:hAnsi="Times New Roman" w:cs="Times New Roman"/>
          <w:color w:val="000000" w:themeColor="text1"/>
          <w:sz w:val="28"/>
          <w:szCs w:val="28"/>
          <w:lang w:val="kk-KZ" w:eastAsia="ru-RU"/>
        </w:rPr>
        <w:t xml:space="preserve">, </w:t>
      </w:r>
      <w:r w:rsidR="00DB2C71" w:rsidRPr="00F66A86">
        <w:rPr>
          <w:rFonts w:ascii="Times New Roman" w:eastAsia="Times New Roman" w:hAnsi="Times New Roman" w:cs="Times New Roman"/>
          <w:color w:val="000000" w:themeColor="text1"/>
          <w:sz w:val="28"/>
          <w:szCs w:val="28"/>
          <w:lang w:val="kk-KZ" w:eastAsia="ru-RU"/>
        </w:rPr>
        <w:t xml:space="preserve">б. </w:t>
      </w:r>
      <w:r w:rsidR="00F67F64" w:rsidRPr="00F66A86">
        <w:rPr>
          <w:rFonts w:ascii="Times New Roman" w:eastAsia="Times New Roman" w:hAnsi="Times New Roman" w:cs="Times New Roman"/>
          <w:color w:val="000000" w:themeColor="text1"/>
          <w:sz w:val="28"/>
          <w:szCs w:val="28"/>
          <w:lang w:val="kk-KZ" w:eastAsia="ru-RU"/>
        </w:rPr>
        <w:t>378</w:t>
      </w:r>
      <w:r w:rsidRPr="00F66A86">
        <w:rPr>
          <w:rFonts w:ascii="Times New Roman" w:eastAsia="Times New Roman" w:hAnsi="Times New Roman" w:cs="Times New Roman"/>
          <w:color w:val="000000" w:themeColor="text1"/>
          <w:sz w:val="28"/>
          <w:szCs w:val="28"/>
          <w:lang w:val="kk-KZ" w:eastAsia="ru-RU"/>
        </w:rPr>
        <w:t xml:space="preserve">], ал </w:t>
      </w:r>
      <w:proofErr w:type="spellStart"/>
      <w:r w:rsidRPr="00F66A86">
        <w:rPr>
          <w:rFonts w:ascii="Times New Roman" w:eastAsia="Times New Roman" w:hAnsi="Times New Roman" w:cs="Times New Roman"/>
          <w:color w:val="000000" w:themeColor="text1"/>
          <w:sz w:val="28"/>
          <w:szCs w:val="28"/>
          <w:lang w:val="kk-KZ" w:eastAsia="ru-RU"/>
        </w:rPr>
        <w:t>Д.Дичева</w:t>
      </w:r>
      <w:proofErr w:type="spellEnd"/>
      <w:r w:rsidRPr="00F66A86">
        <w:rPr>
          <w:rFonts w:ascii="Times New Roman" w:eastAsia="Times New Roman" w:hAnsi="Times New Roman" w:cs="Times New Roman"/>
          <w:color w:val="000000" w:themeColor="text1"/>
          <w:sz w:val="28"/>
          <w:szCs w:val="28"/>
          <w:lang w:val="kk-KZ" w:eastAsia="ru-RU"/>
        </w:rPr>
        <w:t xml:space="preserve"> және т.б. [67</w:t>
      </w:r>
      <w:r w:rsidR="00F67F64" w:rsidRPr="00F66A86">
        <w:rPr>
          <w:rFonts w:ascii="Times New Roman" w:eastAsia="Times New Roman" w:hAnsi="Times New Roman" w:cs="Times New Roman"/>
          <w:color w:val="000000" w:themeColor="text1"/>
          <w:sz w:val="28"/>
          <w:szCs w:val="28"/>
          <w:lang w:val="kk-KZ" w:eastAsia="ru-RU"/>
        </w:rPr>
        <w:t xml:space="preserve">, </w:t>
      </w:r>
      <w:r w:rsidR="00DB2C71" w:rsidRPr="00F66A86">
        <w:rPr>
          <w:rFonts w:ascii="Times New Roman" w:eastAsia="Times New Roman" w:hAnsi="Times New Roman" w:cs="Times New Roman"/>
          <w:color w:val="000000" w:themeColor="text1"/>
          <w:sz w:val="28"/>
          <w:szCs w:val="28"/>
          <w:lang w:val="kk-KZ" w:eastAsia="ru-RU"/>
        </w:rPr>
        <w:t xml:space="preserve">б. </w:t>
      </w:r>
      <w:r w:rsidR="00F67F64" w:rsidRPr="00F66A86">
        <w:rPr>
          <w:rFonts w:ascii="Times New Roman" w:eastAsia="Times New Roman" w:hAnsi="Times New Roman" w:cs="Times New Roman"/>
          <w:color w:val="000000" w:themeColor="text1"/>
          <w:sz w:val="28"/>
          <w:szCs w:val="28"/>
          <w:lang w:val="kk-KZ" w:eastAsia="ru-RU"/>
        </w:rPr>
        <w:t>75</w:t>
      </w:r>
      <w:r w:rsidRPr="00F66A86">
        <w:rPr>
          <w:rFonts w:ascii="Times New Roman" w:eastAsia="Times New Roman" w:hAnsi="Times New Roman" w:cs="Times New Roman"/>
          <w:color w:val="000000" w:themeColor="text1"/>
          <w:sz w:val="28"/>
          <w:szCs w:val="28"/>
          <w:lang w:val="kk-KZ" w:eastAsia="ru-RU"/>
        </w:rPr>
        <w:t xml:space="preserve">] «ілгерілеу» немесе «мәртебе» сияқты ұғымдардың шекарасы </w:t>
      </w:r>
      <w:proofErr w:type="spellStart"/>
      <w:r w:rsidRPr="00F66A86">
        <w:rPr>
          <w:rFonts w:ascii="Times New Roman" w:eastAsia="Times New Roman" w:hAnsi="Times New Roman" w:cs="Times New Roman"/>
          <w:color w:val="000000" w:themeColor="text1"/>
          <w:sz w:val="28"/>
          <w:szCs w:val="28"/>
          <w:lang w:val="kk-KZ" w:eastAsia="ru-RU"/>
        </w:rPr>
        <w:t>контекске</w:t>
      </w:r>
      <w:proofErr w:type="spellEnd"/>
      <w:r w:rsidRPr="00F66A86">
        <w:rPr>
          <w:rFonts w:ascii="Times New Roman" w:eastAsia="Times New Roman" w:hAnsi="Times New Roman" w:cs="Times New Roman"/>
          <w:color w:val="000000" w:themeColor="text1"/>
          <w:sz w:val="28"/>
          <w:szCs w:val="28"/>
          <w:lang w:val="kk-KZ" w:eastAsia="ru-RU"/>
        </w:rPr>
        <w:t xml:space="preserve"> тәуелді екенін көрсетеді. Бұл алшақтық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тек атау-тізім деңгейінде емес, құрылымдық деңгейі мен педагогикалық функциясы бойынша жүйелеу қажеттігін негіздейді </w:t>
      </w:r>
      <w:r w:rsidR="00925B96"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val="kk-KZ" w:eastAsia="ru-RU"/>
        </w:rPr>
        <w:t xml:space="preserve"> бұл міндет келесі бөлімшеде DMC және TGEEE модельдері арқылы шешіледі.</w:t>
      </w:r>
    </w:p>
    <w:p w14:paraId="18F79F6F" w14:textId="77777777" w:rsidR="006E7A85" w:rsidRPr="00F66A86" w:rsidRDefault="006E7A85"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Контент-талдауы бірнеше заңдылықты көрсетті. Ұпайлар, төсбелгілер, деңгейлер және көшбасшылар тақтасы жоғары білім беруде жиі қолданылады және білім алушылардың мотивациясы мен белсенділігіне оң әсер етеді. </w:t>
      </w:r>
      <w:proofErr w:type="spellStart"/>
      <w:r w:rsidRPr="00F66A86">
        <w:rPr>
          <w:rFonts w:ascii="Times New Roman" w:eastAsia="Times New Roman" w:hAnsi="Times New Roman" w:cs="Times New Roman"/>
          <w:color w:val="000000" w:themeColor="text1"/>
          <w:sz w:val="28"/>
          <w:szCs w:val="28"/>
          <w:lang w:val="kk-KZ" w:eastAsia="ru-RU"/>
        </w:rPr>
        <w:t>Нарратив</w:t>
      </w:r>
      <w:proofErr w:type="spellEnd"/>
      <w:r w:rsidRPr="00F66A86">
        <w:rPr>
          <w:rFonts w:ascii="Times New Roman" w:eastAsia="Times New Roman" w:hAnsi="Times New Roman" w:cs="Times New Roman"/>
          <w:color w:val="000000" w:themeColor="text1"/>
          <w:sz w:val="28"/>
          <w:szCs w:val="28"/>
          <w:lang w:val="kk-KZ" w:eastAsia="ru-RU"/>
        </w:rPr>
        <w:t xml:space="preserve">, жарыс, марапат механикалары сирек кездеседі – нәтижесі </w:t>
      </w:r>
      <w:proofErr w:type="spellStart"/>
      <w:r w:rsidRPr="00F66A86">
        <w:rPr>
          <w:rFonts w:ascii="Times New Roman" w:eastAsia="Times New Roman" w:hAnsi="Times New Roman" w:cs="Times New Roman"/>
          <w:color w:val="000000" w:themeColor="text1"/>
          <w:sz w:val="28"/>
          <w:szCs w:val="28"/>
          <w:lang w:val="kk-KZ" w:eastAsia="ru-RU"/>
        </w:rPr>
        <w:t>контекске</w:t>
      </w:r>
      <w:proofErr w:type="spellEnd"/>
      <w:r w:rsidRPr="00F66A86">
        <w:rPr>
          <w:rFonts w:ascii="Times New Roman" w:eastAsia="Times New Roman" w:hAnsi="Times New Roman" w:cs="Times New Roman"/>
          <w:color w:val="000000" w:themeColor="text1"/>
          <w:sz w:val="28"/>
          <w:szCs w:val="28"/>
          <w:lang w:val="kk-KZ" w:eastAsia="ru-RU"/>
        </w:rPr>
        <w:t xml:space="preserve"> байланысты. Шамадан тыс ойындық жүктеме қызығушылықты төмендетеді, цифрлық платформалар техникалық кедергі тудырады. Бұл заңдылықтар жоғарыда көрсетілген тұжырымды эмпирикалық деңгейде қуаттайды: нәтиже элементтердің санымен емес, олардың оқу мақсатына </w:t>
      </w:r>
      <w:proofErr w:type="spellStart"/>
      <w:r w:rsidRPr="00F66A86">
        <w:rPr>
          <w:rFonts w:ascii="Times New Roman" w:eastAsia="Times New Roman" w:hAnsi="Times New Roman" w:cs="Times New Roman"/>
          <w:color w:val="000000" w:themeColor="text1"/>
          <w:sz w:val="28"/>
          <w:szCs w:val="28"/>
          <w:lang w:val="kk-KZ" w:eastAsia="ru-RU"/>
        </w:rPr>
        <w:t>кіріктірілу</w:t>
      </w:r>
      <w:proofErr w:type="spellEnd"/>
      <w:r w:rsidRPr="00F66A86">
        <w:rPr>
          <w:rFonts w:ascii="Times New Roman" w:eastAsia="Times New Roman" w:hAnsi="Times New Roman" w:cs="Times New Roman"/>
          <w:color w:val="000000" w:themeColor="text1"/>
          <w:sz w:val="28"/>
          <w:szCs w:val="28"/>
          <w:lang w:val="kk-KZ" w:eastAsia="ru-RU"/>
        </w:rPr>
        <w:t xml:space="preserve"> логикасымен айқындалады.</w:t>
      </w:r>
    </w:p>
    <w:p w14:paraId="21CB7722" w14:textId="6EAC332C" w:rsidR="00481866" w:rsidRPr="00F66A86" w:rsidRDefault="004C0D5D"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Сондықтан </w:t>
      </w:r>
      <w:r w:rsidR="00EC554B" w:rsidRPr="00F66A86">
        <w:rPr>
          <w:rFonts w:ascii="Times New Roman" w:eastAsia="Times New Roman" w:hAnsi="Times New Roman" w:cs="Times New Roman"/>
          <w:color w:val="000000" w:themeColor="text1"/>
          <w:sz w:val="28"/>
          <w:szCs w:val="28"/>
          <w:lang w:val="kk-KZ" w:eastAsia="ru-RU"/>
        </w:rPr>
        <w:t>«</w:t>
      </w:r>
      <w:proofErr w:type="spellStart"/>
      <w:r w:rsidR="00EC554B" w:rsidRPr="00F66A86">
        <w:rPr>
          <w:rFonts w:ascii="Times New Roman" w:eastAsia="Times New Roman" w:hAnsi="Times New Roman" w:cs="Times New Roman"/>
          <w:color w:val="000000" w:themeColor="text1"/>
          <w:sz w:val="28"/>
          <w:szCs w:val="28"/>
          <w:lang w:val="kk-KZ" w:eastAsia="ru-RU"/>
        </w:rPr>
        <w:t>Г</w:t>
      </w:r>
      <w:r w:rsidR="00481866" w:rsidRPr="00F66A86">
        <w:rPr>
          <w:rFonts w:ascii="Times New Roman" w:eastAsia="Times New Roman" w:hAnsi="Times New Roman" w:cs="Times New Roman"/>
          <w:color w:val="000000" w:themeColor="text1"/>
          <w:sz w:val="28"/>
          <w:szCs w:val="28"/>
          <w:lang w:val="kk-KZ" w:eastAsia="ru-RU"/>
        </w:rPr>
        <w:t>еймификация</w:t>
      </w:r>
      <w:proofErr w:type="spellEnd"/>
      <w:r w:rsidR="00481866" w:rsidRPr="00F66A86">
        <w:rPr>
          <w:rFonts w:ascii="Times New Roman" w:eastAsia="Times New Roman" w:hAnsi="Times New Roman" w:cs="Times New Roman"/>
          <w:color w:val="000000" w:themeColor="text1"/>
          <w:sz w:val="28"/>
          <w:szCs w:val="28"/>
          <w:lang w:val="kk-KZ" w:eastAsia="ru-RU"/>
        </w:rPr>
        <w:t xml:space="preserve"> элементтері оқу процесіне кездейсоқ енгізілмейді, олар белгілі педагогикалық принциптерге сәйкес мақсатты таңдалады</w:t>
      </w:r>
      <w:r w:rsidR="00EC554B" w:rsidRPr="00F66A86">
        <w:rPr>
          <w:rFonts w:ascii="Times New Roman" w:eastAsia="Times New Roman" w:hAnsi="Times New Roman" w:cs="Times New Roman"/>
          <w:color w:val="000000" w:themeColor="text1"/>
          <w:sz w:val="28"/>
          <w:szCs w:val="28"/>
          <w:lang w:val="kk-KZ" w:eastAsia="ru-RU"/>
        </w:rPr>
        <w:t xml:space="preserve">», </w:t>
      </w:r>
      <w:r w:rsidR="00B06AD5" w:rsidRPr="00F66A86">
        <w:rPr>
          <w:rFonts w:ascii="Times New Roman" w:eastAsia="Times New Roman" w:hAnsi="Times New Roman" w:cs="Times New Roman"/>
          <w:color w:val="000000" w:themeColor="text1"/>
          <w:sz w:val="28"/>
          <w:szCs w:val="28"/>
          <w:lang w:val="kk-KZ" w:eastAsia="ru-RU"/>
        </w:rPr>
        <w:t>–</w:t>
      </w:r>
      <w:r w:rsidR="00903AF0" w:rsidRPr="00F66A86">
        <w:rPr>
          <w:rFonts w:ascii="Times New Roman" w:eastAsia="Times New Roman" w:hAnsi="Times New Roman" w:cs="Times New Roman"/>
          <w:color w:val="000000" w:themeColor="text1"/>
          <w:sz w:val="28"/>
          <w:szCs w:val="28"/>
          <w:lang w:val="kk-KZ" w:eastAsia="ru-RU"/>
        </w:rPr>
        <w:t xml:space="preserve"> деген шешім жасалды</w:t>
      </w:r>
      <w:r w:rsidR="00481866" w:rsidRPr="00F66A86">
        <w:rPr>
          <w:rFonts w:ascii="Times New Roman" w:eastAsia="Times New Roman" w:hAnsi="Times New Roman" w:cs="Times New Roman"/>
          <w:color w:val="000000" w:themeColor="text1"/>
          <w:sz w:val="28"/>
          <w:szCs w:val="28"/>
          <w:lang w:val="kk-KZ" w:eastAsia="ru-RU"/>
        </w:rPr>
        <w:t xml:space="preserve">. Осы </w:t>
      </w:r>
      <w:r w:rsidR="00481866" w:rsidRPr="00F66A86">
        <w:rPr>
          <w:rFonts w:ascii="Times New Roman" w:eastAsia="Times New Roman" w:hAnsi="Times New Roman" w:cs="Times New Roman"/>
          <w:i/>
          <w:color w:val="000000" w:themeColor="text1"/>
          <w:sz w:val="28"/>
          <w:szCs w:val="28"/>
          <w:lang w:val="kk-KZ" w:eastAsia="ru-RU"/>
        </w:rPr>
        <w:t>принциптер қатарына бәсекелестік, марапаттау, мақсат қою, кері байланыс, қателесуге еркіндік, әлеуметтік өзара әрекет және автономия</w:t>
      </w:r>
      <w:r w:rsidR="00481866" w:rsidRPr="00F66A86">
        <w:rPr>
          <w:rFonts w:ascii="Times New Roman" w:eastAsia="Times New Roman" w:hAnsi="Times New Roman" w:cs="Times New Roman"/>
          <w:color w:val="000000" w:themeColor="text1"/>
          <w:sz w:val="28"/>
          <w:szCs w:val="28"/>
          <w:lang w:val="kk-KZ" w:eastAsia="ru-RU"/>
        </w:rPr>
        <w:t xml:space="preserve"> жатады. </w:t>
      </w:r>
      <w:r w:rsidR="009C024C" w:rsidRPr="00F66A86">
        <w:rPr>
          <w:rFonts w:ascii="Times New Roman" w:eastAsia="Times New Roman" w:hAnsi="Times New Roman" w:cs="Times New Roman"/>
          <w:color w:val="000000" w:themeColor="text1"/>
          <w:sz w:val="28"/>
          <w:szCs w:val="28"/>
          <w:lang w:val="kk-KZ" w:eastAsia="ru-RU"/>
        </w:rPr>
        <w:t xml:space="preserve">Енді </w:t>
      </w:r>
      <w:r w:rsidR="00841F71" w:rsidRPr="00F66A86">
        <w:rPr>
          <w:rFonts w:ascii="Times New Roman" w:eastAsia="Times New Roman" w:hAnsi="Times New Roman" w:cs="Times New Roman"/>
          <w:color w:val="000000" w:themeColor="text1"/>
          <w:sz w:val="28"/>
          <w:szCs w:val="28"/>
          <w:lang w:val="kk-KZ" w:eastAsia="ru-RU"/>
        </w:rPr>
        <w:t>аталған</w:t>
      </w:r>
      <w:r w:rsidR="009C024C" w:rsidRPr="00F66A86">
        <w:rPr>
          <w:rFonts w:ascii="Times New Roman" w:eastAsia="Times New Roman" w:hAnsi="Times New Roman" w:cs="Times New Roman"/>
          <w:color w:val="000000" w:themeColor="text1"/>
          <w:sz w:val="28"/>
          <w:szCs w:val="28"/>
          <w:lang w:val="kk-KZ" w:eastAsia="ru-RU"/>
        </w:rPr>
        <w:t xml:space="preserve"> принциптер және олардың педагогикалық маңызына тоқталып өтейік:</w:t>
      </w:r>
    </w:p>
    <w:p w14:paraId="15A62028" w14:textId="77777777" w:rsidR="006A231B" w:rsidRPr="00F66A86" w:rsidRDefault="006A231B" w:rsidP="00B12755">
      <w:pPr>
        <w:numPr>
          <w:ilvl w:val="0"/>
          <w:numId w:val="10"/>
        </w:numPr>
        <w:tabs>
          <w:tab w:val="left" w:pos="851"/>
        </w:tabs>
        <w:spacing w:after="0" w:line="240" w:lineRule="auto"/>
        <w:ind w:left="0" w:firstLine="709"/>
        <w:jc w:val="both"/>
        <w:rPr>
          <w:rFonts w:ascii="Times New Roman" w:eastAsia="Times New Roman" w:hAnsi="Times New Roman" w:cs="Times New Roman"/>
          <w:i/>
          <w:color w:val="000000" w:themeColor="text1"/>
          <w:sz w:val="28"/>
          <w:szCs w:val="28"/>
          <w:lang w:val="kk-KZ" w:eastAsia="ru-RU"/>
        </w:rPr>
      </w:pPr>
      <w:r w:rsidRPr="00F66A86">
        <w:rPr>
          <w:rFonts w:ascii="Times New Roman" w:eastAsia="Times New Roman" w:hAnsi="Times New Roman" w:cs="Times New Roman"/>
          <w:i/>
          <w:color w:val="000000" w:themeColor="text1"/>
          <w:sz w:val="28"/>
          <w:szCs w:val="28"/>
          <w:lang w:val="kk-KZ" w:eastAsia="ru-RU"/>
        </w:rPr>
        <w:t xml:space="preserve">Бәсекелестік принципі </w:t>
      </w:r>
      <w:r w:rsidRPr="00F66A86">
        <w:rPr>
          <w:rFonts w:ascii="Times New Roman" w:eastAsia="Times New Roman" w:hAnsi="Times New Roman" w:cs="Times New Roman"/>
          <w:color w:val="000000" w:themeColor="text1"/>
          <w:sz w:val="28"/>
          <w:szCs w:val="28"/>
          <w:lang w:val="kk-KZ" w:eastAsia="ru-RU"/>
        </w:rPr>
        <w:t>білім алушының өз нәтижесін басқа қатысушылармен немесе өзінің алдыңғы нәтижесімен салыстыруына мүмкіндік береді. Бұл принцип көшбасшылар тақтасы, рейтинг және салыстырмалы прогресс көрсеткіштері арқылы іске асады. Педагогикалық тұрғыдан бәсекелестік әрекет қарқынын арттыруы және оқу тапсырмаларына қатысуды күшейтуі мүмкін. Алайда бұл принцип сақтықпен қолданылуы тиіс, өйткені шамадан тыс салыстыру дайындық деңгейі төмен білім алушыларда мазасыздық тудыруы немесе оқу әрекетінен шеттетуі мүмкін. Сондықтан бәсекелестік элементтері тек жарыс логикасына емес, білім алушының жеке прогресін көрсетуге де бағытталуы қажет.</w:t>
      </w:r>
    </w:p>
    <w:p w14:paraId="212C58FA" w14:textId="77777777" w:rsidR="006A231B" w:rsidRPr="00F66A86" w:rsidRDefault="009C024C" w:rsidP="00B12755">
      <w:pPr>
        <w:numPr>
          <w:ilvl w:val="0"/>
          <w:numId w:val="10"/>
        </w:numPr>
        <w:tabs>
          <w:tab w:val="left" w:pos="851"/>
        </w:tabs>
        <w:spacing w:after="0" w:line="240" w:lineRule="auto"/>
        <w:ind w:left="0" w:firstLine="709"/>
        <w:jc w:val="both"/>
        <w:rPr>
          <w:rFonts w:ascii="Times New Roman" w:eastAsia="Times New Roman" w:hAnsi="Times New Roman" w:cs="Times New Roman"/>
          <w:i/>
          <w:color w:val="000000" w:themeColor="text1"/>
          <w:sz w:val="28"/>
          <w:szCs w:val="28"/>
          <w:lang w:val="kk-KZ" w:eastAsia="ru-RU"/>
        </w:rPr>
      </w:pPr>
      <w:r w:rsidRPr="00F66A86">
        <w:rPr>
          <w:rFonts w:ascii="Times New Roman" w:eastAsia="Times New Roman" w:hAnsi="Times New Roman" w:cs="Times New Roman"/>
          <w:i/>
          <w:color w:val="000000" w:themeColor="text1"/>
          <w:sz w:val="28"/>
          <w:szCs w:val="28"/>
          <w:lang w:val="kk-KZ" w:eastAsia="ru-RU"/>
        </w:rPr>
        <w:lastRenderedPageBreak/>
        <w:t>Марапаттау принципі</w:t>
      </w:r>
      <w:r w:rsidR="006A231B" w:rsidRPr="00F66A86">
        <w:rPr>
          <w:rFonts w:ascii="Times New Roman" w:eastAsia="Times New Roman" w:hAnsi="Times New Roman" w:cs="Times New Roman"/>
          <w:color w:val="000000" w:themeColor="text1"/>
          <w:sz w:val="28"/>
          <w:szCs w:val="28"/>
          <w:lang w:val="kk-KZ" w:eastAsia="ru-RU"/>
        </w:rPr>
        <w:t xml:space="preserve"> оқу әрекетінің мойындалу механизмі. Ұпай, </w:t>
      </w:r>
      <w:proofErr w:type="spellStart"/>
      <w:r w:rsidR="006A231B" w:rsidRPr="00F66A86">
        <w:rPr>
          <w:rFonts w:ascii="Times New Roman" w:eastAsia="Times New Roman" w:hAnsi="Times New Roman" w:cs="Times New Roman"/>
          <w:color w:val="000000" w:themeColor="text1"/>
          <w:sz w:val="28"/>
          <w:szCs w:val="28"/>
          <w:lang w:val="kk-KZ" w:eastAsia="ru-RU"/>
        </w:rPr>
        <w:t>бейдж</w:t>
      </w:r>
      <w:proofErr w:type="spellEnd"/>
      <w:r w:rsidR="006A231B" w:rsidRPr="00F66A86">
        <w:rPr>
          <w:rFonts w:ascii="Times New Roman" w:eastAsia="Times New Roman" w:hAnsi="Times New Roman" w:cs="Times New Roman"/>
          <w:color w:val="000000" w:themeColor="text1"/>
          <w:sz w:val="28"/>
          <w:szCs w:val="28"/>
          <w:lang w:val="kk-KZ" w:eastAsia="ru-RU"/>
        </w:rPr>
        <w:t xml:space="preserve">, жетістік белгісі білім алушыға аралық нәтижесін көруге мүмкіндік береді. Марапат оқу мақсатын </w:t>
      </w:r>
      <w:proofErr w:type="spellStart"/>
      <w:r w:rsidR="006A231B" w:rsidRPr="00F66A86">
        <w:rPr>
          <w:rFonts w:ascii="Times New Roman" w:eastAsia="Times New Roman" w:hAnsi="Times New Roman" w:cs="Times New Roman"/>
          <w:color w:val="000000" w:themeColor="text1"/>
          <w:sz w:val="28"/>
          <w:szCs w:val="28"/>
          <w:lang w:val="kk-KZ" w:eastAsia="ru-RU"/>
        </w:rPr>
        <w:t>алмастырмауы</w:t>
      </w:r>
      <w:proofErr w:type="spellEnd"/>
      <w:r w:rsidR="006A231B" w:rsidRPr="00F66A86">
        <w:rPr>
          <w:rFonts w:ascii="Times New Roman" w:eastAsia="Times New Roman" w:hAnsi="Times New Roman" w:cs="Times New Roman"/>
          <w:color w:val="000000" w:themeColor="text1"/>
          <w:sz w:val="28"/>
          <w:szCs w:val="28"/>
          <w:lang w:val="kk-KZ" w:eastAsia="ru-RU"/>
        </w:rPr>
        <w:t xml:space="preserve"> маңызды. Ұпай тек әрекет санын есептеп, сапаны ескермесе, «ұпай үшін оқу» әрекеті қалыптасады. Педагогикалық тиімділік нақты оқу критерийлерімен байланысқан жағдайда ғана пайда болады.</w:t>
      </w:r>
    </w:p>
    <w:p w14:paraId="3D5E3C5F" w14:textId="32108E3F" w:rsidR="006A231B" w:rsidRPr="00F66A86" w:rsidRDefault="006A231B" w:rsidP="00B12755">
      <w:pPr>
        <w:numPr>
          <w:ilvl w:val="0"/>
          <w:numId w:val="10"/>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i/>
          <w:color w:val="000000" w:themeColor="text1"/>
          <w:sz w:val="28"/>
          <w:szCs w:val="28"/>
          <w:lang w:val="kk-KZ" w:eastAsia="ru-RU"/>
        </w:rPr>
        <w:t xml:space="preserve">Мақсат қою принципі </w:t>
      </w:r>
      <w:r w:rsidRPr="00F66A86">
        <w:rPr>
          <w:rFonts w:ascii="Times New Roman" w:eastAsia="Times New Roman" w:hAnsi="Times New Roman" w:cs="Times New Roman"/>
          <w:color w:val="000000" w:themeColor="text1"/>
          <w:sz w:val="28"/>
          <w:szCs w:val="28"/>
          <w:lang w:val="kk-KZ" w:eastAsia="ru-RU"/>
        </w:rPr>
        <w:t xml:space="preserve">программалау пәні үшін ерекше мәнге ие. Миссия, </w:t>
      </w:r>
      <w:proofErr w:type="spellStart"/>
      <w:r w:rsidRPr="00F66A86">
        <w:rPr>
          <w:rFonts w:ascii="Times New Roman" w:eastAsia="Times New Roman" w:hAnsi="Times New Roman" w:cs="Times New Roman"/>
          <w:color w:val="000000" w:themeColor="text1"/>
          <w:sz w:val="28"/>
          <w:szCs w:val="28"/>
          <w:lang w:val="kk-KZ" w:eastAsia="ru-RU"/>
        </w:rPr>
        <w:t>квест</w:t>
      </w:r>
      <w:proofErr w:type="spellEnd"/>
      <w:r w:rsidRPr="00F66A86">
        <w:rPr>
          <w:rFonts w:ascii="Times New Roman" w:eastAsia="Times New Roman" w:hAnsi="Times New Roman" w:cs="Times New Roman"/>
          <w:color w:val="000000" w:themeColor="text1"/>
          <w:sz w:val="28"/>
          <w:szCs w:val="28"/>
          <w:lang w:val="kk-KZ" w:eastAsia="ru-RU"/>
        </w:rPr>
        <w:t xml:space="preserve">, деңгейлік тапсырма, чек-парақ </w:t>
      </w:r>
      <w:r w:rsidR="00B06AD5"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val="kk-KZ" w:eastAsia="ru-RU"/>
        </w:rPr>
        <w:t xml:space="preserve"> бұлар білім алушыға «не үшін әрекет жасап жатырмын?» деген сұраққа жауап береді. Алгоритмдеу мен программалау тапсырмалары табиғатынан көп сатылы болғандықтан, мақсаттың </w:t>
      </w:r>
      <w:proofErr w:type="spellStart"/>
      <w:r w:rsidRPr="00F66A86">
        <w:rPr>
          <w:rFonts w:ascii="Times New Roman" w:eastAsia="Times New Roman" w:hAnsi="Times New Roman" w:cs="Times New Roman"/>
          <w:color w:val="000000" w:themeColor="text1"/>
          <w:sz w:val="28"/>
          <w:szCs w:val="28"/>
          <w:lang w:val="kk-KZ" w:eastAsia="ru-RU"/>
        </w:rPr>
        <w:t>кезеңделуі</w:t>
      </w:r>
      <w:proofErr w:type="spellEnd"/>
      <w:r w:rsidRPr="00F66A86">
        <w:rPr>
          <w:rFonts w:ascii="Times New Roman" w:eastAsia="Times New Roman" w:hAnsi="Times New Roman" w:cs="Times New Roman"/>
          <w:color w:val="000000" w:themeColor="text1"/>
          <w:sz w:val="28"/>
          <w:szCs w:val="28"/>
          <w:lang w:val="kk-KZ" w:eastAsia="ru-RU"/>
        </w:rPr>
        <w:t xml:space="preserve"> когнитивтік жүктемені теңгеруге де қызмет етеді. </w:t>
      </w:r>
    </w:p>
    <w:p w14:paraId="633EE246" w14:textId="77777777" w:rsidR="006A231B" w:rsidRPr="00F66A86" w:rsidRDefault="006A231B" w:rsidP="00B12755">
      <w:pPr>
        <w:numPr>
          <w:ilvl w:val="0"/>
          <w:numId w:val="10"/>
        </w:numPr>
        <w:tabs>
          <w:tab w:val="left" w:pos="851"/>
        </w:tabs>
        <w:spacing w:after="0" w:line="240" w:lineRule="auto"/>
        <w:ind w:left="0" w:firstLine="709"/>
        <w:jc w:val="both"/>
        <w:rPr>
          <w:rFonts w:ascii="Times New Roman" w:eastAsia="Times New Roman" w:hAnsi="Times New Roman" w:cs="Times New Roman"/>
          <w:i/>
          <w:color w:val="000000" w:themeColor="text1"/>
          <w:sz w:val="28"/>
          <w:szCs w:val="28"/>
          <w:lang w:val="kk-KZ" w:eastAsia="ru-RU"/>
        </w:rPr>
      </w:pPr>
      <w:r w:rsidRPr="00F66A86">
        <w:rPr>
          <w:rFonts w:ascii="Times New Roman" w:eastAsia="Times New Roman" w:hAnsi="Times New Roman" w:cs="Times New Roman"/>
          <w:i/>
          <w:color w:val="000000" w:themeColor="text1"/>
          <w:sz w:val="28"/>
          <w:szCs w:val="28"/>
          <w:lang w:val="kk-KZ" w:eastAsia="ru-RU"/>
        </w:rPr>
        <w:t xml:space="preserve">Кері байланыс принципі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негізгі педагогикалық механизмдерінің бірі болып табылады. Ол білім алушыға өз әрекетінің нәтижесін уақытында көруге, қатесін түсінуге және келесі әрекетін жоспарлауға мүмкіндік береді. Бұл принцип прогресс индикаторы, дұрыс немесе қате жауап белгісі, жедел хабарлама, түсіндірмелі кері байланыс және автоматты тексеру жүйелері арқылы іске асады. Егер кері байланыс тек сандық көрсеткішпен шектелсе, оның педагогикалық құндылығы төмендейді. Сондықтан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оқытуда кері байланыс тек «дұрыс» немесе «қате» деген белгі емес, білім алушыға келесі оқу әрекетін нақтылауға көмектесетін мазмұндық ақпарат ретінде берілуі тиіс.</w:t>
      </w:r>
    </w:p>
    <w:p w14:paraId="7E7B887E" w14:textId="77777777" w:rsidR="006A231B" w:rsidRPr="00F66A86" w:rsidRDefault="006A231B" w:rsidP="00B12755">
      <w:pPr>
        <w:numPr>
          <w:ilvl w:val="0"/>
          <w:numId w:val="10"/>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i/>
          <w:color w:val="000000" w:themeColor="text1"/>
          <w:sz w:val="28"/>
          <w:szCs w:val="28"/>
          <w:lang w:val="kk-KZ" w:eastAsia="ru-RU"/>
        </w:rPr>
        <w:t xml:space="preserve">Қателесуге еркіндік принципі </w:t>
      </w:r>
      <w:r w:rsidRPr="00F66A86">
        <w:rPr>
          <w:rFonts w:ascii="Times New Roman" w:eastAsia="Times New Roman" w:hAnsi="Times New Roman" w:cs="Times New Roman"/>
          <w:color w:val="000000" w:themeColor="text1"/>
          <w:sz w:val="28"/>
          <w:szCs w:val="28"/>
          <w:lang w:val="kk-KZ" w:eastAsia="ru-RU"/>
        </w:rPr>
        <w:t xml:space="preserve">программалау мен информатиканы оқыту үшін ерекше маңызды. Ойын жүйелерінде қате сәтсіздік ретінде емес, қайта әрекет жасауға мүмкіндік беретін қалыпты жағдай ретінде қабылданады. Осы логика оқу процесіне енгізілгенде білім алушы қатеден қорықпай, әрекетін қайта қарап, шешімін жетілдіруге үйренеді. Бұл принцип қайта тапсыру мүмкіндігі, бірнеше мәрте әрекет ету, қауіпсіз </w:t>
      </w:r>
      <w:proofErr w:type="spellStart"/>
      <w:r w:rsidRPr="00F66A86">
        <w:rPr>
          <w:rFonts w:ascii="Times New Roman" w:eastAsia="Times New Roman" w:hAnsi="Times New Roman" w:cs="Times New Roman"/>
          <w:color w:val="000000" w:themeColor="text1"/>
          <w:sz w:val="28"/>
          <w:szCs w:val="28"/>
          <w:lang w:val="kk-KZ" w:eastAsia="ru-RU"/>
        </w:rPr>
        <w:t>тренажерлік</w:t>
      </w:r>
      <w:proofErr w:type="spellEnd"/>
      <w:r w:rsidRPr="00F66A86">
        <w:rPr>
          <w:rFonts w:ascii="Times New Roman" w:eastAsia="Times New Roman" w:hAnsi="Times New Roman" w:cs="Times New Roman"/>
          <w:color w:val="000000" w:themeColor="text1"/>
          <w:sz w:val="28"/>
          <w:szCs w:val="28"/>
          <w:lang w:val="kk-KZ" w:eastAsia="ru-RU"/>
        </w:rPr>
        <w:t xml:space="preserve"> тапсырмалар және нұсқаулық кері байланыс арқылы іске асады. Информатика пәнінде бұл принцип бағдарламалық қателерді табу мәдениетімен тікелей байланысты, өйткені кодтағы қатені табу, талдау және түзету пәндік дағдының маңызды бөлігі. </w:t>
      </w:r>
    </w:p>
    <w:p w14:paraId="64304DA5" w14:textId="77777777" w:rsidR="006A231B" w:rsidRPr="00F66A86" w:rsidRDefault="006A231B" w:rsidP="00B12755">
      <w:pPr>
        <w:numPr>
          <w:ilvl w:val="0"/>
          <w:numId w:val="10"/>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i/>
          <w:color w:val="000000" w:themeColor="text1"/>
          <w:sz w:val="28"/>
          <w:szCs w:val="28"/>
          <w:lang w:val="kk-KZ" w:eastAsia="ru-RU"/>
        </w:rPr>
        <w:t>Әлеуметтік өзара әрекет принципі</w:t>
      </w:r>
      <w:r w:rsidRPr="00F66A86">
        <w:rPr>
          <w:rFonts w:ascii="Times New Roman" w:eastAsia="Times New Roman" w:hAnsi="Times New Roman" w:cs="Times New Roman"/>
          <w:color w:val="000000" w:themeColor="text1"/>
          <w:sz w:val="28"/>
          <w:szCs w:val="28"/>
          <w:lang w:val="kk-KZ" w:eastAsia="ru-RU"/>
        </w:rPr>
        <w:t xml:space="preserve"> білім алушылардың бірлескен әрекетін, өзара қолдауын және ортақ нәтижеге бағытталуын күшейтеді. Ол командалық тапсырмалар, топтық прогресс, өзара бағалау және бірлескен миссиялар арқылы іске асады. Педагогикалық тұрғыдан бұл принцип болашақ мұғалімнің тек жеке орындаушы емес, кәсіби коммуникацияға қатысатын, өз шешімін түсіндіретін және басқа адамның жұмысын критерий бойынша бағалай алатын субъект ретінде қалыптасуына ықпал етеді. Сонымен қатар әлеуметтік элементтерді қолдануда топ ішіндегі рөлдердің әділ бөлінуі және бағалау ашықтығы сақталуы қажет.</w:t>
      </w:r>
    </w:p>
    <w:p w14:paraId="2C1FA728" w14:textId="77777777" w:rsidR="006A231B" w:rsidRPr="00F66A86" w:rsidRDefault="006A231B" w:rsidP="00B12755">
      <w:pPr>
        <w:numPr>
          <w:ilvl w:val="0"/>
          <w:numId w:val="10"/>
        </w:numPr>
        <w:tabs>
          <w:tab w:val="left" w:pos="851"/>
        </w:tabs>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i/>
          <w:color w:val="000000" w:themeColor="text1"/>
          <w:sz w:val="28"/>
          <w:szCs w:val="28"/>
          <w:lang w:val="kk-KZ" w:eastAsia="ru-RU"/>
        </w:rPr>
        <w:t xml:space="preserve">Автономия принципі </w:t>
      </w:r>
      <w:r w:rsidRPr="00F66A86">
        <w:rPr>
          <w:rFonts w:ascii="Times New Roman" w:eastAsia="Times New Roman" w:hAnsi="Times New Roman" w:cs="Times New Roman"/>
          <w:color w:val="000000" w:themeColor="text1"/>
          <w:sz w:val="28"/>
          <w:szCs w:val="28"/>
          <w:lang w:val="kk-KZ" w:eastAsia="ru-RU"/>
        </w:rPr>
        <w:t xml:space="preserve">білім алушының белгілі бір таңдау жасауына, өз оқу траекториясын ішінара басқаруына және тапсырманы орындау тәсілін дербестендіруіне мүмкіндік береді. Ол баламалы тапсырмалар, тармақталатын сценарийлер, жеке оқу траекториясы, платформа таңдау және орындау формасын таңдау арқылы жүзеге асады. Бұл принцип білім алушыны пассив қабылдаушыдан </w:t>
      </w:r>
      <w:r w:rsidRPr="00F66A86">
        <w:rPr>
          <w:rFonts w:ascii="Times New Roman" w:eastAsia="Times New Roman" w:hAnsi="Times New Roman" w:cs="Times New Roman"/>
          <w:color w:val="000000" w:themeColor="text1"/>
          <w:sz w:val="28"/>
          <w:szCs w:val="28"/>
          <w:lang w:val="kk-KZ" w:eastAsia="ru-RU"/>
        </w:rPr>
        <w:lastRenderedPageBreak/>
        <w:t xml:space="preserve">белсенді оқу </w:t>
      </w:r>
      <w:proofErr w:type="spellStart"/>
      <w:r w:rsidRPr="00F66A86">
        <w:rPr>
          <w:rFonts w:ascii="Times New Roman" w:eastAsia="Times New Roman" w:hAnsi="Times New Roman" w:cs="Times New Roman"/>
          <w:color w:val="000000" w:themeColor="text1"/>
          <w:sz w:val="28"/>
          <w:szCs w:val="28"/>
          <w:lang w:val="kk-KZ" w:eastAsia="ru-RU"/>
        </w:rPr>
        <w:t>субъектісіне</w:t>
      </w:r>
      <w:proofErr w:type="spellEnd"/>
      <w:r w:rsidRPr="00F66A86">
        <w:rPr>
          <w:rFonts w:ascii="Times New Roman" w:eastAsia="Times New Roman" w:hAnsi="Times New Roman" w:cs="Times New Roman"/>
          <w:color w:val="000000" w:themeColor="text1"/>
          <w:sz w:val="28"/>
          <w:szCs w:val="28"/>
          <w:lang w:val="kk-KZ" w:eastAsia="ru-RU"/>
        </w:rPr>
        <w:t xml:space="preserve"> айналдырады. Алайда таңдау формалды болмауы тиіс: ол оқу мазмұнына, нәтижесіне немесе орындау стратегиясына нақты ықпал ету арқылы білім алушының шынайы кәсіби шешім қабылдау тәжірибесіне айналуы қажет.</w:t>
      </w:r>
    </w:p>
    <w:p w14:paraId="555C78CE" w14:textId="77777777" w:rsidR="000922ED" w:rsidRPr="00F66A86" w:rsidRDefault="000922ED"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Бұл принциптер элементтерді кездейсоқ атрибуттар жиынтығы ретінде емес, оқу әрекетін ұйымдастырудың логикасымен байланыста түсіндіруге мүмкіндік береді. </w:t>
      </w:r>
      <w:proofErr w:type="spellStart"/>
      <w:r w:rsidR="009D12D3" w:rsidRPr="00F66A86">
        <w:rPr>
          <w:rFonts w:ascii="Times New Roman" w:eastAsia="Times New Roman" w:hAnsi="Times New Roman" w:cs="Times New Roman"/>
          <w:color w:val="000000" w:themeColor="text1"/>
          <w:sz w:val="28"/>
          <w:szCs w:val="28"/>
          <w:lang w:val="kk-KZ" w:eastAsia="ru-RU"/>
        </w:rPr>
        <w:t>Г</w:t>
      </w:r>
      <w:r w:rsidR="00481866" w:rsidRPr="00F66A86">
        <w:rPr>
          <w:rFonts w:ascii="Times New Roman" w:eastAsia="Times New Roman" w:hAnsi="Times New Roman" w:cs="Times New Roman"/>
          <w:color w:val="000000" w:themeColor="text1"/>
          <w:sz w:val="28"/>
          <w:szCs w:val="28"/>
          <w:lang w:val="kk-KZ" w:eastAsia="ru-RU"/>
        </w:rPr>
        <w:t>еймификация</w:t>
      </w:r>
      <w:proofErr w:type="spellEnd"/>
      <w:r w:rsidR="00481866" w:rsidRPr="00F66A86">
        <w:rPr>
          <w:rFonts w:ascii="Times New Roman" w:eastAsia="Times New Roman" w:hAnsi="Times New Roman" w:cs="Times New Roman"/>
          <w:color w:val="000000" w:themeColor="text1"/>
          <w:sz w:val="28"/>
          <w:szCs w:val="28"/>
          <w:lang w:val="kk-KZ" w:eastAsia="ru-RU"/>
        </w:rPr>
        <w:t xml:space="preserve"> элементтері осы принциптердің аясында жүзеге </w:t>
      </w:r>
      <w:r w:rsidR="009D12D3" w:rsidRPr="00F66A86">
        <w:rPr>
          <w:rFonts w:ascii="Times New Roman" w:eastAsia="Times New Roman" w:hAnsi="Times New Roman" w:cs="Times New Roman"/>
          <w:color w:val="000000" w:themeColor="text1"/>
          <w:sz w:val="28"/>
          <w:szCs w:val="28"/>
          <w:lang w:val="kk-KZ" w:eastAsia="ru-RU"/>
        </w:rPr>
        <w:t>а</w:t>
      </w:r>
      <w:r w:rsidR="00481866" w:rsidRPr="00F66A86">
        <w:rPr>
          <w:rFonts w:ascii="Times New Roman" w:eastAsia="Times New Roman" w:hAnsi="Times New Roman" w:cs="Times New Roman"/>
          <w:color w:val="000000" w:themeColor="text1"/>
          <w:sz w:val="28"/>
          <w:szCs w:val="28"/>
          <w:lang w:val="kk-KZ" w:eastAsia="ru-RU"/>
        </w:rPr>
        <w:t>сатыны</w:t>
      </w:r>
      <w:r w:rsidR="009D12D3" w:rsidRPr="00F66A86">
        <w:rPr>
          <w:rFonts w:ascii="Times New Roman" w:eastAsia="Times New Roman" w:hAnsi="Times New Roman" w:cs="Times New Roman"/>
          <w:color w:val="000000" w:themeColor="text1"/>
          <w:sz w:val="28"/>
          <w:szCs w:val="28"/>
          <w:lang w:val="kk-KZ" w:eastAsia="ru-RU"/>
        </w:rPr>
        <w:t>н</w:t>
      </w:r>
      <w:r w:rsidR="00481866" w:rsidRPr="00F66A86">
        <w:rPr>
          <w:rFonts w:ascii="Times New Roman" w:eastAsia="Times New Roman" w:hAnsi="Times New Roman" w:cs="Times New Roman"/>
          <w:color w:val="000000" w:themeColor="text1"/>
          <w:sz w:val="28"/>
          <w:szCs w:val="28"/>
          <w:lang w:val="kk-KZ" w:eastAsia="ru-RU"/>
        </w:rPr>
        <w:t xml:space="preserve"> </w:t>
      </w:r>
      <w:r w:rsidRPr="00F66A86">
        <w:rPr>
          <w:rFonts w:ascii="Times New Roman" w:eastAsia="Times New Roman" w:hAnsi="Times New Roman" w:cs="Times New Roman"/>
          <w:color w:val="000000" w:themeColor="text1"/>
          <w:sz w:val="28"/>
          <w:szCs w:val="28"/>
          <w:lang w:val="kk-KZ" w:eastAsia="ru-RU"/>
        </w:rPr>
        <w:t xml:space="preserve">бейнелеу үшін интеллект-картаны қолдандық </w:t>
      </w:r>
      <w:r w:rsidR="009D12D3" w:rsidRPr="00F66A86">
        <w:rPr>
          <w:rFonts w:ascii="Times New Roman" w:eastAsia="Times New Roman" w:hAnsi="Times New Roman" w:cs="Times New Roman"/>
          <w:color w:val="000000" w:themeColor="text1"/>
          <w:sz w:val="28"/>
          <w:szCs w:val="28"/>
          <w:lang w:val="kk-KZ" w:eastAsia="ru-RU"/>
        </w:rPr>
        <w:t>(5-сурет)</w:t>
      </w:r>
      <w:r w:rsidR="00481866" w:rsidRPr="00F66A86">
        <w:rPr>
          <w:rFonts w:ascii="Times New Roman" w:eastAsia="Times New Roman" w:hAnsi="Times New Roman" w:cs="Times New Roman"/>
          <w:color w:val="000000" w:themeColor="text1"/>
          <w:sz w:val="28"/>
          <w:szCs w:val="28"/>
          <w:lang w:val="kk-KZ" w:eastAsia="ru-RU"/>
        </w:rPr>
        <w:t>.</w:t>
      </w:r>
    </w:p>
    <w:p w14:paraId="5793576B" w14:textId="77777777" w:rsidR="00481866" w:rsidRPr="00F66A86" w:rsidRDefault="00481866"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31E2D7DE" w14:textId="26ADAAD8" w:rsidR="00CB2A0A" w:rsidRPr="00F66A86" w:rsidRDefault="000D65B8" w:rsidP="000D65B8">
      <w:pPr>
        <w:tabs>
          <w:tab w:val="left" w:pos="1227"/>
        </w:tabs>
        <w:spacing w:after="0" w:line="240" w:lineRule="auto"/>
        <w:jc w:val="center"/>
        <w:rPr>
          <w:rFonts w:ascii="Times New Roman" w:eastAsiaTheme="majorEastAsia" w:hAnsi="Times New Roman" w:cs="Times New Roman"/>
          <w:bCs/>
          <w:color w:val="000000" w:themeColor="text1"/>
          <w:sz w:val="28"/>
          <w:szCs w:val="28"/>
          <w:lang w:val="ru-RU"/>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6B652235" wp14:editId="06DEA6B2">
            <wp:extent cx="6330950" cy="3003550"/>
            <wp:effectExtent l="0" t="0" r="0" b="6350"/>
            <wp:docPr id="30" name="Рисунок 30" descr="C:\Users\Админ\Downloads\ChatGPT Image Jun 24, 2026, 12_25_2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ChatGPT Image Jun 24, 2026, 12_25_26 AM.p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1229" b="4456"/>
                    <a:stretch/>
                  </pic:blipFill>
                  <pic:spPr bwMode="auto">
                    <a:xfrm>
                      <a:off x="0" y="0"/>
                      <a:ext cx="6332220" cy="3004153"/>
                    </a:xfrm>
                    <a:prstGeom prst="rect">
                      <a:avLst/>
                    </a:prstGeom>
                    <a:noFill/>
                    <a:ln>
                      <a:noFill/>
                    </a:ln>
                    <a:extLst>
                      <a:ext uri="{53640926-AAD7-44D8-BBD7-CCE9431645EC}">
                        <a14:shadowObscured xmlns:a14="http://schemas.microsoft.com/office/drawing/2010/main"/>
                      </a:ext>
                    </a:extLst>
                  </pic:spPr>
                </pic:pic>
              </a:graphicData>
            </a:graphic>
          </wp:inline>
        </w:drawing>
      </w:r>
    </w:p>
    <w:p w14:paraId="5A03F6AB" w14:textId="77777777" w:rsidR="003A3FFE" w:rsidRPr="00F66A86" w:rsidRDefault="003A3FFE" w:rsidP="000D65B8">
      <w:pPr>
        <w:tabs>
          <w:tab w:val="left" w:pos="1227"/>
        </w:tabs>
        <w:spacing w:after="0" w:line="240" w:lineRule="auto"/>
        <w:jc w:val="center"/>
        <w:rPr>
          <w:rFonts w:ascii="Times New Roman" w:eastAsiaTheme="majorEastAsia" w:hAnsi="Times New Roman" w:cs="Times New Roman"/>
          <w:bCs/>
          <w:color w:val="000000" w:themeColor="text1"/>
          <w:sz w:val="28"/>
          <w:szCs w:val="28"/>
          <w:lang w:val="ru-RU"/>
        </w:rPr>
      </w:pPr>
    </w:p>
    <w:p w14:paraId="6680293A" w14:textId="3963E4A4" w:rsidR="00A6241E" w:rsidRPr="00F66A86" w:rsidRDefault="008410FB" w:rsidP="005204FA">
      <w:pPr>
        <w:tabs>
          <w:tab w:val="left" w:pos="1227"/>
        </w:tabs>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5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A6241E" w:rsidRPr="00F66A86">
        <w:rPr>
          <w:rFonts w:ascii="Times New Roman" w:eastAsiaTheme="majorEastAsia" w:hAnsi="Times New Roman" w:cs="Times New Roman"/>
          <w:bCs/>
          <w:color w:val="000000" w:themeColor="text1"/>
          <w:sz w:val="28"/>
          <w:szCs w:val="28"/>
          <w:lang w:val="kk-KZ"/>
        </w:rPr>
        <w:t>«</w:t>
      </w:r>
      <w:proofErr w:type="spellStart"/>
      <w:r w:rsidR="00A6241E" w:rsidRPr="00F66A86">
        <w:rPr>
          <w:rFonts w:ascii="Times New Roman" w:eastAsiaTheme="majorEastAsia" w:hAnsi="Times New Roman" w:cs="Times New Roman"/>
          <w:bCs/>
          <w:color w:val="000000" w:themeColor="text1"/>
          <w:sz w:val="28"/>
          <w:szCs w:val="28"/>
          <w:lang w:val="kk-KZ"/>
        </w:rPr>
        <w:t>Геймификация</w:t>
      </w:r>
      <w:proofErr w:type="spellEnd"/>
      <w:r w:rsidR="00A6241E" w:rsidRPr="00F66A86">
        <w:rPr>
          <w:rFonts w:ascii="Times New Roman" w:eastAsiaTheme="majorEastAsia" w:hAnsi="Times New Roman" w:cs="Times New Roman"/>
          <w:bCs/>
          <w:color w:val="000000" w:themeColor="text1"/>
          <w:sz w:val="28"/>
          <w:szCs w:val="28"/>
          <w:lang w:val="kk-KZ"/>
        </w:rPr>
        <w:t xml:space="preserve"> принциптері және элементтері» интеллект</w:t>
      </w:r>
      <w:r w:rsidR="00FB4ACD" w:rsidRPr="00F66A86">
        <w:rPr>
          <w:rFonts w:ascii="Times New Roman" w:eastAsiaTheme="majorEastAsia" w:hAnsi="Times New Roman" w:cs="Times New Roman"/>
          <w:bCs/>
          <w:color w:val="000000" w:themeColor="text1"/>
          <w:sz w:val="28"/>
          <w:szCs w:val="28"/>
          <w:lang w:val="kk-KZ"/>
        </w:rPr>
        <w:t>-</w:t>
      </w:r>
      <w:r w:rsidR="000922ED" w:rsidRPr="00F66A86">
        <w:rPr>
          <w:rFonts w:ascii="Times New Roman" w:eastAsiaTheme="majorEastAsia" w:hAnsi="Times New Roman" w:cs="Times New Roman"/>
          <w:bCs/>
          <w:color w:val="000000" w:themeColor="text1"/>
          <w:sz w:val="28"/>
          <w:szCs w:val="28"/>
          <w:lang w:val="kk-KZ"/>
        </w:rPr>
        <w:t xml:space="preserve">картасы </w:t>
      </w:r>
      <w:r w:rsidR="00A6241E" w:rsidRPr="00F66A86">
        <w:rPr>
          <w:rFonts w:ascii="Times New Roman" w:eastAsiaTheme="majorEastAsia" w:hAnsi="Times New Roman" w:cs="Times New Roman"/>
          <w:bCs/>
          <w:color w:val="000000" w:themeColor="text1"/>
          <w:sz w:val="28"/>
          <w:szCs w:val="28"/>
          <w:lang w:val="kk-KZ"/>
        </w:rPr>
        <w:t xml:space="preserve">Дереккөз: автор құрастырған </w:t>
      </w:r>
    </w:p>
    <w:p w14:paraId="5DBA7E25" w14:textId="77777777" w:rsidR="000922ED" w:rsidRPr="00F66A86" w:rsidRDefault="000922ED"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568636BE" w14:textId="77777777" w:rsidR="000922ED" w:rsidRPr="00F66A86" w:rsidRDefault="000922ED"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Осы жеті принцип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кездейсоқ безендіруден ажыратады. Дұрыс жобаланған жағдайда олар оқу әрекетін кезеңдейді, прогресті көрсетеді, қателікті оқу ресурсына айналдырады, кері байланысты күшейтеді, әлеуметтік өзара әрекетті ұйымдастырады және білім алушының өзіндік реттеуін дамытады. </w:t>
      </w:r>
    </w:p>
    <w:p w14:paraId="6DEDF9AD" w14:textId="29EBC993" w:rsidR="00A6241E" w:rsidRPr="00F66A86" w:rsidRDefault="00A6241E" w:rsidP="00B12755">
      <w:pPr>
        <w:pStyle w:val="31"/>
        <w:spacing w:before="0" w:beforeAutospacing="0" w:after="0" w:afterAutospacing="0"/>
        <w:ind w:firstLine="709"/>
        <w:jc w:val="both"/>
        <w:rPr>
          <w:b w:val="0"/>
          <w:bCs w:val="0"/>
          <w:color w:val="000000" w:themeColor="text1"/>
          <w:sz w:val="28"/>
          <w:szCs w:val="28"/>
          <w:lang w:val="kk-KZ"/>
        </w:rPr>
      </w:pPr>
      <w:proofErr w:type="spellStart"/>
      <w:r w:rsidRPr="00F66A86">
        <w:rPr>
          <w:i/>
          <w:color w:val="000000" w:themeColor="text1"/>
          <w:sz w:val="28"/>
          <w:szCs w:val="28"/>
          <w:lang w:val="kk-KZ"/>
        </w:rPr>
        <w:t>Геймификацияны</w:t>
      </w:r>
      <w:proofErr w:type="spellEnd"/>
      <w:r w:rsidRPr="00F66A86">
        <w:rPr>
          <w:i/>
          <w:color w:val="000000" w:themeColor="text1"/>
          <w:sz w:val="28"/>
          <w:szCs w:val="28"/>
          <w:lang w:val="kk-KZ"/>
        </w:rPr>
        <w:t xml:space="preserve"> элементтік</w:t>
      </w:r>
      <w:r w:rsidR="006C2C4D" w:rsidRPr="00F66A86">
        <w:rPr>
          <w:i/>
          <w:color w:val="000000" w:themeColor="text1"/>
          <w:sz w:val="28"/>
          <w:szCs w:val="28"/>
          <w:lang w:val="kk-KZ"/>
        </w:rPr>
        <w:t xml:space="preserve"> деңгейде талдау</w:t>
      </w:r>
      <w:r w:rsidR="00A564A8" w:rsidRPr="00F66A86">
        <w:rPr>
          <w:i/>
          <w:color w:val="000000" w:themeColor="text1"/>
          <w:sz w:val="28"/>
          <w:szCs w:val="28"/>
          <w:lang w:val="kk-KZ"/>
        </w:rPr>
        <w:t xml:space="preserve">. </w:t>
      </w:r>
      <w:proofErr w:type="spellStart"/>
      <w:r w:rsidR="005840D8" w:rsidRPr="00F66A86">
        <w:rPr>
          <w:b w:val="0"/>
          <w:bCs w:val="0"/>
          <w:color w:val="000000" w:themeColor="text1"/>
          <w:sz w:val="28"/>
          <w:szCs w:val="28"/>
          <w:lang w:val="kk-KZ"/>
        </w:rPr>
        <w:t>Геймификацияны</w:t>
      </w:r>
      <w:proofErr w:type="spellEnd"/>
      <w:r w:rsidR="005840D8" w:rsidRPr="00F66A86">
        <w:rPr>
          <w:b w:val="0"/>
          <w:bCs w:val="0"/>
          <w:color w:val="000000" w:themeColor="text1"/>
          <w:sz w:val="28"/>
          <w:szCs w:val="28"/>
          <w:lang w:val="kk-KZ"/>
        </w:rPr>
        <w:t xml:space="preserve"> тұтас құбылыс ретінде сипаттау оның нақты педагогикалық механизмдерін ашпайды. Ұпай, деңгей, миссия,</w:t>
      </w:r>
      <w:r w:rsidR="00E43108" w:rsidRPr="00F66A86">
        <w:rPr>
          <w:b w:val="0"/>
          <w:bCs w:val="0"/>
          <w:color w:val="000000" w:themeColor="text1"/>
          <w:sz w:val="28"/>
          <w:szCs w:val="28"/>
          <w:lang w:val="kk-KZ"/>
        </w:rPr>
        <w:t xml:space="preserve"> </w:t>
      </w:r>
      <w:proofErr w:type="spellStart"/>
      <w:r w:rsidR="00E43108" w:rsidRPr="00F66A86">
        <w:rPr>
          <w:b w:val="0"/>
          <w:bCs w:val="0"/>
          <w:color w:val="000000" w:themeColor="text1"/>
          <w:sz w:val="28"/>
          <w:szCs w:val="28"/>
          <w:lang w:val="kk-KZ"/>
        </w:rPr>
        <w:t>нарратив</w:t>
      </w:r>
      <w:proofErr w:type="spellEnd"/>
      <w:r w:rsidR="00E43108" w:rsidRPr="00F66A86">
        <w:rPr>
          <w:b w:val="0"/>
          <w:bCs w:val="0"/>
          <w:color w:val="000000" w:themeColor="text1"/>
          <w:sz w:val="28"/>
          <w:szCs w:val="28"/>
          <w:lang w:val="kk-KZ"/>
        </w:rPr>
        <w:t xml:space="preserve">, командалық тапсырма </w:t>
      </w:r>
      <w:r w:rsidR="00B06AD5" w:rsidRPr="00F66A86">
        <w:rPr>
          <w:b w:val="0"/>
          <w:bCs w:val="0"/>
          <w:color w:val="000000" w:themeColor="text1"/>
          <w:sz w:val="28"/>
          <w:szCs w:val="28"/>
          <w:lang w:val="kk-KZ"/>
        </w:rPr>
        <w:t>–</w:t>
      </w:r>
      <w:r w:rsidR="005840D8" w:rsidRPr="00F66A86">
        <w:rPr>
          <w:b w:val="0"/>
          <w:bCs w:val="0"/>
          <w:color w:val="000000" w:themeColor="text1"/>
          <w:sz w:val="28"/>
          <w:szCs w:val="28"/>
          <w:lang w:val="kk-KZ"/>
        </w:rPr>
        <w:t xml:space="preserve"> бұлар бір деңгейдегі бірліктер емес. Олардың әрқайсысы оқу процес</w:t>
      </w:r>
      <w:r w:rsidR="00AE4D9A" w:rsidRPr="00F66A86">
        <w:rPr>
          <w:b w:val="0"/>
          <w:bCs w:val="0"/>
          <w:color w:val="000000" w:themeColor="text1"/>
          <w:sz w:val="28"/>
          <w:szCs w:val="28"/>
          <w:lang w:val="kk-KZ"/>
        </w:rPr>
        <w:t>інде әртүрлі функция атқарады,</w:t>
      </w:r>
      <w:r w:rsidR="005840D8" w:rsidRPr="00F66A86">
        <w:rPr>
          <w:b w:val="0"/>
          <w:bCs w:val="0"/>
          <w:color w:val="000000" w:themeColor="text1"/>
          <w:sz w:val="28"/>
          <w:szCs w:val="28"/>
          <w:lang w:val="kk-KZ"/>
        </w:rPr>
        <w:t xml:space="preserve"> оларды жалпы тізімде бірдей деп қарастыру аналитикалық қатеге әкеледі. </w:t>
      </w:r>
      <w:r w:rsidRPr="00F66A86">
        <w:rPr>
          <w:b w:val="0"/>
          <w:bCs w:val="0"/>
          <w:color w:val="000000" w:themeColor="text1"/>
          <w:sz w:val="28"/>
          <w:szCs w:val="28"/>
          <w:lang w:val="kk-KZ"/>
        </w:rPr>
        <w:t>Сондықтан элементтерді жекелеген деңгейде талдау олардың оқу әрекетін ұйымдастырудағы нақты орнын айқындауға мүмкіндік береді.</w:t>
      </w:r>
    </w:p>
    <w:p w14:paraId="5D904307" w14:textId="77777777" w:rsidR="00A6241E" w:rsidRPr="00F66A86" w:rsidRDefault="00A6241E" w:rsidP="00B12755">
      <w:pPr>
        <w:pStyle w:val="31"/>
        <w:spacing w:before="0" w:beforeAutospacing="0" w:after="0" w:afterAutospacing="0"/>
        <w:ind w:firstLine="709"/>
        <w:jc w:val="both"/>
        <w:rPr>
          <w:b w:val="0"/>
          <w:bCs w:val="0"/>
          <w:color w:val="000000" w:themeColor="text1"/>
          <w:sz w:val="28"/>
          <w:szCs w:val="28"/>
          <w:lang w:val="kk-KZ"/>
        </w:rPr>
      </w:pPr>
      <w:r w:rsidRPr="00F66A86">
        <w:rPr>
          <w:b w:val="0"/>
          <w:bCs w:val="0"/>
          <w:color w:val="000000" w:themeColor="text1"/>
          <w:sz w:val="28"/>
          <w:szCs w:val="28"/>
          <w:lang w:val="kk-KZ"/>
        </w:rPr>
        <w:t xml:space="preserve">Қолданыстағы жіктеу үлгілерінде бірнеше ортақ мәселе байқалады: элементтердің толық қамтылмауы, функциялар мен механикалардың араласуы, </w:t>
      </w:r>
      <w:r w:rsidRPr="00F66A86">
        <w:rPr>
          <w:b w:val="0"/>
          <w:bCs w:val="0"/>
          <w:color w:val="000000" w:themeColor="text1"/>
          <w:sz w:val="28"/>
          <w:szCs w:val="28"/>
          <w:lang w:val="kk-KZ"/>
        </w:rPr>
        <w:lastRenderedPageBreak/>
        <w:t xml:space="preserve">элемент атрибуттарының жеткіліксіз нақтылануы және құрылымдық деңгейлердің шатастырылуы. Мұндай жағдайда бір зерттеуде «элемент» деп аталған құбылыс екінші еңбекте «механика», үшінші еңбекте «қағида» немесе «тәсіл» ретінде берілуі мүмкін. Нәтижесінде </w:t>
      </w:r>
      <w:proofErr w:type="spellStart"/>
      <w:r w:rsidRPr="00F66A86">
        <w:rPr>
          <w:b w:val="0"/>
          <w:bCs w:val="0"/>
          <w:color w:val="000000" w:themeColor="text1"/>
          <w:sz w:val="28"/>
          <w:szCs w:val="28"/>
          <w:lang w:val="kk-KZ"/>
        </w:rPr>
        <w:t>геймификацияны</w:t>
      </w:r>
      <w:proofErr w:type="spellEnd"/>
      <w:r w:rsidRPr="00F66A86">
        <w:rPr>
          <w:b w:val="0"/>
          <w:bCs w:val="0"/>
          <w:color w:val="000000" w:themeColor="text1"/>
          <w:sz w:val="28"/>
          <w:szCs w:val="28"/>
          <w:lang w:val="kk-KZ"/>
        </w:rPr>
        <w:t xml:space="preserve"> салыстырмалы талдау қиындайды және оның педагогикалық әлеуетін бағалауда ұғымдық ала</w:t>
      </w:r>
      <w:r w:rsidR="00FB4ACD" w:rsidRPr="00F66A86">
        <w:rPr>
          <w:b w:val="0"/>
          <w:bCs w:val="0"/>
          <w:color w:val="000000" w:themeColor="text1"/>
          <w:sz w:val="28"/>
          <w:szCs w:val="28"/>
          <w:lang w:val="kk-KZ"/>
        </w:rPr>
        <w:t>-</w:t>
      </w:r>
      <w:r w:rsidRPr="00F66A86">
        <w:rPr>
          <w:b w:val="0"/>
          <w:bCs w:val="0"/>
          <w:color w:val="000000" w:themeColor="text1"/>
          <w:sz w:val="28"/>
          <w:szCs w:val="28"/>
          <w:lang w:val="kk-KZ"/>
        </w:rPr>
        <w:t>құлалық пайда болады.</w:t>
      </w:r>
    </w:p>
    <w:p w14:paraId="737960A7" w14:textId="1BDF7FB0" w:rsidR="000D65B8" w:rsidRPr="00F66A86" w:rsidRDefault="00A6241E" w:rsidP="00B12755">
      <w:pPr>
        <w:pStyle w:val="31"/>
        <w:spacing w:before="0" w:beforeAutospacing="0" w:after="0" w:afterAutospacing="0"/>
        <w:ind w:firstLine="709"/>
        <w:jc w:val="both"/>
        <w:rPr>
          <w:b w:val="0"/>
          <w:bCs w:val="0"/>
          <w:color w:val="000000" w:themeColor="text1"/>
          <w:sz w:val="28"/>
          <w:szCs w:val="28"/>
          <w:lang w:val="kk-KZ"/>
        </w:rPr>
      </w:pPr>
      <w:r w:rsidRPr="00F66A86">
        <w:rPr>
          <w:b w:val="0"/>
          <w:bCs w:val="0"/>
          <w:color w:val="000000" w:themeColor="text1"/>
          <w:sz w:val="28"/>
          <w:szCs w:val="28"/>
          <w:lang w:val="kk-KZ"/>
        </w:rPr>
        <w:t xml:space="preserve">Осы себептен </w:t>
      </w:r>
      <w:proofErr w:type="spellStart"/>
      <w:r w:rsidRPr="00F66A86">
        <w:rPr>
          <w:b w:val="0"/>
          <w:bCs w:val="0"/>
          <w:color w:val="000000" w:themeColor="text1"/>
          <w:sz w:val="28"/>
          <w:szCs w:val="28"/>
          <w:lang w:val="kk-KZ"/>
        </w:rPr>
        <w:t>геймификация</w:t>
      </w:r>
      <w:proofErr w:type="spellEnd"/>
      <w:r w:rsidRPr="00F66A86">
        <w:rPr>
          <w:b w:val="0"/>
          <w:bCs w:val="0"/>
          <w:color w:val="000000" w:themeColor="text1"/>
          <w:sz w:val="28"/>
          <w:szCs w:val="28"/>
          <w:lang w:val="kk-KZ"/>
        </w:rPr>
        <w:t xml:space="preserve"> элементтерін тек атауы бойынша емес, олардың құрылымдық деңгейі, педагогикалық функциясы бойынша </w:t>
      </w:r>
      <w:r w:rsidR="00AE4D9A" w:rsidRPr="00F66A86">
        <w:rPr>
          <w:b w:val="0"/>
          <w:bCs w:val="0"/>
          <w:color w:val="000000" w:themeColor="text1"/>
          <w:sz w:val="28"/>
          <w:szCs w:val="28"/>
          <w:lang w:val="kk-KZ"/>
        </w:rPr>
        <w:t>жіктеу ұсынылады</w:t>
      </w:r>
      <w:r w:rsidRPr="00F66A86">
        <w:rPr>
          <w:b w:val="0"/>
          <w:bCs w:val="0"/>
          <w:color w:val="000000" w:themeColor="text1"/>
          <w:sz w:val="28"/>
          <w:szCs w:val="28"/>
          <w:lang w:val="kk-KZ"/>
        </w:rPr>
        <w:t xml:space="preserve">. Бұл міндетті шешу үшін алдымен </w:t>
      </w:r>
      <w:proofErr w:type="spellStart"/>
      <w:r w:rsidRPr="00F66A86">
        <w:rPr>
          <w:b w:val="0"/>
          <w:bCs w:val="0"/>
          <w:color w:val="000000" w:themeColor="text1"/>
          <w:sz w:val="28"/>
          <w:szCs w:val="28"/>
          <w:lang w:val="kk-KZ"/>
        </w:rPr>
        <w:t>геймификацияны</w:t>
      </w:r>
      <w:proofErr w:type="spellEnd"/>
      <w:r w:rsidRPr="00F66A86">
        <w:rPr>
          <w:b w:val="0"/>
          <w:bCs w:val="0"/>
          <w:color w:val="000000" w:themeColor="text1"/>
          <w:sz w:val="28"/>
          <w:szCs w:val="28"/>
          <w:lang w:val="kk-KZ"/>
        </w:rPr>
        <w:t xml:space="preserve"> педагогикалық контекстке бейімдеудің жалпы логикасын (MDA моделі н</w:t>
      </w:r>
      <w:r w:rsidR="008C4927" w:rsidRPr="00F66A86">
        <w:rPr>
          <w:b w:val="0"/>
          <w:bCs w:val="0"/>
          <w:color w:val="000000" w:themeColor="text1"/>
          <w:sz w:val="28"/>
          <w:szCs w:val="28"/>
          <w:lang w:val="kk-KZ"/>
        </w:rPr>
        <w:t>егізінде) анықтап алу маңызды</w:t>
      </w:r>
      <w:r w:rsidR="003A5E29" w:rsidRPr="00F66A86">
        <w:rPr>
          <w:b w:val="0"/>
          <w:bCs w:val="0"/>
          <w:color w:val="000000" w:themeColor="text1"/>
          <w:sz w:val="28"/>
          <w:szCs w:val="28"/>
          <w:lang w:val="kk-KZ"/>
        </w:rPr>
        <w:t xml:space="preserve"> (6-сурет)</w:t>
      </w:r>
      <w:r w:rsidRPr="00F66A86">
        <w:rPr>
          <w:b w:val="0"/>
          <w:bCs w:val="0"/>
          <w:color w:val="000000" w:themeColor="text1"/>
          <w:sz w:val="28"/>
          <w:szCs w:val="28"/>
          <w:lang w:val="kk-KZ"/>
        </w:rPr>
        <w:t>.</w:t>
      </w:r>
    </w:p>
    <w:p w14:paraId="79510C6C" w14:textId="7EDE9AEB" w:rsidR="000D65B8" w:rsidRPr="00F66A86" w:rsidRDefault="000D65B8" w:rsidP="000D65B8">
      <w:pPr>
        <w:pStyle w:val="af"/>
        <w:jc w:val="center"/>
        <w:rPr>
          <w:color w:val="000000" w:themeColor="text1"/>
          <w:sz w:val="28"/>
          <w:szCs w:val="28"/>
          <w:lang w:val="kk-KZ"/>
        </w:rPr>
      </w:pPr>
      <w:r w:rsidRPr="00F66A86">
        <w:rPr>
          <w:noProof/>
          <w:color w:val="000000" w:themeColor="text1"/>
          <w:sz w:val="28"/>
          <w:szCs w:val="28"/>
        </w:rPr>
        <w:drawing>
          <wp:inline distT="0" distB="0" distL="0" distR="0" wp14:anchorId="6E0CBA39" wp14:editId="7ECE42A3">
            <wp:extent cx="5629275" cy="1809750"/>
            <wp:effectExtent l="0" t="0" r="9525" b="0"/>
            <wp:docPr id="36" name="Рисунок 36" descr="C:\Users\Админ\Downloads\ChatGPT Image Jun 24, 2026, 12_28_3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wnloads\ChatGPT Image Jun 24, 2026, 12_28_39 AM.png"/>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b="3553"/>
                    <a:stretch/>
                  </pic:blipFill>
                  <pic:spPr bwMode="auto">
                    <a:xfrm>
                      <a:off x="0" y="0"/>
                      <a:ext cx="5645535" cy="1814977"/>
                    </a:xfrm>
                    <a:prstGeom prst="rect">
                      <a:avLst/>
                    </a:prstGeom>
                    <a:noFill/>
                    <a:ln>
                      <a:noFill/>
                    </a:ln>
                    <a:extLst>
                      <a:ext uri="{53640926-AAD7-44D8-BBD7-CCE9431645EC}">
                        <a14:shadowObscured xmlns:a14="http://schemas.microsoft.com/office/drawing/2010/main"/>
                      </a:ext>
                    </a:extLst>
                  </pic:spPr>
                </pic:pic>
              </a:graphicData>
            </a:graphic>
          </wp:inline>
        </w:drawing>
      </w:r>
    </w:p>
    <w:p w14:paraId="7C2D03CC" w14:textId="5995CE66" w:rsidR="00A6241E" w:rsidRPr="00F66A86" w:rsidRDefault="008410FB" w:rsidP="005204FA">
      <w:pPr>
        <w:spacing w:after="0" w:line="240" w:lineRule="auto"/>
        <w:jc w:val="center"/>
        <w:rPr>
          <w:rFonts w:ascii="Times New Roman" w:eastAsia="Times New Roman" w:hAnsi="Times New Roman" w:cs="Times New Roman"/>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 Сурет 6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A6241E"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00A6241E" w:rsidRPr="00F66A86">
        <w:rPr>
          <w:rFonts w:ascii="Times New Roman" w:eastAsia="Times New Roman" w:hAnsi="Times New Roman" w:cs="Times New Roman"/>
          <w:color w:val="000000" w:themeColor="text1"/>
          <w:sz w:val="28"/>
          <w:szCs w:val="28"/>
          <w:lang w:val="kk-KZ" w:eastAsia="ru-RU"/>
        </w:rPr>
        <w:t xml:space="preserve"> педагогикалық контекстке бейімдеу схемасы (MDA моделі негізінде)</w:t>
      </w:r>
    </w:p>
    <w:p w14:paraId="65F7B2C0" w14:textId="77777777" w:rsidR="00335A0D" w:rsidRPr="00F66A86" w:rsidRDefault="00335A0D"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6A916383" w14:textId="265FA009" w:rsidR="00A6241E" w:rsidRPr="00F66A86" w:rsidRDefault="00335A0D"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Ұсынылған аралық схема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педагогикалық контекстке бейімдеуде құрылымдық және функционалдық талдаудың бірін-бірі толықтыратынын көрсетеді. </w:t>
      </w:r>
      <w:r w:rsidR="00355231" w:rsidRPr="00F66A86">
        <w:rPr>
          <w:rFonts w:ascii="Times New Roman" w:eastAsia="Times New Roman" w:hAnsi="Times New Roman" w:cs="Times New Roman"/>
          <w:color w:val="000000" w:themeColor="text1"/>
          <w:sz w:val="28"/>
          <w:szCs w:val="28"/>
          <w:lang w:val="kk-KZ" w:eastAsia="ru-RU"/>
        </w:rPr>
        <w:t xml:space="preserve">Осы негізге сүйене отырып, </w:t>
      </w:r>
      <w:r w:rsidRPr="00F66A86">
        <w:rPr>
          <w:rFonts w:ascii="Times New Roman" w:eastAsia="Times New Roman" w:hAnsi="Times New Roman" w:cs="Times New Roman"/>
          <w:color w:val="000000" w:themeColor="text1"/>
          <w:sz w:val="28"/>
          <w:szCs w:val="28"/>
          <w:lang w:val="kk-KZ" w:eastAsia="ru-RU"/>
        </w:rPr>
        <w:t>элементтерді жүйеле</w:t>
      </w:r>
      <w:r w:rsidR="00355231" w:rsidRPr="00F66A86">
        <w:rPr>
          <w:rFonts w:ascii="Times New Roman" w:eastAsia="Times New Roman" w:hAnsi="Times New Roman" w:cs="Times New Roman"/>
          <w:color w:val="000000" w:themeColor="text1"/>
          <w:sz w:val="28"/>
          <w:szCs w:val="28"/>
          <w:lang w:val="kk-KZ" w:eastAsia="ru-RU"/>
        </w:rPr>
        <w:t>удің екі өнімді үлгісі қарастырамыз.</w:t>
      </w:r>
      <w:r w:rsidRPr="00F66A86">
        <w:rPr>
          <w:rFonts w:ascii="Times New Roman" w:eastAsia="Times New Roman" w:hAnsi="Times New Roman" w:cs="Times New Roman"/>
          <w:color w:val="000000" w:themeColor="text1"/>
          <w:sz w:val="28"/>
          <w:szCs w:val="28"/>
          <w:lang w:val="kk-KZ" w:eastAsia="ru-RU"/>
        </w:rPr>
        <w:t xml:space="preserve"> </w:t>
      </w:r>
      <w:r w:rsidR="00355231" w:rsidRPr="00F66A86">
        <w:rPr>
          <w:rFonts w:ascii="Times New Roman" w:eastAsia="Times New Roman" w:hAnsi="Times New Roman" w:cs="Times New Roman"/>
          <w:color w:val="000000" w:themeColor="text1"/>
          <w:sz w:val="28"/>
          <w:szCs w:val="28"/>
          <w:lang w:val="kk-KZ" w:eastAsia="ru-RU"/>
        </w:rPr>
        <w:t>Б</w:t>
      </w:r>
      <w:r w:rsidRPr="00F66A86">
        <w:rPr>
          <w:rFonts w:ascii="Times New Roman" w:eastAsia="Times New Roman" w:hAnsi="Times New Roman" w:cs="Times New Roman"/>
          <w:color w:val="000000" w:themeColor="text1"/>
          <w:sz w:val="28"/>
          <w:szCs w:val="28"/>
          <w:lang w:val="kk-KZ" w:eastAsia="ru-RU"/>
        </w:rPr>
        <w:t xml:space="preserve">іріншісі </w:t>
      </w:r>
      <w:r w:rsidR="00B06AD5"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val="kk-KZ" w:eastAsia="ru-RU"/>
        </w:rPr>
        <w:t xml:space="preserve"> элементтердің құрылымдық иерархиясын айқындайтын DMC</w:t>
      </w:r>
      <w:r w:rsidR="00355231" w:rsidRPr="00F66A86">
        <w:rPr>
          <w:rFonts w:ascii="Times New Roman" w:eastAsia="Times New Roman" w:hAnsi="Times New Roman" w:cs="Times New Roman"/>
          <w:color w:val="000000" w:themeColor="text1"/>
          <w:sz w:val="28"/>
          <w:szCs w:val="28"/>
          <w:lang w:val="kk-KZ" w:eastAsia="ru-RU"/>
        </w:rPr>
        <w:t xml:space="preserve"> (Dynamics, </w:t>
      </w:r>
      <w:proofErr w:type="spellStart"/>
      <w:r w:rsidR="00355231" w:rsidRPr="00F66A86">
        <w:rPr>
          <w:rFonts w:ascii="Times New Roman" w:eastAsia="Times New Roman" w:hAnsi="Times New Roman" w:cs="Times New Roman"/>
          <w:color w:val="000000" w:themeColor="text1"/>
          <w:sz w:val="28"/>
          <w:szCs w:val="28"/>
          <w:lang w:val="kk-KZ" w:eastAsia="ru-RU"/>
        </w:rPr>
        <w:t>Mechanics</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Components</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r w:rsidR="00B06AD5" w:rsidRPr="00F66A86">
        <w:rPr>
          <w:rFonts w:ascii="Times New Roman" w:eastAsia="Times New Roman" w:hAnsi="Times New Roman" w:cs="Times New Roman"/>
          <w:color w:val="000000" w:themeColor="text1"/>
          <w:sz w:val="28"/>
          <w:szCs w:val="28"/>
          <w:lang w:val="kk-KZ" w:eastAsia="ru-RU"/>
        </w:rPr>
        <w:t>–</w:t>
      </w:r>
      <w:r w:rsidR="00355231" w:rsidRPr="00F66A86">
        <w:rPr>
          <w:rFonts w:ascii="Times New Roman" w:eastAsia="Times New Roman" w:hAnsi="Times New Roman" w:cs="Times New Roman"/>
          <w:color w:val="000000" w:themeColor="text1"/>
          <w:sz w:val="28"/>
          <w:szCs w:val="28"/>
          <w:lang w:val="kk-KZ" w:eastAsia="ru-RU"/>
        </w:rPr>
        <w:t xml:space="preserve"> Динамикалар, Механикалар, Компоненттер) </w:t>
      </w:r>
      <w:r w:rsidR="0068266F" w:rsidRPr="00F66A86">
        <w:rPr>
          <w:rFonts w:ascii="Times New Roman" w:eastAsia="Times New Roman" w:hAnsi="Times New Roman" w:cs="Times New Roman"/>
          <w:color w:val="000000" w:themeColor="text1"/>
          <w:sz w:val="28"/>
          <w:szCs w:val="28"/>
          <w:lang w:val="kk-KZ" w:eastAsia="ru-RU"/>
        </w:rPr>
        <w:t xml:space="preserve"> моделі, екіншісі </w:t>
      </w:r>
      <w:r w:rsidR="00B06AD5"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val="kk-KZ" w:eastAsia="ru-RU"/>
        </w:rPr>
        <w:t xml:space="preserve"> олардың оқу процесіндегі қызметін сипаттайтын TGEEE</w:t>
      </w:r>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taxonomy</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of</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gamification</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elements</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for</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educational</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proofErr w:type="spellStart"/>
      <w:r w:rsidR="00355231" w:rsidRPr="00F66A86">
        <w:rPr>
          <w:rFonts w:ascii="Times New Roman" w:eastAsia="Times New Roman" w:hAnsi="Times New Roman" w:cs="Times New Roman"/>
          <w:color w:val="000000" w:themeColor="text1"/>
          <w:sz w:val="28"/>
          <w:szCs w:val="28"/>
          <w:lang w:val="kk-KZ" w:eastAsia="ru-RU"/>
        </w:rPr>
        <w:t>environments</w:t>
      </w:r>
      <w:proofErr w:type="spellEnd"/>
      <w:r w:rsidR="00355231" w:rsidRPr="00F66A86">
        <w:rPr>
          <w:rFonts w:ascii="Times New Roman" w:eastAsia="Times New Roman" w:hAnsi="Times New Roman" w:cs="Times New Roman"/>
          <w:color w:val="000000" w:themeColor="text1"/>
          <w:sz w:val="28"/>
          <w:szCs w:val="28"/>
          <w:lang w:val="kk-KZ" w:eastAsia="ru-RU"/>
        </w:rPr>
        <w:t xml:space="preserve"> </w:t>
      </w:r>
      <w:r w:rsidR="00B06AD5" w:rsidRPr="00F66A86">
        <w:rPr>
          <w:rFonts w:ascii="Times New Roman" w:eastAsia="Times New Roman" w:hAnsi="Times New Roman" w:cs="Times New Roman"/>
          <w:color w:val="000000" w:themeColor="text1"/>
          <w:sz w:val="28"/>
          <w:szCs w:val="28"/>
          <w:lang w:val="kk-KZ" w:eastAsia="ru-RU"/>
        </w:rPr>
        <w:t>–</w:t>
      </w:r>
      <w:r w:rsidR="00355231" w:rsidRPr="00F66A86">
        <w:rPr>
          <w:rFonts w:ascii="Times New Roman" w:eastAsia="Times New Roman" w:hAnsi="Times New Roman" w:cs="Times New Roman"/>
          <w:color w:val="000000" w:themeColor="text1"/>
          <w:sz w:val="28"/>
          <w:szCs w:val="28"/>
          <w:lang w:val="kk-KZ" w:eastAsia="ru-RU"/>
        </w:rPr>
        <w:t xml:space="preserve"> білім беру ортасындағы </w:t>
      </w:r>
      <w:proofErr w:type="spellStart"/>
      <w:r w:rsidR="00355231" w:rsidRPr="00F66A86">
        <w:rPr>
          <w:rFonts w:ascii="Times New Roman" w:eastAsia="Times New Roman" w:hAnsi="Times New Roman" w:cs="Times New Roman"/>
          <w:color w:val="000000" w:themeColor="text1"/>
          <w:sz w:val="28"/>
          <w:szCs w:val="28"/>
          <w:lang w:val="kk-KZ" w:eastAsia="ru-RU"/>
        </w:rPr>
        <w:t>геймификация</w:t>
      </w:r>
      <w:proofErr w:type="spellEnd"/>
      <w:r w:rsidR="00355231" w:rsidRPr="00F66A86">
        <w:rPr>
          <w:rFonts w:ascii="Times New Roman" w:eastAsia="Times New Roman" w:hAnsi="Times New Roman" w:cs="Times New Roman"/>
          <w:color w:val="000000" w:themeColor="text1"/>
          <w:sz w:val="28"/>
          <w:szCs w:val="28"/>
          <w:lang w:val="kk-KZ" w:eastAsia="ru-RU"/>
        </w:rPr>
        <w:t xml:space="preserve"> элементтерінің таксономиясы) </w:t>
      </w:r>
      <w:r w:rsidRPr="00F66A86">
        <w:rPr>
          <w:rFonts w:ascii="Times New Roman" w:eastAsia="Times New Roman" w:hAnsi="Times New Roman" w:cs="Times New Roman"/>
          <w:color w:val="000000" w:themeColor="text1"/>
          <w:sz w:val="28"/>
          <w:szCs w:val="28"/>
          <w:lang w:val="kk-KZ" w:eastAsia="ru-RU"/>
        </w:rPr>
        <w:t xml:space="preserve"> таксономиясы.</w:t>
      </w:r>
    </w:p>
    <w:p w14:paraId="66A38AC7" w14:textId="77777777" w:rsidR="00A6241E" w:rsidRPr="00F66A86" w:rsidRDefault="00A6241E" w:rsidP="00B12755">
      <w:pPr>
        <w:pStyle w:val="31"/>
        <w:spacing w:before="0" w:beforeAutospacing="0" w:after="0" w:afterAutospacing="0"/>
        <w:ind w:firstLine="709"/>
        <w:jc w:val="both"/>
        <w:rPr>
          <w:i/>
          <w:color w:val="000000" w:themeColor="text1"/>
          <w:sz w:val="28"/>
          <w:szCs w:val="28"/>
          <w:lang w:val="kk-KZ"/>
        </w:rPr>
      </w:pPr>
      <w:r w:rsidRPr="00F66A86">
        <w:rPr>
          <w:i/>
          <w:color w:val="000000" w:themeColor="text1"/>
          <w:sz w:val="28"/>
          <w:szCs w:val="28"/>
          <w:lang w:val="kk-KZ"/>
        </w:rPr>
        <w:t>Құрылымдық жіктеу: DMC пирамидасы</w:t>
      </w:r>
      <w:r w:rsidR="00777620" w:rsidRPr="00F66A86">
        <w:rPr>
          <w:i/>
          <w:color w:val="000000" w:themeColor="text1"/>
          <w:sz w:val="28"/>
          <w:szCs w:val="28"/>
          <w:lang w:val="kk-KZ"/>
        </w:rPr>
        <w:t>.</w:t>
      </w:r>
    </w:p>
    <w:p w14:paraId="2B0FED9A" w14:textId="65AE154D" w:rsidR="00040748" w:rsidRPr="00F66A86" w:rsidRDefault="00040748"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К.Вербах</w:t>
      </w:r>
      <w:proofErr w:type="spellEnd"/>
      <w:r w:rsidRPr="00F66A86">
        <w:rPr>
          <w:rFonts w:ascii="Times New Roman" w:eastAsia="Times New Roman" w:hAnsi="Times New Roman" w:cs="Times New Roman"/>
          <w:color w:val="000000" w:themeColor="text1"/>
          <w:sz w:val="28"/>
          <w:szCs w:val="28"/>
          <w:lang w:val="kk-KZ" w:eastAsia="ru-RU"/>
        </w:rPr>
        <w:t xml:space="preserve"> пен </w:t>
      </w:r>
      <w:proofErr w:type="spellStart"/>
      <w:r w:rsidRPr="00F66A86">
        <w:rPr>
          <w:rFonts w:ascii="Times New Roman" w:eastAsia="Times New Roman" w:hAnsi="Times New Roman" w:cs="Times New Roman"/>
          <w:color w:val="000000" w:themeColor="text1"/>
          <w:sz w:val="28"/>
          <w:szCs w:val="28"/>
          <w:lang w:val="kk-KZ" w:eastAsia="ru-RU"/>
        </w:rPr>
        <w:t>Д.Хантер</w:t>
      </w:r>
      <w:proofErr w:type="spellEnd"/>
      <w:r w:rsidRPr="00F66A86">
        <w:rPr>
          <w:rFonts w:ascii="Times New Roman" w:eastAsia="Times New Roman" w:hAnsi="Times New Roman" w:cs="Times New Roman"/>
          <w:color w:val="000000" w:themeColor="text1"/>
          <w:sz w:val="28"/>
          <w:szCs w:val="28"/>
          <w:lang w:val="kk-KZ" w:eastAsia="ru-RU"/>
        </w:rPr>
        <w:t xml:space="preserve">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абстракция деңгейіне қарай үш қабатқа бөліп сипаттайтын құрылымдық модель ұсынады: динамика, механика және компоненттер (7-сурет) [</w:t>
      </w:r>
      <w:r w:rsidR="001F6F27" w:rsidRPr="00F66A86">
        <w:rPr>
          <w:rFonts w:ascii="Times New Roman" w:eastAsia="Times New Roman" w:hAnsi="Times New Roman" w:cs="Times New Roman"/>
          <w:color w:val="000000" w:themeColor="text1"/>
          <w:sz w:val="28"/>
          <w:szCs w:val="28"/>
          <w:lang w:val="kk-KZ" w:eastAsia="ru-RU"/>
        </w:rPr>
        <w:t xml:space="preserve">45, </w:t>
      </w:r>
      <w:r w:rsidR="00DB2C71" w:rsidRPr="00F66A86">
        <w:rPr>
          <w:rFonts w:ascii="Times New Roman" w:eastAsia="Times New Roman" w:hAnsi="Times New Roman" w:cs="Times New Roman"/>
          <w:color w:val="000000" w:themeColor="text1"/>
          <w:sz w:val="28"/>
          <w:szCs w:val="28"/>
          <w:lang w:val="kk-KZ" w:eastAsia="ru-RU"/>
        </w:rPr>
        <w:t xml:space="preserve">б. </w:t>
      </w:r>
      <w:r w:rsidR="001F6F27" w:rsidRPr="00F66A86">
        <w:rPr>
          <w:rFonts w:ascii="Times New Roman" w:eastAsia="Times New Roman" w:hAnsi="Times New Roman" w:cs="Times New Roman"/>
          <w:color w:val="000000" w:themeColor="text1"/>
          <w:sz w:val="28"/>
          <w:szCs w:val="28"/>
          <w:lang w:val="kk-KZ" w:eastAsia="ru-RU"/>
        </w:rPr>
        <w:t>81</w:t>
      </w:r>
      <w:r w:rsidRPr="00F66A86">
        <w:rPr>
          <w:rFonts w:ascii="Times New Roman" w:eastAsia="Times New Roman" w:hAnsi="Times New Roman" w:cs="Times New Roman"/>
          <w:color w:val="000000" w:themeColor="text1"/>
          <w:sz w:val="28"/>
          <w:szCs w:val="28"/>
          <w:lang w:val="kk-KZ" w:eastAsia="ru-RU"/>
        </w:rPr>
        <w:t xml:space="preserve">]. Бұл модель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кездейсоқ элементтер жиынтығы емес, мақсатқа бағытталған жобалау жүйесі деп қарастырудың әдіснамалық негізін береді.</w:t>
      </w:r>
    </w:p>
    <w:p w14:paraId="1D1B09B6" w14:textId="77777777" w:rsidR="00A6241E" w:rsidRPr="00F66A86" w:rsidRDefault="00040748" w:rsidP="005204FA">
      <w:pPr>
        <w:pStyle w:val="31"/>
        <w:spacing w:before="0" w:beforeAutospacing="0" w:after="0" w:afterAutospacing="0"/>
        <w:ind w:firstLine="567"/>
        <w:jc w:val="center"/>
        <w:rPr>
          <w:color w:val="000000" w:themeColor="text1"/>
          <w:sz w:val="28"/>
          <w:szCs w:val="28"/>
          <w:lang w:val="kk-KZ"/>
        </w:rPr>
      </w:pPr>
      <w:r w:rsidRPr="00F66A86">
        <w:rPr>
          <w:noProof/>
          <w:color w:val="000000" w:themeColor="text1"/>
          <w:sz w:val="28"/>
          <w:szCs w:val="28"/>
        </w:rPr>
        <w:lastRenderedPageBreak/>
        <w:drawing>
          <wp:inline distT="0" distB="0" distL="0" distR="0" wp14:anchorId="0549F82B" wp14:editId="5115BEE9">
            <wp:extent cx="4171950" cy="2824690"/>
            <wp:effectExtent l="19050" t="19050" r="19050" b="13970"/>
            <wp:docPr id="27" name="Рисунок 27" descr="C:\Users\Админ\Downloads\Черный и Рыжий Простой Диаграмма Связей (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Админ\Downloads\Черный и Рыжий Простой Диаграмма Связей (22).png"/>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9886" t="5252" r="7273" b="7071"/>
                    <a:stretch/>
                  </pic:blipFill>
                  <pic:spPr bwMode="auto">
                    <a:xfrm>
                      <a:off x="0" y="0"/>
                      <a:ext cx="4172984" cy="282539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r w:rsidRPr="00F66A86">
        <w:rPr>
          <w:noProof/>
          <w:color w:val="000000" w:themeColor="text1"/>
          <w:sz w:val="28"/>
          <w:szCs w:val="28"/>
          <w:lang w:val="kk-KZ"/>
        </w:rPr>
        <w:t xml:space="preserve"> </w:t>
      </w:r>
    </w:p>
    <w:p w14:paraId="508B1EBA" w14:textId="77777777" w:rsidR="00B52652" w:rsidRPr="00F66A86" w:rsidRDefault="00B52652" w:rsidP="005204FA">
      <w:pPr>
        <w:spacing w:after="0" w:line="240" w:lineRule="auto"/>
        <w:ind w:firstLine="567"/>
        <w:jc w:val="center"/>
        <w:rPr>
          <w:rFonts w:ascii="Times New Roman" w:eastAsiaTheme="majorEastAsia" w:hAnsi="Times New Roman" w:cs="Times New Roman"/>
          <w:bCs/>
          <w:color w:val="000000" w:themeColor="text1"/>
          <w:sz w:val="28"/>
          <w:szCs w:val="28"/>
          <w:lang w:val="kk-KZ"/>
        </w:rPr>
      </w:pPr>
    </w:p>
    <w:p w14:paraId="315039A6" w14:textId="15BEB74F" w:rsidR="00A6241E" w:rsidRPr="00F66A86" w:rsidRDefault="008410FB" w:rsidP="005204FA">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Сурет 7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A6241E" w:rsidRPr="00F66A86">
        <w:rPr>
          <w:rFonts w:ascii="Times New Roman" w:eastAsia="Times New Roman" w:hAnsi="Times New Roman" w:cs="Times New Roman"/>
          <w:color w:val="000000" w:themeColor="text1"/>
          <w:sz w:val="28"/>
          <w:szCs w:val="28"/>
          <w:lang w:val="kk-KZ" w:eastAsia="ru-RU"/>
        </w:rPr>
        <w:t>DMC пирамидасы (</w:t>
      </w:r>
      <w:proofErr w:type="spellStart"/>
      <w:r w:rsidR="00A6241E" w:rsidRPr="00F66A86">
        <w:rPr>
          <w:rFonts w:ascii="Times New Roman" w:eastAsia="Times New Roman" w:hAnsi="Times New Roman" w:cs="Times New Roman"/>
          <w:color w:val="000000" w:themeColor="text1"/>
          <w:sz w:val="28"/>
          <w:szCs w:val="28"/>
          <w:lang w:val="kk-KZ" w:eastAsia="ru-RU"/>
        </w:rPr>
        <w:t>К.Вербах</w:t>
      </w:r>
      <w:proofErr w:type="spellEnd"/>
      <w:r w:rsidR="00A6241E" w:rsidRPr="00F66A86">
        <w:rPr>
          <w:rFonts w:ascii="Times New Roman" w:eastAsia="Times New Roman" w:hAnsi="Times New Roman" w:cs="Times New Roman"/>
          <w:color w:val="000000" w:themeColor="text1"/>
          <w:sz w:val="28"/>
          <w:szCs w:val="28"/>
          <w:lang w:val="kk-KZ" w:eastAsia="ru-RU"/>
        </w:rPr>
        <w:t xml:space="preserve"> мен </w:t>
      </w:r>
      <w:proofErr w:type="spellStart"/>
      <w:r w:rsidR="00A6241E" w:rsidRPr="00F66A86">
        <w:rPr>
          <w:rFonts w:ascii="Times New Roman" w:eastAsia="Times New Roman" w:hAnsi="Times New Roman" w:cs="Times New Roman"/>
          <w:color w:val="000000" w:themeColor="text1"/>
          <w:sz w:val="28"/>
          <w:szCs w:val="28"/>
          <w:lang w:val="kk-KZ" w:eastAsia="ru-RU"/>
        </w:rPr>
        <w:t>Д.Хантер</w:t>
      </w:r>
      <w:proofErr w:type="spellEnd"/>
      <w:r w:rsidR="00A6241E" w:rsidRPr="00F66A86">
        <w:rPr>
          <w:rFonts w:ascii="Times New Roman" w:eastAsia="Times New Roman" w:hAnsi="Times New Roman" w:cs="Times New Roman"/>
          <w:color w:val="000000" w:themeColor="text1"/>
          <w:sz w:val="28"/>
          <w:szCs w:val="28"/>
          <w:lang w:val="kk-KZ" w:eastAsia="ru-RU"/>
        </w:rPr>
        <w:t xml:space="preserve"> бойынша)</w:t>
      </w:r>
    </w:p>
    <w:p w14:paraId="6DC0676C" w14:textId="77777777" w:rsidR="00A6241E" w:rsidRPr="00F66A86" w:rsidRDefault="00A6241E"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094C9D70" w14:textId="77777777" w:rsidR="00A6241E" w:rsidRPr="00F66A86" w:rsidRDefault="00A6241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Динамика деңгейі жүйенің жалпы тәжірибелік және мағыналық логикасын айқындайды. Мұнда ілгерілеу, </w:t>
      </w:r>
      <w:proofErr w:type="spellStart"/>
      <w:r w:rsidRPr="00F66A86">
        <w:rPr>
          <w:rFonts w:ascii="Times New Roman" w:eastAsia="Times New Roman" w:hAnsi="Times New Roman" w:cs="Times New Roman"/>
          <w:color w:val="000000" w:themeColor="text1"/>
          <w:sz w:val="28"/>
          <w:szCs w:val="28"/>
          <w:lang w:val="kk-KZ" w:eastAsia="ru-RU"/>
        </w:rPr>
        <w:t>нарративтік</w:t>
      </w:r>
      <w:proofErr w:type="spellEnd"/>
      <w:r w:rsidRPr="00F66A86">
        <w:rPr>
          <w:rFonts w:ascii="Times New Roman" w:eastAsia="Times New Roman" w:hAnsi="Times New Roman" w:cs="Times New Roman"/>
          <w:color w:val="000000" w:themeColor="text1"/>
          <w:sz w:val="28"/>
          <w:szCs w:val="28"/>
          <w:lang w:val="kk-KZ" w:eastAsia="ru-RU"/>
        </w:rPr>
        <w:t xml:space="preserve"> тұтастық, шектеулер, өзара қатынастар және эмоциялық тартылыс сияқты жоғары деңгейлі құрылымдар қамтылады. Педагогикалық тұрғыдан динамика оқу әрекетінің жалпы сценарийін, оның мағыналық тұтастығын және білім алушының тәжірибені қалай қабылдайтынын анықтайды.</w:t>
      </w:r>
    </w:p>
    <w:p w14:paraId="5B408743" w14:textId="77777777" w:rsidR="00A6241E" w:rsidRPr="00F66A86" w:rsidRDefault="00A6241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Механика деңгейі динамиканы нақты рәсімдік тетіктер арқылы іске асырады. Оған тапсырмалар мен сынақтар, кері байланыс жүйелері, марапаттау, ынтымақтастық және бәсекелестік сияқты әрекет ережелері жатады. Яғни механика оқу мақсатын әрекеттік циклге айналдырып, білім алушы не істейді, қандай шартпен жауап алады және қалай ілгерілейді деген сұрақтарға жауап береді.</w:t>
      </w:r>
    </w:p>
    <w:p w14:paraId="5591EA4F" w14:textId="77777777" w:rsidR="00A6241E" w:rsidRPr="00F66A86" w:rsidRDefault="00A6241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Компонент деңгейі жүйеде тікелей көрінетін іске асыру бірліктерін қамтиды: ұпайлар, белгілер, көшбасшылар тақталары, деңгейлер, </w:t>
      </w:r>
      <w:proofErr w:type="spellStart"/>
      <w:r w:rsidRPr="00F66A86">
        <w:rPr>
          <w:rFonts w:ascii="Times New Roman" w:eastAsia="Times New Roman" w:hAnsi="Times New Roman" w:cs="Times New Roman"/>
          <w:color w:val="000000" w:themeColor="text1"/>
          <w:sz w:val="28"/>
          <w:szCs w:val="28"/>
          <w:lang w:val="kk-KZ" w:eastAsia="ru-RU"/>
        </w:rPr>
        <w:t>аватарлар</w:t>
      </w:r>
      <w:proofErr w:type="spellEnd"/>
      <w:r w:rsidRPr="00F66A86">
        <w:rPr>
          <w:rFonts w:ascii="Times New Roman" w:eastAsia="Times New Roman" w:hAnsi="Times New Roman" w:cs="Times New Roman"/>
          <w:color w:val="000000" w:themeColor="text1"/>
          <w:sz w:val="28"/>
          <w:szCs w:val="28"/>
          <w:lang w:val="kk-KZ" w:eastAsia="ru-RU"/>
        </w:rPr>
        <w:t xml:space="preserve"> және жетістіктер. Білім беру тәжірибесінде дәл осы компоненттер жиі бірінші назарға ілігеді, алайда олардың тиімділігі жоғары деңгейдегі механика мен динамикамен байланысқанда ғана артады. </w:t>
      </w:r>
      <w:r w:rsidR="005840D8" w:rsidRPr="00F66A86">
        <w:rPr>
          <w:rFonts w:ascii="Times New Roman" w:eastAsia="Times New Roman" w:hAnsi="Times New Roman" w:cs="Times New Roman"/>
          <w:color w:val="000000" w:themeColor="text1"/>
          <w:sz w:val="28"/>
          <w:szCs w:val="28"/>
          <w:lang w:val="kk-KZ" w:eastAsia="ru-RU"/>
        </w:rPr>
        <w:t xml:space="preserve">Компоненттер жоғары деңгейдегі педагогикалық логикадан ажыраған жағдайда  ұпай мен </w:t>
      </w:r>
      <w:proofErr w:type="spellStart"/>
      <w:r w:rsidR="005840D8" w:rsidRPr="00F66A86">
        <w:rPr>
          <w:rFonts w:ascii="Times New Roman" w:eastAsia="Times New Roman" w:hAnsi="Times New Roman" w:cs="Times New Roman"/>
          <w:color w:val="000000" w:themeColor="text1"/>
          <w:sz w:val="28"/>
          <w:szCs w:val="28"/>
          <w:lang w:val="kk-KZ" w:eastAsia="ru-RU"/>
        </w:rPr>
        <w:t>бейд</w:t>
      </w:r>
      <w:r w:rsidR="00040748" w:rsidRPr="00F66A86">
        <w:rPr>
          <w:rFonts w:ascii="Times New Roman" w:eastAsia="Times New Roman" w:hAnsi="Times New Roman" w:cs="Times New Roman"/>
          <w:color w:val="000000" w:themeColor="text1"/>
          <w:sz w:val="28"/>
          <w:szCs w:val="28"/>
          <w:lang w:val="kk-KZ" w:eastAsia="ru-RU"/>
        </w:rPr>
        <w:t>ж</w:t>
      </w:r>
      <w:proofErr w:type="spellEnd"/>
      <w:r w:rsidR="00040748" w:rsidRPr="00F66A86">
        <w:rPr>
          <w:rFonts w:ascii="Times New Roman" w:eastAsia="Times New Roman" w:hAnsi="Times New Roman" w:cs="Times New Roman"/>
          <w:color w:val="000000" w:themeColor="text1"/>
          <w:sz w:val="28"/>
          <w:szCs w:val="28"/>
          <w:lang w:val="kk-KZ" w:eastAsia="ru-RU"/>
        </w:rPr>
        <w:t xml:space="preserve"> оқу мақсатымен байланыспаса,</w:t>
      </w:r>
      <w:r w:rsidR="005840D8" w:rsidRPr="00F66A86">
        <w:rPr>
          <w:rFonts w:ascii="Times New Roman" w:eastAsia="Times New Roman" w:hAnsi="Times New Roman" w:cs="Times New Roman"/>
          <w:color w:val="000000" w:themeColor="text1"/>
          <w:sz w:val="28"/>
          <w:szCs w:val="28"/>
          <w:lang w:val="kk-KZ" w:eastAsia="ru-RU"/>
        </w:rPr>
        <w:t xml:space="preserve"> олар сыртқы безендіруге айналады.</w:t>
      </w:r>
    </w:p>
    <w:p w14:paraId="59D6B1CA" w14:textId="77777777" w:rsidR="003040A6" w:rsidRPr="00F66A86" w:rsidRDefault="003040A6"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DMC моделі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құрылымдық деңгейін анықтауға мүмкіндік берсе, білім беру контексінде бұл жеткіліксіз. Педагогикалық зерттеу үшін элементтің қай деңгейге жататынын ғана емес, оның оқу процесінде қандай қызмет атқаратынын да анықтау қажет. Осы міндетті шешу үшін TGEEE таксономиясы қолданылады, өйткені ол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білім беру ортасындағы функциялары бойынша талдауға мүмкіндік береді.</w:t>
      </w:r>
    </w:p>
    <w:p w14:paraId="1C6F6B1A" w14:textId="77777777" w:rsidR="00A6241E" w:rsidRPr="00F66A86" w:rsidRDefault="00A6241E" w:rsidP="00B12755">
      <w:pPr>
        <w:spacing w:after="0" w:line="240" w:lineRule="auto"/>
        <w:ind w:firstLine="709"/>
        <w:jc w:val="both"/>
        <w:rPr>
          <w:rFonts w:ascii="Times New Roman" w:eastAsia="Times New Roman" w:hAnsi="Times New Roman" w:cs="Times New Roman"/>
          <w:b/>
          <w:i/>
          <w:color w:val="000000" w:themeColor="text1"/>
          <w:sz w:val="28"/>
          <w:szCs w:val="28"/>
          <w:lang w:val="kk-KZ" w:eastAsia="ru-RU"/>
        </w:rPr>
      </w:pPr>
      <w:r w:rsidRPr="00F66A86">
        <w:rPr>
          <w:rFonts w:ascii="Times New Roman" w:eastAsia="Times New Roman" w:hAnsi="Times New Roman" w:cs="Times New Roman"/>
          <w:b/>
          <w:i/>
          <w:color w:val="000000" w:themeColor="text1"/>
          <w:sz w:val="28"/>
          <w:szCs w:val="28"/>
          <w:lang w:val="kk-KZ" w:eastAsia="ru-RU"/>
        </w:rPr>
        <w:t>Функционалдық</w:t>
      </w:r>
      <w:r w:rsidR="00FB4ACD" w:rsidRPr="00F66A86">
        <w:rPr>
          <w:rFonts w:ascii="Times New Roman" w:eastAsia="Times New Roman" w:hAnsi="Times New Roman" w:cs="Times New Roman"/>
          <w:b/>
          <w:i/>
          <w:color w:val="000000" w:themeColor="text1"/>
          <w:sz w:val="28"/>
          <w:szCs w:val="28"/>
          <w:lang w:val="kk-KZ" w:eastAsia="ru-RU"/>
        </w:rPr>
        <w:t>-</w:t>
      </w:r>
      <w:r w:rsidRPr="00F66A86">
        <w:rPr>
          <w:rFonts w:ascii="Times New Roman" w:eastAsia="Times New Roman" w:hAnsi="Times New Roman" w:cs="Times New Roman"/>
          <w:b/>
          <w:i/>
          <w:color w:val="000000" w:themeColor="text1"/>
          <w:sz w:val="28"/>
          <w:szCs w:val="28"/>
          <w:lang w:val="kk-KZ" w:eastAsia="ru-RU"/>
        </w:rPr>
        <w:t>педагогикалық жіктеу</w:t>
      </w:r>
      <w:r w:rsidR="00777620" w:rsidRPr="00F66A86">
        <w:rPr>
          <w:rFonts w:ascii="Times New Roman" w:eastAsia="Times New Roman" w:hAnsi="Times New Roman" w:cs="Times New Roman"/>
          <w:b/>
          <w:i/>
          <w:color w:val="000000" w:themeColor="text1"/>
          <w:sz w:val="28"/>
          <w:szCs w:val="28"/>
          <w:lang w:val="kk-KZ" w:eastAsia="ru-RU"/>
        </w:rPr>
        <w:t xml:space="preserve">: </w:t>
      </w:r>
      <w:r w:rsidRPr="00F66A86">
        <w:rPr>
          <w:rFonts w:ascii="Times New Roman" w:eastAsia="Times New Roman" w:hAnsi="Times New Roman" w:cs="Times New Roman"/>
          <w:b/>
          <w:i/>
          <w:color w:val="000000" w:themeColor="text1"/>
          <w:sz w:val="28"/>
          <w:szCs w:val="28"/>
          <w:lang w:val="kk-KZ" w:eastAsia="ru-RU"/>
        </w:rPr>
        <w:t>TGEEE моделі</w:t>
      </w:r>
      <w:r w:rsidR="00777620" w:rsidRPr="00F66A86">
        <w:rPr>
          <w:rFonts w:ascii="Times New Roman" w:eastAsia="Times New Roman" w:hAnsi="Times New Roman" w:cs="Times New Roman"/>
          <w:b/>
          <w:i/>
          <w:color w:val="000000" w:themeColor="text1"/>
          <w:sz w:val="28"/>
          <w:szCs w:val="28"/>
          <w:lang w:val="kk-KZ" w:eastAsia="ru-RU"/>
        </w:rPr>
        <w:t>.</w:t>
      </w:r>
    </w:p>
    <w:p w14:paraId="796C7A51" w14:textId="069944F9" w:rsidR="00A6241E" w:rsidRPr="00F66A86" w:rsidRDefault="000F0200"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lastRenderedPageBreak/>
        <w:t>А.М.Тода</w:t>
      </w:r>
      <w:proofErr w:type="spellEnd"/>
      <w:r w:rsidRPr="00F66A86">
        <w:rPr>
          <w:rFonts w:ascii="Times New Roman" w:eastAsia="Times New Roman" w:hAnsi="Times New Roman" w:cs="Times New Roman"/>
          <w:color w:val="000000" w:themeColor="text1"/>
          <w:sz w:val="28"/>
          <w:szCs w:val="28"/>
          <w:lang w:val="kk-KZ" w:eastAsia="ru-RU"/>
        </w:rPr>
        <w:t xml:space="preserve">, </w:t>
      </w:r>
      <w:proofErr w:type="spellStart"/>
      <w:r w:rsidRPr="00F66A86">
        <w:rPr>
          <w:rFonts w:ascii="Times New Roman" w:eastAsia="Times New Roman" w:hAnsi="Times New Roman" w:cs="Times New Roman"/>
          <w:color w:val="000000" w:themeColor="text1"/>
          <w:sz w:val="28"/>
          <w:szCs w:val="28"/>
          <w:lang w:val="kk-KZ" w:eastAsia="ru-RU"/>
        </w:rPr>
        <w:t>А.</w:t>
      </w:r>
      <w:r w:rsidR="00777620" w:rsidRPr="00F66A86">
        <w:rPr>
          <w:rFonts w:ascii="Times New Roman" w:eastAsia="Times New Roman" w:hAnsi="Times New Roman" w:cs="Times New Roman"/>
          <w:color w:val="000000" w:themeColor="text1"/>
          <w:sz w:val="28"/>
          <w:szCs w:val="28"/>
          <w:lang w:val="kk-KZ" w:eastAsia="ru-RU"/>
        </w:rPr>
        <w:t>С.Т.</w:t>
      </w:r>
      <w:r w:rsidR="00F10F55" w:rsidRPr="00F66A86">
        <w:rPr>
          <w:rFonts w:ascii="Times New Roman" w:eastAsia="Times New Roman" w:hAnsi="Times New Roman" w:cs="Times New Roman"/>
          <w:color w:val="000000" w:themeColor="text1"/>
          <w:sz w:val="28"/>
          <w:szCs w:val="28"/>
          <w:lang w:val="kk-KZ" w:eastAsia="ru-RU"/>
        </w:rPr>
        <w:t>Клок</w:t>
      </w:r>
      <w:proofErr w:type="spellEnd"/>
      <w:r w:rsidR="00F10F55" w:rsidRPr="00F66A86">
        <w:rPr>
          <w:rFonts w:ascii="Times New Roman" w:eastAsia="Times New Roman" w:hAnsi="Times New Roman" w:cs="Times New Roman"/>
          <w:color w:val="000000" w:themeColor="text1"/>
          <w:sz w:val="28"/>
          <w:szCs w:val="28"/>
          <w:lang w:val="kk-KZ" w:eastAsia="ru-RU"/>
        </w:rPr>
        <w:t xml:space="preserve">, </w:t>
      </w:r>
      <w:proofErr w:type="spellStart"/>
      <w:r w:rsidR="00F10F55" w:rsidRPr="00F66A86">
        <w:rPr>
          <w:rFonts w:ascii="Times New Roman" w:eastAsia="Times New Roman" w:hAnsi="Times New Roman" w:cs="Times New Roman"/>
          <w:color w:val="000000" w:themeColor="text1"/>
          <w:sz w:val="28"/>
          <w:szCs w:val="28"/>
          <w:lang w:val="kk-KZ" w:eastAsia="ru-RU"/>
        </w:rPr>
        <w:t>В.Оливейра</w:t>
      </w:r>
      <w:proofErr w:type="spellEnd"/>
      <w:r w:rsidR="00F10F55" w:rsidRPr="00F66A86">
        <w:rPr>
          <w:rFonts w:ascii="Times New Roman" w:eastAsia="Times New Roman" w:hAnsi="Times New Roman" w:cs="Times New Roman"/>
          <w:color w:val="000000" w:themeColor="text1"/>
          <w:sz w:val="28"/>
          <w:szCs w:val="28"/>
          <w:lang w:val="kk-KZ" w:eastAsia="ru-RU"/>
        </w:rPr>
        <w:t xml:space="preserve">, </w:t>
      </w:r>
      <w:proofErr w:type="spellStart"/>
      <w:r w:rsidR="00F10F55" w:rsidRPr="00F66A86">
        <w:rPr>
          <w:rFonts w:ascii="Times New Roman" w:eastAsia="Times New Roman" w:hAnsi="Times New Roman" w:cs="Times New Roman"/>
          <w:color w:val="000000" w:themeColor="text1"/>
          <w:sz w:val="28"/>
          <w:szCs w:val="28"/>
          <w:lang w:val="kk-KZ" w:eastAsia="ru-RU"/>
        </w:rPr>
        <w:t>П.Т.</w:t>
      </w:r>
      <w:r w:rsidR="00777620" w:rsidRPr="00F66A86">
        <w:rPr>
          <w:rFonts w:ascii="Times New Roman" w:eastAsia="Times New Roman" w:hAnsi="Times New Roman" w:cs="Times New Roman"/>
          <w:color w:val="000000" w:themeColor="text1"/>
          <w:sz w:val="28"/>
          <w:szCs w:val="28"/>
          <w:lang w:val="kk-KZ" w:eastAsia="ru-RU"/>
        </w:rPr>
        <w:t>Паломино</w:t>
      </w:r>
      <w:proofErr w:type="spellEnd"/>
      <w:r w:rsidR="00A6241E" w:rsidRPr="00F66A86">
        <w:rPr>
          <w:rFonts w:ascii="Times New Roman" w:eastAsia="Times New Roman" w:hAnsi="Times New Roman" w:cs="Times New Roman"/>
          <w:color w:val="000000" w:themeColor="text1"/>
          <w:sz w:val="28"/>
          <w:szCs w:val="28"/>
          <w:lang w:val="kk-KZ" w:eastAsia="ru-RU"/>
        </w:rPr>
        <w:t xml:space="preserve"> білім беру ортасына бейімделген TGEEE</w:t>
      </w:r>
      <w:r w:rsidR="00A6241E" w:rsidRPr="00F66A86">
        <w:rPr>
          <w:rFonts w:ascii="Times New Roman" w:hAnsi="Times New Roman" w:cs="Times New Roman"/>
          <w:color w:val="000000" w:themeColor="text1"/>
          <w:sz w:val="28"/>
          <w:szCs w:val="28"/>
          <w:lang w:val="kk-KZ"/>
        </w:rPr>
        <w:t xml:space="preserve"> </w:t>
      </w:r>
      <w:r w:rsidR="00A6241E" w:rsidRPr="00F66A86">
        <w:rPr>
          <w:rFonts w:ascii="Times New Roman" w:eastAsia="Times New Roman" w:hAnsi="Times New Roman" w:cs="Times New Roman"/>
          <w:color w:val="000000" w:themeColor="text1"/>
          <w:sz w:val="28"/>
          <w:szCs w:val="28"/>
          <w:lang w:val="kk-KZ" w:eastAsia="ru-RU"/>
        </w:rPr>
        <w:t xml:space="preserve">функционалдық </w:t>
      </w:r>
      <w:proofErr w:type="spellStart"/>
      <w:r w:rsidR="00A6241E" w:rsidRPr="00F66A86">
        <w:rPr>
          <w:rFonts w:ascii="Times New Roman" w:eastAsia="Times New Roman" w:hAnsi="Times New Roman" w:cs="Times New Roman"/>
          <w:color w:val="000000" w:themeColor="text1"/>
          <w:sz w:val="28"/>
          <w:szCs w:val="28"/>
          <w:lang w:val="kk-KZ" w:eastAsia="ru-RU"/>
        </w:rPr>
        <w:t>таксономиясын</w:t>
      </w:r>
      <w:proofErr w:type="spellEnd"/>
      <w:r w:rsidR="00A6241E" w:rsidRPr="00F66A86">
        <w:rPr>
          <w:rFonts w:ascii="Times New Roman" w:eastAsia="Times New Roman" w:hAnsi="Times New Roman" w:cs="Times New Roman"/>
          <w:color w:val="000000" w:themeColor="text1"/>
          <w:sz w:val="28"/>
          <w:szCs w:val="28"/>
          <w:lang w:val="kk-KZ" w:eastAsia="ru-RU"/>
        </w:rPr>
        <w:t xml:space="preserve"> ұсынды</w:t>
      </w:r>
      <w:r w:rsidR="00247A43" w:rsidRPr="00F66A86">
        <w:rPr>
          <w:rFonts w:ascii="Times New Roman" w:eastAsia="Times New Roman" w:hAnsi="Times New Roman" w:cs="Times New Roman"/>
          <w:color w:val="000000" w:themeColor="text1"/>
          <w:sz w:val="28"/>
          <w:szCs w:val="28"/>
          <w:lang w:val="kk-KZ" w:eastAsia="ru-RU"/>
        </w:rPr>
        <w:t xml:space="preserve"> (8-сурет)</w:t>
      </w:r>
      <w:r w:rsidR="00A6241E" w:rsidRPr="00F66A86">
        <w:rPr>
          <w:rFonts w:ascii="Times New Roman" w:eastAsia="Times New Roman" w:hAnsi="Times New Roman" w:cs="Times New Roman"/>
          <w:color w:val="000000" w:themeColor="text1"/>
          <w:sz w:val="28"/>
          <w:szCs w:val="28"/>
          <w:lang w:val="kk-KZ" w:eastAsia="ru-RU"/>
        </w:rPr>
        <w:t xml:space="preserve">. Бұл модель </w:t>
      </w:r>
      <w:proofErr w:type="spellStart"/>
      <w:r w:rsidR="00A6241E" w:rsidRPr="00F66A86">
        <w:rPr>
          <w:rFonts w:ascii="Times New Roman" w:eastAsia="Times New Roman" w:hAnsi="Times New Roman" w:cs="Times New Roman"/>
          <w:color w:val="000000" w:themeColor="text1"/>
          <w:sz w:val="28"/>
          <w:szCs w:val="28"/>
          <w:lang w:val="kk-KZ" w:eastAsia="ru-RU"/>
        </w:rPr>
        <w:t>геймификация</w:t>
      </w:r>
      <w:proofErr w:type="spellEnd"/>
      <w:r w:rsidR="00A6241E" w:rsidRPr="00F66A86">
        <w:rPr>
          <w:rFonts w:ascii="Times New Roman" w:eastAsia="Times New Roman" w:hAnsi="Times New Roman" w:cs="Times New Roman"/>
          <w:color w:val="000000" w:themeColor="text1"/>
          <w:sz w:val="28"/>
          <w:szCs w:val="28"/>
          <w:lang w:val="kk-KZ" w:eastAsia="ru-RU"/>
        </w:rPr>
        <w:t xml:space="preserve"> элементтерін олардың сыртқы құрылымына қарай емес, оқу процесіндегі педагогикалық қызметі тұрғысынан жүйелеуге мүмкіндік береді</w:t>
      </w:r>
      <w:r w:rsidR="001F6F27" w:rsidRPr="00F66A86">
        <w:rPr>
          <w:rFonts w:ascii="Times New Roman" w:eastAsia="Times New Roman" w:hAnsi="Times New Roman" w:cs="Times New Roman"/>
          <w:color w:val="000000" w:themeColor="text1"/>
          <w:sz w:val="28"/>
          <w:szCs w:val="28"/>
          <w:lang w:val="kk-KZ" w:eastAsia="ru-RU"/>
        </w:rPr>
        <w:t xml:space="preserve"> [84</w:t>
      </w:r>
      <w:r w:rsidR="008D0EB6" w:rsidRPr="00F66A86">
        <w:rPr>
          <w:rFonts w:ascii="Times New Roman" w:eastAsia="Times New Roman" w:hAnsi="Times New Roman" w:cs="Times New Roman"/>
          <w:color w:val="000000" w:themeColor="text1"/>
          <w:sz w:val="28"/>
          <w:szCs w:val="28"/>
          <w:lang w:val="kk-KZ" w:eastAsia="ru-RU"/>
        </w:rPr>
        <w:t>]</w:t>
      </w:r>
      <w:r w:rsidR="00A6241E" w:rsidRPr="00F66A86">
        <w:rPr>
          <w:rFonts w:ascii="Times New Roman" w:eastAsia="Times New Roman" w:hAnsi="Times New Roman" w:cs="Times New Roman"/>
          <w:color w:val="000000" w:themeColor="text1"/>
          <w:sz w:val="28"/>
          <w:szCs w:val="28"/>
          <w:lang w:val="kk-KZ" w:eastAsia="ru-RU"/>
        </w:rPr>
        <w:t>. Егер DMC моделі «элемент қай құрылымдық деңгейге жатады?» деген сұраққа жауап берсе, TGEEE «ол элемент оқу процесінде қандай қызмет атқарады?» деген мәселені нақтылайды.</w:t>
      </w:r>
      <w:r w:rsidR="00247A43" w:rsidRPr="00F66A86">
        <w:rPr>
          <w:rFonts w:ascii="Times New Roman" w:eastAsia="Times New Roman" w:hAnsi="Times New Roman" w:cs="Times New Roman"/>
          <w:color w:val="000000" w:themeColor="text1"/>
          <w:sz w:val="28"/>
          <w:szCs w:val="28"/>
          <w:lang w:val="kk-KZ" w:eastAsia="ru-RU"/>
        </w:rPr>
        <w:t xml:space="preserve"> Модельдің </w:t>
      </w:r>
      <w:r w:rsidR="00874D33" w:rsidRPr="00F66A86">
        <w:rPr>
          <w:rFonts w:ascii="Times New Roman" w:eastAsia="Times New Roman" w:hAnsi="Times New Roman" w:cs="Times New Roman"/>
          <w:color w:val="000000" w:themeColor="text1"/>
          <w:sz w:val="28"/>
          <w:szCs w:val="28"/>
          <w:lang w:val="kk-KZ" w:eastAsia="ru-RU"/>
        </w:rPr>
        <w:t xml:space="preserve">басты артықшылығы </w:t>
      </w:r>
      <w:r w:rsidR="00247A43" w:rsidRPr="00F66A86">
        <w:rPr>
          <w:rFonts w:ascii="Times New Roman" w:eastAsia="Times New Roman" w:hAnsi="Times New Roman" w:cs="Times New Roman"/>
          <w:color w:val="000000" w:themeColor="text1"/>
          <w:sz w:val="28"/>
          <w:szCs w:val="28"/>
          <w:lang w:val="kk-KZ" w:eastAsia="ru-RU"/>
        </w:rPr>
        <w:t>элементті оның сыртқы атауы бойынша емес, білім алушы әрекетіне қалай ықпал ет</w:t>
      </w:r>
      <w:r w:rsidR="00874D33" w:rsidRPr="00F66A86">
        <w:rPr>
          <w:rFonts w:ascii="Times New Roman" w:eastAsia="Times New Roman" w:hAnsi="Times New Roman" w:cs="Times New Roman"/>
          <w:color w:val="000000" w:themeColor="text1"/>
          <w:sz w:val="28"/>
          <w:szCs w:val="28"/>
          <w:lang w:val="kk-KZ" w:eastAsia="ru-RU"/>
        </w:rPr>
        <w:t>у механизмі бойынша сипаттауы</w:t>
      </w:r>
      <w:r w:rsidR="00247A43" w:rsidRPr="00F66A86">
        <w:rPr>
          <w:rFonts w:ascii="Times New Roman" w:eastAsia="Times New Roman" w:hAnsi="Times New Roman" w:cs="Times New Roman"/>
          <w:color w:val="000000" w:themeColor="text1"/>
          <w:sz w:val="28"/>
          <w:szCs w:val="28"/>
          <w:lang w:val="kk-KZ" w:eastAsia="ru-RU"/>
        </w:rPr>
        <w:t>.</w:t>
      </w:r>
    </w:p>
    <w:p w14:paraId="519D6644" w14:textId="77777777" w:rsidR="00247A43" w:rsidRPr="00F66A86" w:rsidRDefault="00247A43"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1E692DAD" w14:textId="77777777" w:rsidR="00CB3606" w:rsidRPr="00F66A86" w:rsidRDefault="00517AB5" w:rsidP="005204FA">
      <w:pPr>
        <w:spacing w:after="0" w:line="240" w:lineRule="auto"/>
        <w:jc w:val="center"/>
        <w:rPr>
          <w:rFonts w:ascii="Times New Roman" w:eastAsia="Times New Roman" w:hAnsi="Times New Roman" w:cs="Times New Roman"/>
          <w:color w:val="000000" w:themeColor="text1"/>
          <w:sz w:val="28"/>
          <w:szCs w:val="28"/>
          <w:lang w:val="kk-KZ" w:eastAsia="ru-RU"/>
        </w:rPr>
      </w:pPr>
      <w:r w:rsidRPr="00F66A86">
        <w:rPr>
          <w:rFonts w:ascii="Times New Roman" w:hAnsi="Times New Roman" w:cs="Times New Roman"/>
          <w:noProof/>
          <w:color w:val="000000" w:themeColor="text1"/>
          <w:sz w:val="28"/>
          <w:szCs w:val="28"/>
          <w:lang w:val="ru-RU" w:eastAsia="ru-RU"/>
        </w:rPr>
        <w:drawing>
          <wp:inline distT="0" distB="0" distL="0" distR="0" wp14:anchorId="10EE7971" wp14:editId="0B7DC267">
            <wp:extent cx="3088853" cy="3038475"/>
            <wp:effectExtent l="19050" t="19050" r="16510" b="9525"/>
            <wp:docPr id="28" name="Рисунок 28" descr="Taxonomy of Gamification Elements for Educational Environments (TGEEE) (Toda, Klock, et al.,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Taxonomy of Gamification Elements for Educational Environments (TGEEE) (Toda, Klock, et al., 2019)"/>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120449" cy="3069556"/>
                    </a:xfrm>
                    <a:prstGeom prst="rect">
                      <a:avLst/>
                    </a:prstGeom>
                    <a:noFill/>
                    <a:ln>
                      <a:solidFill>
                        <a:schemeClr val="tx1"/>
                      </a:solidFill>
                    </a:ln>
                  </pic:spPr>
                </pic:pic>
              </a:graphicData>
            </a:graphic>
          </wp:inline>
        </w:drawing>
      </w:r>
    </w:p>
    <w:p w14:paraId="4409F9B3" w14:textId="77777777" w:rsidR="00A6241E" w:rsidRPr="00F66A86" w:rsidRDefault="00A6241E" w:rsidP="005204FA">
      <w:pPr>
        <w:spacing w:after="0" w:line="240" w:lineRule="auto"/>
        <w:jc w:val="center"/>
        <w:rPr>
          <w:rFonts w:ascii="Times New Roman" w:eastAsia="Times New Roman" w:hAnsi="Times New Roman" w:cs="Times New Roman"/>
          <w:color w:val="000000" w:themeColor="text1"/>
          <w:sz w:val="28"/>
          <w:szCs w:val="28"/>
          <w:lang w:val="kk-KZ" w:eastAsia="ru-RU"/>
        </w:rPr>
      </w:pPr>
    </w:p>
    <w:p w14:paraId="4DBD162D" w14:textId="6FB10746" w:rsidR="00A6241E" w:rsidRPr="00F66A86" w:rsidRDefault="008410FB" w:rsidP="005204FA">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Сурет 8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A6241E" w:rsidRPr="00F66A86">
        <w:rPr>
          <w:rFonts w:ascii="Times New Roman" w:eastAsia="Times New Roman" w:hAnsi="Times New Roman" w:cs="Times New Roman"/>
          <w:color w:val="000000" w:themeColor="text1"/>
          <w:sz w:val="28"/>
          <w:szCs w:val="28"/>
          <w:lang w:val="kk-KZ" w:eastAsia="ru-RU"/>
        </w:rPr>
        <w:t>TGEEE моделі (</w:t>
      </w:r>
      <w:proofErr w:type="spellStart"/>
      <w:r w:rsidR="00A6241E" w:rsidRPr="00F66A86">
        <w:rPr>
          <w:rFonts w:ascii="Times New Roman" w:eastAsia="Times New Roman" w:hAnsi="Times New Roman" w:cs="Times New Roman"/>
          <w:color w:val="000000" w:themeColor="text1"/>
          <w:sz w:val="28"/>
          <w:szCs w:val="28"/>
          <w:lang w:val="kk-KZ" w:eastAsia="ru-RU"/>
        </w:rPr>
        <w:t>А.Тода</w:t>
      </w:r>
      <w:proofErr w:type="spellEnd"/>
      <w:r w:rsidR="00A6241E" w:rsidRPr="00F66A86">
        <w:rPr>
          <w:rFonts w:ascii="Times New Roman" w:eastAsia="Times New Roman" w:hAnsi="Times New Roman" w:cs="Times New Roman"/>
          <w:color w:val="000000" w:themeColor="text1"/>
          <w:sz w:val="28"/>
          <w:szCs w:val="28"/>
          <w:lang w:val="kk-KZ" w:eastAsia="ru-RU"/>
        </w:rPr>
        <w:t xml:space="preserve"> және т.б. бойынша)</w:t>
      </w:r>
    </w:p>
    <w:p w14:paraId="6A08A77E" w14:textId="77777777" w:rsidR="00A6241E" w:rsidRPr="00F66A86" w:rsidRDefault="00A6241E"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690E833C" w14:textId="77777777" w:rsidR="00A6241E" w:rsidRPr="00F66A86" w:rsidRDefault="00A6241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TGEEE аясында элементтерді шартты түрде мынадай қызметтер бойынша қарастыруға болады:</w:t>
      </w:r>
    </w:p>
    <w:p w14:paraId="6CCD754D" w14:textId="77777777" w:rsidR="00A6241E" w:rsidRPr="00F66A86" w:rsidRDefault="00A6241E" w:rsidP="009F61A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нәтижелілікті және ілгерілеуді көрсету;</w:t>
      </w:r>
    </w:p>
    <w:p w14:paraId="211A0961" w14:textId="77777777" w:rsidR="00A6241E" w:rsidRPr="00F66A86" w:rsidRDefault="00A6241E" w:rsidP="009F61A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әлеуметтік өзара әрекет пен салыстыруды қолдау;</w:t>
      </w:r>
    </w:p>
    <w:p w14:paraId="7EE69232" w14:textId="77777777" w:rsidR="00A6241E" w:rsidRPr="00F66A86" w:rsidRDefault="00A6241E" w:rsidP="009F61A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зерттеу, таңдау және тәжірибе жинақтауды ұйымдастыру;</w:t>
      </w:r>
    </w:p>
    <w:p w14:paraId="6E837EB3" w14:textId="77777777" w:rsidR="00A6241E" w:rsidRPr="00F66A86" w:rsidRDefault="00A6241E" w:rsidP="009F61A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әрекетті </w:t>
      </w:r>
      <w:proofErr w:type="spellStart"/>
      <w:r w:rsidRPr="00F66A86">
        <w:rPr>
          <w:rFonts w:ascii="Times New Roman" w:eastAsia="Times New Roman" w:hAnsi="Times New Roman" w:cs="Times New Roman"/>
          <w:color w:val="000000" w:themeColor="text1"/>
          <w:sz w:val="28"/>
          <w:szCs w:val="28"/>
          <w:lang w:val="kk-KZ" w:eastAsia="ru-RU"/>
        </w:rPr>
        <w:t>кезеңдеу</w:t>
      </w:r>
      <w:proofErr w:type="spellEnd"/>
      <w:r w:rsidRPr="00F66A86">
        <w:rPr>
          <w:rFonts w:ascii="Times New Roman" w:eastAsia="Times New Roman" w:hAnsi="Times New Roman" w:cs="Times New Roman"/>
          <w:color w:val="000000" w:themeColor="text1"/>
          <w:sz w:val="28"/>
          <w:szCs w:val="28"/>
          <w:lang w:val="kk-KZ" w:eastAsia="ru-RU"/>
        </w:rPr>
        <w:t xml:space="preserve"> мен мақсатқа бағыттауды күшейту;</w:t>
      </w:r>
    </w:p>
    <w:p w14:paraId="45A08081" w14:textId="77777777" w:rsidR="00A6241E" w:rsidRPr="00F66A86" w:rsidRDefault="00A6241E" w:rsidP="009F61A0">
      <w:pPr>
        <w:numPr>
          <w:ilvl w:val="0"/>
          <w:numId w:val="2"/>
        </w:numPr>
        <w:spacing w:after="0" w:line="240" w:lineRule="auto"/>
        <w:ind w:left="0"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оқу ортасына эмоциялық тартымдылық пен қатысу мағынасын енгізу.</w:t>
      </w:r>
    </w:p>
    <w:p w14:paraId="396EA8DC" w14:textId="77777777" w:rsidR="00A6241E" w:rsidRPr="00F66A86" w:rsidRDefault="00132F90"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Сонымен бірге бір элемент бірнеше функцияны қатар атқаруы мүмкін. Мысалы, көшбасшылар тақтасы әлеуметтік салыстыруды </w:t>
      </w:r>
      <w:proofErr w:type="spellStart"/>
      <w:r w:rsidRPr="00F66A86">
        <w:rPr>
          <w:rFonts w:ascii="Times New Roman" w:eastAsia="Times New Roman" w:hAnsi="Times New Roman" w:cs="Times New Roman"/>
          <w:color w:val="000000" w:themeColor="text1"/>
          <w:sz w:val="28"/>
          <w:szCs w:val="28"/>
          <w:lang w:val="kk-KZ" w:eastAsia="ru-RU"/>
        </w:rPr>
        <w:t>визуалдандыру</w:t>
      </w:r>
      <w:proofErr w:type="spellEnd"/>
      <w:r w:rsidRPr="00F66A86">
        <w:rPr>
          <w:rFonts w:ascii="Times New Roman" w:eastAsia="Times New Roman" w:hAnsi="Times New Roman" w:cs="Times New Roman"/>
          <w:color w:val="000000" w:themeColor="text1"/>
          <w:sz w:val="28"/>
          <w:szCs w:val="28"/>
          <w:lang w:val="kk-KZ" w:eastAsia="ru-RU"/>
        </w:rPr>
        <w:t xml:space="preserve"> құралы бола отырып, білім алушының нәтижені бақылауына да ықпал етеді; ал </w:t>
      </w:r>
      <w:proofErr w:type="spellStart"/>
      <w:r w:rsidRPr="00F66A86">
        <w:rPr>
          <w:rFonts w:ascii="Times New Roman" w:eastAsia="Times New Roman" w:hAnsi="Times New Roman" w:cs="Times New Roman"/>
          <w:color w:val="000000" w:themeColor="text1"/>
          <w:sz w:val="28"/>
          <w:szCs w:val="28"/>
          <w:lang w:val="kk-KZ" w:eastAsia="ru-RU"/>
        </w:rPr>
        <w:t>квест</w:t>
      </w:r>
      <w:proofErr w:type="spellEnd"/>
      <w:r w:rsidRPr="00F66A86">
        <w:rPr>
          <w:rFonts w:ascii="Times New Roman" w:eastAsia="Times New Roman" w:hAnsi="Times New Roman" w:cs="Times New Roman"/>
          <w:color w:val="000000" w:themeColor="text1"/>
          <w:sz w:val="28"/>
          <w:szCs w:val="28"/>
          <w:lang w:val="kk-KZ" w:eastAsia="ru-RU"/>
        </w:rPr>
        <w:t xml:space="preserve"> мақсат қою, </w:t>
      </w:r>
      <w:proofErr w:type="spellStart"/>
      <w:r w:rsidRPr="00F66A86">
        <w:rPr>
          <w:rFonts w:ascii="Times New Roman" w:eastAsia="Times New Roman" w:hAnsi="Times New Roman" w:cs="Times New Roman"/>
          <w:color w:val="000000" w:themeColor="text1"/>
          <w:sz w:val="28"/>
          <w:szCs w:val="28"/>
          <w:lang w:val="kk-KZ" w:eastAsia="ru-RU"/>
        </w:rPr>
        <w:t>кезеңдеу</w:t>
      </w:r>
      <w:proofErr w:type="spellEnd"/>
      <w:r w:rsidRPr="00F66A86">
        <w:rPr>
          <w:rFonts w:ascii="Times New Roman" w:eastAsia="Times New Roman" w:hAnsi="Times New Roman" w:cs="Times New Roman"/>
          <w:color w:val="000000" w:themeColor="text1"/>
          <w:sz w:val="28"/>
          <w:szCs w:val="28"/>
          <w:lang w:val="kk-KZ" w:eastAsia="ru-RU"/>
        </w:rPr>
        <w:t xml:space="preserve"> және </w:t>
      </w:r>
      <w:proofErr w:type="spellStart"/>
      <w:r w:rsidRPr="00F66A86">
        <w:rPr>
          <w:rFonts w:ascii="Times New Roman" w:eastAsia="Times New Roman" w:hAnsi="Times New Roman" w:cs="Times New Roman"/>
          <w:color w:val="000000" w:themeColor="text1"/>
          <w:sz w:val="28"/>
          <w:szCs w:val="28"/>
          <w:lang w:val="kk-KZ" w:eastAsia="ru-RU"/>
        </w:rPr>
        <w:t>нарративтік</w:t>
      </w:r>
      <w:proofErr w:type="spellEnd"/>
      <w:r w:rsidRPr="00F66A86">
        <w:rPr>
          <w:rFonts w:ascii="Times New Roman" w:eastAsia="Times New Roman" w:hAnsi="Times New Roman" w:cs="Times New Roman"/>
          <w:color w:val="000000" w:themeColor="text1"/>
          <w:sz w:val="28"/>
          <w:szCs w:val="28"/>
          <w:lang w:val="kk-KZ" w:eastAsia="ru-RU"/>
        </w:rPr>
        <w:t xml:space="preserve"> мағына құру функцияларын бір уақытта атқаруы мүмкін. </w:t>
      </w:r>
      <w:r w:rsidR="00A6241E" w:rsidRPr="00F66A86">
        <w:rPr>
          <w:rFonts w:ascii="Times New Roman" w:eastAsia="Times New Roman" w:hAnsi="Times New Roman" w:cs="Times New Roman"/>
          <w:color w:val="000000" w:themeColor="text1"/>
          <w:sz w:val="28"/>
          <w:szCs w:val="28"/>
          <w:lang w:val="kk-KZ" w:eastAsia="ru-RU"/>
        </w:rPr>
        <w:t>Сондықтан функционалдық жіктеуде элементтің басым қызметін және қосымша қызметтерін ажырата белгілеу әдіснамалық тұрғыдан орынды.</w:t>
      </w:r>
    </w:p>
    <w:p w14:paraId="6550CB26" w14:textId="79DBC54D" w:rsidR="00A6241E" w:rsidRPr="00F66A86" w:rsidRDefault="00A6241E" w:rsidP="00B12755">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b/>
          <w:i/>
          <w:color w:val="000000" w:themeColor="text1"/>
          <w:sz w:val="28"/>
          <w:szCs w:val="28"/>
          <w:lang w:val="kk-KZ" w:eastAsia="ru-RU"/>
        </w:rPr>
        <w:lastRenderedPageBreak/>
        <w:t>Геймификация</w:t>
      </w:r>
      <w:proofErr w:type="spellEnd"/>
      <w:r w:rsidRPr="00F66A86">
        <w:rPr>
          <w:rFonts w:ascii="Times New Roman" w:eastAsia="Times New Roman" w:hAnsi="Times New Roman" w:cs="Times New Roman"/>
          <w:b/>
          <w:i/>
          <w:color w:val="000000" w:themeColor="text1"/>
          <w:sz w:val="28"/>
          <w:szCs w:val="28"/>
          <w:lang w:val="kk-KZ" w:eastAsia="ru-RU"/>
        </w:rPr>
        <w:t xml:space="preserve"> элементтерін құрылымдық және функционалдық тұрғыдан жүйелеу</w:t>
      </w:r>
      <w:r w:rsidR="00874D33" w:rsidRPr="00F66A86">
        <w:rPr>
          <w:rFonts w:ascii="Times New Roman" w:eastAsia="Times New Roman" w:hAnsi="Times New Roman" w:cs="Times New Roman"/>
          <w:b/>
          <w:i/>
          <w:color w:val="000000" w:themeColor="text1"/>
          <w:sz w:val="28"/>
          <w:szCs w:val="28"/>
          <w:lang w:val="kk-KZ" w:eastAsia="ru-RU"/>
        </w:rPr>
        <w:t xml:space="preserve">. </w:t>
      </w:r>
      <w:r w:rsidRPr="00F66A86">
        <w:rPr>
          <w:rFonts w:ascii="Times New Roman" w:eastAsia="Times New Roman" w:hAnsi="Times New Roman" w:cs="Times New Roman"/>
          <w:color w:val="000000" w:themeColor="text1"/>
          <w:sz w:val="28"/>
          <w:szCs w:val="28"/>
          <w:lang w:val="kk-KZ" w:eastAsia="ru-RU"/>
        </w:rPr>
        <w:t xml:space="preserve">Әдебиеттерде теориялық үлгілер мен оқу процесіндегі нақты іске асыру арасындағы алшақтық жиі атап өтіледі: практикада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көбіне ұпай, белгі және көшбасшылар тақтасы сияқты марапаттау тетіктерімен шектеліп, оның педагогикалық әлеуеті толық ашылмай қалады. Сондықтан қолданылатын элементтерді тек тізім түрінде емес, құрылымдық деңгейі мен педагогикалық қызметі бойынша жүйелеу қажет. </w:t>
      </w:r>
      <w:r w:rsidR="0093401A" w:rsidRPr="00F66A86">
        <w:rPr>
          <w:rFonts w:ascii="Times New Roman" w:eastAsia="Times New Roman" w:hAnsi="Times New Roman" w:cs="Times New Roman"/>
          <w:color w:val="000000" w:themeColor="text1"/>
          <w:sz w:val="28"/>
          <w:szCs w:val="28"/>
          <w:lang w:val="kk-KZ" w:eastAsia="ru-RU"/>
        </w:rPr>
        <w:t>2</w:t>
      </w:r>
      <w:r w:rsidR="00FB4ACD" w:rsidRPr="00F66A86">
        <w:rPr>
          <w:rFonts w:ascii="Times New Roman" w:eastAsia="Times New Roman" w:hAnsi="Times New Roman" w:cs="Times New Roman"/>
          <w:color w:val="000000" w:themeColor="text1"/>
          <w:sz w:val="28"/>
          <w:szCs w:val="28"/>
          <w:lang w:val="kk-KZ" w:eastAsia="ru-RU"/>
        </w:rPr>
        <w:t>-</w:t>
      </w:r>
      <w:r w:rsidR="009C4194" w:rsidRPr="00F66A86">
        <w:rPr>
          <w:rFonts w:ascii="Times New Roman" w:eastAsia="Times New Roman" w:hAnsi="Times New Roman" w:cs="Times New Roman"/>
          <w:color w:val="000000" w:themeColor="text1"/>
          <w:sz w:val="28"/>
          <w:szCs w:val="28"/>
          <w:lang w:val="kk-KZ" w:eastAsia="ru-RU"/>
        </w:rPr>
        <w:t xml:space="preserve">кестеде кең таралған </w:t>
      </w:r>
      <w:proofErr w:type="spellStart"/>
      <w:r w:rsidR="009C4194" w:rsidRPr="00F66A86">
        <w:rPr>
          <w:rFonts w:ascii="Times New Roman" w:eastAsia="Times New Roman" w:hAnsi="Times New Roman" w:cs="Times New Roman"/>
          <w:color w:val="000000" w:themeColor="text1"/>
          <w:sz w:val="28"/>
          <w:szCs w:val="28"/>
          <w:lang w:val="kk-KZ" w:eastAsia="ru-RU"/>
        </w:rPr>
        <w:t>геймификация</w:t>
      </w:r>
      <w:proofErr w:type="spellEnd"/>
      <w:r w:rsidR="009C4194" w:rsidRPr="00F66A86">
        <w:rPr>
          <w:rFonts w:ascii="Times New Roman" w:eastAsia="Times New Roman" w:hAnsi="Times New Roman" w:cs="Times New Roman"/>
          <w:color w:val="000000" w:themeColor="text1"/>
          <w:sz w:val="28"/>
          <w:szCs w:val="28"/>
          <w:lang w:val="kk-KZ" w:eastAsia="ru-RU"/>
        </w:rPr>
        <w:t xml:space="preserve"> элементтері олардың құрылымдық деңгейі, педагогикалық функциясы, оқу процесіндегі маңызы бойынша жүйеленді. </w:t>
      </w:r>
      <w:r w:rsidR="00662DCE" w:rsidRPr="00F66A86">
        <w:rPr>
          <w:rFonts w:ascii="Times New Roman" w:eastAsia="Times New Roman" w:hAnsi="Times New Roman" w:cs="Times New Roman"/>
          <w:color w:val="000000" w:themeColor="text1"/>
          <w:sz w:val="28"/>
          <w:szCs w:val="28"/>
          <w:lang w:val="kk-KZ" w:eastAsia="ru-RU"/>
        </w:rPr>
        <w:t xml:space="preserve">Бұл жүйелеу авторлық </w:t>
      </w:r>
      <w:r w:rsidR="009C4194" w:rsidRPr="00F66A86">
        <w:rPr>
          <w:rFonts w:ascii="Times New Roman" w:eastAsia="Times New Roman" w:hAnsi="Times New Roman" w:cs="Times New Roman"/>
          <w:color w:val="000000" w:themeColor="text1"/>
          <w:sz w:val="28"/>
          <w:szCs w:val="28"/>
          <w:lang w:val="kk-KZ" w:eastAsia="ru-RU"/>
        </w:rPr>
        <w:t>модельде элементтерді мақсатты таңдауға негіз болады.</w:t>
      </w:r>
    </w:p>
    <w:p w14:paraId="678E58BA" w14:textId="77777777" w:rsidR="00A6241E" w:rsidRPr="00F66A86" w:rsidRDefault="00A6241E"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5AEED54C" w14:textId="0A42D92D" w:rsidR="00A6241E" w:rsidRPr="00F66A86" w:rsidRDefault="005F13C2" w:rsidP="005204FA">
      <w:pPr>
        <w:spacing w:after="0" w:line="240" w:lineRule="auto"/>
        <w:jc w:val="both"/>
        <w:rPr>
          <w:rFonts w:ascii="Times New Roman" w:eastAsia="Times New Roman" w:hAnsi="Times New Roman" w:cs="Times New Roman"/>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Кесте 2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A6241E" w:rsidRPr="00F66A86">
        <w:rPr>
          <w:rFonts w:ascii="Times New Roman" w:eastAsia="Times New Roman" w:hAnsi="Times New Roman" w:cs="Times New Roman"/>
          <w:color w:val="000000" w:themeColor="text1"/>
          <w:sz w:val="28"/>
          <w:szCs w:val="28"/>
          <w:lang w:val="kk-KZ" w:eastAsia="ru-RU"/>
        </w:rPr>
        <w:t>Геймификация</w:t>
      </w:r>
      <w:proofErr w:type="spellEnd"/>
      <w:r w:rsidR="00A6241E" w:rsidRPr="00F66A86">
        <w:rPr>
          <w:rFonts w:ascii="Times New Roman" w:eastAsia="Times New Roman" w:hAnsi="Times New Roman" w:cs="Times New Roman"/>
          <w:color w:val="000000" w:themeColor="text1"/>
          <w:sz w:val="28"/>
          <w:szCs w:val="28"/>
          <w:lang w:val="kk-KZ" w:eastAsia="ru-RU"/>
        </w:rPr>
        <w:t xml:space="preserve"> элементтерін құрылымдық және педагогикалық қызметі бойынша жүйелеу</w:t>
      </w:r>
    </w:p>
    <w:p w14:paraId="1779BCDF" w14:textId="77777777" w:rsidR="009476AF" w:rsidRPr="00F66A86" w:rsidRDefault="009476AF" w:rsidP="005204FA">
      <w:pPr>
        <w:spacing w:after="0" w:line="240" w:lineRule="auto"/>
        <w:jc w:val="both"/>
        <w:rPr>
          <w:rFonts w:ascii="Times New Roman" w:eastAsia="Times New Roman" w:hAnsi="Times New Roman" w:cs="Times New Roman"/>
          <w:color w:val="000000" w:themeColor="text1"/>
          <w:sz w:val="28"/>
          <w:szCs w:val="28"/>
          <w:lang w:val="kk-KZ" w:eastAsia="ru-RU"/>
        </w:rPr>
      </w:pPr>
    </w:p>
    <w:tbl>
      <w:tblPr>
        <w:tblStyle w:val="ac"/>
        <w:tblW w:w="10123" w:type="dxa"/>
        <w:jc w:val="center"/>
        <w:tblLayout w:type="fixed"/>
        <w:tblLook w:val="04A0" w:firstRow="1" w:lastRow="0" w:firstColumn="1" w:lastColumn="0" w:noHBand="0" w:noVBand="1"/>
      </w:tblPr>
      <w:tblGrid>
        <w:gridCol w:w="643"/>
        <w:gridCol w:w="2127"/>
        <w:gridCol w:w="3118"/>
        <w:gridCol w:w="4235"/>
      </w:tblGrid>
      <w:tr w:rsidR="003F0821" w:rsidRPr="00F66A86" w14:paraId="7018B02F" w14:textId="77777777" w:rsidTr="00F10F55">
        <w:trPr>
          <w:cantSplit/>
          <w:trHeight w:val="1200"/>
          <w:jc w:val="center"/>
        </w:trPr>
        <w:tc>
          <w:tcPr>
            <w:tcW w:w="643" w:type="dxa"/>
            <w:textDirection w:val="btLr"/>
          </w:tcPr>
          <w:p w14:paraId="344F7EF2" w14:textId="77777777" w:rsidR="009C7AA3" w:rsidRPr="00F66A86" w:rsidRDefault="009C7AA3" w:rsidP="005204FA">
            <w:pPr>
              <w:ind w:left="113" w:right="113"/>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Деңгейі</w:t>
            </w:r>
            <w:proofErr w:type="spellEnd"/>
          </w:p>
        </w:tc>
        <w:tc>
          <w:tcPr>
            <w:tcW w:w="2127" w:type="dxa"/>
            <w:hideMark/>
          </w:tcPr>
          <w:p w14:paraId="68C5CBC6"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 xml:space="preserve">Геймификация </w:t>
            </w:r>
            <w:proofErr w:type="spellStart"/>
            <w:r w:rsidRPr="00F66A86">
              <w:rPr>
                <w:rFonts w:ascii="Times New Roman" w:eastAsia="Times New Roman" w:hAnsi="Times New Roman" w:cs="Times New Roman"/>
                <w:bCs/>
                <w:color w:val="000000" w:themeColor="text1"/>
                <w:sz w:val="28"/>
                <w:szCs w:val="28"/>
                <w:lang w:val="ru-RU" w:eastAsia="ru-RU"/>
              </w:rPr>
              <w:t>элементі</w:t>
            </w:r>
            <w:proofErr w:type="spellEnd"/>
          </w:p>
        </w:tc>
        <w:tc>
          <w:tcPr>
            <w:tcW w:w="3118" w:type="dxa"/>
            <w:hideMark/>
          </w:tcPr>
          <w:p w14:paraId="07275E2C"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Педагогикалық</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функциясы</w:t>
            </w:r>
            <w:proofErr w:type="spellEnd"/>
          </w:p>
        </w:tc>
        <w:tc>
          <w:tcPr>
            <w:tcW w:w="4235" w:type="dxa"/>
            <w:hideMark/>
          </w:tcPr>
          <w:p w14:paraId="0C547F66"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Оқу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процесіндегі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маңызы</w:t>
            </w:r>
            <w:proofErr w:type="spellEnd"/>
          </w:p>
        </w:tc>
      </w:tr>
      <w:tr w:rsidR="003F0821" w:rsidRPr="00F66A86" w14:paraId="4FFC3FFF" w14:textId="77777777" w:rsidTr="00F10F55">
        <w:trPr>
          <w:cantSplit/>
          <w:trHeight w:val="199"/>
          <w:jc w:val="center"/>
        </w:trPr>
        <w:tc>
          <w:tcPr>
            <w:tcW w:w="643" w:type="dxa"/>
          </w:tcPr>
          <w:p w14:paraId="7E2BE89E"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1</w:t>
            </w:r>
          </w:p>
        </w:tc>
        <w:tc>
          <w:tcPr>
            <w:tcW w:w="2127" w:type="dxa"/>
          </w:tcPr>
          <w:p w14:paraId="7587E4AA"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2</w:t>
            </w:r>
          </w:p>
        </w:tc>
        <w:tc>
          <w:tcPr>
            <w:tcW w:w="3118" w:type="dxa"/>
          </w:tcPr>
          <w:p w14:paraId="795C43EB"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3</w:t>
            </w:r>
          </w:p>
        </w:tc>
        <w:tc>
          <w:tcPr>
            <w:tcW w:w="4235" w:type="dxa"/>
          </w:tcPr>
          <w:p w14:paraId="63A67971"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4</w:t>
            </w:r>
          </w:p>
        </w:tc>
      </w:tr>
      <w:tr w:rsidR="003F0821" w:rsidRPr="00BD74D9" w14:paraId="74EC00CE" w14:textId="77777777" w:rsidTr="00F10F55">
        <w:trPr>
          <w:trHeight w:val="981"/>
          <w:jc w:val="center"/>
        </w:trPr>
        <w:tc>
          <w:tcPr>
            <w:tcW w:w="643" w:type="dxa"/>
            <w:vMerge w:val="restart"/>
            <w:textDirection w:val="btLr"/>
          </w:tcPr>
          <w:p w14:paraId="1B2FED2F" w14:textId="77777777" w:rsidR="009C7AA3" w:rsidRPr="00F66A86" w:rsidRDefault="009C7AA3" w:rsidP="005204FA">
            <w:pPr>
              <w:ind w:right="113"/>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Компонент</w:t>
            </w:r>
          </w:p>
        </w:tc>
        <w:tc>
          <w:tcPr>
            <w:tcW w:w="2127" w:type="dxa"/>
            <w:hideMark/>
          </w:tcPr>
          <w:p w14:paraId="18AAEBDC"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Ұпайлар</w:t>
            </w:r>
            <w:proofErr w:type="spellEnd"/>
          </w:p>
        </w:tc>
        <w:tc>
          <w:tcPr>
            <w:tcW w:w="3118" w:type="dxa"/>
            <w:hideMark/>
          </w:tcPr>
          <w:p w14:paraId="70270AD8"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Нәтижені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тіркеу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ілгерілеуді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көрсету</w:t>
            </w:r>
            <w:proofErr w:type="spellEnd"/>
          </w:p>
        </w:tc>
        <w:tc>
          <w:tcPr>
            <w:tcW w:w="4235" w:type="dxa"/>
            <w:hideMark/>
          </w:tcPr>
          <w:p w14:paraId="24D7FBF4"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Әрекет</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жиілігін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орындалуды</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микро-</w:t>
            </w:r>
            <w:proofErr w:type="spellStart"/>
            <w:r w:rsidRPr="00F66A86">
              <w:rPr>
                <w:rFonts w:ascii="Times New Roman" w:eastAsia="Times New Roman" w:hAnsi="Times New Roman" w:cs="Times New Roman"/>
                <w:bCs/>
                <w:color w:val="000000" w:themeColor="text1"/>
                <w:sz w:val="28"/>
                <w:szCs w:val="28"/>
                <w:lang w:val="ru-RU" w:eastAsia="ru-RU"/>
              </w:rPr>
              <w:t>нәтижені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көрінетін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етеді</w:t>
            </w:r>
            <w:proofErr w:type="spellEnd"/>
          </w:p>
        </w:tc>
      </w:tr>
      <w:tr w:rsidR="003F0821" w:rsidRPr="00BD74D9" w14:paraId="72049AB3" w14:textId="77777777" w:rsidTr="00F10F55">
        <w:trPr>
          <w:trHeight w:val="135"/>
          <w:jc w:val="center"/>
        </w:trPr>
        <w:tc>
          <w:tcPr>
            <w:tcW w:w="643" w:type="dxa"/>
            <w:vMerge/>
          </w:tcPr>
          <w:p w14:paraId="1CE7E230" w14:textId="77777777" w:rsidR="009C7AA3" w:rsidRPr="00F66A86" w:rsidRDefault="009C7AA3" w:rsidP="005204FA">
            <w:pPr>
              <w:jc w:val="center"/>
              <w:rPr>
                <w:rFonts w:ascii="Times New Roman" w:hAnsi="Times New Roman" w:cs="Times New Roman"/>
                <w:color w:val="000000" w:themeColor="text1"/>
                <w:sz w:val="28"/>
                <w:szCs w:val="28"/>
                <w:lang w:val="kk-KZ"/>
              </w:rPr>
            </w:pPr>
          </w:p>
        </w:tc>
        <w:tc>
          <w:tcPr>
            <w:tcW w:w="2127" w:type="dxa"/>
            <w:hideMark/>
          </w:tcPr>
          <w:p w14:paraId="06DD0EF4" w14:textId="77777777" w:rsidR="009C7AA3" w:rsidRPr="00F66A86" w:rsidRDefault="009C7AA3"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Деңгейлер</w:t>
            </w:r>
          </w:p>
        </w:tc>
        <w:tc>
          <w:tcPr>
            <w:tcW w:w="3118" w:type="dxa"/>
            <w:hideMark/>
          </w:tcPr>
          <w:p w14:paraId="69934D00" w14:textId="77777777" w:rsidR="009C7AA3" w:rsidRPr="00F66A86" w:rsidRDefault="009C7AA3" w:rsidP="005204FA">
            <w:pPr>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Кезеңдеу</w:t>
            </w:r>
            <w:proofErr w:type="spellEnd"/>
            <w:r w:rsidRPr="00F66A86">
              <w:rPr>
                <w:rFonts w:ascii="Times New Roman" w:hAnsi="Times New Roman" w:cs="Times New Roman"/>
                <w:color w:val="000000" w:themeColor="text1"/>
                <w:sz w:val="28"/>
                <w:szCs w:val="28"/>
                <w:lang w:val="kk-KZ"/>
              </w:rPr>
              <w:t xml:space="preserve"> және прогресті құрылымдау</w:t>
            </w:r>
          </w:p>
        </w:tc>
        <w:tc>
          <w:tcPr>
            <w:tcW w:w="4235" w:type="dxa"/>
            <w:hideMark/>
          </w:tcPr>
          <w:p w14:paraId="52FDF934" w14:textId="77777777" w:rsidR="009C7AA3" w:rsidRPr="00F66A86" w:rsidRDefault="009C7AA3"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Оқу траекториясын сатылайды, күрделілікті </w:t>
            </w:r>
            <w:proofErr w:type="spellStart"/>
            <w:r w:rsidRPr="00F66A86">
              <w:rPr>
                <w:rFonts w:ascii="Times New Roman" w:hAnsi="Times New Roman" w:cs="Times New Roman"/>
                <w:color w:val="000000" w:themeColor="text1"/>
                <w:sz w:val="28"/>
                <w:szCs w:val="28"/>
                <w:lang w:val="kk-KZ"/>
              </w:rPr>
              <w:t>біріздендіреді</w:t>
            </w:r>
            <w:proofErr w:type="spellEnd"/>
          </w:p>
        </w:tc>
      </w:tr>
      <w:tr w:rsidR="003F0821" w:rsidRPr="00BD74D9" w14:paraId="69BD05DB" w14:textId="77777777" w:rsidTr="00F10F55">
        <w:trPr>
          <w:trHeight w:val="135"/>
          <w:jc w:val="center"/>
        </w:trPr>
        <w:tc>
          <w:tcPr>
            <w:tcW w:w="643" w:type="dxa"/>
            <w:vMerge/>
          </w:tcPr>
          <w:p w14:paraId="7C41E878" w14:textId="77777777" w:rsidR="009C7AA3" w:rsidRPr="00F66A86" w:rsidRDefault="009C7AA3" w:rsidP="009C7AA3">
            <w:pPr>
              <w:jc w:val="center"/>
              <w:rPr>
                <w:rFonts w:ascii="Times New Roman" w:hAnsi="Times New Roman" w:cs="Times New Roman"/>
                <w:color w:val="000000" w:themeColor="text1"/>
                <w:sz w:val="28"/>
                <w:szCs w:val="28"/>
                <w:lang w:val="kk-KZ"/>
              </w:rPr>
            </w:pPr>
          </w:p>
        </w:tc>
        <w:tc>
          <w:tcPr>
            <w:tcW w:w="2127" w:type="dxa"/>
          </w:tcPr>
          <w:p w14:paraId="078048BF" w14:textId="2FA30692" w:rsidR="009C7AA3" w:rsidRPr="00F66A86" w:rsidRDefault="009C7AA3" w:rsidP="009C7AA3">
            <w:pPr>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Бейдждер</w:t>
            </w:r>
            <w:proofErr w:type="spellEnd"/>
          </w:p>
        </w:tc>
        <w:tc>
          <w:tcPr>
            <w:tcW w:w="3118" w:type="dxa"/>
          </w:tcPr>
          <w:p w14:paraId="5F737252" w14:textId="58B4809A"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Жетістікті белгілеу және мойындау</w:t>
            </w:r>
          </w:p>
        </w:tc>
        <w:tc>
          <w:tcPr>
            <w:tcW w:w="4235" w:type="dxa"/>
          </w:tcPr>
          <w:p w14:paraId="6AF590B3" w14:textId="1FB67B80"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Белгілі бір әрекеттің орындалғанын бекітеді, жетістік сезімін қолдайды</w:t>
            </w:r>
          </w:p>
        </w:tc>
      </w:tr>
      <w:tr w:rsidR="003F0821" w:rsidRPr="00BD74D9" w14:paraId="6244AC32" w14:textId="77777777" w:rsidTr="00F10F55">
        <w:trPr>
          <w:trHeight w:val="763"/>
          <w:jc w:val="center"/>
        </w:trPr>
        <w:tc>
          <w:tcPr>
            <w:tcW w:w="643" w:type="dxa"/>
            <w:vMerge/>
          </w:tcPr>
          <w:p w14:paraId="3E794AAC" w14:textId="77777777" w:rsidR="009C7AA3" w:rsidRPr="00F66A86" w:rsidRDefault="009C7AA3" w:rsidP="009C7AA3">
            <w:pPr>
              <w:jc w:val="center"/>
              <w:rPr>
                <w:rFonts w:ascii="Times New Roman" w:hAnsi="Times New Roman" w:cs="Times New Roman"/>
                <w:color w:val="000000" w:themeColor="text1"/>
                <w:sz w:val="28"/>
                <w:szCs w:val="28"/>
                <w:lang w:val="kk-KZ"/>
              </w:rPr>
            </w:pPr>
          </w:p>
        </w:tc>
        <w:tc>
          <w:tcPr>
            <w:tcW w:w="2127" w:type="dxa"/>
          </w:tcPr>
          <w:p w14:paraId="4E326F71" w14:textId="7F6DB813"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Прогресс индикаторлары</w:t>
            </w:r>
          </w:p>
        </w:tc>
        <w:tc>
          <w:tcPr>
            <w:tcW w:w="3118" w:type="dxa"/>
          </w:tcPr>
          <w:p w14:paraId="7FEA1C69" w14:textId="26B22C88"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Кері байланыс және өзіндік бақылау</w:t>
            </w:r>
          </w:p>
        </w:tc>
        <w:tc>
          <w:tcPr>
            <w:tcW w:w="4235" w:type="dxa"/>
          </w:tcPr>
          <w:p w14:paraId="5350EA98" w14:textId="1C632723"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Оқу ілгерілеуін көрнекі етеді, аяқталу сезімін күшейтеді</w:t>
            </w:r>
          </w:p>
        </w:tc>
      </w:tr>
      <w:tr w:rsidR="003F0821" w:rsidRPr="00BD74D9" w14:paraId="2BB9FC3A" w14:textId="77777777" w:rsidTr="00F10F55">
        <w:trPr>
          <w:trHeight w:val="135"/>
          <w:jc w:val="center"/>
        </w:trPr>
        <w:tc>
          <w:tcPr>
            <w:tcW w:w="643" w:type="dxa"/>
            <w:vMerge/>
          </w:tcPr>
          <w:p w14:paraId="3FB82D72" w14:textId="77777777" w:rsidR="009C7AA3" w:rsidRPr="00F66A86" w:rsidRDefault="009C7AA3" w:rsidP="009C7AA3">
            <w:pPr>
              <w:jc w:val="center"/>
              <w:rPr>
                <w:rFonts w:ascii="Times New Roman" w:hAnsi="Times New Roman" w:cs="Times New Roman"/>
                <w:color w:val="000000" w:themeColor="text1"/>
                <w:sz w:val="28"/>
                <w:szCs w:val="28"/>
                <w:lang w:val="kk-KZ"/>
              </w:rPr>
            </w:pPr>
          </w:p>
        </w:tc>
        <w:tc>
          <w:tcPr>
            <w:tcW w:w="2127" w:type="dxa"/>
          </w:tcPr>
          <w:p w14:paraId="17B43C31" w14:textId="1675CCA1"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Көшбасшылар тақталары</w:t>
            </w:r>
          </w:p>
        </w:tc>
        <w:tc>
          <w:tcPr>
            <w:tcW w:w="3118" w:type="dxa"/>
          </w:tcPr>
          <w:p w14:paraId="7875EC1A" w14:textId="7E537882"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Әлеуметтік салыстыру</w:t>
            </w:r>
          </w:p>
        </w:tc>
        <w:tc>
          <w:tcPr>
            <w:tcW w:w="4235" w:type="dxa"/>
          </w:tcPr>
          <w:p w14:paraId="5EEFAC83" w14:textId="634316B9" w:rsidR="009C7AA3" w:rsidRPr="00F66A86" w:rsidRDefault="009C7AA3" w:rsidP="009C7AA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Қатысуды және салыстырмалы нәтижені күшейтуі мүмкін</w:t>
            </w:r>
          </w:p>
        </w:tc>
      </w:tr>
      <w:tr w:rsidR="00F10F55" w:rsidRPr="00BD74D9" w14:paraId="1A3D0EC8" w14:textId="77777777" w:rsidTr="00F10F55">
        <w:trPr>
          <w:cantSplit/>
          <w:trHeight w:val="1564"/>
          <w:jc w:val="center"/>
        </w:trPr>
        <w:tc>
          <w:tcPr>
            <w:tcW w:w="643" w:type="dxa"/>
            <w:tcBorders>
              <w:bottom w:val="nil"/>
            </w:tcBorders>
            <w:textDirection w:val="btLr"/>
          </w:tcPr>
          <w:p w14:paraId="3348533F" w14:textId="26D71722" w:rsidR="00F10F55" w:rsidRPr="00F66A86" w:rsidRDefault="00F10F55" w:rsidP="00F10F55">
            <w:pPr>
              <w:ind w:left="113" w:right="113"/>
              <w:jc w:val="cente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bCs/>
                <w:color w:val="000000" w:themeColor="text1"/>
                <w:sz w:val="28"/>
                <w:szCs w:val="28"/>
                <w:lang w:val="ru-RU" w:eastAsia="ru-RU"/>
              </w:rPr>
              <w:t>Механика</w:t>
            </w:r>
          </w:p>
        </w:tc>
        <w:tc>
          <w:tcPr>
            <w:tcW w:w="2127" w:type="dxa"/>
            <w:tcBorders>
              <w:bottom w:val="nil"/>
            </w:tcBorders>
          </w:tcPr>
          <w:p w14:paraId="78AE759E" w14:textId="7E06F871" w:rsidR="00F10F55" w:rsidRPr="00F66A86" w:rsidRDefault="00F10F55" w:rsidP="009C7AA3">
            <w:pPr>
              <w:jc w:val="cente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bCs/>
                <w:color w:val="000000" w:themeColor="text1"/>
                <w:sz w:val="28"/>
                <w:szCs w:val="28"/>
                <w:lang w:val="ru-RU" w:eastAsia="ru-RU"/>
              </w:rPr>
              <w:t>Квест</w:t>
            </w:r>
          </w:p>
        </w:tc>
        <w:tc>
          <w:tcPr>
            <w:tcW w:w="3118" w:type="dxa"/>
            <w:tcBorders>
              <w:bottom w:val="nil"/>
            </w:tcBorders>
          </w:tcPr>
          <w:p w14:paraId="57E33784" w14:textId="6C760707" w:rsidR="00F10F55" w:rsidRPr="00F66A86" w:rsidRDefault="00F10F55" w:rsidP="009C7AA3">
            <w:pPr>
              <w:jc w:val="center"/>
              <w:rPr>
                <w:rFonts w:ascii="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bCs/>
                <w:color w:val="000000" w:themeColor="text1"/>
                <w:sz w:val="28"/>
                <w:szCs w:val="28"/>
                <w:lang w:val="ru-RU" w:eastAsia="ru-RU"/>
              </w:rPr>
              <w:t>Мақсат</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қою</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кезеңдеу</w:t>
            </w:r>
            <w:proofErr w:type="spellEnd"/>
          </w:p>
        </w:tc>
        <w:tc>
          <w:tcPr>
            <w:tcW w:w="4235" w:type="dxa"/>
            <w:tcBorders>
              <w:bottom w:val="nil"/>
            </w:tcBorders>
          </w:tcPr>
          <w:p w14:paraId="42D5AC3A" w14:textId="06F87AAD" w:rsidR="00F10F55" w:rsidRPr="00F66A86" w:rsidRDefault="00F10F55" w:rsidP="009C7AA3">
            <w:pPr>
              <w:jc w:val="cente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bCs/>
                <w:color w:val="000000" w:themeColor="text1"/>
                <w:sz w:val="28"/>
                <w:szCs w:val="28"/>
                <w:lang w:val="kk-KZ" w:eastAsia="ru-RU"/>
              </w:rPr>
              <w:t>Тапсырмаларды мағыналы, жүйелі әрекеттер тізбегіне біріктіреді</w:t>
            </w:r>
          </w:p>
        </w:tc>
      </w:tr>
    </w:tbl>
    <w:p w14:paraId="35AFB9B1" w14:textId="77777777" w:rsidR="00EA2313" w:rsidRPr="00F66A86" w:rsidRDefault="00EA2313" w:rsidP="005204FA">
      <w:pPr>
        <w:spacing w:after="0" w:line="240" w:lineRule="auto"/>
        <w:jc w:val="center"/>
        <w:rPr>
          <w:rFonts w:ascii="Times New Roman" w:hAnsi="Times New Roman" w:cs="Times New Roman"/>
          <w:color w:val="000000" w:themeColor="text1"/>
          <w:sz w:val="28"/>
          <w:szCs w:val="28"/>
          <w:lang w:val="kk-KZ"/>
        </w:rPr>
      </w:pPr>
    </w:p>
    <w:p w14:paraId="7297970C" w14:textId="77777777" w:rsidR="000D65B8" w:rsidRPr="00F66A86" w:rsidRDefault="000D65B8" w:rsidP="005204FA">
      <w:pPr>
        <w:spacing w:after="0" w:line="240" w:lineRule="auto"/>
        <w:jc w:val="center"/>
        <w:rPr>
          <w:rFonts w:ascii="Times New Roman" w:hAnsi="Times New Roman" w:cs="Times New Roman"/>
          <w:color w:val="000000" w:themeColor="text1"/>
          <w:sz w:val="28"/>
          <w:szCs w:val="28"/>
          <w:lang w:val="kk-KZ"/>
        </w:rPr>
      </w:pPr>
    </w:p>
    <w:p w14:paraId="31738E19" w14:textId="77777777" w:rsidR="00EA2313" w:rsidRPr="00F66A86" w:rsidRDefault="00EA2313" w:rsidP="005204FA">
      <w:pPr>
        <w:spacing w:after="0" w:line="240" w:lineRule="auto"/>
        <w:jc w:val="center"/>
        <w:rPr>
          <w:rFonts w:ascii="Times New Roman" w:hAnsi="Times New Roman" w:cs="Times New Roman"/>
          <w:color w:val="000000" w:themeColor="text1"/>
          <w:sz w:val="28"/>
          <w:szCs w:val="28"/>
          <w:lang w:val="kk-KZ"/>
        </w:rPr>
      </w:pPr>
    </w:p>
    <w:p w14:paraId="5A9E5B38" w14:textId="77777777" w:rsidR="00B52652" w:rsidRPr="00F66A86" w:rsidRDefault="00B52652" w:rsidP="005204FA">
      <w:pPr>
        <w:spacing w:after="0" w:line="240" w:lineRule="auto"/>
        <w:jc w:val="center"/>
        <w:rPr>
          <w:rFonts w:ascii="Times New Roman" w:hAnsi="Times New Roman" w:cs="Times New Roman"/>
          <w:color w:val="000000" w:themeColor="text1"/>
          <w:sz w:val="28"/>
          <w:szCs w:val="28"/>
          <w:lang w:val="kk-KZ"/>
        </w:rPr>
      </w:pPr>
    </w:p>
    <w:p w14:paraId="5202AC5A" w14:textId="77777777" w:rsidR="00B86CBB" w:rsidRDefault="00B86CBB">
      <w:pPr>
        <w:rPr>
          <w:rFonts w:ascii="Times New Roman" w:hAnsi="Times New Roman" w:cs="Times New Roman"/>
          <w:color w:val="000000" w:themeColor="text1"/>
          <w:sz w:val="28"/>
          <w:szCs w:val="28"/>
          <w:highlight w:val="yellow"/>
          <w:lang w:val="kk-KZ"/>
        </w:rPr>
      </w:pPr>
      <w:r>
        <w:rPr>
          <w:rFonts w:ascii="Times New Roman" w:hAnsi="Times New Roman" w:cs="Times New Roman"/>
          <w:color w:val="000000" w:themeColor="text1"/>
          <w:sz w:val="28"/>
          <w:szCs w:val="28"/>
          <w:highlight w:val="yellow"/>
          <w:lang w:val="kk-KZ"/>
        </w:rPr>
        <w:br w:type="page"/>
      </w:r>
    </w:p>
    <w:p w14:paraId="391F23E8" w14:textId="7C688D53" w:rsidR="00EA2313" w:rsidRPr="00F66A86" w:rsidRDefault="00EA2313" w:rsidP="00B52652">
      <w:pPr>
        <w:spacing w:after="0" w:line="240" w:lineRule="auto"/>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lastRenderedPageBreak/>
        <w:t xml:space="preserve">2 - </w:t>
      </w:r>
      <w:r w:rsidR="00AF3E88" w:rsidRPr="00B86CBB">
        <w:rPr>
          <w:rFonts w:ascii="Times New Roman" w:hAnsi="Times New Roman" w:cs="Times New Roman"/>
          <w:color w:val="000000" w:themeColor="text1"/>
          <w:sz w:val="28"/>
          <w:szCs w:val="28"/>
          <w:lang w:val="kk-KZ"/>
        </w:rPr>
        <w:t>кестенің жалғасы</w:t>
      </w:r>
    </w:p>
    <w:p w14:paraId="7F75A0E7" w14:textId="77777777" w:rsidR="00B52652" w:rsidRPr="00F66A86" w:rsidRDefault="00B52652" w:rsidP="00B52652">
      <w:pPr>
        <w:spacing w:after="0" w:line="240" w:lineRule="auto"/>
        <w:rPr>
          <w:rFonts w:ascii="Times New Roman" w:hAnsi="Times New Roman" w:cs="Times New Roman"/>
          <w:color w:val="000000" w:themeColor="text1"/>
          <w:sz w:val="28"/>
          <w:szCs w:val="28"/>
          <w:lang w:val="kk-KZ"/>
        </w:rPr>
      </w:pPr>
    </w:p>
    <w:tbl>
      <w:tblPr>
        <w:tblStyle w:val="ac"/>
        <w:tblW w:w="0" w:type="auto"/>
        <w:tblLayout w:type="fixed"/>
        <w:tblLook w:val="04A0" w:firstRow="1" w:lastRow="0" w:firstColumn="1" w:lastColumn="0" w:noHBand="0" w:noVBand="1"/>
      </w:tblPr>
      <w:tblGrid>
        <w:gridCol w:w="675"/>
        <w:gridCol w:w="1985"/>
        <w:gridCol w:w="3092"/>
        <w:gridCol w:w="4279"/>
      </w:tblGrid>
      <w:tr w:rsidR="00490892" w:rsidRPr="00F66A86" w14:paraId="5B6942B2" w14:textId="77777777" w:rsidTr="00D24962">
        <w:trPr>
          <w:trHeight w:val="138"/>
        </w:trPr>
        <w:tc>
          <w:tcPr>
            <w:tcW w:w="675" w:type="dxa"/>
          </w:tcPr>
          <w:p w14:paraId="7AB1586A" w14:textId="77777777" w:rsidR="009C7AA3" w:rsidRPr="00F66A86" w:rsidRDefault="009C7AA3"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w:t>
            </w:r>
          </w:p>
        </w:tc>
        <w:tc>
          <w:tcPr>
            <w:tcW w:w="1985" w:type="dxa"/>
          </w:tcPr>
          <w:p w14:paraId="0099D23F" w14:textId="77777777" w:rsidR="009C7AA3" w:rsidRPr="00F66A86" w:rsidRDefault="009C7AA3"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w:t>
            </w:r>
          </w:p>
        </w:tc>
        <w:tc>
          <w:tcPr>
            <w:tcW w:w="3092" w:type="dxa"/>
          </w:tcPr>
          <w:p w14:paraId="28237868" w14:textId="77777777" w:rsidR="009C7AA3" w:rsidRPr="00F66A86" w:rsidRDefault="009C7AA3"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w:t>
            </w:r>
          </w:p>
        </w:tc>
        <w:tc>
          <w:tcPr>
            <w:tcW w:w="4279" w:type="dxa"/>
          </w:tcPr>
          <w:p w14:paraId="73CEE620" w14:textId="77777777" w:rsidR="009C7AA3" w:rsidRPr="00F66A86" w:rsidRDefault="009C7AA3"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w:t>
            </w:r>
          </w:p>
        </w:tc>
      </w:tr>
      <w:tr w:rsidR="00490892" w:rsidRPr="00BD74D9" w14:paraId="05C1D85D" w14:textId="77777777" w:rsidTr="00F10F55">
        <w:trPr>
          <w:trHeight w:val="1140"/>
        </w:trPr>
        <w:tc>
          <w:tcPr>
            <w:tcW w:w="675" w:type="dxa"/>
            <w:vMerge w:val="restart"/>
            <w:textDirection w:val="btLr"/>
          </w:tcPr>
          <w:p w14:paraId="40BA94D9" w14:textId="7B03A51B" w:rsidR="009C7AA3" w:rsidRPr="00F66A86" w:rsidRDefault="00F10F55" w:rsidP="00F10F55">
            <w:pPr>
              <w:ind w:left="113" w:right="113"/>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Механика</w:t>
            </w:r>
          </w:p>
        </w:tc>
        <w:tc>
          <w:tcPr>
            <w:tcW w:w="1985" w:type="dxa"/>
            <w:hideMark/>
          </w:tcPr>
          <w:p w14:paraId="50ED11A9"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Қайта</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тапсыру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мүмкіндігі</w:t>
            </w:r>
            <w:proofErr w:type="spellEnd"/>
          </w:p>
        </w:tc>
        <w:tc>
          <w:tcPr>
            <w:tcW w:w="3092" w:type="dxa"/>
            <w:hideMark/>
          </w:tcPr>
          <w:p w14:paraId="31CB6F84"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Қателесуге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қауіпсіздік</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түзету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циклі</w:t>
            </w:r>
            <w:proofErr w:type="spellEnd"/>
          </w:p>
        </w:tc>
        <w:tc>
          <w:tcPr>
            <w:tcW w:w="4279" w:type="dxa"/>
            <w:hideMark/>
          </w:tcPr>
          <w:p w14:paraId="6481DCBD"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Қатені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талдап</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әрекетті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жақсартуға</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мүмкіндік</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береді</w:t>
            </w:r>
            <w:proofErr w:type="spellEnd"/>
          </w:p>
        </w:tc>
      </w:tr>
      <w:tr w:rsidR="00490892" w:rsidRPr="00BD74D9" w14:paraId="6D67DAFD" w14:textId="77777777" w:rsidTr="00D24962">
        <w:trPr>
          <w:trHeight w:val="1100"/>
        </w:trPr>
        <w:tc>
          <w:tcPr>
            <w:tcW w:w="675" w:type="dxa"/>
            <w:vMerge/>
          </w:tcPr>
          <w:p w14:paraId="78960A79"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
        </w:tc>
        <w:tc>
          <w:tcPr>
            <w:tcW w:w="1985" w:type="dxa"/>
          </w:tcPr>
          <w:p w14:paraId="2F1CC7FB"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Тармақталатын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таңдау</w:t>
            </w:r>
            <w:proofErr w:type="spellEnd"/>
          </w:p>
        </w:tc>
        <w:tc>
          <w:tcPr>
            <w:tcW w:w="3092" w:type="dxa"/>
          </w:tcPr>
          <w:p w14:paraId="7E30C3F8"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 xml:space="preserve">Автономия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дараландыру</w:t>
            </w:r>
            <w:proofErr w:type="spellEnd"/>
          </w:p>
        </w:tc>
        <w:tc>
          <w:tcPr>
            <w:tcW w:w="4279" w:type="dxa"/>
          </w:tcPr>
          <w:p w14:paraId="2FDAEE7E" w14:textId="77777777" w:rsidR="009C7AA3" w:rsidRPr="00F66A86" w:rsidRDefault="009C7AA3"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Білім</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алушының</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шешім</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қабылдауын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жеке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траекторияны</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қолдайды</w:t>
            </w:r>
            <w:proofErr w:type="spellEnd"/>
          </w:p>
        </w:tc>
      </w:tr>
      <w:tr w:rsidR="00490892" w:rsidRPr="00BD74D9" w14:paraId="09FB296A" w14:textId="77777777" w:rsidTr="00D24962">
        <w:trPr>
          <w:trHeight w:val="846"/>
        </w:trPr>
        <w:tc>
          <w:tcPr>
            <w:tcW w:w="675" w:type="dxa"/>
            <w:vMerge/>
          </w:tcPr>
          <w:p w14:paraId="5007CC1C" w14:textId="77777777" w:rsidR="009C7AA3" w:rsidRPr="00F66A86" w:rsidRDefault="009C7AA3" w:rsidP="009C7AA3">
            <w:pPr>
              <w:jc w:val="center"/>
              <w:rPr>
                <w:rFonts w:ascii="Times New Roman" w:eastAsia="Times New Roman" w:hAnsi="Times New Roman" w:cs="Times New Roman"/>
                <w:bCs/>
                <w:color w:val="000000" w:themeColor="text1"/>
                <w:sz w:val="28"/>
                <w:szCs w:val="28"/>
                <w:lang w:val="ru-RU" w:eastAsia="ru-RU"/>
              </w:rPr>
            </w:pPr>
          </w:p>
        </w:tc>
        <w:tc>
          <w:tcPr>
            <w:tcW w:w="1985" w:type="dxa"/>
          </w:tcPr>
          <w:p w14:paraId="562E2144" w14:textId="15A5AB4A" w:rsidR="009C7AA3" w:rsidRPr="00F66A86" w:rsidRDefault="009C7AA3" w:rsidP="009C7AA3">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Командалық</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тапсырма</w:t>
            </w:r>
            <w:proofErr w:type="spellEnd"/>
          </w:p>
        </w:tc>
        <w:tc>
          <w:tcPr>
            <w:tcW w:w="3092" w:type="dxa"/>
          </w:tcPr>
          <w:p w14:paraId="42BF1867" w14:textId="25CF804C" w:rsidR="009C7AA3" w:rsidRPr="00F66A86" w:rsidRDefault="009C7AA3" w:rsidP="009C7AA3">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 xml:space="preserve">Кооперация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өзара</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тәуелділік</w:t>
            </w:r>
            <w:proofErr w:type="spellEnd"/>
          </w:p>
        </w:tc>
        <w:tc>
          <w:tcPr>
            <w:tcW w:w="4279" w:type="dxa"/>
          </w:tcPr>
          <w:p w14:paraId="3817F412" w14:textId="2479B2A9" w:rsidR="009C7AA3" w:rsidRPr="00F66A86" w:rsidRDefault="009C7AA3" w:rsidP="009C7AA3">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Бірлескен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әрекет</w:t>
            </w:r>
            <w:proofErr w:type="spellEnd"/>
            <w:r w:rsidRPr="00F66A86">
              <w:rPr>
                <w:rFonts w:ascii="Times New Roman" w:eastAsia="Times New Roman" w:hAnsi="Times New Roman" w:cs="Times New Roman"/>
                <w:bCs/>
                <w:color w:val="000000" w:themeColor="text1"/>
                <w:sz w:val="28"/>
                <w:szCs w:val="28"/>
                <w:lang w:val="ru-RU" w:eastAsia="ru-RU"/>
              </w:rPr>
              <w:t xml:space="preserve"> пен </w:t>
            </w:r>
            <w:proofErr w:type="spellStart"/>
            <w:r w:rsidRPr="00F66A86">
              <w:rPr>
                <w:rFonts w:ascii="Times New Roman" w:eastAsia="Times New Roman" w:hAnsi="Times New Roman" w:cs="Times New Roman"/>
                <w:bCs/>
                <w:color w:val="000000" w:themeColor="text1"/>
                <w:sz w:val="28"/>
                <w:szCs w:val="28"/>
                <w:lang w:val="ru-RU" w:eastAsia="ru-RU"/>
              </w:rPr>
              <w:t>ортақ</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нәтижеге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бағдарлайды</w:t>
            </w:r>
            <w:proofErr w:type="spellEnd"/>
          </w:p>
        </w:tc>
      </w:tr>
      <w:tr w:rsidR="00490892" w:rsidRPr="00BD74D9" w14:paraId="093BA87B" w14:textId="77777777" w:rsidTr="00D24962">
        <w:trPr>
          <w:trHeight w:val="1270"/>
        </w:trPr>
        <w:tc>
          <w:tcPr>
            <w:tcW w:w="675" w:type="dxa"/>
            <w:textDirection w:val="btLr"/>
          </w:tcPr>
          <w:p w14:paraId="44AEF6C7" w14:textId="7B9C82A9" w:rsidR="009C7AA3" w:rsidRPr="00F66A86" w:rsidRDefault="00D24962" w:rsidP="009C7AA3">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Динамика</w:t>
            </w:r>
          </w:p>
        </w:tc>
        <w:tc>
          <w:tcPr>
            <w:tcW w:w="1985" w:type="dxa"/>
          </w:tcPr>
          <w:p w14:paraId="073E0DE2" w14:textId="63D41B66" w:rsidR="009C7AA3" w:rsidRPr="00F66A86" w:rsidRDefault="00D24962" w:rsidP="009C7AA3">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Нарратив</w:t>
            </w:r>
          </w:p>
        </w:tc>
        <w:tc>
          <w:tcPr>
            <w:tcW w:w="3092" w:type="dxa"/>
          </w:tcPr>
          <w:p w14:paraId="72A7458E" w14:textId="6BC7C912" w:rsidR="009C7AA3" w:rsidRPr="00F66A86" w:rsidRDefault="009C7AA3" w:rsidP="009C7AA3">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Мағына</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құру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және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эмоциялық</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тартылыс</w:t>
            </w:r>
            <w:proofErr w:type="spellEnd"/>
          </w:p>
        </w:tc>
        <w:tc>
          <w:tcPr>
            <w:tcW w:w="4279" w:type="dxa"/>
          </w:tcPr>
          <w:p w14:paraId="16244A1B" w14:textId="6A79A2E9" w:rsidR="009C7AA3" w:rsidRPr="00F66A86" w:rsidRDefault="009C7AA3" w:rsidP="009C7AA3">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Оқу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әрекеттерін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тұтас</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сценарийге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біріктіреді</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тәжірибелік</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тұтастық</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береді</w:t>
            </w:r>
            <w:proofErr w:type="spellEnd"/>
          </w:p>
        </w:tc>
      </w:tr>
    </w:tbl>
    <w:p w14:paraId="2855C448" w14:textId="77777777" w:rsidR="00A6241E" w:rsidRPr="00F66A86" w:rsidRDefault="00A6241E" w:rsidP="009C7AA3">
      <w:pPr>
        <w:spacing w:after="0" w:line="240" w:lineRule="auto"/>
        <w:rPr>
          <w:rFonts w:ascii="Times New Roman" w:eastAsia="Times New Roman" w:hAnsi="Times New Roman" w:cs="Times New Roman"/>
          <w:vanish/>
          <w:color w:val="000000" w:themeColor="text1"/>
          <w:sz w:val="28"/>
          <w:szCs w:val="28"/>
          <w:lang w:val="ru-RU" w:eastAsia="ru-RU"/>
        </w:rPr>
      </w:pPr>
    </w:p>
    <w:p w14:paraId="7D57BF1E" w14:textId="77777777" w:rsidR="00A6241E" w:rsidRPr="00F66A86" w:rsidRDefault="00A6241E" w:rsidP="005204FA">
      <w:pPr>
        <w:spacing w:after="0" w:line="240" w:lineRule="auto"/>
        <w:ind w:firstLine="567"/>
        <w:jc w:val="both"/>
        <w:rPr>
          <w:rFonts w:ascii="Times New Roman" w:hAnsi="Times New Roman" w:cs="Times New Roman"/>
          <w:color w:val="000000" w:themeColor="text1"/>
          <w:sz w:val="28"/>
          <w:szCs w:val="28"/>
          <w:lang w:val="ru-RU"/>
        </w:rPr>
      </w:pPr>
    </w:p>
    <w:p w14:paraId="2A4BCE3F" w14:textId="77777777" w:rsidR="005840D8" w:rsidRPr="00F66A86" w:rsidRDefault="00662DCE" w:rsidP="00B12755">
      <w:pPr>
        <w:tabs>
          <w:tab w:val="left" w:pos="851"/>
        </w:tabs>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Кестені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талдау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нәтижесінде</w:t>
      </w:r>
      <w:proofErr w:type="spellEnd"/>
      <w:r w:rsidRPr="00F66A86">
        <w:rPr>
          <w:rFonts w:ascii="Times New Roman" w:hAnsi="Times New Roman" w:cs="Times New Roman"/>
          <w:color w:val="000000" w:themeColor="text1"/>
          <w:sz w:val="28"/>
          <w:szCs w:val="28"/>
          <w:lang w:val="ru-RU"/>
        </w:rPr>
        <w:t xml:space="preserve"> элемент </w:t>
      </w:r>
      <w:proofErr w:type="spellStart"/>
      <w:r w:rsidRPr="00F66A86">
        <w:rPr>
          <w:rFonts w:ascii="Times New Roman" w:hAnsi="Times New Roman" w:cs="Times New Roman"/>
          <w:color w:val="000000" w:themeColor="text1"/>
          <w:sz w:val="28"/>
          <w:szCs w:val="28"/>
          <w:lang w:val="ru-RU"/>
        </w:rPr>
        <w:t>атауы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оның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педагогикалық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қызметін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тікелей</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айқындамайтынын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байқауға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болады</w:t>
      </w:r>
      <w:proofErr w:type="spellEnd"/>
      <w:r w:rsidRPr="00F66A86">
        <w:rPr>
          <w:rFonts w:ascii="Times New Roman" w:hAnsi="Times New Roman" w:cs="Times New Roman"/>
          <w:color w:val="000000" w:themeColor="text1"/>
          <w:sz w:val="28"/>
          <w:szCs w:val="28"/>
          <w:lang w:val="ru-RU"/>
        </w:rPr>
        <w:t xml:space="preserve">. </w:t>
      </w:r>
      <w:r w:rsidR="00F901C8" w:rsidRPr="00F66A86">
        <w:rPr>
          <w:rFonts w:ascii="Times New Roman" w:hAnsi="Times New Roman" w:cs="Times New Roman"/>
          <w:color w:val="000000" w:themeColor="text1"/>
          <w:sz w:val="28"/>
          <w:szCs w:val="28"/>
          <w:lang w:val="ru-RU"/>
        </w:rPr>
        <w:t xml:space="preserve">Егер </w:t>
      </w:r>
      <w:proofErr w:type="spellStart"/>
      <w:r w:rsidR="00F901C8" w:rsidRPr="00F66A86">
        <w:rPr>
          <w:rFonts w:ascii="Times New Roman" w:hAnsi="Times New Roman" w:cs="Times New Roman"/>
          <w:color w:val="000000" w:themeColor="text1"/>
          <w:sz w:val="28"/>
          <w:szCs w:val="28"/>
          <w:lang w:val="ru-RU"/>
        </w:rPr>
        <w:t>ұ</w:t>
      </w:r>
      <w:r w:rsidR="005840D8" w:rsidRPr="00F66A86">
        <w:rPr>
          <w:rFonts w:ascii="Times New Roman" w:hAnsi="Times New Roman" w:cs="Times New Roman"/>
          <w:color w:val="000000" w:themeColor="text1"/>
          <w:sz w:val="28"/>
          <w:szCs w:val="28"/>
          <w:lang w:val="ru-RU"/>
        </w:rPr>
        <w:t>пай</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оқу</w:t>
      </w:r>
      <w:proofErr w:type="spellEnd"/>
      <w:r w:rsidR="00F901C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сапасымен</w:t>
      </w:r>
      <w:proofErr w:type="spellEnd"/>
      <w:r w:rsidR="00F901C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байланыстырылмаса</w:t>
      </w:r>
      <w:proofErr w:type="spellEnd"/>
      <w:r w:rsidR="00F901C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онда</w:t>
      </w:r>
      <w:proofErr w:type="spellEnd"/>
      <w:r w:rsidR="00F901C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ол</w:t>
      </w:r>
      <w:proofErr w:type="spellEnd"/>
      <w:r w:rsidR="00F901C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сыртқы</w:t>
      </w:r>
      <w:proofErr w:type="spellEnd"/>
      <w:r w:rsidR="00F901C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марапатқа</w:t>
      </w:r>
      <w:proofErr w:type="spellEnd"/>
      <w:r w:rsidR="00F901C8" w:rsidRPr="00F66A86">
        <w:rPr>
          <w:rFonts w:ascii="Times New Roman" w:hAnsi="Times New Roman" w:cs="Times New Roman"/>
          <w:color w:val="000000" w:themeColor="text1"/>
          <w:sz w:val="28"/>
          <w:szCs w:val="28"/>
          <w:lang w:val="ru-RU"/>
        </w:rPr>
        <w:t xml:space="preserve"> </w:t>
      </w:r>
      <w:proofErr w:type="spellStart"/>
      <w:r w:rsidR="00F901C8" w:rsidRPr="00F66A86">
        <w:rPr>
          <w:rFonts w:ascii="Times New Roman" w:hAnsi="Times New Roman" w:cs="Times New Roman"/>
          <w:color w:val="000000" w:themeColor="text1"/>
          <w:sz w:val="28"/>
          <w:szCs w:val="28"/>
          <w:lang w:val="ru-RU"/>
        </w:rPr>
        <w:t>айналады</w:t>
      </w:r>
      <w:proofErr w:type="spellEnd"/>
      <w:r w:rsidR="00F901C8" w:rsidRPr="00F66A86">
        <w:rPr>
          <w:rFonts w:ascii="Times New Roman" w:hAnsi="Times New Roman" w:cs="Times New Roman"/>
          <w:color w:val="000000" w:themeColor="text1"/>
          <w:sz w:val="28"/>
          <w:szCs w:val="28"/>
          <w:lang w:val="ru-RU"/>
        </w:rPr>
        <w:t>,</w:t>
      </w:r>
      <w:r w:rsidR="005840D8" w:rsidRPr="00F66A86">
        <w:rPr>
          <w:rFonts w:ascii="Times New Roman" w:hAnsi="Times New Roman" w:cs="Times New Roman"/>
          <w:color w:val="000000" w:themeColor="text1"/>
          <w:sz w:val="28"/>
          <w:szCs w:val="28"/>
          <w:lang w:val="ru-RU"/>
        </w:rPr>
        <w:t xml:space="preserve"> квест </w:t>
      </w:r>
      <w:proofErr w:type="spellStart"/>
      <w:r w:rsidR="005840D8" w:rsidRPr="00F66A86">
        <w:rPr>
          <w:rFonts w:ascii="Times New Roman" w:hAnsi="Times New Roman" w:cs="Times New Roman"/>
          <w:color w:val="000000" w:themeColor="text1"/>
          <w:sz w:val="28"/>
          <w:szCs w:val="28"/>
          <w:lang w:val="ru-RU"/>
        </w:rPr>
        <w:t>оқу</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мақсатынан</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ажыратылса</w:t>
      </w:r>
      <w:proofErr w:type="spellEnd"/>
      <w:r w:rsidR="00F901C8" w:rsidRPr="00F66A86">
        <w:rPr>
          <w:rFonts w:ascii="Times New Roman" w:hAnsi="Times New Roman" w:cs="Times New Roman"/>
          <w:color w:val="000000" w:themeColor="text1"/>
          <w:sz w:val="28"/>
          <w:szCs w:val="28"/>
          <w:lang w:val="ru-RU"/>
        </w:rPr>
        <w:t xml:space="preserve">, </w:t>
      </w:r>
      <w:r w:rsidR="005840D8" w:rsidRPr="00F66A86">
        <w:rPr>
          <w:rFonts w:ascii="Times New Roman" w:hAnsi="Times New Roman" w:cs="Times New Roman"/>
          <w:color w:val="000000" w:themeColor="text1"/>
          <w:sz w:val="28"/>
          <w:szCs w:val="28"/>
          <w:lang w:val="ru-RU"/>
        </w:rPr>
        <w:t xml:space="preserve">тек </w:t>
      </w:r>
      <w:proofErr w:type="spellStart"/>
      <w:r w:rsidR="005840D8" w:rsidRPr="00F66A86">
        <w:rPr>
          <w:rFonts w:ascii="Times New Roman" w:hAnsi="Times New Roman" w:cs="Times New Roman"/>
          <w:color w:val="000000" w:themeColor="text1"/>
          <w:sz w:val="28"/>
          <w:szCs w:val="28"/>
          <w:lang w:val="ru-RU"/>
        </w:rPr>
        <w:t>ойындық</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жаттығуға</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айналады</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Дәл</w:t>
      </w:r>
      <w:proofErr w:type="spellEnd"/>
      <w:r w:rsidR="005840D8" w:rsidRPr="00F66A86">
        <w:rPr>
          <w:rFonts w:ascii="Times New Roman" w:hAnsi="Times New Roman" w:cs="Times New Roman"/>
          <w:color w:val="000000" w:themeColor="text1"/>
          <w:sz w:val="28"/>
          <w:szCs w:val="28"/>
          <w:lang w:val="ru-RU"/>
        </w:rPr>
        <w:t xml:space="preserve"> осы </w:t>
      </w:r>
      <w:proofErr w:type="spellStart"/>
      <w:r w:rsidR="005840D8" w:rsidRPr="00F66A86">
        <w:rPr>
          <w:rFonts w:ascii="Times New Roman" w:hAnsi="Times New Roman" w:cs="Times New Roman"/>
          <w:color w:val="000000" w:themeColor="text1"/>
          <w:sz w:val="28"/>
          <w:szCs w:val="28"/>
          <w:lang w:val="ru-RU"/>
        </w:rPr>
        <w:t>байланыстар</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элементтерді</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мақсатты</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таңдаудың</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негіздемесіне</w:t>
      </w:r>
      <w:proofErr w:type="spellEnd"/>
      <w:r w:rsidR="005840D8" w:rsidRPr="00F66A86">
        <w:rPr>
          <w:rFonts w:ascii="Times New Roman" w:hAnsi="Times New Roman" w:cs="Times New Roman"/>
          <w:color w:val="000000" w:themeColor="text1"/>
          <w:sz w:val="28"/>
          <w:szCs w:val="28"/>
          <w:lang w:val="ru-RU"/>
        </w:rPr>
        <w:t xml:space="preserve"> </w:t>
      </w:r>
      <w:proofErr w:type="spellStart"/>
      <w:r w:rsidR="005840D8" w:rsidRPr="00F66A86">
        <w:rPr>
          <w:rFonts w:ascii="Times New Roman" w:hAnsi="Times New Roman" w:cs="Times New Roman"/>
          <w:color w:val="000000" w:themeColor="text1"/>
          <w:sz w:val="28"/>
          <w:szCs w:val="28"/>
          <w:lang w:val="ru-RU"/>
        </w:rPr>
        <w:t>айнал</w:t>
      </w:r>
      <w:r w:rsidRPr="00F66A86">
        <w:rPr>
          <w:rFonts w:ascii="Times New Roman" w:hAnsi="Times New Roman" w:cs="Times New Roman"/>
          <w:color w:val="000000" w:themeColor="text1"/>
          <w:sz w:val="28"/>
          <w:szCs w:val="28"/>
          <w:lang w:val="ru-RU"/>
        </w:rPr>
        <w:t>а</w:t>
      </w:r>
      <w:r w:rsidR="005840D8" w:rsidRPr="00F66A86">
        <w:rPr>
          <w:rFonts w:ascii="Times New Roman" w:hAnsi="Times New Roman" w:cs="Times New Roman"/>
          <w:color w:val="000000" w:themeColor="text1"/>
          <w:sz w:val="28"/>
          <w:szCs w:val="28"/>
          <w:lang w:val="ru-RU"/>
        </w:rPr>
        <w:t>ды</w:t>
      </w:r>
      <w:proofErr w:type="spellEnd"/>
      <w:r w:rsidR="005840D8" w:rsidRPr="00F66A86">
        <w:rPr>
          <w:rFonts w:ascii="Times New Roman" w:hAnsi="Times New Roman" w:cs="Times New Roman"/>
          <w:color w:val="000000" w:themeColor="text1"/>
          <w:sz w:val="28"/>
          <w:szCs w:val="28"/>
          <w:lang w:val="ru-RU"/>
        </w:rPr>
        <w:t>.</w:t>
      </w:r>
    </w:p>
    <w:p w14:paraId="0A93FE5D" w14:textId="77777777" w:rsidR="00FF4436" w:rsidRPr="00F66A86" w:rsidRDefault="00662DCE" w:rsidP="00B12755">
      <w:pPr>
        <w:spacing w:after="0" w:line="240" w:lineRule="auto"/>
        <w:ind w:firstLine="709"/>
        <w:contextualSpacing/>
        <w:jc w:val="both"/>
        <w:outlineLvl w:val="0"/>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Элементтерді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жіктеу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олардың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оқу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процесіндегі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орнын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белгілейді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бірақ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нәтижеге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ықпал</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ету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механизмін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түсіндірмейді</w:t>
      </w:r>
      <w:proofErr w:type="spellEnd"/>
      <w:r w:rsidRPr="00F66A86">
        <w:rPr>
          <w:rFonts w:ascii="Times New Roman" w:hAnsi="Times New Roman" w:cs="Times New Roman"/>
          <w:color w:val="000000" w:themeColor="text1"/>
          <w:sz w:val="28"/>
          <w:szCs w:val="28"/>
          <w:lang w:val="ru-RU"/>
        </w:rPr>
        <w:t xml:space="preserve">. </w:t>
      </w:r>
    </w:p>
    <w:p w14:paraId="39341364" w14:textId="555A76FF" w:rsidR="000452F7" w:rsidRPr="00F66A86" w:rsidRDefault="00132F90" w:rsidP="00B12755">
      <w:pPr>
        <w:spacing w:after="0" w:line="240" w:lineRule="auto"/>
        <w:ind w:firstLine="709"/>
        <w:contextualSpacing/>
        <w:jc w:val="both"/>
        <w:outlineLvl w:val="0"/>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Жүйелеу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барысында</w:t>
      </w:r>
      <w:proofErr w:type="spellEnd"/>
      <w:r w:rsidRPr="00F66A86">
        <w:rPr>
          <w:rFonts w:ascii="Times New Roman" w:hAnsi="Times New Roman" w:cs="Times New Roman"/>
          <w:color w:val="000000" w:themeColor="text1"/>
          <w:sz w:val="28"/>
          <w:szCs w:val="28"/>
          <w:lang w:val="ru-RU"/>
        </w:rPr>
        <w:t xml:space="preserve"> геймификация </w:t>
      </w:r>
      <w:proofErr w:type="spellStart"/>
      <w:r w:rsidRPr="00F66A86">
        <w:rPr>
          <w:rFonts w:ascii="Times New Roman" w:hAnsi="Times New Roman" w:cs="Times New Roman"/>
          <w:color w:val="000000" w:themeColor="text1"/>
          <w:sz w:val="28"/>
          <w:szCs w:val="28"/>
          <w:lang w:val="ru-RU"/>
        </w:rPr>
        <w:t>элементтерінің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тиімділігі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олардың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санына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емес</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оқу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мақсатымен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тапсырма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логикасымен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бағалау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жүйесімен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байланыстылығына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тәуелді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екені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анықталды</w:t>
      </w:r>
      <w:proofErr w:type="spellEnd"/>
      <w:r w:rsidRPr="00F66A86">
        <w:rPr>
          <w:rFonts w:ascii="Times New Roman" w:hAnsi="Times New Roman" w:cs="Times New Roman"/>
          <w:color w:val="000000" w:themeColor="text1"/>
          <w:sz w:val="28"/>
          <w:szCs w:val="28"/>
          <w:lang w:val="ru-RU"/>
        </w:rPr>
        <w:t xml:space="preserve">. </w:t>
      </w:r>
    </w:p>
    <w:p w14:paraId="1DD8A844" w14:textId="1EA380C9" w:rsidR="00946620" w:rsidRPr="00F66A86" w:rsidRDefault="00B4141C"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kk-KZ" w:eastAsia="ru-RU"/>
        </w:rPr>
      </w:pPr>
      <w:r w:rsidRPr="00F66A86">
        <w:rPr>
          <w:rFonts w:ascii="Times New Roman" w:eastAsia="Times New Roman" w:hAnsi="Times New Roman" w:cs="Times New Roman"/>
          <w:bCs/>
          <w:color w:val="000000" w:themeColor="text1"/>
          <w:kern w:val="36"/>
          <w:sz w:val="28"/>
          <w:szCs w:val="28"/>
          <w:lang w:val="ru-RU" w:eastAsia="ru-RU"/>
        </w:rPr>
        <w:t xml:space="preserve">Геймификация </w:t>
      </w:r>
      <w:proofErr w:type="spellStart"/>
      <w:r w:rsidRPr="00F66A86">
        <w:rPr>
          <w:rFonts w:ascii="Times New Roman" w:eastAsia="Times New Roman" w:hAnsi="Times New Roman" w:cs="Times New Roman"/>
          <w:bCs/>
          <w:color w:val="000000" w:themeColor="text1"/>
          <w:kern w:val="36"/>
          <w:sz w:val="28"/>
          <w:szCs w:val="28"/>
          <w:lang w:val="ru-RU" w:eastAsia="ru-RU"/>
        </w:rPr>
        <w:t>элементтерін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теориялық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жіктеу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олардың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педагогикалық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қызметін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белгілейді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информатика </w:t>
      </w:r>
      <w:proofErr w:type="spellStart"/>
      <w:r w:rsidRPr="00F66A86">
        <w:rPr>
          <w:rFonts w:ascii="Times New Roman" w:eastAsia="Times New Roman" w:hAnsi="Times New Roman" w:cs="Times New Roman"/>
          <w:bCs/>
          <w:color w:val="000000" w:themeColor="text1"/>
          <w:kern w:val="36"/>
          <w:sz w:val="28"/>
          <w:szCs w:val="28"/>
          <w:lang w:val="ru-RU" w:eastAsia="ru-RU"/>
        </w:rPr>
        <w:t>пәнінде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бұл</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элементтер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нақты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цифрлық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платформалар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арқылы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жүзеге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асады</w:t>
      </w:r>
      <w:proofErr w:type="spellEnd"/>
      <w:r w:rsidRPr="00F66A86">
        <w:rPr>
          <w:rFonts w:ascii="Times New Roman" w:eastAsia="Times New Roman" w:hAnsi="Times New Roman" w:cs="Times New Roman"/>
          <w:bCs/>
          <w:color w:val="000000" w:themeColor="text1"/>
          <w:kern w:val="36"/>
          <w:sz w:val="28"/>
          <w:szCs w:val="28"/>
          <w:lang w:val="ru-RU" w:eastAsia="ru-RU"/>
        </w:rPr>
        <w:t>.</w:t>
      </w:r>
      <w:r w:rsidR="00474D18" w:rsidRPr="00F66A86">
        <w:rPr>
          <w:rFonts w:ascii="Times New Roman" w:eastAsia="Times New Roman" w:hAnsi="Times New Roman" w:cs="Times New Roman"/>
          <w:bCs/>
          <w:color w:val="000000" w:themeColor="text1"/>
          <w:kern w:val="36"/>
          <w:sz w:val="28"/>
          <w:szCs w:val="28"/>
          <w:lang w:val="ru-RU" w:eastAsia="ru-RU"/>
        </w:rPr>
        <w:t xml:space="preserve"> </w:t>
      </w:r>
      <w:r w:rsidR="00474D18" w:rsidRPr="00F66A86">
        <w:rPr>
          <w:rFonts w:ascii="Times New Roman" w:eastAsia="Times New Roman" w:hAnsi="Times New Roman" w:cs="Times New Roman"/>
          <w:bCs/>
          <w:color w:val="000000" w:themeColor="text1"/>
          <w:kern w:val="36"/>
          <w:sz w:val="28"/>
          <w:szCs w:val="28"/>
          <w:lang w:val="kk-KZ" w:eastAsia="ru-RU"/>
        </w:rPr>
        <w:t xml:space="preserve">Бұндай цифрлық платформалар қазіргі таңда өте көп, оларды кәсіби тұлғаны қалыптастыруда қолдануда таңдау бірқатар қиындықтар туғызады. Сол себепті платформалар </w:t>
      </w:r>
      <w:proofErr w:type="spellStart"/>
      <w:r w:rsidR="00474D18" w:rsidRPr="00F66A86">
        <w:rPr>
          <w:rFonts w:ascii="Times New Roman" w:eastAsia="Times New Roman" w:hAnsi="Times New Roman" w:cs="Times New Roman"/>
          <w:bCs/>
          <w:color w:val="000000" w:themeColor="text1"/>
          <w:kern w:val="36"/>
          <w:sz w:val="28"/>
          <w:szCs w:val="28"/>
          <w:lang w:val="kk-KZ" w:eastAsia="ru-RU"/>
        </w:rPr>
        <w:t>геймификация</w:t>
      </w:r>
      <w:proofErr w:type="spellEnd"/>
      <w:r w:rsidR="00474D18" w:rsidRPr="00F66A86">
        <w:rPr>
          <w:rFonts w:ascii="Times New Roman" w:eastAsia="Times New Roman" w:hAnsi="Times New Roman" w:cs="Times New Roman"/>
          <w:bCs/>
          <w:color w:val="000000" w:themeColor="text1"/>
          <w:kern w:val="36"/>
          <w:sz w:val="28"/>
          <w:szCs w:val="28"/>
          <w:lang w:val="kk-KZ" w:eastAsia="ru-RU"/>
        </w:rPr>
        <w:t xml:space="preserve"> элементтері, тақырыптық қамту және педагогикалық қолданылуы бойынша жүйеленді </w:t>
      </w:r>
      <w:r w:rsidR="00474D18" w:rsidRPr="00F66A86">
        <w:rPr>
          <w:rFonts w:ascii="Times New Roman" w:eastAsia="Times New Roman" w:hAnsi="Times New Roman" w:cs="Times New Roman"/>
          <w:bCs/>
          <w:color w:val="000000" w:themeColor="text1"/>
          <w:kern w:val="36"/>
          <w:sz w:val="28"/>
          <w:szCs w:val="28"/>
          <w:lang w:val="kk-KZ" w:eastAsia="ru-RU"/>
        </w:rPr>
        <w:br/>
        <w:t>(</w:t>
      </w:r>
      <w:r w:rsidRPr="00F66A86">
        <w:rPr>
          <w:rFonts w:ascii="Times New Roman" w:eastAsia="Times New Roman" w:hAnsi="Times New Roman" w:cs="Times New Roman"/>
          <w:bCs/>
          <w:color w:val="000000" w:themeColor="text1"/>
          <w:kern w:val="36"/>
          <w:sz w:val="28"/>
          <w:szCs w:val="28"/>
          <w:lang w:val="kk-KZ" w:eastAsia="ru-RU"/>
        </w:rPr>
        <w:t>3-кесте</w:t>
      </w:r>
      <w:r w:rsidR="00474D18" w:rsidRPr="00F66A86">
        <w:rPr>
          <w:rFonts w:ascii="Times New Roman" w:eastAsia="Times New Roman" w:hAnsi="Times New Roman" w:cs="Times New Roman"/>
          <w:bCs/>
          <w:color w:val="000000" w:themeColor="text1"/>
          <w:kern w:val="36"/>
          <w:sz w:val="28"/>
          <w:szCs w:val="28"/>
          <w:lang w:val="kk-KZ" w:eastAsia="ru-RU"/>
        </w:rPr>
        <w:t>)</w:t>
      </w:r>
      <w:r w:rsidRPr="00F66A86">
        <w:rPr>
          <w:rFonts w:ascii="Times New Roman" w:eastAsia="Times New Roman" w:hAnsi="Times New Roman" w:cs="Times New Roman"/>
          <w:bCs/>
          <w:color w:val="000000" w:themeColor="text1"/>
          <w:kern w:val="36"/>
          <w:sz w:val="28"/>
          <w:szCs w:val="28"/>
          <w:lang w:val="kk-KZ" w:eastAsia="ru-RU"/>
        </w:rPr>
        <w:t xml:space="preserve">. </w:t>
      </w:r>
    </w:p>
    <w:p w14:paraId="00D4546D" w14:textId="77777777" w:rsidR="00F10F55" w:rsidRPr="00F66A86" w:rsidRDefault="00F10F55" w:rsidP="005204FA">
      <w:pPr>
        <w:spacing w:after="0" w:line="240" w:lineRule="auto"/>
        <w:contextualSpacing/>
        <w:jc w:val="both"/>
        <w:outlineLvl w:val="0"/>
        <w:rPr>
          <w:rFonts w:ascii="Times New Roman" w:eastAsiaTheme="majorEastAsia" w:hAnsi="Times New Roman" w:cs="Times New Roman"/>
          <w:bCs/>
          <w:color w:val="000000" w:themeColor="text1"/>
          <w:sz w:val="28"/>
          <w:szCs w:val="28"/>
          <w:lang w:val="kk-KZ"/>
        </w:rPr>
      </w:pPr>
    </w:p>
    <w:p w14:paraId="0DDC1FD3" w14:textId="77777777" w:rsidR="00B86CBB" w:rsidRDefault="00B86CBB">
      <w:pPr>
        <w:rPr>
          <w:rFonts w:ascii="Times New Roman" w:eastAsiaTheme="majorEastAsia" w:hAnsi="Times New Roman" w:cs="Times New Roman"/>
          <w:bCs/>
          <w:color w:val="000000" w:themeColor="text1"/>
          <w:sz w:val="28"/>
          <w:szCs w:val="28"/>
          <w:lang w:val="kk-KZ"/>
        </w:rPr>
      </w:pPr>
      <w:r>
        <w:rPr>
          <w:rFonts w:ascii="Times New Roman" w:eastAsiaTheme="majorEastAsia" w:hAnsi="Times New Roman" w:cs="Times New Roman"/>
          <w:bCs/>
          <w:color w:val="000000" w:themeColor="text1"/>
          <w:sz w:val="28"/>
          <w:szCs w:val="28"/>
          <w:lang w:val="kk-KZ"/>
        </w:rPr>
        <w:br w:type="page"/>
      </w:r>
    </w:p>
    <w:p w14:paraId="14016B25" w14:textId="4B9AD4A2" w:rsidR="00B4141C" w:rsidRPr="00F66A86" w:rsidRDefault="005F13C2" w:rsidP="005204FA">
      <w:pPr>
        <w:spacing w:after="0" w:line="240" w:lineRule="auto"/>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B86CBB">
        <w:rPr>
          <w:rFonts w:ascii="Times New Roman" w:eastAsiaTheme="majorEastAsia" w:hAnsi="Times New Roman" w:cs="Times New Roman"/>
          <w:bCs/>
          <w:color w:val="000000" w:themeColor="text1"/>
          <w:sz w:val="28"/>
          <w:szCs w:val="28"/>
          <w:lang w:val="kk-KZ"/>
        </w:rPr>
        <w:lastRenderedPageBreak/>
        <w:t xml:space="preserve">Кесте 3 </w:t>
      </w:r>
      <w:r w:rsidR="00B06AD5" w:rsidRPr="00B86CBB">
        <w:rPr>
          <w:rFonts w:ascii="Times New Roman" w:eastAsiaTheme="majorEastAsia" w:hAnsi="Times New Roman" w:cs="Times New Roman"/>
          <w:bCs/>
          <w:color w:val="000000" w:themeColor="text1"/>
          <w:sz w:val="28"/>
          <w:szCs w:val="28"/>
          <w:lang w:val="kk-KZ"/>
        </w:rPr>
        <w:t>–</w:t>
      </w:r>
      <w:r w:rsidRPr="00B86CBB">
        <w:rPr>
          <w:rFonts w:ascii="Times New Roman" w:eastAsiaTheme="majorEastAsia" w:hAnsi="Times New Roman" w:cs="Times New Roman"/>
          <w:bCs/>
          <w:color w:val="000000" w:themeColor="text1"/>
          <w:sz w:val="28"/>
          <w:szCs w:val="28"/>
          <w:lang w:val="kk-KZ"/>
        </w:rPr>
        <w:t xml:space="preserve"> </w:t>
      </w:r>
      <w:r w:rsidR="00B4141C" w:rsidRPr="00B86CBB">
        <w:rPr>
          <w:rFonts w:ascii="Times New Roman" w:eastAsia="Times New Roman" w:hAnsi="Times New Roman" w:cs="Times New Roman"/>
          <w:bCs/>
          <w:color w:val="000000" w:themeColor="text1"/>
          <w:kern w:val="36"/>
          <w:sz w:val="28"/>
          <w:szCs w:val="28"/>
          <w:lang w:val="ru-RU" w:eastAsia="ru-RU"/>
        </w:rPr>
        <w:t xml:space="preserve">Геймификация </w:t>
      </w:r>
      <w:proofErr w:type="spellStart"/>
      <w:r w:rsidR="00B4141C" w:rsidRPr="00B86CBB">
        <w:rPr>
          <w:rFonts w:ascii="Times New Roman" w:eastAsia="Times New Roman" w:hAnsi="Times New Roman" w:cs="Times New Roman"/>
          <w:bCs/>
          <w:color w:val="000000" w:themeColor="text1"/>
          <w:kern w:val="36"/>
          <w:sz w:val="28"/>
          <w:szCs w:val="28"/>
          <w:lang w:val="ru-RU" w:eastAsia="ru-RU"/>
        </w:rPr>
        <w:t>элементтері</w:t>
      </w:r>
      <w:proofErr w:type="spellEnd"/>
      <w:r w:rsidR="00B4141C" w:rsidRPr="00B86CBB">
        <w:rPr>
          <w:rFonts w:ascii="Times New Roman" w:eastAsia="Times New Roman" w:hAnsi="Times New Roman" w:cs="Times New Roman"/>
          <w:bCs/>
          <w:color w:val="000000" w:themeColor="text1"/>
          <w:kern w:val="36"/>
          <w:sz w:val="28"/>
          <w:szCs w:val="28"/>
          <w:lang w:val="ru-RU" w:eastAsia="ru-RU"/>
        </w:rPr>
        <w:t xml:space="preserve"> </w:t>
      </w:r>
      <w:proofErr w:type="spellStart"/>
      <w:r w:rsidR="00B4141C" w:rsidRPr="00B86CBB">
        <w:rPr>
          <w:rFonts w:ascii="Times New Roman" w:eastAsia="Times New Roman" w:hAnsi="Times New Roman" w:cs="Times New Roman"/>
          <w:bCs/>
          <w:color w:val="000000" w:themeColor="text1"/>
          <w:kern w:val="36"/>
          <w:sz w:val="28"/>
          <w:szCs w:val="28"/>
          <w:lang w:val="ru-RU" w:eastAsia="ru-RU"/>
        </w:rPr>
        <w:t>кіріктірілген</w:t>
      </w:r>
      <w:proofErr w:type="spellEnd"/>
      <w:r w:rsidR="00B4141C" w:rsidRPr="00B86CBB">
        <w:rPr>
          <w:rFonts w:ascii="Times New Roman" w:eastAsia="Times New Roman" w:hAnsi="Times New Roman" w:cs="Times New Roman"/>
          <w:bCs/>
          <w:color w:val="000000" w:themeColor="text1"/>
          <w:kern w:val="36"/>
          <w:sz w:val="28"/>
          <w:szCs w:val="28"/>
          <w:lang w:val="ru-RU" w:eastAsia="ru-RU"/>
        </w:rPr>
        <w:t xml:space="preserve"> </w:t>
      </w:r>
      <w:proofErr w:type="spellStart"/>
      <w:r w:rsidR="00B4141C" w:rsidRPr="00B86CBB">
        <w:rPr>
          <w:rFonts w:ascii="Times New Roman" w:eastAsia="Times New Roman" w:hAnsi="Times New Roman" w:cs="Times New Roman"/>
          <w:bCs/>
          <w:color w:val="000000" w:themeColor="text1"/>
          <w:kern w:val="36"/>
          <w:sz w:val="28"/>
          <w:szCs w:val="28"/>
          <w:lang w:val="ru-RU" w:eastAsia="ru-RU"/>
        </w:rPr>
        <w:t>цифрлық</w:t>
      </w:r>
      <w:proofErr w:type="spellEnd"/>
      <w:r w:rsidR="00B4141C" w:rsidRPr="00B86CBB">
        <w:rPr>
          <w:rFonts w:ascii="Times New Roman" w:eastAsia="Times New Roman" w:hAnsi="Times New Roman" w:cs="Times New Roman"/>
          <w:bCs/>
          <w:color w:val="000000" w:themeColor="text1"/>
          <w:kern w:val="36"/>
          <w:sz w:val="28"/>
          <w:szCs w:val="28"/>
          <w:lang w:val="ru-RU" w:eastAsia="ru-RU"/>
        </w:rPr>
        <w:t xml:space="preserve"> </w:t>
      </w:r>
      <w:proofErr w:type="spellStart"/>
      <w:r w:rsidR="00B4141C" w:rsidRPr="00B86CBB">
        <w:rPr>
          <w:rFonts w:ascii="Times New Roman" w:eastAsia="Times New Roman" w:hAnsi="Times New Roman" w:cs="Times New Roman"/>
          <w:bCs/>
          <w:color w:val="000000" w:themeColor="text1"/>
          <w:kern w:val="36"/>
          <w:sz w:val="28"/>
          <w:szCs w:val="28"/>
          <w:lang w:val="ru-RU" w:eastAsia="ru-RU"/>
        </w:rPr>
        <w:t>платформалар</w:t>
      </w:r>
      <w:proofErr w:type="spellEnd"/>
    </w:p>
    <w:p w14:paraId="15781CDF" w14:textId="77777777" w:rsidR="00B4141C" w:rsidRPr="00F66A86" w:rsidRDefault="00B4141C" w:rsidP="005204FA">
      <w:pPr>
        <w:spacing w:after="0" w:line="240" w:lineRule="auto"/>
        <w:contextualSpacing/>
        <w:jc w:val="both"/>
        <w:outlineLvl w:val="0"/>
        <w:rPr>
          <w:rFonts w:ascii="Times New Roman" w:eastAsia="Times New Roman" w:hAnsi="Times New Roman" w:cs="Times New Roman"/>
          <w:bCs/>
          <w:color w:val="000000" w:themeColor="text1"/>
          <w:kern w:val="36"/>
          <w:sz w:val="28"/>
          <w:szCs w:val="28"/>
          <w:lang w:val="ru-RU" w:eastAsia="ru-RU"/>
        </w:rPr>
      </w:pPr>
    </w:p>
    <w:tbl>
      <w:tblPr>
        <w:tblStyle w:val="ac"/>
        <w:tblW w:w="0" w:type="auto"/>
        <w:tblLook w:val="04A0" w:firstRow="1" w:lastRow="0" w:firstColumn="1" w:lastColumn="0" w:noHBand="0" w:noVBand="1"/>
      </w:tblPr>
      <w:tblGrid>
        <w:gridCol w:w="1703"/>
        <w:gridCol w:w="1529"/>
        <w:gridCol w:w="1817"/>
        <w:gridCol w:w="1546"/>
        <w:gridCol w:w="1523"/>
        <w:gridCol w:w="1844"/>
      </w:tblGrid>
      <w:tr w:rsidR="003F0821" w:rsidRPr="00F66A86" w14:paraId="2BAAB1D6" w14:textId="77777777" w:rsidTr="00665C8D">
        <w:tc>
          <w:tcPr>
            <w:tcW w:w="1741" w:type="dxa"/>
            <w:hideMark/>
          </w:tcPr>
          <w:p w14:paraId="3BF853DB" w14:textId="77777777" w:rsidR="00B4141C" w:rsidRPr="00F66A86" w:rsidRDefault="00B4141C"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Платформа</w:t>
            </w:r>
          </w:p>
        </w:tc>
        <w:tc>
          <w:tcPr>
            <w:tcW w:w="1563" w:type="dxa"/>
            <w:hideMark/>
          </w:tcPr>
          <w:p w14:paraId="40B5BEEB" w14:textId="77777777" w:rsidR="00B4141C" w:rsidRPr="00F66A86" w:rsidRDefault="00B4141C"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Платформа </w:t>
            </w:r>
            <w:proofErr w:type="spellStart"/>
            <w:r w:rsidRPr="00F66A86">
              <w:rPr>
                <w:rFonts w:ascii="Times New Roman" w:eastAsia="Times New Roman" w:hAnsi="Times New Roman" w:cs="Times New Roman"/>
                <w:bCs/>
                <w:color w:val="000000" w:themeColor="text1"/>
                <w:kern w:val="36"/>
                <w:sz w:val="28"/>
                <w:szCs w:val="28"/>
                <w:lang w:val="ru-RU" w:eastAsia="ru-RU"/>
              </w:rPr>
              <w:t>түрі</w:t>
            </w:r>
            <w:proofErr w:type="spellEnd"/>
          </w:p>
        </w:tc>
        <w:tc>
          <w:tcPr>
            <w:tcW w:w="0" w:type="auto"/>
            <w:hideMark/>
          </w:tcPr>
          <w:p w14:paraId="176A065B" w14:textId="77777777" w:rsidR="00B4141C" w:rsidRPr="00F66A86" w:rsidRDefault="00EA2313"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Тақырыптар</w:t>
            </w:r>
            <w:proofErr w:type="spellEnd"/>
          </w:p>
        </w:tc>
        <w:tc>
          <w:tcPr>
            <w:tcW w:w="1581" w:type="dxa"/>
            <w:hideMark/>
          </w:tcPr>
          <w:p w14:paraId="59828163" w14:textId="77777777" w:rsidR="00B4141C" w:rsidRPr="00F66A86" w:rsidRDefault="00B4141C"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Дамытылатын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дағдылар</w:t>
            </w:r>
            <w:proofErr w:type="spellEnd"/>
          </w:p>
        </w:tc>
        <w:tc>
          <w:tcPr>
            <w:tcW w:w="1557" w:type="dxa"/>
            <w:hideMark/>
          </w:tcPr>
          <w:p w14:paraId="7EAA92DF" w14:textId="77777777" w:rsidR="00B4141C" w:rsidRPr="00F66A86" w:rsidRDefault="00B4141C"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Геймификация </w:t>
            </w:r>
            <w:proofErr w:type="spellStart"/>
            <w:r w:rsidRPr="00F66A86">
              <w:rPr>
                <w:rFonts w:ascii="Times New Roman" w:eastAsia="Times New Roman" w:hAnsi="Times New Roman" w:cs="Times New Roman"/>
                <w:bCs/>
                <w:color w:val="000000" w:themeColor="text1"/>
                <w:kern w:val="36"/>
                <w:sz w:val="28"/>
                <w:szCs w:val="28"/>
                <w:lang w:val="ru-RU" w:eastAsia="ru-RU"/>
              </w:rPr>
              <w:t>элементтері</w:t>
            </w:r>
            <w:proofErr w:type="spellEnd"/>
          </w:p>
        </w:tc>
        <w:tc>
          <w:tcPr>
            <w:tcW w:w="0" w:type="auto"/>
            <w:hideMark/>
          </w:tcPr>
          <w:p w14:paraId="70D16208" w14:textId="77777777" w:rsidR="00B4141C" w:rsidRPr="00F66A86" w:rsidRDefault="00B4141C"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Педагогикалық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қолданылуы</w:t>
            </w:r>
            <w:proofErr w:type="spellEnd"/>
          </w:p>
        </w:tc>
      </w:tr>
      <w:tr w:rsidR="003F0821" w:rsidRPr="00F66A86" w14:paraId="1CCC0618" w14:textId="77777777" w:rsidTr="00665C8D">
        <w:tc>
          <w:tcPr>
            <w:tcW w:w="1741" w:type="dxa"/>
          </w:tcPr>
          <w:p w14:paraId="38947979" w14:textId="0FF8557E" w:rsidR="00B52652" w:rsidRPr="00F66A86" w:rsidRDefault="00B52652" w:rsidP="00B52652">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val="ru-RU" w:eastAsia="ru-RU"/>
              </w:rPr>
              <w:t>1</w:t>
            </w:r>
          </w:p>
        </w:tc>
        <w:tc>
          <w:tcPr>
            <w:tcW w:w="1563" w:type="dxa"/>
          </w:tcPr>
          <w:p w14:paraId="3304F49E" w14:textId="44F48203" w:rsidR="00B52652" w:rsidRPr="00F66A86" w:rsidRDefault="00B52652" w:rsidP="00B52652">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2</w:t>
            </w:r>
          </w:p>
        </w:tc>
        <w:tc>
          <w:tcPr>
            <w:tcW w:w="0" w:type="auto"/>
          </w:tcPr>
          <w:p w14:paraId="60292D2F" w14:textId="732C929D" w:rsidR="00B52652" w:rsidRPr="00F66A86" w:rsidRDefault="00B52652" w:rsidP="00B52652">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3</w:t>
            </w:r>
          </w:p>
        </w:tc>
        <w:tc>
          <w:tcPr>
            <w:tcW w:w="1581" w:type="dxa"/>
          </w:tcPr>
          <w:p w14:paraId="26B75179" w14:textId="100195F6" w:rsidR="00B52652" w:rsidRPr="00F66A86" w:rsidRDefault="00B52652" w:rsidP="00B52652">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4</w:t>
            </w:r>
          </w:p>
        </w:tc>
        <w:tc>
          <w:tcPr>
            <w:tcW w:w="1557" w:type="dxa"/>
          </w:tcPr>
          <w:p w14:paraId="61BD49ED" w14:textId="27E2BAB0" w:rsidR="00B52652" w:rsidRPr="00F66A86" w:rsidRDefault="00B52652" w:rsidP="00B52652">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5</w:t>
            </w:r>
          </w:p>
        </w:tc>
        <w:tc>
          <w:tcPr>
            <w:tcW w:w="0" w:type="auto"/>
          </w:tcPr>
          <w:p w14:paraId="35C9E110" w14:textId="4020ADE1" w:rsidR="00B52652" w:rsidRPr="00F66A86" w:rsidRDefault="00B52652" w:rsidP="00B52652">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6</w:t>
            </w:r>
          </w:p>
        </w:tc>
      </w:tr>
      <w:tr w:rsidR="003F0821" w:rsidRPr="00F66A86" w14:paraId="23D8EFDB" w14:textId="77777777" w:rsidTr="00665C8D">
        <w:trPr>
          <w:trHeight w:val="3220"/>
        </w:trPr>
        <w:tc>
          <w:tcPr>
            <w:tcW w:w="1741" w:type="dxa"/>
            <w:hideMark/>
          </w:tcPr>
          <w:p w14:paraId="4E752BFE" w14:textId="77777777" w:rsidR="009C7AA3" w:rsidRPr="00F66A86" w:rsidRDefault="009C7AA3"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Code.org / </w:t>
            </w:r>
            <w:proofErr w:type="spellStart"/>
            <w:r w:rsidRPr="00F66A86">
              <w:rPr>
                <w:rFonts w:ascii="Times New Roman" w:eastAsia="Times New Roman" w:hAnsi="Times New Roman" w:cs="Times New Roman"/>
                <w:bCs/>
                <w:color w:val="000000" w:themeColor="text1"/>
                <w:kern w:val="36"/>
                <w:sz w:val="28"/>
                <w:szCs w:val="28"/>
                <w:lang w:val="ru-RU" w:eastAsia="ru-RU"/>
              </w:rPr>
              <w:t>CodeAI</w:t>
            </w:r>
            <w:proofErr w:type="spellEnd"/>
          </w:p>
        </w:tc>
        <w:tc>
          <w:tcPr>
            <w:tcW w:w="1563" w:type="dxa"/>
            <w:hideMark/>
          </w:tcPr>
          <w:p w14:paraId="00259388" w14:textId="77777777" w:rsidR="009C7AA3" w:rsidRPr="00F66A86" w:rsidRDefault="009C7AA3"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Дайын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білім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беру </w:t>
            </w:r>
            <w:proofErr w:type="spellStart"/>
            <w:r w:rsidRPr="00F66A86">
              <w:rPr>
                <w:rFonts w:ascii="Times New Roman" w:eastAsia="Times New Roman" w:hAnsi="Times New Roman" w:cs="Times New Roman"/>
                <w:bCs/>
                <w:color w:val="000000" w:themeColor="text1"/>
                <w:kern w:val="36"/>
                <w:sz w:val="28"/>
                <w:szCs w:val="28"/>
                <w:lang w:val="ru-RU" w:eastAsia="ru-RU"/>
              </w:rPr>
              <w:t>платформасы</w:t>
            </w:r>
            <w:proofErr w:type="spellEnd"/>
          </w:p>
        </w:tc>
        <w:tc>
          <w:tcPr>
            <w:tcW w:w="0" w:type="auto"/>
            <w:hideMark/>
          </w:tcPr>
          <w:p w14:paraId="3C997D3B" w14:textId="7CEDAD07" w:rsidR="009C7AA3" w:rsidRPr="00F66A86" w:rsidRDefault="009C7AA3"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Алгоритмдер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FF4436" w:rsidRPr="00F66A86">
              <w:rPr>
                <w:rFonts w:ascii="Times New Roman" w:eastAsia="Times New Roman" w:hAnsi="Times New Roman" w:cs="Times New Roman"/>
                <w:bCs/>
                <w:color w:val="000000" w:themeColor="text1"/>
                <w:kern w:val="36"/>
                <w:sz w:val="28"/>
                <w:szCs w:val="28"/>
                <w:lang w:val="ru-RU" w:eastAsia="ru-RU"/>
              </w:rPr>
              <w:t>бағдарламалау</w:t>
            </w:r>
            <w:proofErr w:type="spellEnd"/>
            <w:r w:rsidR="00FF4436"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жасанды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интеллект </w:t>
            </w:r>
            <w:proofErr w:type="spellStart"/>
            <w:r w:rsidRPr="00F66A86">
              <w:rPr>
                <w:rFonts w:ascii="Times New Roman" w:eastAsia="Times New Roman" w:hAnsi="Times New Roman" w:cs="Times New Roman"/>
                <w:bCs/>
                <w:color w:val="000000" w:themeColor="text1"/>
                <w:kern w:val="36"/>
                <w:sz w:val="28"/>
                <w:szCs w:val="28"/>
                <w:lang w:val="ru-RU" w:eastAsia="ru-RU"/>
              </w:rPr>
              <w:t>негіздері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веб,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жасау</w:t>
            </w:r>
            <w:proofErr w:type="spellEnd"/>
          </w:p>
        </w:tc>
        <w:tc>
          <w:tcPr>
            <w:tcW w:w="1581" w:type="dxa"/>
            <w:hideMark/>
          </w:tcPr>
          <w:p w14:paraId="67661C72" w14:textId="77777777" w:rsidR="009C7AA3" w:rsidRPr="00F66A86" w:rsidRDefault="009C7AA3"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цифрлық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сауаттылық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проблеманы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шешу</w:t>
            </w:r>
            <w:proofErr w:type="spellEnd"/>
          </w:p>
        </w:tc>
        <w:tc>
          <w:tcPr>
            <w:tcW w:w="1557" w:type="dxa"/>
            <w:hideMark/>
          </w:tcPr>
          <w:p w14:paraId="4A995D02" w14:textId="77777777" w:rsidR="009C7AA3" w:rsidRPr="00F66A86" w:rsidRDefault="009C7AA3"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Деңгейлер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миссиялар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қадамдық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прогресс, </w:t>
            </w:r>
            <w:proofErr w:type="spellStart"/>
            <w:r w:rsidRPr="00F66A86">
              <w:rPr>
                <w:rFonts w:ascii="Times New Roman" w:eastAsia="Times New Roman" w:hAnsi="Times New Roman" w:cs="Times New Roman"/>
                <w:bCs/>
                <w:color w:val="000000" w:themeColor="text1"/>
                <w:kern w:val="36"/>
                <w:sz w:val="28"/>
                <w:szCs w:val="28"/>
                <w:lang w:val="ru-RU" w:eastAsia="ru-RU"/>
              </w:rPr>
              <w:t>автоматты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
          <w:p w14:paraId="535E2BBD" w14:textId="78920358"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байланыс</w:t>
            </w:r>
            <w:proofErr w:type="spellEnd"/>
          </w:p>
        </w:tc>
        <w:tc>
          <w:tcPr>
            <w:tcW w:w="0" w:type="auto"/>
            <w:hideMark/>
          </w:tcPr>
          <w:p w14:paraId="316487D9" w14:textId="77777777" w:rsidR="009C7AA3" w:rsidRPr="00F66A86" w:rsidRDefault="009C7AA3" w:rsidP="005204FA">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Бастапқы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орта </w:t>
            </w:r>
            <w:proofErr w:type="spellStart"/>
            <w:r w:rsidRPr="00F66A86">
              <w:rPr>
                <w:rFonts w:ascii="Times New Roman" w:eastAsia="Times New Roman" w:hAnsi="Times New Roman" w:cs="Times New Roman"/>
                <w:bCs/>
                <w:color w:val="000000" w:themeColor="text1"/>
                <w:kern w:val="36"/>
                <w:sz w:val="28"/>
                <w:szCs w:val="28"/>
                <w:lang w:val="ru-RU" w:eastAsia="ru-RU"/>
              </w:rPr>
              <w:t>деңгейдегі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білім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алушыларға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информатика </w:t>
            </w:r>
          </w:p>
          <w:p w14:paraId="5EC0C1D5" w14:textId="78BC4B9F"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негіздерін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жүйелі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меңгертуге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қолайлы</w:t>
            </w:r>
            <w:proofErr w:type="spellEnd"/>
          </w:p>
        </w:tc>
      </w:tr>
      <w:tr w:rsidR="003F0821" w:rsidRPr="00BD74D9" w14:paraId="71929B29" w14:textId="77777777" w:rsidTr="00665C8D">
        <w:tc>
          <w:tcPr>
            <w:tcW w:w="1741" w:type="dxa"/>
          </w:tcPr>
          <w:p w14:paraId="18509DD4" w14:textId="55C04F68"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Blockly</w:t>
            </w:r>
            <w:proofErr w:type="spellEnd"/>
            <w:r w:rsidR="00FF4436" w:rsidRPr="00F66A86">
              <w:rPr>
                <w:rFonts w:ascii="Times New Roman" w:eastAsia="Times New Roman" w:hAnsi="Times New Roman" w:cs="Times New Roman"/>
                <w:bCs/>
                <w:color w:val="000000" w:themeColor="text1"/>
                <w:kern w:val="36"/>
                <w:sz w:val="28"/>
                <w:szCs w:val="28"/>
                <w:lang w:eastAsia="ru-RU"/>
              </w:rPr>
              <w:t>.</w:t>
            </w:r>
            <w:proofErr w:type="spellStart"/>
            <w:r w:rsidR="00FF4436" w:rsidRPr="00F66A86">
              <w:rPr>
                <w:rFonts w:ascii="Times New Roman" w:eastAsia="Times New Roman" w:hAnsi="Times New Roman" w:cs="Times New Roman"/>
                <w:bCs/>
                <w:color w:val="000000" w:themeColor="text1"/>
                <w:kern w:val="36"/>
                <w:sz w:val="28"/>
                <w:szCs w:val="28"/>
                <w:lang w:eastAsia="ru-RU"/>
              </w:rPr>
              <w:t>ru</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
        </w:tc>
        <w:tc>
          <w:tcPr>
            <w:tcW w:w="1563" w:type="dxa"/>
          </w:tcPr>
          <w:p w14:paraId="67C391E6" w14:textId="0755EBDB"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Блоктық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программалау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ойындары</w:t>
            </w:r>
            <w:proofErr w:type="spellEnd"/>
          </w:p>
        </w:tc>
        <w:tc>
          <w:tcPr>
            <w:tcW w:w="0" w:type="auto"/>
          </w:tcPr>
          <w:p w14:paraId="54C1141F" w14:textId="0645F7BF"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Алгоритм, цикл, </w:t>
            </w:r>
            <w:proofErr w:type="spellStart"/>
            <w:r w:rsidRPr="00F66A86">
              <w:rPr>
                <w:rFonts w:ascii="Times New Roman" w:eastAsia="Times New Roman" w:hAnsi="Times New Roman" w:cs="Times New Roman"/>
                <w:bCs/>
                <w:color w:val="000000" w:themeColor="text1"/>
                <w:kern w:val="36"/>
                <w:sz w:val="28"/>
                <w:szCs w:val="28"/>
                <w:lang w:val="ru-RU" w:eastAsia="ru-RU"/>
              </w:rPr>
              <w:t>шарт</w:t>
            </w:r>
            <w:proofErr w:type="spellEnd"/>
            <w:r w:rsidRPr="00F66A86">
              <w:rPr>
                <w:rFonts w:ascii="Times New Roman" w:eastAsia="Times New Roman" w:hAnsi="Times New Roman" w:cs="Times New Roman"/>
                <w:bCs/>
                <w:color w:val="000000" w:themeColor="text1"/>
                <w:kern w:val="36"/>
                <w:sz w:val="28"/>
                <w:szCs w:val="28"/>
                <w:lang w:val="ru-RU" w:eastAsia="ru-RU"/>
              </w:rPr>
              <w:t>, функция</w:t>
            </w:r>
          </w:p>
        </w:tc>
        <w:tc>
          <w:tcPr>
            <w:tcW w:w="1581" w:type="dxa"/>
          </w:tcPr>
          <w:p w14:paraId="0E2DD4DD" w14:textId="453DFCEE"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Логикалық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командалар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ретін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шартты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операторларды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түсіну</w:t>
            </w:r>
            <w:proofErr w:type="spellEnd"/>
          </w:p>
        </w:tc>
        <w:tc>
          <w:tcPr>
            <w:tcW w:w="1557" w:type="dxa"/>
          </w:tcPr>
          <w:p w14:paraId="0F4BCF78" w14:textId="761D062F"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деңгейлері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күрделіліктің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артуы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қателікті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түзету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мүмкіндігі</w:t>
            </w:r>
            <w:proofErr w:type="spellEnd"/>
          </w:p>
        </w:tc>
        <w:tc>
          <w:tcPr>
            <w:tcW w:w="0" w:type="auto"/>
          </w:tcPr>
          <w:p w14:paraId="6A62F65F" w14:textId="52831D1A"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Программалау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синтаксисіне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өтпей</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тұрып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ойлауды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қалыптастыруға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қолайлы</w:t>
            </w:r>
            <w:proofErr w:type="spellEnd"/>
          </w:p>
        </w:tc>
      </w:tr>
      <w:tr w:rsidR="003F0821" w:rsidRPr="00BD74D9" w14:paraId="46A8CF8D" w14:textId="77777777" w:rsidTr="00665C8D">
        <w:tc>
          <w:tcPr>
            <w:tcW w:w="1741" w:type="dxa"/>
          </w:tcPr>
          <w:p w14:paraId="1839A24D" w14:textId="52E080C3"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CodeCombat</w:t>
            </w:r>
            <w:proofErr w:type="spellEnd"/>
            <w:r w:rsidR="00FF4436" w:rsidRPr="00F66A86">
              <w:rPr>
                <w:rFonts w:ascii="Times New Roman" w:eastAsia="Times New Roman" w:hAnsi="Times New Roman" w:cs="Times New Roman"/>
                <w:bCs/>
                <w:color w:val="000000" w:themeColor="text1"/>
                <w:kern w:val="36"/>
                <w:sz w:val="28"/>
                <w:szCs w:val="28"/>
                <w:lang w:eastAsia="ru-RU"/>
              </w:rPr>
              <w:t>.com</w:t>
            </w:r>
          </w:p>
        </w:tc>
        <w:tc>
          <w:tcPr>
            <w:tcW w:w="1563" w:type="dxa"/>
          </w:tcPr>
          <w:p w14:paraId="76141F76" w14:textId="27B6499A"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форматындағы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мәтіндік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программалау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платформасы</w:t>
            </w:r>
            <w:proofErr w:type="spellEnd"/>
          </w:p>
        </w:tc>
        <w:tc>
          <w:tcPr>
            <w:tcW w:w="0" w:type="auto"/>
          </w:tcPr>
          <w:p w14:paraId="7D07FA9C" w14:textId="17326FA4"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Python, JavaScript, HTML</w:t>
            </w:r>
          </w:p>
        </w:tc>
        <w:tc>
          <w:tcPr>
            <w:tcW w:w="1581" w:type="dxa"/>
          </w:tcPr>
          <w:p w14:paraId="36261F8B" w14:textId="04F1A021"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Синтаксис, </w:t>
            </w:r>
            <w:proofErr w:type="spellStart"/>
            <w:r w:rsidRPr="00F66A86">
              <w:rPr>
                <w:rFonts w:ascii="Times New Roman" w:eastAsia="Times New Roman" w:hAnsi="Times New Roman" w:cs="Times New Roman"/>
                <w:bCs/>
                <w:color w:val="000000" w:themeColor="text1"/>
                <w:kern w:val="36"/>
                <w:sz w:val="28"/>
                <w:szCs w:val="28"/>
                <w:lang w:val="ru-RU" w:eastAsia="ru-RU"/>
              </w:rPr>
              <w:t>айнымалы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цикл, </w:t>
            </w:r>
            <w:proofErr w:type="spellStart"/>
            <w:r w:rsidRPr="00F66A86">
              <w:rPr>
                <w:rFonts w:ascii="Times New Roman" w:eastAsia="Times New Roman" w:hAnsi="Times New Roman" w:cs="Times New Roman"/>
                <w:bCs/>
                <w:color w:val="000000" w:themeColor="text1"/>
                <w:kern w:val="36"/>
                <w:sz w:val="28"/>
                <w:szCs w:val="28"/>
                <w:lang w:val="ru-RU" w:eastAsia="ru-RU"/>
              </w:rPr>
              <w:t>шарт</w:t>
            </w:r>
            <w:proofErr w:type="spellEnd"/>
            <w:r w:rsidRPr="00F66A86">
              <w:rPr>
                <w:rFonts w:ascii="Times New Roman" w:eastAsia="Times New Roman" w:hAnsi="Times New Roman" w:cs="Times New Roman"/>
                <w:bCs/>
                <w:color w:val="000000" w:themeColor="text1"/>
                <w:kern w:val="36"/>
                <w:sz w:val="28"/>
                <w:szCs w:val="28"/>
                <w:lang w:val="ru-RU" w:eastAsia="ru-RU"/>
              </w:rPr>
              <w:t>, функция</w:t>
            </w:r>
          </w:p>
        </w:tc>
        <w:tc>
          <w:tcPr>
            <w:tcW w:w="1557" w:type="dxa"/>
          </w:tcPr>
          <w:p w14:paraId="6F94EE7C" w14:textId="4498B248"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RPG </w:t>
            </w:r>
            <w:proofErr w:type="spellStart"/>
            <w:r w:rsidRPr="00F66A86">
              <w:rPr>
                <w:rFonts w:ascii="Times New Roman" w:eastAsia="Times New Roman" w:hAnsi="Times New Roman" w:cs="Times New Roman"/>
                <w:bCs/>
                <w:color w:val="000000" w:themeColor="text1"/>
                <w:kern w:val="36"/>
                <w:sz w:val="28"/>
                <w:szCs w:val="28"/>
                <w:lang w:val="ru-RU" w:eastAsia="ru-RU"/>
              </w:rPr>
              <w:t>сюжеті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кейіпкер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миссия, </w:t>
            </w:r>
            <w:proofErr w:type="spellStart"/>
            <w:r w:rsidRPr="00F66A86">
              <w:rPr>
                <w:rFonts w:ascii="Times New Roman" w:eastAsia="Times New Roman" w:hAnsi="Times New Roman" w:cs="Times New Roman"/>
                <w:bCs/>
                <w:color w:val="000000" w:themeColor="text1"/>
                <w:kern w:val="36"/>
                <w:sz w:val="28"/>
                <w:szCs w:val="28"/>
                <w:lang w:val="ru-RU" w:eastAsia="ru-RU"/>
              </w:rPr>
              <w:t>деңгей</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марапат</w:t>
            </w:r>
            <w:proofErr w:type="spellEnd"/>
          </w:p>
        </w:tc>
        <w:tc>
          <w:tcPr>
            <w:tcW w:w="0" w:type="auto"/>
          </w:tcPr>
          <w:p w14:paraId="3F8E06D4" w14:textId="30FC5903"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Блоктық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программалаудан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мәтіндік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кодқа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өтуде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қолдануға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болады</w:t>
            </w:r>
            <w:proofErr w:type="spellEnd"/>
          </w:p>
        </w:tc>
      </w:tr>
      <w:tr w:rsidR="003F0821" w:rsidRPr="00BD74D9" w14:paraId="5203A8B3" w14:textId="77777777" w:rsidTr="00665C8D">
        <w:tc>
          <w:tcPr>
            <w:tcW w:w="1741" w:type="dxa"/>
            <w:tcBorders>
              <w:bottom w:val="nil"/>
            </w:tcBorders>
          </w:tcPr>
          <w:p w14:paraId="55936508" w14:textId="543CEC69"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Lab.open-roberta.org</w:t>
            </w:r>
          </w:p>
        </w:tc>
        <w:tc>
          <w:tcPr>
            <w:tcW w:w="1563" w:type="dxa"/>
            <w:tcBorders>
              <w:bottom w:val="nil"/>
            </w:tcBorders>
          </w:tcPr>
          <w:p w14:paraId="1297BC40" w14:textId="32AC4D6E"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Робототехника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симуляция </w:t>
            </w:r>
            <w:proofErr w:type="spellStart"/>
            <w:r w:rsidRPr="00F66A86">
              <w:rPr>
                <w:rFonts w:ascii="Times New Roman" w:eastAsia="Times New Roman" w:hAnsi="Times New Roman" w:cs="Times New Roman"/>
                <w:bCs/>
                <w:color w:val="000000" w:themeColor="text1"/>
                <w:kern w:val="36"/>
                <w:sz w:val="28"/>
                <w:szCs w:val="28"/>
                <w:lang w:val="ru-RU" w:eastAsia="ru-RU"/>
              </w:rPr>
              <w:t>ортасы</w:t>
            </w:r>
            <w:proofErr w:type="spellEnd"/>
          </w:p>
        </w:tc>
        <w:tc>
          <w:tcPr>
            <w:tcW w:w="0" w:type="auto"/>
            <w:tcBorders>
              <w:bottom w:val="nil"/>
            </w:tcBorders>
          </w:tcPr>
          <w:p w14:paraId="621D9CA5" w14:textId="17235360"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Робот </w:t>
            </w:r>
            <w:proofErr w:type="spellStart"/>
            <w:r w:rsidRPr="00F66A86">
              <w:rPr>
                <w:rFonts w:ascii="Times New Roman" w:eastAsia="Times New Roman" w:hAnsi="Times New Roman" w:cs="Times New Roman"/>
                <w:bCs/>
                <w:color w:val="000000" w:themeColor="text1"/>
                <w:kern w:val="36"/>
                <w:sz w:val="28"/>
                <w:szCs w:val="28"/>
                <w:lang w:val="ru-RU" w:eastAsia="ru-RU"/>
              </w:rPr>
              <w:t>қозғалысы</w:t>
            </w:r>
            <w:proofErr w:type="spellEnd"/>
            <w:r w:rsidRPr="00F66A86">
              <w:rPr>
                <w:rFonts w:ascii="Times New Roman" w:eastAsia="Times New Roman" w:hAnsi="Times New Roman" w:cs="Times New Roman"/>
                <w:bCs/>
                <w:color w:val="000000" w:themeColor="text1"/>
                <w:kern w:val="36"/>
                <w:sz w:val="28"/>
                <w:szCs w:val="28"/>
                <w:lang w:val="ru-RU" w:eastAsia="ru-RU"/>
              </w:rPr>
              <w:t>, сенсор, микроконтроллер, алгоритм</w:t>
            </w:r>
          </w:p>
        </w:tc>
        <w:tc>
          <w:tcPr>
            <w:tcW w:w="1581" w:type="dxa"/>
            <w:tcBorders>
              <w:bottom w:val="nil"/>
            </w:tcBorders>
          </w:tcPr>
          <w:p w14:paraId="250F4507" w14:textId="76F23065"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Басқару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алгоритмі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физикалық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модельдеу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
        </w:tc>
        <w:tc>
          <w:tcPr>
            <w:tcW w:w="1557" w:type="dxa"/>
            <w:tcBorders>
              <w:bottom w:val="nil"/>
            </w:tcBorders>
          </w:tcPr>
          <w:p w14:paraId="55D7E446" w14:textId="2475002A"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Робот </w:t>
            </w:r>
            <w:proofErr w:type="spellStart"/>
            <w:r w:rsidRPr="00F66A86">
              <w:rPr>
                <w:rFonts w:ascii="Times New Roman" w:eastAsia="Times New Roman" w:hAnsi="Times New Roman" w:cs="Times New Roman"/>
                <w:bCs/>
                <w:color w:val="000000" w:themeColor="text1"/>
                <w:kern w:val="36"/>
                <w:sz w:val="28"/>
                <w:szCs w:val="28"/>
                <w:lang w:val="ru-RU" w:eastAsia="ru-RU"/>
              </w:rPr>
              <w:t>симуляциясы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тәжірибе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арқылы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тексеру</w:t>
            </w:r>
            <w:proofErr w:type="spellEnd"/>
          </w:p>
        </w:tc>
        <w:tc>
          <w:tcPr>
            <w:tcW w:w="0" w:type="auto"/>
            <w:tcBorders>
              <w:bottom w:val="nil"/>
            </w:tcBorders>
          </w:tcPr>
          <w:p w14:paraId="565D3D40" w14:textId="6C250DF5"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Информатиканы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робототехникамен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физикалық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ортадағы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
        </w:tc>
      </w:tr>
    </w:tbl>
    <w:p w14:paraId="3F294416" w14:textId="315E4C69" w:rsidR="00B52652" w:rsidRPr="00F66A86" w:rsidRDefault="00B85577" w:rsidP="00B85577">
      <w:pPr>
        <w:spacing w:after="0" w:line="240" w:lineRule="auto"/>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lastRenderedPageBreak/>
        <w:t>3</w:t>
      </w:r>
      <w:r w:rsidRPr="00F66A86">
        <w:rPr>
          <w:rFonts w:ascii="Times New Roman" w:hAnsi="Times New Roman" w:cs="Times New Roman"/>
          <w:color w:val="000000" w:themeColor="text1"/>
          <w:sz w:val="28"/>
          <w:szCs w:val="28"/>
          <w:lang w:val="kk-KZ"/>
        </w:rPr>
        <w:t xml:space="preserve"> – </w:t>
      </w:r>
      <w:r w:rsidR="00AF3E88" w:rsidRPr="00F66A86">
        <w:rPr>
          <w:rFonts w:ascii="Times New Roman" w:hAnsi="Times New Roman" w:cs="Times New Roman"/>
          <w:color w:val="000000" w:themeColor="text1"/>
          <w:sz w:val="28"/>
          <w:szCs w:val="28"/>
          <w:lang w:val="kk-KZ"/>
        </w:rPr>
        <w:t>кестенің жалғасы</w:t>
      </w:r>
    </w:p>
    <w:p w14:paraId="00E10652" w14:textId="77777777" w:rsidR="00B85577" w:rsidRPr="00F66A86" w:rsidRDefault="00B85577" w:rsidP="00B85577">
      <w:pPr>
        <w:spacing w:after="0" w:line="240" w:lineRule="auto"/>
        <w:rPr>
          <w:rFonts w:ascii="Times New Roman" w:hAnsi="Times New Roman" w:cs="Times New Roman"/>
          <w:color w:val="000000" w:themeColor="text1"/>
          <w:sz w:val="28"/>
          <w:szCs w:val="28"/>
        </w:rPr>
      </w:pPr>
    </w:p>
    <w:tbl>
      <w:tblPr>
        <w:tblStyle w:val="ac"/>
        <w:tblW w:w="0" w:type="auto"/>
        <w:tblLook w:val="04A0" w:firstRow="1" w:lastRow="0" w:firstColumn="1" w:lastColumn="0" w:noHBand="0" w:noVBand="1"/>
      </w:tblPr>
      <w:tblGrid>
        <w:gridCol w:w="1671"/>
        <w:gridCol w:w="1563"/>
        <w:gridCol w:w="1681"/>
        <w:gridCol w:w="1774"/>
        <w:gridCol w:w="1560"/>
        <w:gridCol w:w="1713"/>
      </w:tblGrid>
      <w:tr w:rsidR="00490892" w:rsidRPr="00F66A86" w14:paraId="7FC3489C" w14:textId="77777777" w:rsidTr="00FF4436">
        <w:tc>
          <w:tcPr>
            <w:tcW w:w="0" w:type="auto"/>
          </w:tcPr>
          <w:p w14:paraId="4FFC3D4D" w14:textId="37F7BFED" w:rsidR="00B52652" w:rsidRPr="00F66A86" w:rsidRDefault="00B85577"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1</w:t>
            </w:r>
          </w:p>
        </w:tc>
        <w:tc>
          <w:tcPr>
            <w:tcW w:w="0" w:type="auto"/>
          </w:tcPr>
          <w:p w14:paraId="1AC8932F" w14:textId="368AC0CA" w:rsidR="00B52652" w:rsidRPr="00F66A86" w:rsidRDefault="00B85577"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2</w:t>
            </w:r>
          </w:p>
        </w:tc>
        <w:tc>
          <w:tcPr>
            <w:tcW w:w="0" w:type="auto"/>
          </w:tcPr>
          <w:p w14:paraId="1BC32E3F" w14:textId="0412E020" w:rsidR="00B52652" w:rsidRPr="00F66A86" w:rsidRDefault="00B85577"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3</w:t>
            </w:r>
          </w:p>
        </w:tc>
        <w:tc>
          <w:tcPr>
            <w:tcW w:w="2052" w:type="dxa"/>
          </w:tcPr>
          <w:p w14:paraId="29D1D4E5" w14:textId="632CDDD3" w:rsidR="00B52652" w:rsidRPr="00F66A86" w:rsidRDefault="00B85577"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4</w:t>
            </w:r>
          </w:p>
        </w:tc>
        <w:tc>
          <w:tcPr>
            <w:tcW w:w="1364" w:type="dxa"/>
          </w:tcPr>
          <w:p w14:paraId="71E11CE5" w14:textId="4B46DC51" w:rsidR="00B52652" w:rsidRPr="00F66A86" w:rsidRDefault="00B85577"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5</w:t>
            </w:r>
          </w:p>
        </w:tc>
        <w:tc>
          <w:tcPr>
            <w:tcW w:w="0" w:type="auto"/>
          </w:tcPr>
          <w:p w14:paraId="641E76E0" w14:textId="787EE225" w:rsidR="00B52652" w:rsidRPr="00F66A86" w:rsidRDefault="00B85577"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r w:rsidRPr="00F66A86">
              <w:rPr>
                <w:rFonts w:ascii="Times New Roman" w:eastAsia="Times New Roman" w:hAnsi="Times New Roman" w:cs="Times New Roman"/>
                <w:bCs/>
                <w:color w:val="000000" w:themeColor="text1"/>
                <w:kern w:val="36"/>
                <w:sz w:val="28"/>
                <w:szCs w:val="28"/>
                <w:lang w:eastAsia="ru-RU"/>
              </w:rPr>
              <w:t>6</w:t>
            </w:r>
          </w:p>
        </w:tc>
      </w:tr>
      <w:tr w:rsidR="00490892" w:rsidRPr="00F66A86" w14:paraId="4EADC181" w14:textId="77777777" w:rsidTr="00FF4436">
        <w:tc>
          <w:tcPr>
            <w:tcW w:w="0" w:type="auto"/>
          </w:tcPr>
          <w:p w14:paraId="6B11DAAA" w14:textId="77777777" w:rsidR="009C7AA3" w:rsidRPr="00F66A86" w:rsidRDefault="009C7AA3"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p>
        </w:tc>
        <w:tc>
          <w:tcPr>
            <w:tcW w:w="0" w:type="auto"/>
          </w:tcPr>
          <w:p w14:paraId="26FEA358" w14:textId="77777777" w:rsidR="009C7AA3" w:rsidRPr="00F66A86" w:rsidRDefault="009C7AA3"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p>
        </w:tc>
        <w:tc>
          <w:tcPr>
            <w:tcW w:w="0" w:type="auto"/>
          </w:tcPr>
          <w:p w14:paraId="11CD3CEA" w14:textId="77777777" w:rsidR="009C7AA3" w:rsidRPr="00F66A86" w:rsidRDefault="009C7AA3"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p>
        </w:tc>
        <w:tc>
          <w:tcPr>
            <w:tcW w:w="2052" w:type="dxa"/>
          </w:tcPr>
          <w:p w14:paraId="09A69D9A" w14:textId="44378B67" w:rsidR="009C7AA3" w:rsidRPr="00F66A86" w:rsidRDefault="009C7AA3"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инженерлік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ойлау</w:t>
            </w:r>
            <w:proofErr w:type="spellEnd"/>
          </w:p>
        </w:tc>
        <w:tc>
          <w:tcPr>
            <w:tcW w:w="1364" w:type="dxa"/>
          </w:tcPr>
          <w:p w14:paraId="57F8C016" w14:textId="77777777" w:rsidR="009C7AA3" w:rsidRPr="00F66A86" w:rsidRDefault="009C7AA3" w:rsidP="00B85577">
            <w:pPr>
              <w:contextualSpacing/>
              <w:jc w:val="center"/>
              <w:outlineLvl w:val="0"/>
              <w:rPr>
                <w:rFonts w:ascii="Times New Roman" w:eastAsia="Times New Roman" w:hAnsi="Times New Roman" w:cs="Times New Roman"/>
                <w:bCs/>
                <w:color w:val="000000" w:themeColor="text1"/>
                <w:kern w:val="36"/>
                <w:sz w:val="28"/>
                <w:szCs w:val="28"/>
                <w:lang w:eastAsia="ru-RU"/>
              </w:rPr>
            </w:pPr>
          </w:p>
        </w:tc>
        <w:tc>
          <w:tcPr>
            <w:tcW w:w="0" w:type="auto"/>
          </w:tcPr>
          <w:p w14:paraId="7CEDED19" w14:textId="6495693C" w:rsidR="009C7AA3" w:rsidRPr="00F66A86" w:rsidRDefault="009C7AA3" w:rsidP="009C7AA3">
            <w:pPr>
              <w:contextualSpacing/>
              <w:jc w:val="both"/>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алгоритммен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байланыстыруға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мүмкіндік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береді</w:t>
            </w:r>
            <w:proofErr w:type="spellEnd"/>
          </w:p>
        </w:tc>
      </w:tr>
      <w:tr w:rsidR="00490892" w:rsidRPr="00BD74D9" w14:paraId="2A5E5CAF" w14:textId="77777777" w:rsidTr="00FF4436">
        <w:tc>
          <w:tcPr>
            <w:tcW w:w="0" w:type="auto"/>
          </w:tcPr>
          <w:p w14:paraId="1AB2B1CC" w14:textId="11B63F4C" w:rsidR="00FF4436" w:rsidRPr="00F66A86" w:rsidRDefault="00FF4436" w:rsidP="00FF4436">
            <w:pPr>
              <w:contextualSpacing/>
              <w:jc w:val="center"/>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LearningApps</w:t>
            </w:r>
            <w:proofErr w:type="spellEnd"/>
            <w:r w:rsidRPr="00F66A86">
              <w:rPr>
                <w:rFonts w:ascii="Times New Roman" w:eastAsia="Times New Roman" w:hAnsi="Times New Roman" w:cs="Times New Roman"/>
                <w:bCs/>
                <w:color w:val="000000" w:themeColor="text1"/>
                <w:kern w:val="36"/>
                <w:sz w:val="28"/>
                <w:szCs w:val="28"/>
                <w:lang w:eastAsia="ru-RU"/>
              </w:rPr>
              <w:t>.org</w:t>
            </w:r>
          </w:p>
        </w:tc>
        <w:tc>
          <w:tcPr>
            <w:tcW w:w="0" w:type="auto"/>
          </w:tcPr>
          <w:p w14:paraId="545BA9F6" w14:textId="2480DC55"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Мұғалім</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құрастыратын</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интерактивті</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тапсырмалар</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құралы</w:t>
            </w:r>
            <w:proofErr w:type="spellEnd"/>
          </w:p>
        </w:tc>
        <w:tc>
          <w:tcPr>
            <w:tcW w:w="0" w:type="auto"/>
          </w:tcPr>
          <w:p w14:paraId="5B942DD0" w14:textId="7E915DA0"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Терминдер</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құрылғылар</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деректер</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типі</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алгоритмдік</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тізбек</w:t>
            </w:r>
            <w:proofErr w:type="spellEnd"/>
          </w:p>
        </w:tc>
        <w:tc>
          <w:tcPr>
            <w:tcW w:w="2052" w:type="dxa"/>
          </w:tcPr>
          <w:p w14:paraId="5EAE7088" w14:textId="29C1BE89"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Жіктеу</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сәйкестендіру</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есте</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сақтау</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түсінікті</w:t>
            </w:r>
            <w:proofErr w:type="spellEnd"/>
            <w:r w:rsidRPr="00F66A86">
              <w:rPr>
                <w:rFonts w:ascii="Times New Roman" w:eastAsia="Times New Roman" w:hAnsi="Times New Roman" w:cs="Times New Roman"/>
                <w:bCs/>
                <w:color w:val="000000" w:themeColor="text1"/>
                <w:kern w:val="36"/>
                <w:sz w:val="28"/>
                <w:szCs w:val="28"/>
                <w:lang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тексеру</w:t>
            </w:r>
            <w:proofErr w:type="spellEnd"/>
          </w:p>
        </w:tc>
        <w:tc>
          <w:tcPr>
            <w:tcW w:w="1364" w:type="dxa"/>
          </w:tcPr>
          <w:p w14:paraId="652007CA" w14:textId="511F8047"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Сәйкестендіру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-тест, кроссворд, классификация, мини-</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p>
        </w:tc>
        <w:tc>
          <w:tcPr>
            <w:tcW w:w="0" w:type="auto"/>
          </w:tcPr>
          <w:p w14:paraId="18D7D04A" w14:textId="7A4054B1"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Теориялық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тақырыптарды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бекіту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жылдам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қалыптастырушы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бағалау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үшін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қолайлы</w:t>
            </w:r>
            <w:proofErr w:type="spellEnd"/>
          </w:p>
        </w:tc>
      </w:tr>
      <w:tr w:rsidR="00490892" w:rsidRPr="00BD74D9" w14:paraId="7F8FDCA2" w14:textId="77777777" w:rsidTr="00FF4436">
        <w:tc>
          <w:tcPr>
            <w:tcW w:w="0" w:type="auto"/>
            <w:hideMark/>
          </w:tcPr>
          <w:p w14:paraId="4629C5DF" w14:textId="64F1A6D1" w:rsidR="00FF4436" w:rsidRPr="00F66A86" w:rsidRDefault="00FF4436" w:rsidP="00FF4436">
            <w:pPr>
              <w:contextualSpacing/>
              <w:jc w:val="center"/>
              <w:outlineLvl w:val="0"/>
              <w:rPr>
                <w:rFonts w:ascii="Times New Roman" w:eastAsia="Times New Roman" w:hAnsi="Times New Roman" w:cs="Times New Roman"/>
                <w:bCs/>
                <w:color w:val="000000" w:themeColor="text1"/>
                <w:kern w:val="36"/>
                <w:sz w:val="28"/>
                <w:szCs w:val="28"/>
                <w:lang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Wordwall</w:t>
            </w:r>
            <w:proofErr w:type="spellEnd"/>
            <w:r w:rsidRPr="00F66A86">
              <w:rPr>
                <w:rFonts w:ascii="Times New Roman" w:eastAsia="Times New Roman" w:hAnsi="Times New Roman" w:cs="Times New Roman"/>
                <w:bCs/>
                <w:color w:val="000000" w:themeColor="text1"/>
                <w:kern w:val="36"/>
                <w:sz w:val="28"/>
                <w:szCs w:val="28"/>
                <w:lang w:eastAsia="ru-RU"/>
              </w:rPr>
              <w:t>.net</w:t>
            </w:r>
          </w:p>
        </w:tc>
        <w:tc>
          <w:tcPr>
            <w:tcW w:w="0" w:type="auto"/>
            <w:hideMark/>
          </w:tcPr>
          <w:p w14:paraId="4B98C930" w14:textId="77777777"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Интерактивті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баспа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тапсырмаларын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құрастыру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құралы</w:t>
            </w:r>
            <w:proofErr w:type="spellEnd"/>
          </w:p>
        </w:tc>
        <w:tc>
          <w:tcPr>
            <w:tcW w:w="0" w:type="auto"/>
            <w:hideMark/>
          </w:tcPr>
          <w:p w14:paraId="3F6B13B9" w14:textId="77777777"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Цифрлық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сауаттылық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киберқауіпсіздік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құрылғылар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алгоритмдер</w:t>
            </w:r>
            <w:proofErr w:type="spellEnd"/>
          </w:p>
        </w:tc>
        <w:tc>
          <w:tcPr>
            <w:tcW w:w="2052" w:type="dxa"/>
            <w:hideMark/>
          </w:tcPr>
          <w:p w14:paraId="09E07F85" w14:textId="77777777"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Терминологиялық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сауаттылық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жылдам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жауап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беру, </w:t>
            </w:r>
            <w:proofErr w:type="spellStart"/>
            <w:r w:rsidRPr="00F66A86">
              <w:rPr>
                <w:rFonts w:ascii="Times New Roman" w:eastAsia="Times New Roman" w:hAnsi="Times New Roman" w:cs="Times New Roman"/>
                <w:bCs/>
                <w:color w:val="000000" w:themeColor="text1"/>
                <w:kern w:val="36"/>
                <w:sz w:val="28"/>
                <w:szCs w:val="28"/>
                <w:lang w:val="ru-RU" w:eastAsia="ru-RU"/>
              </w:rPr>
              <w:t>салыстыру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қайталау</w:t>
            </w:r>
            <w:proofErr w:type="spellEnd"/>
          </w:p>
        </w:tc>
        <w:tc>
          <w:tcPr>
            <w:tcW w:w="1364" w:type="dxa"/>
            <w:hideMark/>
          </w:tcPr>
          <w:p w14:paraId="0488C698" w14:textId="77777777"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Викторина, </w:t>
            </w:r>
            <w:proofErr w:type="spellStart"/>
            <w:r w:rsidRPr="00F66A86">
              <w:rPr>
                <w:rFonts w:ascii="Times New Roman" w:eastAsia="Times New Roman" w:hAnsi="Times New Roman" w:cs="Times New Roman"/>
                <w:bCs/>
                <w:color w:val="000000" w:themeColor="text1"/>
                <w:kern w:val="36"/>
                <w:sz w:val="28"/>
                <w:szCs w:val="28"/>
                <w:lang w:val="ru-RU" w:eastAsia="ru-RU"/>
              </w:rPr>
              <w:t>лабиринтті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қуу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доңғалақ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сәйкестік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таймер, </w:t>
            </w:r>
            <w:proofErr w:type="spellStart"/>
            <w:r w:rsidRPr="00F66A86">
              <w:rPr>
                <w:rFonts w:ascii="Times New Roman" w:eastAsia="Times New Roman" w:hAnsi="Times New Roman" w:cs="Times New Roman"/>
                <w:bCs/>
                <w:color w:val="000000" w:themeColor="text1"/>
                <w:kern w:val="36"/>
                <w:sz w:val="28"/>
                <w:szCs w:val="28"/>
                <w:lang w:val="ru-RU" w:eastAsia="ru-RU"/>
              </w:rPr>
              <w:t>ұпай</w:t>
            </w:r>
            <w:proofErr w:type="spellEnd"/>
          </w:p>
        </w:tc>
        <w:tc>
          <w:tcPr>
            <w:tcW w:w="0" w:type="auto"/>
            <w:hideMark/>
          </w:tcPr>
          <w:p w14:paraId="0E376E51" w14:textId="77777777" w:rsidR="00FF4436" w:rsidRPr="00F66A86" w:rsidRDefault="00FF4436" w:rsidP="00FF4436">
            <w:pPr>
              <w:contextualSpacing/>
              <w:jc w:val="both"/>
              <w:outlineLvl w:val="0"/>
              <w:rPr>
                <w:rFonts w:ascii="Times New Roman" w:eastAsia="Times New Roman" w:hAnsi="Times New Roman" w:cs="Times New Roman"/>
                <w:bCs/>
                <w:color w:val="000000" w:themeColor="text1"/>
                <w:kern w:val="36"/>
                <w:sz w:val="28"/>
                <w:szCs w:val="28"/>
                <w:lang w:val="ru-RU"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Сабақта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қайталау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топтық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жарыс</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үй</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тапсырмасын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форматында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ұйымдастыруға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қолайлы</w:t>
            </w:r>
            <w:proofErr w:type="spellEnd"/>
          </w:p>
        </w:tc>
      </w:tr>
    </w:tbl>
    <w:p w14:paraId="4D10306E" w14:textId="77777777" w:rsidR="00B4141C" w:rsidRPr="00F66A86" w:rsidRDefault="00B4141C"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14:paraId="7934F058" w14:textId="77777777" w:rsidR="004A4622" w:rsidRPr="00F66A86" w:rsidRDefault="00333CD0"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kk-KZ" w:eastAsia="ru-RU"/>
        </w:rPr>
      </w:pPr>
      <w:proofErr w:type="spellStart"/>
      <w:r w:rsidRPr="00F66A86">
        <w:rPr>
          <w:rFonts w:ascii="Times New Roman" w:eastAsia="Times New Roman" w:hAnsi="Times New Roman" w:cs="Times New Roman"/>
          <w:bCs/>
          <w:color w:val="000000" w:themeColor="text1"/>
          <w:kern w:val="36"/>
          <w:sz w:val="28"/>
          <w:szCs w:val="28"/>
          <w:lang w:val="ru-RU" w:eastAsia="ru-RU"/>
        </w:rPr>
        <w:t>Кестеде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берілген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платформалардың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нақты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қолданылуын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көрсету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мақсатында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олардың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оқу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процесіндегі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жұмыс</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интерфейстер</w:t>
      </w:r>
      <w:r w:rsidR="00FA5F20" w:rsidRPr="00F66A86">
        <w:rPr>
          <w:rFonts w:ascii="Times New Roman" w:eastAsia="Times New Roman" w:hAnsi="Times New Roman" w:cs="Times New Roman"/>
          <w:bCs/>
          <w:color w:val="000000" w:themeColor="text1"/>
          <w:kern w:val="36"/>
          <w:sz w:val="28"/>
          <w:szCs w:val="28"/>
          <w:lang w:val="ru-RU" w:eastAsia="ru-RU"/>
        </w:rPr>
        <w:t>і</w:t>
      </w:r>
      <w:proofErr w:type="spellEnd"/>
      <w:r w:rsidR="00FA5F2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FA5F20" w:rsidRPr="00F66A86">
        <w:rPr>
          <w:rFonts w:ascii="Times New Roman" w:eastAsia="Times New Roman" w:hAnsi="Times New Roman" w:cs="Times New Roman"/>
          <w:bCs/>
          <w:color w:val="000000" w:themeColor="text1"/>
          <w:kern w:val="36"/>
          <w:sz w:val="28"/>
          <w:szCs w:val="28"/>
          <w:lang w:val="ru-RU" w:eastAsia="ru-RU"/>
        </w:rPr>
        <w:t>ұсынылған</w:t>
      </w:r>
      <w:proofErr w:type="spellEnd"/>
      <w:r w:rsidR="00FA5F20" w:rsidRPr="00F66A86">
        <w:rPr>
          <w:rFonts w:ascii="Times New Roman" w:eastAsia="Times New Roman" w:hAnsi="Times New Roman" w:cs="Times New Roman"/>
          <w:bCs/>
          <w:color w:val="000000" w:themeColor="text1"/>
          <w:kern w:val="36"/>
          <w:sz w:val="28"/>
          <w:szCs w:val="28"/>
          <w:lang w:val="ru-RU" w:eastAsia="ru-RU"/>
        </w:rPr>
        <w:t xml:space="preserve">. </w:t>
      </w:r>
      <w:r w:rsidR="00FF4436" w:rsidRPr="00F66A86">
        <w:rPr>
          <w:rFonts w:ascii="Times New Roman" w:eastAsia="Times New Roman" w:hAnsi="Times New Roman" w:cs="Times New Roman"/>
          <w:bCs/>
          <w:color w:val="000000" w:themeColor="text1"/>
          <w:kern w:val="36"/>
          <w:sz w:val="28"/>
          <w:szCs w:val="28"/>
          <w:lang w:val="kk-KZ" w:eastAsia="ru-RU"/>
        </w:rPr>
        <w:t xml:space="preserve">Енді осы платформаларда орындалған тапсырмалардың кейбіріне тоқталып өтейік. </w:t>
      </w:r>
    </w:p>
    <w:p w14:paraId="7463281F" w14:textId="1FCD22F5" w:rsidR="004A4622" w:rsidRPr="00F66A86" w:rsidRDefault="004A4622"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kk-KZ" w:eastAsia="ru-RU"/>
        </w:rPr>
      </w:pPr>
      <w:r w:rsidRPr="00F66A86">
        <w:rPr>
          <w:rFonts w:ascii="Times New Roman" w:eastAsia="Times New Roman" w:hAnsi="Times New Roman" w:cs="Times New Roman"/>
          <w:bCs/>
          <w:color w:val="000000" w:themeColor="text1"/>
          <w:kern w:val="36"/>
          <w:sz w:val="28"/>
          <w:szCs w:val="28"/>
          <w:lang w:val="kk-KZ" w:eastAsia="ru-RU"/>
        </w:rPr>
        <w:t xml:space="preserve">LearningApps.org платформасының дидактикалық тиімділігі оған кіріктірілген </w:t>
      </w:r>
      <w:proofErr w:type="spellStart"/>
      <w:r w:rsidRPr="00F66A86">
        <w:rPr>
          <w:rFonts w:ascii="Times New Roman" w:eastAsia="Times New Roman" w:hAnsi="Times New Roman" w:cs="Times New Roman"/>
          <w:bCs/>
          <w:color w:val="000000" w:themeColor="text1"/>
          <w:kern w:val="36"/>
          <w:sz w:val="28"/>
          <w:szCs w:val="28"/>
          <w:lang w:val="kk-KZ" w:eastAsia="ru-RU"/>
        </w:rPr>
        <w:t>геймификация</w:t>
      </w:r>
      <w:proofErr w:type="spellEnd"/>
      <w:r w:rsidRPr="00F66A86">
        <w:rPr>
          <w:rFonts w:ascii="Times New Roman" w:eastAsia="Times New Roman" w:hAnsi="Times New Roman" w:cs="Times New Roman"/>
          <w:bCs/>
          <w:color w:val="000000" w:themeColor="text1"/>
          <w:kern w:val="36"/>
          <w:sz w:val="28"/>
          <w:szCs w:val="28"/>
          <w:lang w:val="kk-KZ" w:eastAsia="ru-RU"/>
        </w:rPr>
        <w:t xml:space="preserve"> элементтерімен айқындалады. Платформа орындалған әрекетке бірден кері байланыс беру тетігін қамтамасыз етеді. Білім алушы жауаптың дұрыстығы туралы дереу хабар алып, қателіктерін сол сәтте түзете алады, бұл өзін-өзі бақылау дағдысын қалыптастырады. Тапсырмаларды ойын форматында ұсыну, уақыт өлшегіш пен ұпай жинау жүйесін пайдалану білім алушының танымдық белсенділігі мен ішкі мотивациясын арттырады әрі бір типті жаттығуларды қайталауға деген қызығушылықты сақтайды. Сондай-ақ, сурет, </w:t>
      </w:r>
      <w:r w:rsidRPr="00F66A86">
        <w:rPr>
          <w:rFonts w:ascii="Times New Roman" w:eastAsia="Times New Roman" w:hAnsi="Times New Roman" w:cs="Times New Roman"/>
          <w:bCs/>
          <w:color w:val="000000" w:themeColor="text1"/>
          <w:kern w:val="36"/>
          <w:sz w:val="28"/>
          <w:szCs w:val="28"/>
          <w:lang w:val="kk-KZ" w:eastAsia="ru-RU"/>
        </w:rPr>
        <w:lastRenderedPageBreak/>
        <w:t>аудио және бейнематериалдарды кіріктіру мүмкіндігі бар. Олардың көмегімен әртүрлі арналарын белсендіріп, дерексіз ұғымдарды нақты бейнелермен байланыстыруға мүмкіндік береді.</w:t>
      </w:r>
    </w:p>
    <w:p w14:paraId="011ED64A" w14:textId="1B071172" w:rsidR="00333CD0" w:rsidRPr="00F66A86" w:rsidRDefault="004A4622"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kk-KZ" w:eastAsia="ru-RU"/>
        </w:rPr>
      </w:pPr>
      <w:r w:rsidRPr="00F66A86">
        <w:rPr>
          <w:rFonts w:ascii="Times New Roman" w:eastAsia="Times New Roman" w:hAnsi="Times New Roman" w:cs="Times New Roman"/>
          <w:bCs/>
          <w:color w:val="000000" w:themeColor="text1"/>
          <w:kern w:val="36"/>
          <w:sz w:val="28"/>
          <w:szCs w:val="28"/>
          <w:lang w:val="kk-KZ" w:eastAsia="ru-RU"/>
        </w:rPr>
        <w:t>9-суретте келтірілген тапсырмада білім алушы роботтарды қолданылу саласына қарай (әскери, өндірістік, медициналық, тұрмыстық робот және робот-мұғалім) ажыратады. Тапсырманың ойындық форматы «робототехниканың қолданылу салалары» тақырыбы бойынша білімді көрнекі түрде бекітіп, оқу әрекетіне эмоционалды-ынталандырушы сипат береді.</w:t>
      </w:r>
      <w:r w:rsidR="00333CD0" w:rsidRPr="00F66A86">
        <w:rPr>
          <w:rFonts w:ascii="Times New Roman" w:eastAsia="Times New Roman" w:hAnsi="Times New Roman" w:cs="Times New Roman"/>
          <w:bCs/>
          <w:color w:val="000000" w:themeColor="text1"/>
          <w:kern w:val="36"/>
          <w:sz w:val="28"/>
          <w:szCs w:val="28"/>
          <w:lang w:val="kk-KZ" w:eastAsia="ru-RU"/>
        </w:rPr>
        <w:t xml:space="preserve"> </w:t>
      </w:r>
    </w:p>
    <w:p w14:paraId="170F7EB2" w14:textId="77777777" w:rsidR="00FA5F20" w:rsidRPr="00F66A86" w:rsidRDefault="00FA5F20"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kk-KZ" w:eastAsia="ru-RU"/>
        </w:rPr>
      </w:pPr>
    </w:p>
    <w:p w14:paraId="487C33C7" w14:textId="77777777" w:rsidR="00333CD0" w:rsidRPr="00F66A86" w:rsidRDefault="00333CD0" w:rsidP="000D65B8">
      <w:pPr>
        <w:tabs>
          <w:tab w:val="left" w:pos="0"/>
        </w:tabs>
        <w:spacing w:after="0" w:line="240" w:lineRule="auto"/>
        <w:contextualSpacing/>
        <w:jc w:val="center"/>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noProof/>
          <w:color w:val="000000" w:themeColor="text1"/>
          <w:kern w:val="36"/>
          <w:sz w:val="28"/>
          <w:szCs w:val="28"/>
          <w:lang w:val="ru-RU" w:eastAsia="ru-RU"/>
        </w:rPr>
        <w:drawing>
          <wp:inline distT="0" distB="0" distL="0" distR="0" wp14:anchorId="7E464A69" wp14:editId="1BFE118C">
            <wp:extent cx="5279572" cy="2612572"/>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t="5332" b="3257"/>
                    <a:stretch/>
                  </pic:blipFill>
                  <pic:spPr bwMode="auto">
                    <a:xfrm>
                      <a:off x="0" y="0"/>
                      <a:ext cx="5311851" cy="2628545"/>
                    </a:xfrm>
                    <a:prstGeom prst="rect">
                      <a:avLst/>
                    </a:prstGeom>
                    <a:ln>
                      <a:noFill/>
                    </a:ln>
                    <a:extLst>
                      <a:ext uri="{53640926-AAD7-44D8-BBD7-CCE9431645EC}">
                        <a14:shadowObscured xmlns:a14="http://schemas.microsoft.com/office/drawing/2010/main"/>
                      </a:ext>
                    </a:extLst>
                  </pic:spPr>
                </pic:pic>
              </a:graphicData>
            </a:graphic>
          </wp:inline>
        </w:drawing>
      </w:r>
    </w:p>
    <w:p w14:paraId="5FDB38B6" w14:textId="77777777" w:rsidR="00333CD0" w:rsidRPr="00F66A86" w:rsidRDefault="00333CD0"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14:paraId="781B976C" w14:textId="77777777" w:rsidR="00333CD0" w:rsidRPr="00F66A86" w:rsidRDefault="008410FB" w:rsidP="005204FA">
      <w:pPr>
        <w:spacing w:after="0" w:line="240" w:lineRule="auto"/>
        <w:ind w:firstLine="567"/>
        <w:contextualSpacing/>
        <w:jc w:val="center"/>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heme="majorEastAsia" w:hAnsi="Times New Roman" w:cs="Times New Roman"/>
          <w:bCs/>
          <w:color w:val="000000" w:themeColor="text1"/>
          <w:sz w:val="28"/>
          <w:szCs w:val="28"/>
          <w:lang w:val="kk-KZ"/>
        </w:rPr>
        <w:t xml:space="preserve">Сурет 9 - </w:t>
      </w:r>
      <w:r w:rsidR="00333CD0" w:rsidRPr="00F66A86">
        <w:rPr>
          <w:rFonts w:ascii="Times New Roman" w:eastAsia="Times New Roman" w:hAnsi="Times New Roman" w:cs="Times New Roman"/>
          <w:bCs/>
          <w:color w:val="000000" w:themeColor="text1"/>
          <w:kern w:val="36"/>
          <w:sz w:val="28"/>
          <w:szCs w:val="28"/>
          <w:lang w:val="ru-RU" w:eastAsia="ru-RU"/>
        </w:rPr>
        <w:t xml:space="preserve">Learning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Apps</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цифрлық</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платформасында</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дайындалған</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геймификация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элементтері</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кіріктірілген</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тапсырма</w:t>
      </w:r>
      <w:proofErr w:type="spellEnd"/>
    </w:p>
    <w:p w14:paraId="558D0D5C" w14:textId="77777777" w:rsidR="00333CD0" w:rsidRPr="00F66A86" w:rsidRDefault="00333CD0"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14:paraId="1E6A5F75" w14:textId="54DEFF7B" w:rsidR="004A4622" w:rsidRPr="00F66A86" w:rsidRDefault="004A4622"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Blockly.ru </w:t>
      </w:r>
      <w:proofErr w:type="spellStart"/>
      <w:r w:rsidRPr="00F66A86">
        <w:rPr>
          <w:rFonts w:ascii="Times New Roman" w:eastAsia="Times New Roman" w:hAnsi="Times New Roman" w:cs="Times New Roman"/>
          <w:bCs/>
          <w:color w:val="000000" w:themeColor="text1"/>
          <w:kern w:val="36"/>
          <w:sz w:val="28"/>
          <w:szCs w:val="28"/>
          <w:lang w:val="ru-RU" w:eastAsia="ru-RU"/>
        </w:rPr>
        <w:t>платформасының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геймификациялық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мүмкіндіктері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оқу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мазмұнын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деңгейлік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құрылымында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ұсынуымен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айқындалады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Тапсырмалар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қарапайымнан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күрделіге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қарай</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реттелген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кезеңдерге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бөлінеді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әрбір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деңгейді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сәтті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аяқтау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w:t>
      </w:r>
      <w:r w:rsidR="00124548" w:rsidRPr="00F66A86">
        <w:rPr>
          <w:rFonts w:ascii="Times New Roman" w:eastAsia="Times New Roman" w:hAnsi="Times New Roman" w:cs="Times New Roman"/>
          <w:bCs/>
          <w:color w:val="000000" w:themeColor="text1"/>
          <w:kern w:val="36"/>
          <w:sz w:val="28"/>
          <w:szCs w:val="28"/>
          <w:lang w:val="ru-RU" w:eastAsia="ru-RU"/>
        </w:rPr>
        <w:t>елесісіне</w:t>
      </w:r>
      <w:proofErr w:type="spellEnd"/>
      <w:r w:rsidR="00124548"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124548" w:rsidRPr="00F66A86">
        <w:rPr>
          <w:rFonts w:ascii="Times New Roman" w:eastAsia="Times New Roman" w:hAnsi="Times New Roman" w:cs="Times New Roman"/>
          <w:bCs/>
          <w:color w:val="000000" w:themeColor="text1"/>
          <w:kern w:val="36"/>
          <w:sz w:val="28"/>
          <w:szCs w:val="28"/>
          <w:lang w:val="ru-RU" w:eastAsia="ru-RU"/>
        </w:rPr>
        <w:t>өту</w:t>
      </w:r>
      <w:proofErr w:type="spellEnd"/>
      <w:r w:rsidR="00124548"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124548" w:rsidRPr="00F66A86">
        <w:rPr>
          <w:rFonts w:ascii="Times New Roman" w:eastAsia="Times New Roman" w:hAnsi="Times New Roman" w:cs="Times New Roman"/>
          <w:bCs/>
          <w:color w:val="000000" w:themeColor="text1"/>
          <w:kern w:val="36"/>
          <w:sz w:val="28"/>
          <w:szCs w:val="28"/>
          <w:lang w:val="ru-RU" w:eastAsia="ru-RU"/>
        </w:rPr>
        <w:t>шартына</w:t>
      </w:r>
      <w:proofErr w:type="spellEnd"/>
      <w:r w:rsidR="00124548"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124548" w:rsidRPr="00F66A86">
        <w:rPr>
          <w:rFonts w:ascii="Times New Roman" w:eastAsia="Times New Roman" w:hAnsi="Times New Roman" w:cs="Times New Roman"/>
          <w:bCs/>
          <w:color w:val="000000" w:themeColor="text1"/>
          <w:kern w:val="36"/>
          <w:sz w:val="28"/>
          <w:szCs w:val="28"/>
          <w:lang w:val="ru-RU" w:eastAsia="ru-RU"/>
        </w:rPr>
        <w:t>айналады</w:t>
      </w:r>
      <w:proofErr w:type="spellEnd"/>
      <w:r w:rsidR="00124548"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124548" w:rsidRPr="00F66A86">
        <w:rPr>
          <w:rFonts w:ascii="Times New Roman" w:eastAsia="Times New Roman" w:hAnsi="Times New Roman" w:cs="Times New Roman"/>
          <w:bCs/>
          <w:color w:val="000000" w:themeColor="text1"/>
          <w:kern w:val="36"/>
          <w:sz w:val="28"/>
          <w:szCs w:val="28"/>
          <w:lang w:val="ru-RU" w:eastAsia="ru-RU"/>
        </w:rPr>
        <w:t>Б</w:t>
      </w:r>
      <w:r w:rsidRPr="00F66A86">
        <w:rPr>
          <w:rFonts w:ascii="Times New Roman" w:eastAsia="Times New Roman" w:hAnsi="Times New Roman" w:cs="Times New Roman"/>
          <w:bCs/>
          <w:color w:val="000000" w:themeColor="text1"/>
          <w:kern w:val="36"/>
          <w:sz w:val="28"/>
          <w:szCs w:val="28"/>
          <w:lang w:val="ru-RU" w:eastAsia="ru-RU"/>
        </w:rPr>
        <w:t>ілім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алушыны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біртіндеп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жетістікке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жетелеп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оқу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124548" w:rsidRPr="00F66A86">
        <w:rPr>
          <w:rFonts w:ascii="Times New Roman" w:eastAsia="Times New Roman" w:hAnsi="Times New Roman" w:cs="Times New Roman"/>
          <w:bCs/>
          <w:color w:val="000000" w:themeColor="text1"/>
          <w:kern w:val="36"/>
          <w:sz w:val="28"/>
          <w:szCs w:val="28"/>
          <w:lang w:val="ru-RU" w:eastAsia="ru-RU"/>
        </w:rPr>
        <w:t>процесінде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табандылық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пен </w:t>
      </w:r>
      <w:proofErr w:type="spellStart"/>
      <w:r w:rsidRPr="00F66A86">
        <w:rPr>
          <w:rFonts w:ascii="Times New Roman" w:eastAsia="Times New Roman" w:hAnsi="Times New Roman" w:cs="Times New Roman"/>
          <w:bCs/>
          <w:color w:val="000000" w:themeColor="text1"/>
          <w:kern w:val="36"/>
          <w:sz w:val="28"/>
          <w:szCs w:val="28"/>
          <w:lang w:val="ru-RU" w:eastAsia="ru-RU"/>
        </w:rPr>
        <w:t>жетістік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мотивациясын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қалыптастырады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Платформа </w:t>
      </w:r>
      <w:proofErr w:type="spellStart"/>
      <w:r w:rsidRPr="00F66A86">
        <w:rPr>
          <w:rFonts w:ascii="Times New Roman" w:eastAsia="Times New Roman" w:hAnsi="Times New Roman" w:cs="Times New Roman"/>
          <w:bCs/>
          <w:color w:val="000000" w:themeColor="text1"/>
          <w:kern w:val="36"/>
          <w:sz w:val="28"/>
          <w:szCs w:val="28"/>
          <w:lang w:val="ru-RU" w:eastAsia="ru-RU"/>
        </w:rPr>
        <w:t>құрастырылған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бірден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көрнекі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түрде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орындау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тетігін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қамтамасыз</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етеді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блоктардан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жинақталған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бұйрықтар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тізбегі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кейіпкерінің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нақты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қозғалысы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арқылы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бейнеленіп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білім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алушы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өз</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шешімінің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дұрыстығын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дереу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бағалай</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Сынақ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пен </w:t>
      </w:r>
      <w:proofErr w:type="spellStart"/>
      <w:r w:rsidRPr="00F66A86">
        <w:rPr>
          <w:rFonts w:ascii="Times New Roman" w:eastAsia="Times New Roman" w:hAnsi="Times New Roman" w:cs="Times New Roman"/>
          <w:bCs/>
          <w:color w:val="000000" w:themeColor="text1"/>
          <w:kern w:val="36"/>
          <w:sz w:val="28"/>
          <w:szCs w:val="28"/>
          <w:lang w:val="ru-RU" w:eastAsia="ru-RU"/>
        </w:rPr>
        <w:t>қателік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арқылы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шешім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іздеу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тәсілі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ойлауды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дамытады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ал «КОД» </w:t>
      </w:r>
      <w:proofErr w:type="spellStart"/>
      <w:r w:rsidRPr="00F66A86">
        <w:rPr>
          <w:rFonts w:ascii="Times New Roman" w:eastAsia="Times New Roman" w:hAnsi="Times New Roman" w:cs="Times New Roman"/>
          <w:bCs/>
          <w:color w:val="000000" w:themeColor="text1"/>
          <w:kern w:val="36"/>
          <w:sz w:val="28"/>
          <w:szCs w:val="28"/>
          <w:lang w:val="ru-RU" w:eastAsia="ru-RU"/>
        </w:rPr>
        <w:t>режимі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блоктық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жазбаның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мәтіндік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бағдарламалау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тіліндегі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баламасын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көрсетіп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кәсіби</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тілдерге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өтуге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дайындайды</w:t>
      </w:r>
      <w:proofErr w:type="spellEnd"/>
      <w:r w:rsidRPr="00F66A86">
        <w:rPr>
          <w:rFonts w:ascii="Times New Roman" w:eastAsia="Times New Roman" w:hAnsi="Times New Roman" w:cs="Times New Roman"/>
          <w:bCs/>
          <w:color w:val="000000" w:themeColor="text1"/>
          <w:kern w:val="36"/>
          <w:sz w:val="28"/>
          <w:szCs w:val="28"/>
          <w:lang w:val="ru-RU" w:eastAsia="ru-RU"/>
        </w:rPr>
        <w:t>.</w:t>
      </w:r>
    </w:p>
    <w:p w14:paraId="1F465751" w14:textId="66403A59" w:rsidR="00333CD0" w:rsidRPr="00F66A86" w:rsidRDefault="004A4622"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10-суретте </w:t>
      </w:r>
      <w:proofErr w:type="spellStart"/>
      <w:r w:rsidRPr="00F66A86">
        <w:rPr>
          <w:rFonts w:ascii="Times New Roman" w:eastAsia="Times New Roman" w:hAnsi="Times New Roman" w:cs="Times New Roman"/>
          <w:bCs/>
          <w:color w:val="000000" w:themeColor="text1"/>
          <w:kern w:val="36"/>
          <w:sz w:val="28"/>
          <w:szCs w:val="28"/>
          <w:lang w:val="ru-RU" w:eastAsia="ru-RU"/>
        </w:rPr>
        <w:t>к</w:t>
      </w:r>
      <w:r w:rsidR="00124548" w:rsidRPr="00F66A86">
        <w:rPr>
          <w:rFonts w:ascii="Times New Roman" w:eastAsia="Times New Roman" w:hAnsi="Times New Roman" w:cs="Times New Roman"/>
          <w:bCs/>
          <w:color w:val="000000" w:themeColor="text1"/>
          <w:kern w:val="36"/>
          <w:sz w:val="28"/>
          <w:szCs w:val="28"/>
          <w:lang w:val="ru-RU" w:eastAsia="ru-RU"/>
        </w:rPr>
        <w:t>өрсетілген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Қоян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жинау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тапсырмасында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білім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алушы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блоктардан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жылжу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оңға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бұрылу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сәбізді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бұйрықтар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тізбегін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құрастырып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«5 рет </w:t>
      </w:r>
      <w:proofErr w:type="spellStart"/>
      <w:r w:rsidRPr="00F66A86">
        <w:rPr>
          <w:rFonts w:ascii="Times New Roman" w:eastAsia="Times New Roman" w:hAnsi="Times New Roman" w:cs="Times New Roman"/>
          <w:bCs/>
          <w:color w:val="000000" w:themeColor="text1"/>
          <w:kern w:val="36"/>
          <w:sz w:val="28"/>
          <w:szCs w:val="28"/>
          <w:lang w:val="ru-RU" w:eastAsia="ru-RU"/>
        </w:rPr>
        <w:t>қайталау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блогын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пайдалану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арқылы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кейіпкерін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бау-бақша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лабиринтінде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басқарады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әрі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көздеген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нысандарды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жинайды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ойындық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сипаты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мен он </w:t>
      </w:r>
      <w:proofErr w:type="spellStart"/>
      <w:r w:rsidRPr="00F66A86">
        <w:rPr>
          <w:rFonts w:ascii="Times New Roman" w:eastAsia="Times New Roman" w:hAnsi="Times New Roman" w:cs="Times New Roman"/>
          <w:bCs/>
          <w:color w:val="000000" w:themeColor="text1"/>
          <w:kern w:val="36"/>
          <w:sz w:val="28"/>
          <w:szCs w:val="28"/>
          <w:lang w:val="ru-RU" w:eastAsia="ru-RU"/>
        </w:rPr>
        <w:t>деңгейден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тұратын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кезеңдік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құрылымы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алгоритмдік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lastRenderedPageBreak/>
        <w:t>құрылымдарды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меңгеруді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қызықты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әрі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бірізді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етіп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оқу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әрекетіне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ынталандырушы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реңк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береді</w:t>
      </w:r>
      <w:proofErr w:type="spellEnd"/>
      <w:r w:rsidRPr="00F66A86">
        <w:rPr>
          <w:rFonts w:ascii="Times New Roman" w:eastAsia="Times New Roman" w:hAnsi="Times New Roman" w:cs="Times New Roman"/>
          <w:bCs/>
          <w:color w:val="000000" w:themeColor="text1"/>
          <w:kern w:val="36"/>
          <w:sz w:val="28"/>
          <w:szCs w:val="28"/>
          <w:lang w:val="ru-RU" w:eastAsia="ru-RU"/>
        </w:rPr>
        <w:t>.</w:t>
      </w:r>
    </w:p>
    <w:p w14:paraId="7C608D7B" w14:textId="77777777" w:rsidR="00FF4436" w:rsidRPr="00F66A86" w:rsidRDefault="00FF4436"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14:paraId="6890908C" w14:textId="77777777" w:rsidR="00333CD0" w:rsidRPr="00F66A86" w:rsidRDefault="00333CD0" w:rsidP="000D65B8">
      <w:pPr>
        <w:spacing w:after="0" w:line="240" w:lineRule="auto"/>
        <w:contextualSpacing/>
        <w:jc w:val="center"/>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
          <w:bCs/>
          <w:noProof/>
          <w:color w:val="000000" w:themeColor="text1"/>
          <w:kern w:val="36"/>
          <w:sz w:val="28"/>
          <w:szCs w:val="28"/>
          <w:lang w:val="ru-RU" w:eastAsia="ru-RU"/>
        </w:rPr>
        <w:drawing>
          <wp:inline distT="0" distB="0" distL="0" distR="0" wp14:anchorId="779DD594" wp14:editId="1626919F">
            <wp:extent cx="5573486" cy="2915631"/>
            <wp:effectExtent l="0" t="0" r="8255" b="0"/>
            <wp:docPr id="7" name="Рисунок 7" descr="C:\Users\Админ\Downloads\Gemini_Generated_Image_xzdp6lxzdp6lxzd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Gemini_Generated_Image_xzdp6lxzdp6lxzdp.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592799" cy="2925734"/>
                    </a:xfrm>
                    <a:prstGeom prst="rect">
                      <a:avLst/>
                    </a:prstGeom>
                    <a:noFill/>
                    <a:ln>
                      <a:noFill/>
                    </a:ln>
                  </pic:spPr>
                </pic:pic>
              </a:graphicData>
            </a:graphic>
          </wp:inline>
        </w:drawing>
      </w:r>
    </w:p>
    <w:p w14:paraId="0D0627B3" w14:textId="77777777" w:rsidR="00333CD0" w:rsidRPr="00F66A86" w:rsidRDefault="00333CD0"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14:paraId="402DB387" w14:textId="677B6A54" w:rsidR="00333CD0" w:rsidRPr="00F66A86" w:rsidRDefault="008410FB" w:rsidP="005204FA">
      <w:pPr>
        <w:spacing w:after="0" w:line="240" w:lineRule="auto"/>
        <w:ind w:firstLine="567"/>
        <w:contextualSpacing/>
        <w:jc w:val="center"/>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heme="majorEastAsia" w:hAnsi="Times New Roman" w:cs="Times New Roman"/>
          <w:bCs/>
          <w:color w:val="000000" w:themeColor="text1"/>
          <w:sz w:val="28"/>
          <w:szCs w:val="28"/>
          <w:lang w:val="kk-KZ"/>
        </w:rPr>
        <w:t xml:space="preserve">Сурет 10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333CD0" w:rsidRPr="00F66A86">
        <w:rPr>
          <w:rFonts w:ascii="Times New Roman" w:eastAsia="Times New Roman" w:hAnsi="Times New Roman" w:cs="Times New Roman"/>
          <w:bCs/>
          <w:color w:val="000000" w:themeColor="text1"/>
          <w:kern w:val="36"/>
          <w:sz w:val="28"/>
          <w:szCs w:val="28"/>
          <w:lang w:val="ru-RU" w:eastAsia="ru-RU"/>
        </w:rPr>
        <w:t xml:space="preserve">Blockly.ru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платформасында</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дайындалған</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геймификация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элементтері</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кіріктірілген</w:t>
      </w:r>
      <w:proofErr w:type="spellEnd"/>
      <w:r w:rsidR="00333CD0"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333CD0" w:rsidRPr="00F66A86">
        <w:rPr>
          <w:rFonts w:ascii="Times New Roman" w:eastAsia="Times New Roman" w:hAnsi="Times New Roman" w:cs="Times New Roman"/>
          <w:bCs/>
          <w:color w:val="000000" w:themeColor="text1"/>
          <w:kern w:val="36"/>
          <w:sz w:val="28"/>
          <w:szCs w:val="28"/>
          <w:lang w:val="ru-RU" w:eastAsia="ru-RU"/>
        </w:rPr>
        <w:t>тапсырма</w:t>
      </w:r>
      <w:proofErr w:type="spellEnd"/>
    </w:p>
    <w:p w14:paraId="344D100B" w14:textId="77777777" w:rsidR="00333CD0" w:rsidRPr="00F66A86" w:rsidRDefault="00333CD0"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14:paraId="0285FEF0" w14:textId="0A7425A9" w:rsidR="00124548" w:rsidRPr="00F66A86" w:rsidRDefault="00124548"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Wordwall.net </w:t>
      </w:r>
      <w:proofErr w:type="spellStart"/>
      <w:r w:rsidRPr="00F66A86">
        <w:rPr>
          <w:rFonts w:ascii="Times New Roman" w:eastAsia="Times New Roman" w:hAnsi="Times New Roman" w:cs="Times New Roman"/>
          <w:bCs/>
          <w:color w:val="000000" w:themeColor="text1"/>
          <w:kern w:val="36"/>
          <w:sz w:val="28"/>
          <w:szCs w:val="28"/>
          <w:lang w:val="ru-RU" w:eastAsia="ru-RU"/>
        </w:rPr>
        <w:t>платформасының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геймификациялық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тиімділігі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форматтарының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алуандығымен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кездейсоқтық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тетігін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пайдалануымен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айқындалады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Кездейсоқ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дөңгелек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викторина, лабиринт </w:t>
      </w:r>
      <w:proofErr w:type="spellStart"/>
      <w:r w:rsidRPr="00F66A86">
        <w:rPr>
          <w:rFonts w:ascii="Times New Roman" w:eastAsia="Times New Roman" w:hAnsi="Times New Roman" w:cs="Times New Roman"/>
          <w:bCs/>
          <w:color w:val="000000" w:themeColor="text1"/>
          <w:kern w:val="36"/>
          <w:sz w:val="28"/>
          <w:szCs w:val="28"/>
          <w:lang w:val="ru-RU" w:eastAsia="ru-RU"/>
        </w:rPr>
        <w:t>сияқты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форматтар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оқу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мазмұнын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болжауға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келмейтін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тосын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сипатта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ұсынады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бұл</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білім</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алушының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зейіні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мен </w:t>
      </w:r>
      <w:proofErr w:type="spellStart"/>
      <w:r w:rsidRPr="00F66A86">
        <w:rPr>
          <w:rFonts w:ascii="Times New Roman" w:eastAsia="Times New Roman" w:hAnsi="Times New Roman" w:cs="Times New Roman"/>
          <w:bCs/>
          <w:color w:val="000000" w:themeColor="text1"/>
          <w:kern w:val="36"/>
          <w:sz w:val="28"/>
          <w:szCs w:val="28"/>
          <w:lang w:val="ru-RU" w:eastAsia="ru-RU"/>
        </w:rPr>
        <w:t>қызығушылығын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тұрақты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ұстап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тұруға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ықпал</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етеді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Платформа </w:t>
      </w:r>
      <w:proofErr w:type="spellStart"/>
      <w:r w:rsidRPr="00F66A86">
        <w:rPr>
          <w:rFonts w:ascii="Times New Roman" w:eastAsia="Times New Roman" w:hAnsi="Times New Roman" w:cs="Times New Roman"/>
          <w:bCs/>
          <w:color w:val="000000" w:themeColor="text1"/>
          <w:kern w:val="36"/>
          <w:sz w:val="28"/>
          <w:szCs w:val="28"/>
          <w:lang w:val="ru-RU" w:eastAsia="ru-RU"/>
        </w:rPr>
        <w:t>уақыт</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өлшегіш</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пен </w:t>
      </w:r>
      <w:proofErr w:type="spellStart"/>
      <w:r w:rsidRPr="00F66A86">
        <w:rPr>
          <w:rFonts w:ascii="Times New Roman" w:eastAsia="Times New Roman" w:hAnsi="Times New Roman" w:cs="Times New Roman"/>
          <w:bCs/>
          <w:color w:val="000000" w:themeColor="text1"/>
          <w:kern w:val="36"/>
          <w:sz w:val="28"/>
          <w:szCs w:val="28"/>
          <w:lang w:val="ru-RU" w:eastAsia="ru-RU"/>
        </w:rPr>
        <w:t>көшбасшылар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тақтасы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арқылы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бәсекелестік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ахуалын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қалыптастырып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тапсырманы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орындауды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жеделдетуге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және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нәтижеге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жетуге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ынталандырады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00F57FC8" w:rsidRPr="00F66A86">
        <w:rPr>
          <w:rFonts w:ascii="Times New Roman" w:eastAsia="Times New Roman" w:hAnsi="Times New Roman" w:cs="Times New Roman"/>
          <w:bCs/>
          <w:color w:val="000000" w:themeColor="text1"/>
          <w:kern w:val="36"/>
          <w:sz w:val="28"/>
          <w:szCs w:val="28"/>
          <w:lang w:val="ru-RU" w:eastAsia="ru-RU"/>
        </w:rPr>
        <w:t>Б</w:t>
      </w:r>
      <w:r w:rsidRPr="00F66A86">
        <w:rPr>
          <w:rFonts w:ascii="Times New Roman" w:eastAsia="Times New Roman" w:hAnsi="Times New Roman" w:cs="Times New Roman"/>
          <w:bCs/>
          <w:color w:val="000000" w:themeColor="text1"/>
          <w:kern w:val="36"/>
          <w:sz w:val="28"/>
          <w:szCs w:val="28"/>
          <w:lang w:val="ru-RU" w:eastAsia="ru-RU"/>
        </w:rPr>
        <w:t>ір</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мазмұнды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әртүрлі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форматына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түрлендіру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мүмкіндігі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материалды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қайталау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мен </w:t>
      </w:r>
      <w:proofErr w:type="spellStart"/>
      <w:r w:rsidRPr="00F66A86">
        <w:rPr>
          <w:rFonts w:ascii="Times New Roman" w:eastAsia="Times New Roman" w:hAnsi="Times New Roman" w:cs="Times New Roman"/>
          <w:bCs/>
          <w:color w:val="000000" w:themeColor="text1"/>
          <w:kern w:val="36"/>
          <w:sz w:val="28"/>
          <w:szCs w:val="28"/>
          <w:lang w:val="ru-RU" w:eastAsia="ru-RU"/>
        </w:rPr>
        <w:t>бекітуді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әрқилы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тәсілмен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ұйымдастыруға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жағдай</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жасайды</w:t>
      </w:r>
      <w:proofErr w:type="spellEnd"/>
      <w:r w:rsidRPr="00F66A86">
        <w:rPr>
          <w:rFonts w:ascii="Times New Roman" w:eastAsia="Times New Roman" w:hAnsi="Times New Roman" w:cs="Times New Roman"/>
          <w:bCs/>
          <w:color w:val="000000" w:themeColor="text1"/>
          <w:kern w:val="36"/>
          <w:sz w:val="28"/>
          <w:szCs w:val="28"/>
          <w:lang w:val="ru-RU" w:eastAsia="ru-RU"/>
        </w:rPr>
        <w:t>.</w:t>
      </w:r>
    </w:p>
    <w:p w14:paraId="049D8E4B" w14:textId="6991EFFD" w:rsidR="00124548" w:rsidRPr="00F66A86" w:rsidRDefault="00124548"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ru-RU" w:eastAsia="ru-RU"/>
        </w:rPr>
      </w:pPr>
      <w:r w:rsidRPr="00F66A86">
        <w:rPr>
          <w:rFonts w:ascii="Times New Roman" w:eastAsia="Times New Roman" w:hAnsi="Times New Roman" w:cs="Times New Roman"/>
          <w:bCs/>
          <w:color w:val="000000" w:themeColor="text1"/>
          <w:kern w:val="36"/>
          <w:sz w:val="28"/>
          <w:szCs w:val="28"/>
          <w:lang w:val="ru-RU" w:eastAsia="ru-RU"/>
        </w:rPr>
        <w:t xml:space="preserve">11-суретте </w:t>
      </w:r>
      <w:proofErr w:type="spellStart"/>
      <w:r w:rsidRPr="00F66A86">
        <w:rPr>
          <w:rFonts w:ascii="Times New Roman" w:eastAsia="Times New Roman" w:hAnsi="Times New Roman" w:cs="Times New Roman"/>
          <w:bCs/>
          <w:color w:val="000000" w:themeColor="text1"/>
          <w:kern w:val="36"/>
          <w:sz w:val="28"/>
          <w:szCs w:val="28"/>
          <w:lang w:val="ru-RU" w:eastAsia="ru-RU"/>
        </w:rPr>
        <w:t>келтірілген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кездейсоқ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дөңгелек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форматында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ұсынылған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дөңгелек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айналдырылған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сайын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ақпараттық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қауіпсіздік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тақырыбы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бойынша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сұрақ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вирустардың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түрлері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ақпаратты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қорғау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тәсілдері</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кездейсоқ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түрде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таңдалады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ал </w:t>
      </w:r>
      <w:proofErr w:type="spellStart"/>
      <w:r w:rsidRPr="00F66A86">
        <w:rPr>
          <w:rFonts w:ascii="Times New Roman" w:eastAsia="Times New Roman" w:hAnsi="Times New Roman" w:cs="Times New Roman"/>
          <w:bCs/>
          <w:color w:val="000000" w:themeColor="text1"/>
          <w:kern w:val="36"/>
          <w:sz w:val="28"/>
          <w:szCs w:val="28"/>
          <w:lang w:val="ru-RU" w:eastAsia="ru-RU"/>
        </w:rPr>
        <w:t>жауап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берілген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сегмент «</w:t>
      </w:r>
      <w:proofErr w:type="spellStart"/>
      <w:r w:rsidRPr="00F66A86">
        <w:rPr>
          <w:rFonts w:ascii="Times New Roman" w:eastAsia="Times New Roman" w:hAnsi="Times New Roman" w:cs="Times New Roman"/>
          <w:bCs/>
          <w:color w:val="000000" w:themeColor="text1"/>
          <w:kern w:val="36"/>
          <w:sz w:val="28"/>
          <w:szCs w:val="28"/>
          <w:lang w:val="ru-RU" w:eastAsia="ru-RU"/>
        </w:rPr>
        <w:t>Eliminate</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функциясы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арқылы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алып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тасталады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Сұрақты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таңдаудың</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кездейсоқ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сипаты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тапсырмаға</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ойын-сынақ</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элементін</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енгізіп</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оқу</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әрекетіне</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эмоционалды-ынталандырушы</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реңк</w:t>
      </w:r>
      <w:proofErr w:type="spellEnd"/>
      <w:r w:rsidRPr="00F66A86">
        <w:rPr>
          <w:rFonts w:ascii="Times New Roman" w:eastAsia="Times New Roman" w:hAnsi="Times New Roman" w:cs="Times New Roman"/>
          <w:bCs/>
          <w:color w:val="000000" w:themeColor="text1"/>
          <w:kern w:val="36"/>
          <w:sz w:val="28"/>
          <w:szCs w:val="28"/>
          <w:lang w:val="ru-RU" w:eastAsia="ru-RU"/>
        </w:rPr>
        <w:t xml:space="preserve"> </w:t>
      </w:r>
      <w:proofErr w:type="spellStart"/>
      <w:r w:rsidRPr="00F66A86">
        <w:rPr>
          <w:rFonts w:ascii="Times New Roman" w:eastAsia="Times New Roman" w:hAnsi="Times New Roman" w:cs="Times New Roman"/>
          <w:bCs/>
          <w:color w:val="000000" w:themeColor="text1"/>
          <w:kern w:val="36"/>
          <w:sz w:val="28"/>
          <w:szCs w:val="28"/>
          <w:lang w:val="ru-RU" w:eastAsia="ru-RU"/>
        </w:rPr>
        <w:t>береді</w:t>
      </w:r>
      <w:proofErr w:type="spellEnd"/>
      <w:r w:rsidRPr="00F66A86">
        <w:rPr>
          <w:rFonts w:ascii="Times New Roman" w:eastAsia="Times New Roman" w:hAnsi="Times New Roman" w:cs="Times New Roman"/>
          <w:bCs/>
          <w:color w:val="000000" w:themeColor="text1"/>
          <w:kern w:val="36"/>
          <w:sz w:val="28"/>
          <w:szCs w:val="28"/>
          <w:lang w:val="ru-RU" w:eastAsia="ru-RU"/>
        </w:rPr>
        <w:t>.</w:t>
      </w:r>
    </w:p>
    <w:p w14:paraId="7C1DF097" w14:textId="77777777" w:rsidR="00333CD0" w:rsidRPr="00F66A86" w:rsidRDefault="00333CD0"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ru-RU" w:eastAsia="ru-RU"/>
        </w:rPr>
      </w:pPr>
    </w:p>
    <w:p w14:paraId="23A3D6FB" w14:textId="77777777" w:rsidR="00333CD0" w:rsidRPr="00F66A86" w:rsidRDefault="00333CD0" w:rsidP="00FF4436">
      <w:pPr>
        <w:spacing w:after="0" w:line="240" w:lineRule="auto"/>
        <w:contextualSpacing/>
        <w:jc w:val="center"/>
        <w:outlineLvl w:val="0"/>
        <w:rPr>
          <w:rFonts w:ascii="Times New Roman" w:eastAsia="Times New Roman" w:hAnsi="Times New Roman" w:cs="Times New Roman"/>
          <w:bCs/>
          <w:color w:val="000000" w:themeColor="text1"/>
          <w:kern w:val="36"/>
          <w:sz w:val="28"/>
          <w:szCs w:val="28"/>
          <w:lang w:val="kk-KZ" w:eastAsia="ru-RU"/>
        </w:rPr>
      </w:pPr>
      <w:r w:rsidRPr="00F66A86">
        <w:rPr>
          <w:rFonts w:ascii="Times New Roman" w:eastAsia="Times New Roman" w:hAnsi="Times New Roman" w:cs="Times New Roman"/>
          <w:bCs/>
          <w:noProof/>
          <w:color w:val="000000" w:themeColor="text1"/>
          <w:kern w:val="36"/>
          <w:sz w:val="28"/>
          <w:szCs w:val="28"/>
          <w:lang w:val="ru-RU" w:eastAsia="ru-RU"/>
        </w:rPr>
        <w:lastRenderedPageBreak/>
        <w:drawing>
          <wp:inline distT="0" distB="0" distL="0" distR="0" wp14:anchorId="08621979" wp14:editId="2AE316A8">
            <wp:extent cx="4462931" cy="21621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srcRect b="8835"/>
                    <a:stretch/>
                  </pic:blipFill>
                  <pic:spPr bwMode="auto">
                    <a:xfrm>
                      <a:off x="0" y="0"/>
                      <a:ext cx="4528454" cy="2193919"/>
                    </a:xfrm>
                    <a:prstGeom prst="rect">
                      <a:avLst/>
                    </a:prstGeom>
                    <a:ln>
                      <a:noFill/>
                    </a:ln>
                    <a:extLst>
                      <a:ext uri="{53640926-AAD7-44D8-BBD7-CCE9431645EC}">
                        <a14:shadowObscured xmlns:a14="http://schemas.microsoft.com/office/drawing/2010/main"/>
                      </a:ext>
                    </a:extLst>
                  </pic:spPr>
                </pic:pic>
              </a:graphicData>
            </a:graphic>
          </wp:inline>
        </w:drawing>
      </w:r>
    </w:p>
    <w:p w14:paraId="1F4A20DF" w14:textId="77777777" w:rsidR="00FF4436" w:rsidRPr="00F66A86" w:rsidRDefault="00FF4436" w:rsidP="00FF4436">
      <w:pPr>
        <w:spacing w:after="0" w:line="240" w:lineRule="auto"/>
        <w:contextualSpacing/>
        <w:jc w:val="center"/>
        <w:outlineLvl w:val="0"/>
        <w:rPr>
          <w:rFonts w:ascii="Times New Roman" w:eastAsia="Times New Roman" w:hAnsi="Times New Roman" w:cs="Times New Roman"/>
          <w:bCs/>
          <w:color w:val="000000" w:themeColor="text1"/>
          <w:kern w:val="36"/>
          <w:sz w:val="28"/>
          <w:szCs w:val="28"/>
          <w:lang w:val="kk-KZ" w:eastAsia="ru-RU"/>
        </w:rPr>
      </w:pPr>
    </w:p>
    <w:p w14:paraId="5F7B13E7" w14:textId="3C8A28FF" w:rsidR="00333CD0" w:rsidRPr="00F66A86" w:rsidRDefault="008410FB" w:rsidP="005204FA">
      <w:pPr>
        <w:spacing w:after="0" w:line="240" w:lineRule="auto"/>
        <w:ind w:firstLine="567"/>
        <w:contextualSpacing/>
        <w:jc w:val="center"/>
        <w:outlineLvl w:val="0"/>
        <w:rPr>
          <w:rFonts w:ascii="Times New Roman" w:eastAsia="Times New Roman" w:hAnsi="Times New Roman" w:cs="Times New Roman"/>
          <w:bCs/>
          <w:color w:val="000000" w:themeColor="text1"/>
          <w:kern w:val="36"/>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Сурет 11 </w:t>
      </w:r>
      <w:r w:rsidR="00FF4436"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FF4436" w:rsidRPr="00F66A86">
        <w:rPr>
          <w:rFonts w:ascii="Times New Roman" w:eastAsia="Times New Roman" w:hAnsi="Times New Roman" w:cs="Times New Roman"/>
          <w:bCs/>
          <w:color w:val="000000" w:themeColor="text1"/>
          <w:kern w:val="36"/>
          <w:sz w:val="28"/>
          <w:szCs w:val="28"/>
          <w:lang w:val="kk-KZ" w:eastAsia="ru-RU"/>
        </w:rPr>
        <w:t>Wordwall</w:t>
      </w:r>
      <w:proofErr w:type="spellEnd"/>
      <w:r w:rsidR="00FF4436" w:rsidRPr="00F66A86">
        <w:rPr>
          <w:rFonts w:ascii="Times New Roman" w:eastAsia="Times New Roman" w:hAnsi="Times New Roman" w:cs="Times New Roman"/>
          <w:bCs/>
          <w:color w:val="000000" w:themeColor="text1"/>
          <w:kern w:val="36"/>
          <w:sz w:val="28"/>
          <w:szCs w:val="28"/>
          <w:lang w:val="kk-KZ" w:eastAsia="ru-RU"/>
        </w:rPr>
        <w:t xml:space="preserve"> визуалды тапсырмасы</w:t>
      </w:r>
    </w:p>
    <w:p w14:paraId="0FB77204" w14:textId="77777777" w:rsidR="00333CD0" w:rsidRPr="00F66A86" w:rsidRDefault="00333CD0" w:rsidP="005204FA">
      <w:pPr>
        <w:spacing w:after="0" w:line="240" w:lineRule="auto"/>
        <w:ind w:firstLine="567"/>
        <w:contextualSpacing/>
        <w:jc w:val="both"/>
        <w:outlineLvl w:val="0"/>
        <w:rPr>
          <w:rFonts w:ascii="Times New Roman" w:eastAsia="Times New Roman" w:hAnsi="Times New Roman" w:cs="Times New Roman"/>
          <w:bCs/>
          <w:color w:val="000000" w:themeColor="text1"/>
          <w:kern w:val="36"/>
          <w:sz w:val="28"/>
          <w:szCs w:val="28"/>
          <w:lang w:val="kk-KZ" w:eastAsia="ru-RU"/>
        </w:rPr>
      </w:pPr>
    </w:p>
    <w:p w14:paraId="468EF0EB" w14:textId="4AA05E88" w:rsidR="00F0301F" w:rsidRPr="00F66A86" w:rsidRDefault="00023271" w:rsidP="00B12755">
      <w:pPr>
        <w:spacing w:after="0" w:line="240" w:lineRule="auto"/>
        <w:ind w:firstLine="709"/>
        <w:contextualSpacing/>
        <w:jc w:val="both"/>
        <w:outlineLvl w:val="0"/>
        <w:rPr>
          <w:rFonts w:ascii="Times New Roman" w:eastAsia="Times New Roman" w:hAnsi="Times New Roman" w:cs="Times New Roman"/>
          <w:bCs/>
          <w:color w:val="000000" w:themeColor="text1"/>
          <w:kern w:val="36"/>
          <w:sz w:val="28"/>
          <w:szCs w:val="28"/>
          <w:lang w:val="kk-KZ" w:eastAsia="ru-RU"/>
        </w:rPr>
      </w:pPr>
      <w:r w:rsidRPr="00F66A86">
        <w:rPr>
          <w:rFonts w:ascii="Times New Roman" w:eastAsia="Times New Roman" w:hAnsi="Times New Roman" w:cs="Times New Roman"/>
          <w:bCs/>
          <w:color w:val="000000" w:themeColor="text1"/>
          <w:kern w:val="36"/>
          <w:sz w:val="28"/>
          <w:szCs w:val="28"/>
          <w:lang w:val="kk-KZ" w:eastAsia="ru-RU"/>
        </w:rPr>
        <w:t xml:space="preserve">Келтірілген платформалардың барлығында </w:t>
      </w:r>
      <w:proofErr w:type="spellStart"/>
      <w:r w:rsidRPr="00F66A86">
        <w:rPr>
          <w:rFonts w:ascii="Times New Roman" w:eastAsia="Times New Roman" w:hAnsi="Times New Roman" w:cs="Times New Roman"/>
          <w:bCs/>
          <w:color w:val="000000" w:themeColor="text1"/>
          <w:kern w:val="36"/>
          <w:sz w:val="28"/>
          <w:szCs w:val="28"/>
          <w:lang w:val="kk-KZ" w:eastAsia="ru-RU"/>
        </w:rPr>
        <w:t>геймификация</w:t>
      </w:r>
      <w:proofErr w:type="spellEnd"/>
      <w:r w:rsidRPr="00F66A86">
        <w:rPr>
          <w:rFonts w:ascii="Times New Roman" w:eastAsia="Times New Roman" w:hAnsi="Times New Roman" w:cs="Times New Roman"/>
          <w:bCs/>
          <w:color w:val="000000" w:themeColor="text1"/>
          <w:kern w:val="36"/>
          <w:sz w:val="28"/>
          <w:szCs w:val="28"/>
          <w:lang w:val="kk-KZ" w:eastAsia="ru-RU"/>
        </w:rPr>
        <w:t xml:space="preserve"> элементтері оқу мазмұнымен кіріктірілген. Бұл платформалар </w:t>
      </w:r>
      <w:proofErr w:type="spellStart"/>
      <w:r w:rsidRPr="00F66A86">
        <w:rPr>
          <w:rFonts w:ascii="Times New Roman" w:eastAsia="Times New Roman" w:hAnsi="Times New Roman" w:cs="Times New Roman"/>
          <w:bCs/>
          <w:color w:val="000000" w:themeColor="text1"/>
          <w:kern w:val="36"/>
          <w:sz w:val="28"/>
          <w:szCs w:val="28"/>
          <w:lang w:val="kk-KZ" w:eastAsia="ru-RU"/>
        </w:rPr>
        <w:t>геймификацияның</w:t>
      </w:r>
      <w:proofErr w:type="spellEnd"/>
      <w:r w:rsidRPr="00F66A86">
        <w:rPr>
          <w:rFonts w:ascii="Times New Roman" w:eastAsia="Times New Roman" w:hAnsi="Times New Roman" w:cs="Times New Roman"/>
          <w:bCs/>
          <w:color w:val="000000" w:themeColor="text1"/>
          <w:kern w:val="36"/>
          <w:sz w:val="28"/>
          <w:szCs w:val="28"/>
          <w:lang w:val="kk-KZ" w:eastAsia="ru-RU"/>
        </w:rPr>
        <w:t xml:space="preserve"> технологиялық формат ретінде емес, педагогикалық қызмет ретінде іске асатынын көрсетеді. </w:t>
      </w:r>
      <w:proofErr w:type="spellStart"/>
      <w:r w:rsidRPr="00F66A86">
        <w:rPr>
          <w:rFonts w:ascii="Times New Roman" w:eastAsia="Times New Roman" w:hAnsi="Times New Roman" w:cs="Times New Roman"/>
          <w:bCs/>
          <w:color w:val="000000" w:themeColor="text1"/>
          <w:kern w:val="36"/>
          <w:sz w:val="28"/>
          <w:szCs w:val="28"/>
          <w:lang w:val="kk-KZ" w:eastAsia="ru-RU"/>
        </w:rPr>
        <w:t>Геймификация</w:t>
      </w:r>
      <w:proofErr w:type="spellEnd"/>
      <w:r w:rsidRPr="00F66A86">
        <w:rPr>
          <w:rFonts w:ascii="Times New Roman" w:eastAsia="Times New Roman" w:hAnsi="Times New Roman" w:cs="Times New Roman"/>
          <w:bCs/>
          <w:color w:val="000000" w:themeColor="text1"/>
          <w:kern w:val="36"/>
          <w:sz w:val="28"/>
          <w:szCs w:val="28"/>
          <w:lang w:val="kk-KZ" w:eastAsia="ru-RU"/>
        </w:rPr>
        <w:t xml:space="preserve"> элементтерін теориялық жіктеу де, цифрлық платформалардағы нақты іске асыру да бір тұжырымға келеді: элементтің тиімділігі оның атауынан емес, оқу мақсатына </w:t>
      </w:r>
      <w:proofErr w:type="spellStart"/>
      <w:r w:rsidRPr="00F66A86">
        <w:rPr>
          <w:rFonts w:ascii="Times New Roman" w:eastAsia="Times New Roman" w:hAnsi="Times New Roman" w:cs="Times New Roman"/>
          <w:bCs/>
          <w:color w:val="000000" w:themeColor="text1"/>
          <w:kern w:val="36"/>
          <w:sz w:val="28"/>
          <w:szCs w:val="28"/>
          <w:lang w:val="kk-KZ" w:eastAsia="ru-RU"/>
        </w:rPr>
        <w:t>кіріктірілу</w:t>
      </w:r>
      <w:proofErr w:type="spellEnd"/>
      <w:r w:rsidRPr="00F66A86">
        <w:rPr>
          <w:rFonts w:ascii="Times New Roman" w:eastAsia="Times New Roman" w:hAnsi="Times New Roman" w:cs="Times New Roman"/>
          <w:bCs/>
          <w:color w:val="000000" w:themeColor="text1"/>
          <w:kern w:val="36"/>
          <w:sz w:val="28"/>
          <w:szCs w:val="28"/>
          <w:lang w:val="kk-KZ" w:eastAsia="ru-RU"/>
        </w:rPr>
        <w:t xml:space="preserve"> деңгейінен анықталады.</w:t>
      </w:r>
      <w:r w:rsidR="00F0301F" w:rsidRPr="00F66A86">
        <w:rPr>
          <w:rFonts w:ascii="Times New Roman" w:eastAsia="Times New Roman" w:hAnsi="Times New Roman" w:cs="Times New Roman"/>
          <w:bCs/>
          <w:color w:val="000000" w:themeColor="text1"/>
          <w:kern w:val="36"/>
          <w:sz w:val="28"/>
          <w:szCs w:val="28"/>
          <w:lang w:val="kk-KZ" w:eastAsia="ru-RU"/>
        </w:rPr>
        <w:t xml:space="preserve"> Осыған орай, біз зерттеу жұмысымызда </w:t>
      </w:r>
      <w:proofErr w:type="spellStart"/>
      <w:r w:rsidR="00F0301F" w:rsidRPr="00F66A86">
        <w:rPr>
          <w:rFonts w:ascii="Times New Roman" w:eastAsia="Times New Roman" w:hAnsi="Times New Roman" w:cs="Times New Roman"/>
          <w:bCs/>
          <w:color w:val="000000" w:themeColor="text1"/>
          <w:kern w:val="36"/>
          <w:sz w:val="28"/>
          <w:szCs w:val="28"/>
          <w:lang w:val="kk-KZ" w:eastAsia="ru-RU"/>
        </w:rPr>
        <w:t>геймификация</w:t>
      </w:r>
      <w:proofErr w:type="spellEnd"/>
      <w:r w:rsidR="00F0301F" w:rsidRPr="00F66A86">
        <w:rPr>
          <w:rFonts w:ascii="Times New Roman" w:eastAsia="Times New Roman" w:hAnsi="Times New Roman" w:cs="Times New Roman"/>
          <w:bCs/>
          <w:color w:val="000000" w:themeColor="text1"/>
          <w:kern w:val="36"/>
          <w:sz w:val="28"/>
          <w:szCs w:val="28"/>
          <w:lang w:val="kk-KZ" w:eastAsia="ru-RU"/>
        </w:rPr>
        <w:t xml:space="preserve"> элементтерінің пән мазмұнына бейімделген және оқу мақсаттарын кіріктіруге мүмкіндік беретін авторлық Blockland.kz платформасын әзірледік. Платформаның мүмкіндіктері 2.2 бөлімде толық сипатталған.</w:t>
      </w:r>
    </w:p>
    <w:p w14:paraId="3F317B18" w14:textId="77777777" w:rsidR="006D2B4C" w:rsidRPr="00F66A86" w:rsidRDefault="006D2B4C" w:rsidP="00B12755">
      <w:pPr>
        <w:spacing w:after="0" w:line="240" w:lineRule="auto"/>
        <w:ind w:firstLine="709"/>
        <w:contextualSpacing/>
        <w:jc w:val="center"/>
        <w:outlineLvl w:val="0"/>
        <w:rPr>
          <w:rFonts w:ascii="Times New Roman" w:eastAsia="Times New Roman" w:hAnsi="Times New Roman" w:cs="Times New Roman"/>
          <w:bCs/>
          <w:color w:val="000000" w:themeColor="text1"/>
          <w:kern w:val="36"/>
          <w:sz w:val="28"/>
          <w:szCs w:val="28"/>
          <w:lang w:val="kk-KZ" w:eastAsia="ru-RU"/>
        </w:rPr>
      </w:pPr>
    </w:p>
    <w:p w14:paraId="684C297F" w14:textId="77777777" w:rsidR="00023271" w:rsidRPr="00F66A86" w:rsidRDefault="00023271" w:rsidP="00B12755">
      <w:pPr>
        <w:spacing w:after="0" w:line="240" w:lineRule="auto"/>
        <w:ind w:firstLine="709"/>
        <w:contextualSpacing/>
        <w:jc w:val="center"/>
        <w:outlineLvl w:val="0"/>
        <w:rPr>
          <w:rFonts w:ascii="Times New Roman" w:eastAsia="Times New Roman" w:hAnsi="Times New Roman" w:cs="Times New Roman"/>
          <w:bCs/>
          <w:color w:val="000000" w:themeColor="text1"/>
          <w:kern w:val="36"/>
          <w:sz w:val="28"/>
          <w:szCs w:val="28"/>
          <w:lang w:val="kk-KZ" w:eastAsia="ru-RU"/>
        </w:rPr>
      </w:pPr>
    </w:p>
    <w:p w14:paraId="4CE0EEE9" w14:textId="77777777" w:rsidR="00946620" w:rsidRPr="00F66A86" w:rsidRDefault="00A6241E" w:rsidP="00B12755">
      <w:pPr>
        <w:spacing w:after="0" w:line="240" w:lineRule="auto"/>
        <w:ind w:firstLine="709"/>
        <w:contextualSpacing/>
        <w:jc w:val="both"/>
        <w:outlineLvl w:val="0"/>
        <w:rPr>
          <w:rFonts w:ascii="Times New Roman" w:eastAsia="Times New Roman" w:hAnsi="Times New Roman" w:cs="Times New Roman"/>
          <w:b/>
          <w:bCs/>
          <w:color w:val="000000" w:themeColor="text1"/>
          <w:kern w:val="36"/>
          <w:sz w:val="28"/>
          <w:szCs w:val="28"/>
          <w:lang w:val="kk-KZ" w:eastAsia="ru-RU"/>
        </w:rPr>
      </w:pPr>
      <w:r w:rsidRPr="00F66A86">
        <w:rPr>
          <w:rFonts w:ascii="Times New Roman" w:eastAsia="Times New Roman" w:hAnsi="Times New Roman" w:cs="Times New Roman"/>
          <w:b/>
          <w:bCs/>
          <w:color w:val="000000" w:themeColor="text1"/>
          <w:kern w:val="36"/>
          <w:sz w:val="28"/>
          <w:szCs w:val="28"/>
          <w:lang w:val="kk-KZ" w:eastAsia="ru-RU"/>
        </w:rPr>
        <w:t>1.</w:t>
      </w:r>
      <w:r w:rsidR="008B6B54" w:rsidRPr="00F66A86">
        <w:rPr>
          <w:rFonts w:ascii="Times New Roman" w:eastAsia="Times New Roman" w:hAnsi="Times New Roman" w:cs="Times New Roman"/>
          <w:b/>
          <w:bCs/>
          <w:color w:val="000000" w:themeColor="text1"/>
          <w:kern w:val="36"/>
          <w:sz w:val="28"/>
          <w:szCs w:val="28"/>
          <w:lang w:val="kk-KZ" w:eastAsia="ru-RU"/>
        </w:rPr>
        <w:t>3</w:t>
      </w:r>
      <w:r w:rsidRPr="00F66A86">
        <w:rPr>
          <w:rFonts w:ascii="Times New Roman" w:eastAsia="Times New Roman" w:hAnsi="Times New Roman" w:cs="Times New Roman"/>
          <w:b/>
          <w:bCs/>
          <w:color w:val="000000" w:themeColor="text1"/>
          <w:kern w:val="36"/>
          <w:sz w:val="28"/>
          <w:szCs w:val="28"/>
          <w:lang w:val="kk-KZ" w:eastAsia="ru-RU"/>
        </w:rPr>
        <w:t xml:space="preserve"> </w:t>
      </w:r>
      <w:proofErr w:type="spellStart"/>
      <w:r w:rsidR="00946620" w:rsidRPr="00F66A86">
        <w:rPr>
          <w:rFonts w:ascii="Times New Roman" w:eastAsia="Times New Roman" w:hAnsi="Times New Roman" w:cs="Times New Roman"/>
          <w:b/>
          <w:bCs/>
          <w:color w:val="000000" w:themeColor="text1"/>
          <w:kern w:val="36"/>
          <w:sz w:val="28"/>
          <w:szCs w:val="28"/>
          <w:lang w:val="kk-KZ" w:eastAsia="ru-RU"/>
        </w:rPr>
        <w:t>Геймификация</w:t>
      </w:r>
      <w:proofErr w:type="spellEnd"/>
      <w:r w:rsidR="00946620" w:rsidRPr="00F66A86">
        <w:rPr>
          <w:rFonts w:ascii="Times New Roman" w:eastAsia="Times New Roman" w:hAnsi="Times New Roman" w:cs="Times New Roman"/>
          <w:b/>
          <w:bCs/>
          <w:color w:val="000000" w:themeColor="text1"/>
          <w:kern w:val="36"/>
          <w:sz w:val="28"/>
          <w:szCs w:val="28"/>
          <w:lang w:val="kk-KZ" w:eastAsia="ru-RU"/>
        </w:rPr>
        <w:t xml:space="preserve"> элементтерінің оқу мотивациясына және кәсіби құзыреттілікті қалыптастыруға әсері</w:t>
      </w:r>
    </w:p>
    <w:p w14:paraId="6C3A518F" w14:textId="77777777" w:rsidR="00A6241E" w:rsidRPr="00F66A86" w:rsidRDefault="00A6241E" w:rsidP="00B12755">
      <w:pPr>
        <w:spacing w:after="0" w:line="240" w:lineRule="auto"/>
        <w:ind w:firstLine="709"/>
        <w:contextualSpacing/>
        <w:jc w:val="both"/>
        <w:rPr>
          <w:rFonts w:ascii="Times New Roman" w:eastAsia="Times New Roman" w:hAnsi="Times New Roman" w:cs="Times New Roman"/>
          <w:color w:val="000000" w:themeColor="text1"/>
          <w:sz w:val="28"/>
          <w:szCs w:val="28"/>
          <w:lang w:val="kk-KZ" w:eastAsia="ru-RU"/>
        </w:rPr>
      </w:pPr>
    </w:p>
    <w:p w14:paraId="1457D0E4" w14:textId="77777777" w:rsidR="00946620" w:rsidRPr="00F66A86" w:rsidRDefault="008C62E7" w:rsidP="00B12755">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Цифрлық трансформация білім беру жүйесінің барлық деңгейінде оқу мазмұны мен оқыту технологияларын үздіксіз жаңартуды талап етеді. Осы өзгерістер жағдайында жоғары педагогикалық білім берудің стратегиялық міндеті  білім алушының оқу әрекетін тұрақтандыратын мотивациялық ортаны құру және оқу нәтижесін өлшенетін кәсіби дайындыққа айналдыру</w:t>
      </w:r>
      <w:r w:rsidR="009647C5" w:rsidRPr="00F66A86">
        <w:rPr>
          <w:rFonts w:ascii="Times New Roman" w:hAnsi="Times New Roman" w:cs="Times New Roman"/>
          <w:color w:val="000000" w:themeColor="text1"/>
          <w:sz w:val="28"/>
          <w:szCs w:val="28"/>
          <w:lang w:val="kk-KZ"/>
        </w:rPr>
        <w:t xml:space="preserve"> болып табылады</w:t>
      </w:r>
      <w:r w:rsidRPr="00F66A86">
        <w:rPr>
          <w:rFonts w:ascii="Times New Roman" w:hAnsi="Times New Roman" w:cs="Times New Roman"/>
          <w:color w:val="000000" w:themeColor="text1"/>
          <w:sz w:val="28"/>
          <w:szCs w:val="28"/>
          <w:lang w:val="kk-KZ"/>
        </w:rPr>
        <w:t xml:space="preserve">. </w:t>
      </w:r>
      <w:r w:rsidR="00946620" w:rsidRPr="00F66A86">
        <w:rPr>
          <w:rFonts w:ascii="Times New Roman" w:hAnsi="Times New Roman" w:cs="Times New Roman"/>
          <w:color w:val="000000" w:themeColor="text1"/>
          <w:sz w:val="28"/>
          <w:szCs w:val="28"/>
          <w:lang w:val="kk-KZ"/>
        </w:rPr>
        <w:t xml:space="preserve">Бұл </w:t>
      </w:r>
      <w:r w:rsidR="00E2350D" w:rsidRPr="00F66A86">
        <w:rPr>
          <w:rFonts w:ascii="Times New Roman" w:hAnsi="Times New Roman" w:cs="Times New Roman"/>
          <w:color w:val="000000" w:themeColor="text1"/>
          <w:sz w:val="28"/>
          <w:szCs w:val="28"/>
          <w:lang w:val="kk-KZ"/>
        </w:rPr>
        <w:t>ой қазақстандық зерттеу</w:t>
      </w:r>
      <w:r w:rsidR="00ED0BC9" w:rsidRPr="00F66A86">
        <w:rPr>
          <w:rFonts w:ascii="Times New Roman" w:hAnsi="Times New Roman" w:cs="Times New Roman"/>
          <w:color w:val="000000" w:themeColor="text1"/>
          <w:sz w:val="28"/>
          <w:szCs w:val="28"/>
          <w:lang w:val="kk-KZ"/>
        </w:rPr>
        <w:t>шілер Ж</w:t>
      </w:r>
      <w:r w:rsidR="00E2350D" w:rsidRPr="00F66A86">
        <w:rPr>
          <w:rFonts w:ascii="Times New Roman" w:hAnsi="Times New Roman" w:cs="Times New Roman"/>
          <w:color w:val="000000" w:themeColor="text1"/>
          <w:sz w:val="28"/>
          <w:szCs w:val="28"/>
          <w:lang w:val="kk-KZ"/>
        </w:rPr>
        <w:t>.</w:t>
      </w:r>
      <w:r w:rsidR="002D09DD" w:rsidRPr="00F66A86">
        <w:rPr>
          <w:rFonts w:ascii="Times New Roman" w:hAnsi="Times New Roman" w:cs="Times New Roman"/>
          <w:color w:val="000000" w:themeColor="text1"/>
          <w:sz w:val="28"/>
          <w:szCs w:val="28"/>
          <w:lang w:val="kk-KZ"/>
        </w:rPr>
        <w:t xml:space="preserve"> </w:t>
      </w:r>
      <w:proofErr w:type="spellStart"/>
      <w:r w:rsidR="00E2350D" w:rsidRPr="00F66A86">
        <w:rPr>
          <w:rFonts w:ascii="Times New Roman" w:hAnsi="Times New Roman" w:cs="Times New Roman"/>
          <w:color w:val="000000" w:themeColor="text1"/>
          <w:sz w:val="28"/>
          <w:szCs w:val="28"/>
          <w:lang w:val="kk-KZ"/>
        </w:rPr>
        <w:t>Нурбекова</w:t>
      </w:r>
      <w:proofErr w:type="spellEnd"/>
      <w:r w:rsidR="00E2350D" w:rsidRPr="00F66A86">
        <w:rPr>
          <w:rFonts w:ascii="Times New Roman" w:hAnsi="Times New Roman" w:cs="Times New Roman"/>
          <w:color w:val="000000" w:themeColor="text1"/>
          <w:sz w:val="28"/>
          <w:szCs w:val="28"/>
          <w:lang w:val="kk-KZ"/>
        </w:rPr>
        <w:t xml:space="preserve"> мен Б.</w:t>
      </w:r>
      <w:r w:rsidR="002D09DD" w:rsidRPr="00F66A86">
        <w:rPr>
          <w:rFonts w:ascii="Times New Roman" w:hAnsi="Times New Roman" w:cs="Times New Roman"/>
          <w:color w:val="000000" w:themeColor="text1"/>
          <w:sz w:val="28"/>
          <w:szCs w:val="28"/>
          <w:lang w:val="kk-KZ"/>
        </w:rPr>
        <w:t xml:space="preserve"> </w:t>
      </w:r>
      <w:proofErr w:type="spellStart"/>
      <w:r w:rsidR="00946620" w:rsidRPr="00F66A86">
        <w:rPr>
          <w:rFonts w:ascii="Times New Roman" w:hAnsi="Times New Roman" w:cs="Times New Roman"/>
          <w:color w:val="000000" w:themeColor="text1"/>
          <w:sz w:val="28"/>
          <w:szCs w:val="28"/>
          <w:lang w:val="kk-KZ"/>
        </w:rPr>
        <w:t>Ну</w:t>
      </w:r>
      <w:r w:rsidR="00ED0BC9" w:rsidRPr="00F66A86">
        <w:rPr>
          <w:rFonts w:ascii="Times New Roman" w:hAnsi="Times New Roman" w:cs="Times New Roman"/>
          <w:color w:val="000000" w:themeColor="text1"/>
          <w:sz w:val="28"/>
          <w:szCs w:val="28"/>
          <w:lang w:val="kk-KZ"/>
        </w:rPr>
        <w:t>рбеков</w:t>
      </w:r>
      <w:proofErr w:type="spellEnd"/>
      <w:r w:rsidR="00ED0BC9" w:rsidRPr="00F66A86">
        <w:rPr>
          <w:rFonts w:ascii="Times New Roman" w:hAnsi="Times New Roman" w:cs="Times New Roman"/>
          <w:color w:val="000000" w:themeColor="text1"/>
          <w:sz w:val="28"/>
          <w:szCs w:val="28"/>
          <w:lang w:val="kk-KZ"/>
        </w:rPr>
        <w:t xml:space="preserve"> еңбектерінде де көрінеді,</w:t>
      </w:r>
      <w:r w:rsidR="00946620" w:rsidRPr="00F66A86">
        <w:rPr>
          <w:rFonts w:ascii="Times New Roman" w:hAnsi="Times New Roman" w:cs="Times New Roman"/>
          <w:color w:val="000000" w:themeColor="text1"/>
          <w:sz w:val="28"/>
          <w:szCs w:val="28"/>
          <w:lang w:val="kk-KZ"/>
        </w:rPr>
        <w:t xml:space="preserve"> олар білім беруді цифрландыру жағдайында оқыту мазмұны мен технологияларын жаңарту қажеттігін атап көрсетеді</w:t>
      </w:r>
      <w:r w:rsidR="001F6F27" w:rsidRPr="00F66A86">
        <w:rPr>
          <w:rFonts w:ascii="Times New Roman" w:hAnsi="Times New Roman" w:cs="Times New Roman"/>
          <w:color w:val="000000" w:themeColor="text1"/>
          <w:sz w:val="28"/>
          <w:szCs w:val="28"/>
          <w:lang w:val="kk-KZ"/>
        </w:rPr>
        <w:t xml:space="preserve"> [85</w:t>
      </w:r>
      <w:r w:rsidR="00E2350D" w:rsidRPr="00F66A86">
        <w:rPr>
          <w:rFonts w:ascii="Times New Roman" w:hAnsi="Times New Roman" w:cs="Times New Roman"/>
          <w:color w:val="000000" w:themeColor="text1"/>
          <w:sz w:val="28"/>
          <w:szCs w:val="28"/>
          <w:lang w:val="kk-KZ"/>
        </w:rPr>
        <w:t>]</w:t>
      </w:r>
      <w:r w:rsidR="00946620" w:rsidRPr="00F66A86">
        <w:rPr>
          <w:rFonts w:ascii="Times New Roman" w:hAnsi="Times New Roman" w:cs="Times New Roman"/>
          <w:color w:val="000000" w:themeColor="text1"/>
          <w:sz w:val="28"/>
          <w:szCs w:val="28"/>
          <w:lang w:val="kk-KZ"/>
        </w:rPr>
        <w:t>.</w:t>
      </w:r>
    </w:p>
    <w:p w14:paraId="07F56A90" w14:textId="77777777" w:rsidR="0019451E" w:rsidRPr="00F66A86" w:rsidRDefault="008C62E7" w:rsidP="00B12755">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 тұрғыдан алғанда,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оқу мотивациясына әсерін тек </w:t>
      </w:r>
      <w:r w:rsidR="00E2350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қызықты</w:t>
      </w:r>
      <w:r w:rsidR="00E2350D" w:rsidRPr="00F66A86">
        <w:rPr>
          <w:rFonts w:ascii="Times New Roman" w:hAnsi="Times New Roman" w:cs="Times New Roman"/>
          <w:color w:val="000000" w:themeColor="text1"/>
          <w:sz w:val="28"/>
          <w:szCs w:val="28"/>
          <w:lang w:val="kk-KZ"/>
        </w:rPr>
        <w:t xml:space="preserve"> ету»</w:t>
      </w:r>
      <w:r w:rsidRPr="00F66A86">
        <w:rPr>
          <w:rFonts w:ascii="Times New Roman" w:hAnsi="Times New Roman" w:cs="Times New Roman"/>
          <w:color w:val="000000" w:themeColor="text1"/>
          <w:sz w:val="28"/>
          <w:szCs w:val="28"/>
          <w:lang w:val="kk-KZ"/>
        </w:rPr>
        <w:t xml:space="preserve"> немесе </w:t>
      </w:r>
      <w:r w:rsidR="00E2350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оқушыны ойын арқылы тарту</w:t>
      </w:r>
      <w:r w:rsidR="00E2350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деңгейінде түсіндіру жеткіліксіз.</w:t>
      </w:r>
      <w:r w:rsidR="00E2350D" w:rsidRPr="00F66A86">
        <w:rPr>
          <w:rFonts w:ascii="Times New Roman" w:hAnsi="Times New Roman" w:cs="Times New Roman"/>
          <w:color w:val="000000" w:themeColor="text1"/>
          <w:sz w:val="28"/>
          <w:szCs w:val="28"/>
          <w:lang w:val="kk-KZ"/>
        </w:rPr>
        <w:t xml:space="preserve"> </w:t>
      </w:r>
    </w:p>
    <w:p w14:paraId="6D05BE79" w14:textId="77777777" w:rsidR="0019451E" w:rsidRPr="00F66A86" w:rsidRDefault="00E2350D" w:rsidP="00B12755">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П.Р.</w:t>
      </w:r>
      <w:r w:rsidR="002D09DD"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Пинтрич</w:t>
      </w:r>
      <w:proofErr w:type="spellEnd"/>
      <w:r w:rsidRPr="00F66A86">
        <w:rPr>
          <w:rFonts w:ascii="Times New Roman" w:hAnsi="Times New Roman" w:cs="Times New Roman"/>
          <w:color w:val="000000" w:themeColor="text1"/>
          <w:sz w:val="28"/>
          <w:szCs w:val="28"/>
          <w:lang w:val="kk-KZ"/>
        </w:rPr>
        <w:t xml:space="preserve"> мотивация мен өзіндік реттелетін оқудың өзара байланысын көрсетіп, білім алушының оқу мақсаты, сенімі және оқу стратегиялары оқу нәтижесі</w:t>
      </w:r>
      <w:r w:rsidR="00080292" w:rsidRPr="00F66A86">
        <w:rPr>
          <w:rFonts w:ascii="Times New Roman" w:hAnsi="Times New Roman" w:cs="Times New Roman"/>
          <w:color w:val="000000" w:themeColor="text1"/>
          <w:sz w:val="28"/>
          <w:szCs w:val="28"/>
          <w:lang w:val="kk-KZ"/>
        </w:rPr>
        <w:t xml:space="preserve">не ықпал ететінін </w:t>
      </w:r>
      <w:r w:rsidR="001F6F27" w:rsidRPr="00F66A86">
        <w:rPr>
          <w:rFonts w:ascii="Times New Roman" w:hAnsi="Times New Roman" w:cs="Times New Roman"/>
          <w:color w:val="000000" w:themeColor="text1"/>
          <w:sz w:val="28"/>
          <w:szCs w:val="28"/>
          <w:lang w:val="kk-KZ"/>
        </w:rPr>
        <w:t>негіздейді [86</w:t>
      </w:r>
      <w:r w:rsidRPr="00F66A86">
        <w:rPr>
          <w:rFonts w:ascii="Times New Roman" w:hAnsi="Times New Roman" w:cs="Times New Roman"/>
          <w:color w:val="000000" w:themeColor="text1"/>
          <w:sz w:val="28"/>
          <w:szCs w:val="28"/>
          <w:lang w:val="kk-KZ"/>
        </w:rPr>
        <w:t xml:space="preserve">]. </w:t>
      </w:r>
    </w:p>
    <w:p w14:paraId="10690F96" w14:textId="0EB25C92" w:rsidR="008C62E7" w:rsidRPr="00F66A86" w:rsidRDefault="00E2350D" w:rsidP="00B12755">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Д.Х.</w:t>
      </w:r>
      <w:r w:rsidR="002D09DD"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Шунк</w:t>
      </w:r>
      <w:proofErr w:type="spellEnd"/>
      <w:r w:rsidRPr="00F66A86">
        <w:rPr>
          <w:rFonts w:ascii="Times New Roman" w:hAnsi="Times New Roman" w:cs="Times New Roman"/>
          <w:color w:val="000000" w:themeColor="text1"/>
          <w:sz w:val="28"/>
          <w:szCs w:val="28"/>
          <w:lang w:val="kk-KZ"/>
        </w:rPr>
        <w:t xml:space="preserve"> өзіндік тиімділік, мақсат қою және академиялық мотивация білім алушының тапсырманы орындау тұрақтыл</w:t>
      </w:r>
      <w:r w:rsidR="001F6F27" w:rsidRPr="00F66A86">
        <w:rPr>
          <w:rFonts w:ascii="Times New Roman" w:hAnsi="Times New Roman" w:cs="Times New Roman"/>
          <w:color w:val="000000" w:themeColor="text1"/>
          <w:sz w:val="28"/>
          <w:szCs w:val="28"/>
          <w:lang w:val="kk-KZ"/>
        </w:rPr>
        <w:t>ығын арттыратынын көрсетеді [87</w:t>
      </w:r>
      <w:r w:rsidRPr="00F66A86">
        <w:rPr>
          <w:rFonts w:ascii="Times New Roman" w:hAnsi="Times New Roman" w:cs="Times New Roman"/>
          <w:color w:val="000000" w:themeColor="text1"/>
          <w:sz w:val="28"/>
          <w:szCs w:val="28"/>
          <w:lang w:val="kk-KZ"/>
        </w:rPr>
        <w:t xml:space="preserve">]. </w:t>
      </w:r>
      <w:r w:rsidR="008C62E7" w:rsidRPr="00F66A86">
        <w:rPr>
          <w:rFonts w:ascii="Times New Roman" w:hAnsi="Times New Roman" w:cs="Times New Roman"/>
          <w:color w:val="000000" w:themeColor="text1"/>
          <w:sz w:val="28"/>
          <w:szCs w:val="28"/>
          <w:lang w:val="kk-KZ"/>
        </w:rPr>
        <w:t xml:space="preserve"> </w:t>
      </w:r>
      <w:r w:rsidR="0088712D" w:rsidRPr="00F66A86">
        <w:rPr>
          <w:rFonts w:ascii="Times New Roman" w:hAnsi="Times New Roman" w:cs="Times New Roman"/>
          <w:color w:val="000000" w:themeColor="text1"/>
          <w:sz w:val="28"/>
          <w:szCs w:val="28"/>
          <w:lang w:val="kk-KZ"/>
        </w:rPr>
        <w:t>С</w:t>
      </w:r>
      <w:r w:rsidR="008C62E7" w:rsidRPr="00F66A86">
        <w:rPr>
          <w:rFonts w:ascii="Times New Roman" w:hAnsi="Times New Roman" w:cs="Times New Roman"/>
          <w:color w:val="000000" w:themeColor="text1"/>
          <w:sz w:val="28"/>
          <w:szCs w:val="28"/>
          <w:lang w:val="kk-KZ"/>
        </w:rPr>
        <w:t>ондықтан бұл бөлімде мотивация, оқу белсенділігі және кәсіби құзыреттілік өзара байланысқан педагогикалық категориялар ретінде қарастырылады.</w:t>
      </w:r>
    </w:p>
    <w:p w14:paraId="546D8DCC" w14:textId="138FEB32" w:rsidR="0019451E" w:rsidRPr="00F66A86" w:rsidRDefault="008C62E7" w:rsidP="00B12755">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bCs/>
          <w:color w:val="000000" w:themeColor="text1"/>
          <w:sz w:val="28"/>
          <w:szCs w:val="28"/>
          <w:lang w:val="kk-KZ" w:eastAsia="ru-RU"/>
        </w:rPr>
        <w:t>Білім беру жүйесінде оқытудың нәтижелілігі көбіне білім алушының мотивациясына және оқу әрекетіне тұрақты қатысуына тәуелді</w:t>
      </w:r>
      <w:r w:rsidR="00E2350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E2350D" w:rsidRPr="00F66A86">
        <w:rPr>
          <w:rFonts w:ascii="Times New Roman" w:eastAsia="Times New Roman" w:hAnsi="Times New Roman" w:cs="Times New Roman"/>
          <w:bCs/>
          <w:color w:val="000000" w:themeColor="text1"/>
          <w:sz w:val="28"/>
          <w:szCs w:val="28"/>
          <w:lang w:val="kk-KZ" w:eastAsia="ru-RU"/>
        </w:rPr>
        <w:t>Дж.А</w:t>
      </w:r>
      <w:proofErr w:type="spellEnd"/>
      <w:r w:rsidR="00E2350D" w:rsidRPr="00F66A86">
        <w:rPr>
          <w:rFonts w:ascii="Times New Roman" w:eastAsia="Times New Roman" w:hAnsi="Times New Roman" w:cs="Times New Roman"/>
          <w:bCs/>
          <w:color w:val="000000" w:themeColor="text1"/>
          <w:sz w:val="28"/>
          <w:szCs w:val="28"/>
          <w:lang w:val="kk-KZ" w:eastAsia="ru-RU"/>
        </w:rPr>
        <w:t>.</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E2350D" w:rsidRPr="00F66A86">
        <w:rPr>
          <w:rFonts w:ascii="Times New Roman" w:eastAsia="Times New Roman" w:hAnsi="Times New Roman" w:cs="Times New Roman"/>
          <w:bCs/>
          <w:color w:val="000000" w:themeColor="text1"/>
          <w:sz w:val="28"/>
          <w:szCs w:val="28"/>
          <w:lang w:val="kk-KZ" w:eastAsia="ru-RU"/>
        </w:rPr>
        <w:t>Фредрикс</w:t>
      </w:r>
      <w:proofErr w:type="spellEnd"/>
      <w:r w:rsidR="00E2350D" w:rsidRPr="00F66A86">
        <w:rPr>
          <w:rFonts w:ascii="Times New Roman" w:eastAsia="Times New Roman" w:hAnsi="Times New Roman" w:cs="Times New Roman"/>
          <w:bCs/>
          <w:color w:val="000000" w:themeColor="text1"/>
          <w:sz w:val="28"/>
          <w:szCs w:val="28"/>
          <w:lang w:val="kk-KZ" w:eastAsia="ru-RU"/>
        </w:rPr>
        <w:t xml:space="preserve"> және т.б. оқу белсенділігін мінез</w:t>
      </w:r>
      <w:r w:rsidR="00FB4ACD" w:rsidRPr="00F66A86">
        <w:rPr>
          <w:rFonts w:ascii="Times New Roman" w:eastAsia="Times New Roman" w:hAnsi="Times New Roman" w:cs="Times New Roman"/>
          <w:bCs/>
          <w:color w:val="000000" w:themeColor="text1"/>
          <w:sz w:val="28"/>
          <w:szCs w:val="28"/>
          <w:lang w:val="kk-KZ" w:eastAsia="ru-RU"/>
        </w:rPr>
        <w:t>-</w:t>
      </w:r>
      <w:proofErr w:type="spellStart"/>
      <w:r w:rsidR="00E2350D" w:rsidRPr="00F66A86">
        <w:rPr>
          <w:rFonts w:ascii="Times New Roman" w:eastAsia="Times New Roman" w:hAnsi="Times New Roman" w:cs="Times New Roman"/>
          <w:bCs/>
          <w:color w:val="000000" w:themeColor="text1"/>
          <w:sz w:val="28"/>
          <w:szCs w:val="28"/>
          <w:lang w:val="kk-KZ" w:eastAsia="ru-RU"/>
        </w:rPr>
        <w:t>құлықтық</w:t>
      </w:r>
      <w:proofErr w:type="spellEnd"/>
      <w:r w:rsidR="00E2350D" w:rsidRPr="00F66A86">
        <w:rPr>
          <w:rFonts w:ascii="Times New Roman" w:eastAsia="Times New Roman" w:hAnsi="Times New Roman" w:cs="Times New Roman"/>
          <w:bCs/>
          <w:color w:val="000000" w:themeColor="text1"/>
          <w:sz w:val="28"/>
          <w:szCs w:val="28"/>
          <w:lang w:val="kk-KZ" w:eastAsia="ru-RU"/>
        </w:rPr>
        <w:t xml:space="preserve">, эмоциялық және когнитивтік қатысу бірлігі ретінде түсіндіреді </w:t>
      </w:r>
      <w:r w:rsidR="001F6F27" w:rsidRPr="00F66A86">
        <w:rPr>
          <w:rFonts w:ascii="Times New Roman" w:hAnsi="Times New Roman" w:cs="Times New Roman"/>
          <w:color w:val="000000" w:themeColor="text1"/>
          <w:sz w:val="28"/>
          <w:szCs w:val="28"/>
          <w:lang w:val="kk-KZ"/>
        </w:rPr>
        <w:t>[88</w:t>
      </w:r>
      <w:r w:rsidR="00E2350D" w:rsidRPr="00F66A86">
        <w:rPr>
          <w:rFonts w:ascii="Times New Roman" w:hAnsi="Times New Roman" w:cs="Times New Roman"/>
          <w:color w:val="000000" w:themeColor="text1"/>
          <w:sz w:val="28"/>
          <w:szCs w:val="28"/>
          <w:lang w:val="kk-KZ"/>
        </w:rPr>
        <w:t xml:space="preserve">].  </w:t>
      </w:r>
    </w:p>
    <w:p w14:paraId="09E5B3CA" w14:textId="77777777" w:rsidR="0019451E" w:rsidRPr="00F66A86" w:rsidRDefault="001945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Э.А. Локк және Г.П. </w:t>
      </w:r>
      <w:proofErr w:type="spellStart"/>
      <w:r w:rsidRPr="00F66A86">
        <w:rPr>
          <w:rFonts w:ascii="Times New Roman" w:eastAsia="Times New Roman" w:hAnsi="Times New Roman" w:cs="Times New Roman"/>
          <w:bCs/>
          <w:color w:val="000000" w:themeColor="text1"/>
          <w:sz w:val="28"/>
          <w:szCs w:val="28"/>
          <w:lang w:val="kk-KZ" w:eastAsia="ru-RU"/>
        </w:rPr>
        <w:t>Лэтхэм</w:t>
      </w:r>
      <w:proofErr w:type="spellEnd"/>
      <w:r w:rsidRPr="00F66A86">
        <w:rPr>
          <w:rFonts w:ascii="Times New Roman" w:eastAsia="Times New Roman" w:hAnsi="Times New Roman" w:cs="Times New Roman"/>
          <w:bCs/>
          <w:color w:val="000000" w:themeColor="text1"/>
          <w:sz w:val="28"/>
          <w:szCs w:val="28"/>
          <w:lang w:val="kk-KZ" w:eastAsia="ru-RU"/>
        </w:rPr>
        <w:t xml:space="preserve"> мақсат қою теориясында нақты мақсат пен кері байланыс әрекет нәтижесін арттыратынын өз зерттеулерінде дәлелдеп өткен </w:t>
      </w:r>
      <w:r w:rsidR="001D2DBD" w:rsidRPr="00F66A86">
        <w:rPr>
          <w:rFonts w:ascii="Times New Roman" w:hAnsi="Times New Roman" w:cs="Times New Roman"/>
          <w:color w:val="000000" w:themeColor="text1"/>
          <w:sz w:val="28"/>
          <w:szCs w:val="28"/>
          <w:lang w:val="kk-KZ"/>
        </w:rPr>
        <w:t>[</w:t>
      </w:r>
      <w:r w:rsidR="001F6F27" w:rsidRPr="00F66A86">
        <w:rPr>
          <w:rFonts w:ascii="Times New Roman" w:hAnsi="Times New Roman" w:cs="Times New Roman"/>
          <w:color w:val="000000" w:themeColor="text1"/>
          <w:sz w:val="28"/>
          <w:szCs w:val="28"/>
          <w:lang w:val="kk-KZ"/>
        </w:rPr>
        <w:t>89</w:t>
      </w:r>
      <w:r w:rsidRPr="00F66A86">
        <w:rPr>
          <w:rFonts w:ascii="Times New Roman" w:hAnsi="Times New Roman" w:cs="Times New Roman"/>
          <w:color w:val="000000" w:themeColor="text1"/>
          <w:sz w:val="28"/>
          <w:szCs w:val="28"/>
          <w:lang w:val="kk-KZ"/>
        </w:rPr>
        <w:t>]</w:t>
      </w:r>
      <w:r w:rsidRPr="00F66A86">
        <w:rPr>
          <w:rFonts w:ascii="Times New Roman" w:eastAsia="Times New Roman" w:hAnsi="Times New Roman" w:cs="Times New Roman"/>
          <w:bCs/>
          <w:color w:val="000000" w:themeColor="text1"/>
          <w:sz w:val="28"/>
          <w:szCs w:val="28"/>
          <w:lang w:val="kk-KZ" w:eastAsia="ru-RU"/>
        </w:rPr>
        <w:t xml:space="preserve">. </w:t>
      </w:r>
    </w:p>
    <w:p w14:paraId="4C2EF658" w14:textId="77777777" w:rsidR="00DF1D64" w:rsidRPr="00F66A86" w:rsidRDefault="008C62E7"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Педагогикалық контексте мотивация білім алушының уақытша қызығушылығы ғана емес, оқу әрекетінің тұрақтылығын, табандылығын, өзіндік реттеуін және нәтижеге бағытталған әрекетін қамтамасыз ететін ішкі және сыртқы факторлар жүйесі ретінде түсіндіріледі.</w:t>
      </w:r>
      <w:r w:rsidR="00DA524D" w:rsidRPr="00F66A86">
        <w:rPr>
          <w:rFonts w:ascii="Times New Roman" w:hAnsi="Times New Roman" w:cs="Times New Roman"/>
          <w:color w:val="000000" w:themeColor="text1"/>
          <w:sz w:val="28"/>
          <w:szCs w:val="28"/>
          <w:lang w:val="kk-KZ"/>
        </w:rPr>
        <w:t xml:space="preserve"> </w:t>
      </w:r>
      <w:proofErr w:type="spellStart"/>
      <w:r w:rsidR="00DF1D64"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00DF1D64" w:rsidRPr="00F66A86">
        <w:rPr>
          <w:rFonts w:ascii="Times New Roman" w:eastAsia="Times New Roman" w:hAnsi="Times New Roman" w:cs="Times New Roman"/>
          <w:bCs/>
          <w:color w:val="000000" w:themeColor="text1"/>
          <w:sz w:val="28"/>
          <w:szCs w:val="28"/>
          <w:lang w:val="kk-KZ" w:eastAsia="ru-RU"/>
        </w:rPr>
        <w:t xml:space="preserve"> элементтері дәл осы факторларға әсер ету арқылы оқу процесінің құрылымын өзгертеді, мақсатты көрнекі етеді, тапсырманы кезеңдейді, әрекет нәтижесін көрсетеді, қателесуге қауіпсіздік береді және білім алушыны өз прогресін бақылауға үйретеді.</w:t>
      </w:r>
    </w:p>
    <w:p w14:paraId="55D6547E" w14:textId="24730F23" w:rsidR="00DF1D64" w:rsidRPr="00F66A86" w:rsidRDefault="00DF1D64"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Мотивациясы жоғары білім алушы оқу тапсырмаларын жүйелі орындайды, когнитивтік қиындықтарға төзімділік танытады, өз оқу траекториясын саналы түрде реттейді және оқу процесіне белсенді араласады.</w:t>
      </w:r>
      <w:r w:rsidR="00F66A86" w:rsidRPr="00F66A86">
        <w:rPr>
          <w:rFonts w:ascii="Times New Roman" w:eastAsia="Times New Roman" w:hAnsi="Times New Roman" w:cs="Times New Roman"/>
          <w:bCs/>
          <w:color w:val="000000" w:themeColor="text1"/>
          <w:sz w:val="28"/>
          <w:szCs w:val="28"/>
          <w:lang w:val="kk-KZ" w:eastAsia="ru-RU"/>
        </w:rPr>
        <w:t xml:space="preserve"> </w:t>
      </w:r>
      <w:r w:rsidR="00DA524D" w:rsidRPr="00F66A86">
        <w:rPr>
          <w:rFonts w:ascii="Times New Roman" w:eastAsia="Times New Roman" w:hAnsi="Times New Roman" w:cs="Times New Roman"/>
          <w:bCs/>
          <w:color w:val="000000" w:themeColor="text1"/>
          <w:sz w:val="28"/>
          <w:szCs w:val="28"/>
          <w:lang w:val="kk-KZ" w:eastAsia="ru-RU"/>
        </w:rPr>
        <w:t xml:space="preserve">Мотивацияны түсіндіретін теориялық дәстүрлерді шартты түрде мазмұндық және процестік тәсілдерге топтастыруға болады. Мазмұндық теориялар білім алушыны «не» қозғайтынын, яғни қажеттіліктер мен мотивтердің құрылымын айқындауға бағытталса, процестік теориялар мотивацияның «қалай» іске асатынын түсіндіреді. </w:t>
      </w:r>
    </w:p>
    <w:p w14:paraId="1A745126" w14:textId="77777777" w:rsidR="008C62E7" w:rsidRPr="00F66A86" w:rsidRDefault="00DA524D"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В.Х.Врум</w:t>
      </w:r>
      <w:proofErr w:type="spellEnd"/>
      <w:r w:rsidRPr="00F66A86">
        <w:rPr>
          <w:rFonts w:ascii="Times New Roman" w:eastAsia="Times New Roman" w:hAnsi="Times New Roman" w:cs="Times New Roman"/>
          <w:bCs/>
          <w:color w:val="000000" w:themeColor="text1"/>
          <w:sz w:val="28"/>
          <w:szCs w:val="28"/>
          <w:lang w:val="kk-KZ" w:eastAsia="ru-RU"/>
        </w:rPr>
        <w:t xml:space="preserve"> күту теориясында мотивация адамның нәтиже күтуі, әрекет пен нәтиже арасындағы байланыс және нәтиженің құндылығы арқ</w:t>
      </w:r>
      <w:r w:rsidR="001D2DBD" w:rsidRPr="00F66A86">
        <w:rPr>
          <w:rFonts w:ascii="Times New Roman" w:eastAsia="Times New Roman" w:hAnsi="Times New Roman" w:cs="Times New Roman"/>
          <w:bCs/>
          <w:color w:val="000000" w:themeColor="text1"/>
          <w:sz w:val="28"/>
          <w:szCs w:val="28"/>
          <w:lang w:val="kk-KZ" w:eastAsia="ru-RU"/>
        </w:rPr>
        <w:t>ылы қалыптасатынын көрсетеді [</w:t>
      </w:r>
      <w:r w:rsidR="001F6F27" w:rsidRPr="00F66A86">
        <w:rPr>
          <w:rFonts w:ascii="Times New Roman" w:eastAsia="Times New Roman" w:hAnsi="Times New Roman" w:cs="Times New Roman"/>
          <w:bCs/>
          <w:color w:val="000000" w:themeColor="text1"/>
          <w:sz w:val="28"/>
          <w:szCs w:val="28"/>
          <w:lang w:val="kk-KZ" w:eastAsia="ru-RU"/>
        </w:rPr>
        <w:t>90</w:t>
      </w:r>
      <w:r w:rsidRPr="00F66A86">
        <w:rPr>
          <w:rFonts w:ascii="Times New Roman" w:eastAsia="Times New Roman" w:hAnsi="Times New Roman" w:cs="Times New Roman"/>
          <w:bCs/>
          <w:color w:val="000000" w:themeColor="text1"/>
          <w:sz w:val="28"/>
          <w:szCs w:val="28"/>
          <w:lang w:val="kk-KZ" w:eastAsia="ru-RU"/>
        </w:rPr>
        <w:t xml:space="preserve">]. </w:t>
      </w:r>
      <w:r w:rsidR="008C62E7" w:rsidRPr="00F66A86">
        <w:rPr>
          <w:rFonts w:ascii="Times New Roman" w:eastAsia="Times New Roman" w:hAnsi="Times New Roman" w:cs="Times New Roman"/>
          <w:bCs/>
          <w:color w:val="000000" w:themeColor="text1"/>
          <w:sz w:val="28"/>
          <w:szCs w:val="28"/>
          <w:lang w:val="kk-KZ" w:eastAsia="ru-RU"/>
        </w:rPr>
        <w:t xml:space="preserve">Бұл </w:t>
      </w:r>
      <w:r w:rsidRPr="00F66A86">
        <w:rPr>
          <w:rFonts w:ascii="Times New Roman" w:eastAsia="Times New Roman" w:hAnsi="Times New Roman" w:cs="Times New Roman"/>
          <w:bCs/>
          <w:color w:val="000000" w:themeColor="text1"/>
          <w:sz w:val="28"/>
          <w:szCs w:val="28"/>
          <w:lang w:val="kk-KZ" w:eastAsia="ru-RU"/>
        </w:rPr>
        <w:t>тұжырым</w:t>
      </w:r>
      <w:r w:rsidR="008C62E7" w:rsidRPr="00F66A86">
        <w:rPr>
          <w:rFonts w:ascii="Times New Roman" w:eastAsia="Times New Roman" w:hAnsi="Times New Roman" w:cs="Times New Roman"/>
          <w:bCs/>
          <w:color w:val="000000" w:themeColor="text1"/>
          <w:sz w:val="28"/>
          <w:szCs w:val="28"/>
          <w:lang w:val="kk-KZ" w:eastAsia="ru-RU"/>
        </w:rPr>
        <w:t xml:space="preserve"> білім беру контексінде маңызды, өйткені оқу мотивациясы сыртқы ынталандыруға ғана емес, оқу мақсатының мағыналылығына, өзіндік тиімділік сезіміне және қолдаушы оқу ортасының сипаттамаларына тәуелді.</w:t>
      </w:r>
    </w:p>
    <w:p w14:paraId="7B59DD71" w14:textId="2EB88C5E" w:rsidR="008C62E7" w:rsidRPr="00F66A86" w:rsidRDefault="008C62E7"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Мазмұндық бағыттағы классикалық модельдер (Ф.</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174F0B" w:rsidRPr="00F66A86">
        <w:rPr>
          <w:rFonts w:ascii="Times New Roman" w:eastAsia="Times New Roman" w:hAnsi="Times New Roman" w:cs="Times New Roman"/>
          <w:bCs/>
          <w:color w:val="000000" w:themeColor="text1"/>
          <w:sz w:val="28"/>
          <w:szCs w:val="28"/>
          <w:lang w:val="kk-KZ" w:eastAsia="ru-RU"/>
        </w:rPr>
        <w:t>Герцберг</w:t>
      </w:r>
      <w:proofErr w:type="spellEnd"/>
      <w:r w:rsidR="00BF7C5F" w:rsidRPr="00F66A86">
        <w:rPr>
          <w:rFonts w:ascii="Times New Roman" w:eastAsia="Times New Roman" w:hAnsi="Times New Roman" w:cs="Times New Roman"/>
          <w:bCs/>
          <w:color w:val="000000" w:themeColor="text1"/>
          <w:sz w:val="28"/>
          <w:szCs w:val="28"/>
          <w:lang w:val="kk-KZ" w:eastAsia="ru-RU"/>
        </w:rPr>
        <w:t xml:space="preserve"> </w:t>
      </w:r>
      <w:r w:rsidR="001F6F27" w:rsidRPr="00F66A86">
        <w:rPr>
          <w:rFonts w:ascii="Times New Roman" w:eastAsia="Times New Roman" w:hAnsi="Times New Roman" w:cs="Times New Roman"/>
          <w:bCs/>
          <w:color w:val="000000" w:themeColor="text1"/>
          <w:sz w:val="28"/>
          <w:szCs w:val="28"/>
          <w:lang w:val="kk-KZ" w:eastAsia="ru-RU"/>
        </w:rPr>
        <w:t>[91</w:t>
      </w:r>
      <w:r w:rsidR="00174F0B" w:rsidRPr="00F66A86">
        <w:rPr>
          <w:rFonts w:ascii="Times New Roman" w:eastAsia="Times New Roman" w:hAnsi="Times New Roman" w:cs="Times New Roman"/>
          <w:bCs/>
          <w:color w:val="000000" w:themeColor="text1"/>
          <w:sz w:val="28"/>
          <w:szCs w:val="28"/>
          <w:lang w:val="kk-KZ" w:eastAsia="ru-RU"/>
        </w:rPr>
        <w:t xml:space="preserve">], </w:t>
      </w:r>
      <w:r w:rsidR="002D09DD" w:rsidRPr="00F66A86">
        <w:rPr>
          <w:rFonts w:ascii="Times New Roman" w:eastAsia="Times New Roman" w:hAnsi="Times New Roman" w:cs="Times New Roman"/>
          <w:bCs/>
          <w:color w:val="000000" w:themeColor="text1"/>
          <w:sz w:val="28"/>
          <w:szCs w:val="28"/>
          <w:lang w:val="kk-KZ" w:eastAsia="ru-RU"/>
        </w:rPr>
        <w:br/>
      </w:r>
      <w:r w:rsidR="00174F0B" w:rsidRPr="00F66A86">
        <w:rPr>
          <w:rFonts w:ascii="Times New Roman" w:eastAsia="Times New Roman" w:hAnsi="Times New Roman" w:cs="Times New Roman"/>
          <w:bCs/>
          <w:color w:val="000000" w:themeColor="text1"/>
          <w:sz w:val="28"/>
          <w:szCs w:val="28"/>
          <w:lang w:val="kk-KZ" w:eastAsia="ru-RU"/>
        </w:rPr>
        <w:t xml:space="preserve">Д. </w:t>
      </w:r>
      <w:proofErr w:type="spellStart"/>
      <w:r w:rsidR="00174F0B" w:rsidRPr="00F66A86">
        <w:rPr>
          <w:rFonts w:ascii="Times New Roman" w:eastAsia="Times New Roman" w:hAnsi="Times New Roman" w:cs="Times New Roman"/>
          <w:bCs/>
          <w:color w:val="000000" w:themeColor="text1"/>
          <w:sz w:val="28"/>
          <w:szCs w:val="28"/>
          <w:lang w:val="kk-KZ" w:eastAsia="ru-RU"/>
        </w:rPr>
        <w:t>МакКлелланд</w:t>
      </w:r>
      <w:proofErr w:type="spellEnd"/>
      <w:r w:rsidR="00BF7C5F" w:rsidRPr="00F66A86">
        <w:rPr>
          <w:rFonts w:ascii="Times New Roman" w:eastAsia="Times New Roman" w:hAnsi="Times New Roman" w:cs="Times New Roman"/>
          <w:bCs/>
          <w:color w:val="000000" w:themeColor="text1"/>
          <w:sz w:val="28"/>
          <w:szCs w:val="28"/>
          <w:lang w:val="kk-KZ" w:eastAsia="ru-RU"/>
        </w:rPr>
        <w:t xml:space="preserve"> </w:t>
      </w:r>
      <w:r w:rsidR="001F6F27" w:rsidRPr="00F66A86">
        <w:rPr>
          <w:rFonts w:ascii="Times New Roman" w:eastAsia="Times New Roman" w:hAnsi="Times New Roman" w:cs="Times New Roman"/>
          <w:bCs/>
          <w:color w:val="000000" w:themeColor="text1"/>
          <w:sz w:val="28"/>
          <w:szCs w:val="28"/>
          <w:lang w:val="kk-KZ" w:eastAsia="ru-RU"/>
        </w:rPr>
        <w:t>[92</w:t>
      </w:r>
      <w:r w:rsidR="00174F0B" w:rsidRPr="00F66A86">
        <w:rPr>
          <w:rFonts w:ascii="Times New Roman" w:eastAsia="Times New Roman" w:hAnsi="Times New Roman" w:cs="Times New Roman"/>
          <w:bCs/>
          <w:color w:val="000000" w:themeColor="text1"/>
          <w:sz w:val="28"/>
          <w:szCs w:val="28"/>
          <w:lang w:val="kk-KZ" w:eastAsia="ru-RU"/>
        </w:rPr>
        <w:t>], К.</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Альдерфер</w:t>
      </w:r>
      <w:proofErr w:type="spellEnd"/>
      <w:r w:rsidR="00BF7C5F" w:rsidRPr="00F66A86">
        <w:rPr>
          <w:rFonts w:ascii="Times New Roman" w:eastAsia="Times New Roman" w:hAnsi="Times New Roman" w:cs="Times New Roman"/>
          <w:bCs/>
          <w:color w:val="000000" w:themeColor="text1"/>
          <w:sz w:val="28"/>
          <w:szCs w:val="28"/>
          <w:lang w:val="kk-KZ" w:eastAsia="ru-RU"/>
        </w:rPr>
        <w:t xml:space="preserve"> </w:t>
      </w:r>
      <w:r w:rsidR="001F6F27" w:rsidRPr="00F66A86">
        <w:rPr>
          <w:rFonts w:ascii="Times New Roman" w:eastAsia="Times New Roman" w:hAnsi="Times New Roman" w:cs="Times New Roman"/>
          <w:bCs/>
          <w:color w:val="000000" w:themeColor="text1"/>
          <w:sz w:val="28"/>
          <w:szCs w:val="28"/>
          <w:lang w:val="kk-KZ" w:eastAsia="ru-RU"/>
        </w:rPr>
        <w:t>[93</w:t>
      </w:r>
      <w:r w:rsidR="00174F0B"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мотивацияның негізінде қажеттіліктер жатқанын көрсетіп, қауіпсіздік, әлеуметтік қатыстылық, мойындау және өзін</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өзі жүзеге асыру сияқты факторлард</w:t>
      </w:r>
      <w:r w:rsidR="0021549F" w:rsidRPr="00F66A86">
        <w:rPr>
          <w:rFonts w:ascii="Times New Roman" w:eastAsia="Times New Roman" w:hAnsi="Times New Roman" w:cs="Times New Roman"/>
          <w:bCs/>
          <w:color w:val="000000" w:themeColor="text1"/>
          <w:sz w:val="28"/>
          <w:szCs w:val="28"/>
          <w:lang w:val="kk-KZ" w:eastAsia="ru-RU"/>
        </w:rPr>
        <w:t>ы</w:t>
      </w:r>
      <w:r w:rsidRPr="00F66A86">
        <w:rPr>
          <w:rFonts w:ascii="Times New Roman" w:eastAsia="Times New Roman" w:hAnsi="Times New Roman" w:cs="Times New Roman"/>
          <w:bCs/>
          <w:color w:val="000000" w:themeColor="text1"/>
          <w:sz w:val="28"/>
          <w:szCs w:val="28"/>
          <w:lang w:val="kk-KZ" w:eastAsia="ru-RU"/>
        </w:rPr>
        <w:t>ң оқу белсенділігіне әсерін түсіндіруге мүмкіндік береді. Дегенмен білім беруде</w:t>
      </w:r>
      <w:r w:rsidR="00ED1C3E" w:rsidRPr="00F66A86">
        <w:rPr>
          <w:rFonts w:ascii="Times New Roman" w:eastAsia="Times New Roman" w:hAnsi="Times New Roman" w:cs="Times New Roman"/>
          <w:bCs/>
          <w:color w:val="000000" w:themeColor="text1"/>
          <w:sz w:val="28"/>
          <w:szCs w:val="28"/>
          <w:lang w:val="kk-KZ" w:eastAsia="ru-RU"/>
        </w:rPr>
        <w:t xml:space="preserve"> маңызды әдіснамалық шектеуі </w:t>
      </w:r>
      <w:r w:rsidR="00B06AD5"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оқу мотивациясын тек сыртқы марапат арқылы реттеу ұзақ мерзімде тұрақсыз болуы мүмкін, себебі ол ішкі қызығушылық пен оқу әрекетінің мағыналық қабылдануын әрдайым қамтамасыз етпейді.</w:t>
      </w:r>
    </w:p>
    <w:p w14:paraId="4191328F" w14:textId="273B301E" w:rsidR="008C62E7" w:rsidRPr="00F66A86" w:rsidRDefault="001F6F27"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Осы себепті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тек сыртқы ынталандыру құралы ретінде емес, білім алушының оқу әрекетін мағыналы, бақыланатын және нәтижеге бағытталған процесс ретінде сезінуіне мүмкіндік беретін педагогикалық механизм ретінде қарастырылуы тиіс.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өздігінен тұрақты </w:t>
      </w:r>
      <w:r w:rsidRPr="00F66A86">
        <w:rPr>
          <w:rFonts w:ascii="Times New Roman" w:eastAsia="Times New Roman" w:hAnsi="Times New Roman" w:cs="Times New Roman"/>
          <w:bCs/>
          <w:color w:val="000000" w:themeColor="text1"/>
          <w:sz w:val="28"/>
          <w:szCs w:val="28"/>
          <w:lang w:val="kk-KZ" w:eastAsia="ru-RU"/>
        </w:rPr>
        <w:lastRenderedPageBreak/>
        <w:t xml:space="preserve">мотивация қалыптастырмайды. Олар оқу мақсатына, кері байланысқа, жетістік критерийіне және білім алушының жеке прогресіне байланыстырылған жағдайда ғана педагогикалық құндылыққа ие болады. Бұл тұжырымды </w:t>
      </w:r>
      <w:proofErr w:type="spellStart"/>
      <w:r w:rsidRPr="00F66A86">
        <w:rPr>
          <w:rFonts w:ascii="Times New Roman" w:eastAsia="Times New Roman" w:hAnsi="Times New Roman" w:cs="Times New Roman"/>
          <w:bCs/>
          <w:color w:val="000000" w:themeColor="text1"/>
          <w:sz w:val="28"/>
          <w:szCs w:val="28"/>
          <w:lang w:val="kk-KZ" w:eastAsia="ru-RU"/>
        </w:rPr>
        <w:t>М.Сайлер</w:t>
      </w:r>
      <w:proofErr w:type="spellEnd"/>
      <w:r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Pr="00F66A86">
        <w:rPr>
          <w:rFonts w:ascii="Times New Roman" w:eastAsia="Times New Roman" w:hAnsi="Times New Roman" w:cs="Times New Roman"/>
          <w:bCs/>
          <w:color w:val="000000" w:themeColor="text1"/>
          <w:sz w:val="28"/>
          <w:szCs w:val="28"/>
          <w:lang w:val="kk-KZ" w:eastAsia="ru-RU"/>
        </w:rPr>
        <w:t>Л.Хомнер</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геймификацияның</w:t>
      </w:r>
      <w:proofErr w:type="spellEnd"/>
      <w:r w:rsidRPr="00F66A86">
        <w:rPr>
          <w:rFonts w:ascii="Times New Roman" w:eastAsia="Times New Roman" w:hAnsi="Times New Roman" w:cs="Times New Roman"/>
          <w:bCs/>
          <w:color w:val="000000" w:themeColor="text1"/>
          <w:sz w:val="28"/>
          <w:szCs w:val="28"/>
          <w:lang w:val="kk-KZ" w:eastAsia="ru-RU"/>
        </w:rPr>
        <w:t xml:space="preserve"> тиімділігі білім алушының автономия, құзыреттілік және әлеуметтік байланыс қажеттіліктерін қолдауымен түсіндірсе</w:t>
      </w:r>
      <w:r w:rsidR="00F71755" w:rsidRPr="00F66A86">
        <w:rPr>
          <w:rFonts w:ascii="Times New Roman" w:eastAsia="Times New Roman" w:hAnsi="Times New Roman" w:cs="Times New Roman"/>
          <w:bCs/>
          <w:color w:val="000000" w:themeColor="text1"/>
          <w:sz w:val="28"/>
          <w:szCs w:val="28"/>
          <w:lang w:val="kk-KZ" w:eastAsia="ru-RU"/>
        </w:rPr>
        <w:t xml:space="preserve"> [94], </w:t>
      </w:r>
      <w:proofErr w:type="spellStart"/>
      <w:r w:rsidR="00B1744D" w:rsidRPr="00F66A86">
        <w:rPr>
          <w:rFonts w:ascii="Times New Roman" w:eastAsia="Times New Roman" w:hAnsi="Times New Roman" w:cs="Times New Roman"/>
          <w:bCs/>
          <w:color w:val="000000" w:themeColor="text1"/>
          <w:sz w:val="28"/>
          <w:szCs w:val="28"/>
          <w:lang w:val="kk-KZ" w:eastAsia="ru-RU"/>
        </w:rPr>
        <w:t>Дж.Ким</w:t>
      </w:r>
      <w:proofErr w:type="spellEnd"/>
      <w:r w:rsidR="00B1744D"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00B1744D" w:rsidRPr="00F66A86">
        <w:rPr>
          <w:rFonts w:ascii="Times New Roman" w:eastAsia="Times New Roman" w:hAnsi="Times New Roman" w:cs="Times New Roman"/>
          <w:bCs/>
          <w:color w:val="000000" w:themeColor="text1"/>
          <w:sz w:val="28"/>
          <w:szCs w:val="28"/>
          <w:lang w:val="kk-KZ" w:eastAsia="ru-RU"/>
        </w:rPr>
        <w:t>Д.Кастелли</w:t>
      </w:r>
      <w:proofErr w:type="spellEnd"/>
      <w:r w:rsidR="00B1744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B1744D" w:rsidRPr="00F66A86">
        <w:rPr>
          <w:rFonts w:ascii="Times New Roman" w:eastAsia="Times New Roman" w:hAnsi="Times New Roman" w:cs="Times New Roman"/>
          <w:bCs/>
          <w:color w:val="000000" w:themeColor="text1"/>
          <w:sz w:val="28"/>
          <w:szCs w:val="28"/>
          <w:lang w:val="kk-KZ" w:eastAsia="ru-RU"/>
        </w:rPr>
        <w:t>геймификацияның</w:t>
      </w:r>
      <w:proofErr w:type="spellEnd"/>
      <w:r w:rsidR="00B1744D" w:rsidRPr="00F66A86">
        <w:rPr>
          <w:rFonts w:ascii="Times New Roman" w:eastAsia="Times New Roman" w:hAnsi="Times New Roman" w:cs="Times New Roman"/>
          <w:bCs/>
          <w:color w:val="000000" w:themeColor="text1"/>
          <w:sz w:val="28"/>
          <w:szCs w:val="28"/>
          <w:lang w:val="kk-KZ" w:eastAsia="ru-RU"/>
        </w:rPr>
        <w:t xml:space="preserve"> білім беру үдерісінде мінез-</w:t>
      </w:r>
      <w:proofErr w:type="spellStart"/>
      <w:r w:rsidR="00B1744D" w:rsidRPr="00F66A86">
        <w:rPr>
          <w:rFonts w:ascii="Times New Roman" w:eastAsia="Times New Roman" w:hAnsi="Times New Roman" w:cs="Times New Roman"/>
          <w:bCs/>
          <w:color w:val="000000" w:themeColor="text1"/>
          <w:sz w:val="28"/>
          <w:szCs w:val="28"/>
          <w:lang w:val="kk-KZ" w:eastAsia="ru-RU"/>
        </w:rPr>
        <w:t>құлықтық</w:t>
      </w:r>
      <w:proofErr w:type="spellEnd"/>
      <w:r w:rsidR="00B1744D" w:rsidRPr="00F66A86">
        <w:rPr>
          <w:rFonts w:ascii="Times New Roman" w:eastAsia="Times New Roman" w:hAnsi="Times New Roman" w:cs="Times New Roman"/>
          <w:bCs/>
          <w:color w:val="000000" w:themeColor="text1"/>
          <w:sz w:val="28"/>
          <w:szCs w:val="28"/>
          <w:lang w:val="kk-KZ" w:eastAsia="ru-RU"/>
        </w:rPr>
        <w:t xml:space="preserve"> өзгерістерге оң ықпал ететінін мета-талдау негізінде көрсетеді [95]. </w:t>
      </w:r>
      <w:r w:rsidR="00F71755" w:rsidRPr="00F66A86">
        <w:rPr>
          <w:rFonts w:ascii="Times New Roman" w:eastAsia="Times New Roman" w:hAnsi="Times New Roman" w:cs="Times New Roman"/>
          <w:bCs/>
          <w:color w:val="000000" w:themeColor="text1"/>
          <w:sz w:val="28"/>
          <w:szCs w:val="28"/>
          <w:lang w:val="kk-KZ" w:eastAsia="ru-RU"/>
        </w:rPr>
        <w:t xml:space="preserve">Ал </w:t>
      </w:r>
      <w:proofErr w:type="spellStart"/>
      <w:r w:rsidR="00F71755" w:rsidRPr="00F66A86">
        <w:rPr>
          <w:rFonts w:ascii="Times New Roman" w:eastAsia="Times New Roman" w:hAnsi="Times New Roman" w:cs="Times New Roman"/>
          <w:bCs/>
          <w:color w:val="000000" w:themeColor="text1"/>
          <w:sz w:val="28"/>
          <w:szCs w:val="28"/>
          <w:lang w:val="kk-KZ" w:eastAsia="ru-RU"/>
        </w:rPr>
        <w:t>М.Акоста</w:t>
      </w:r>
      <w:proofErr w:type="spellEnd"/>
      <w:r w:rsidR="00F71755" w:rsidRPr="00F66A86">
        <w:rPr>
          <w:rFonts w:ascii="Times New Roman" w:eastAsia="Times New Roman" w:hAnsi="Times New Roman" w:cs="Times New Roman"/>
          <w:bCs/>
          <w:color w:val="000000" w:themeColor="text1"/>
          <w:sz w:val="28"/>
          <w:szCs w:val="28"/>
          <w:lang w:val="kk-KZ" w:eastAsia="ru-RU"/>
        </w:rPr>
        <w:t>-Медина және т.б.</w:t>
      </w:r>
      <w:r w:rsidRPr="00F66A86">
        <w:rPr>
          <w:rFonts w:ascii="Times New Roman" w:eastAsia="Times New Roman" w:hAnsi="Times New Roman" w:cs="Times New Roman"/>
          <w:bCs/>
          <w:color w:val="000000" w:themeColor="text1"/>
          <w:sz w:val="28"/>
          <w:szCs w:val="28"/>
          <w:lang w:val="kk-KZ" w:eastAsia="ru-RU"/>
        </w:rPr>
        <w:t xml:space="preserve"> студенттердің виртуалды оқу орталарында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 қолдануға жоғары қызығушылық танытатынын дәлелдейді</w:t>
      </w:r>
      <w:r w:rsidR="00F71755" w:rsidRPr="00F66A86">
        <w:rPr>
          <w:rFonts w:ascii="Times New Roman" w:eastAsia="Times New Roman" w:hAnsi="Times New Roman" w:cs="Times New Roman"/>
          <w:bCs/>
          <w:color w:val="000000" w:themeColor="text1"/>
          <w:sz w:val="28"/>
          <w:szCs w:val="28"/>
          <w:lang w:val="kk-KZ" w:eastAsia="ru-RU"/>
        </w:rPr>
        <w:t xml:space="preserve"> [96]</w:t>
      </w:r>
      <w:r w:rsidRPr="00F66A86">
        <w:rPr>
          <w:rFonts w:ascii="Times New Roman" w:eastAsia="Times New Roman" w:hAnsi="Times New Roman" w:cs="Times New Roman"/>
          <w:bCs/>
          <w:color w:val="000000" w:themeColor="text1"/>
          <w:sz w:val="28"/>
          <w:szCs w:val="28"/>
          <w:lang w:val="kk-KZ" w:eastAsia="ru-RU"/>
        </w:rPr>
        <w:t>.</w:t>
      </w:r>
    </w:p>
    <w:p w14:paraId="7A4D7130" w14:textId="77777777" w:rsidR="00F71755" w:rsidRPr="00F66A86" w:rsidRDefault="00F71755" w:rsidP="00B12755">
      <w:pPr>
        <w:spacing w:after="0" w:line="240" w:lineRule="auto"/>
        <w:ind w:firstLine="709"/>
        <w:contextualSpacing/>
        <w:jc w:val="both"/>
        <w:outlineLvl w:val="1"/>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Цифрлық білім беру ортасының кеңеюі болашақ мұғалімдерді даярлау жүйесінің алдына екі өзара байланысты міндет қояды: біріншісі – білім алушының тұрақты танымдық белсенділігін, академиялық табандылығын және өзіндік реттеуін қамтамасыз ететін мотивациялық ортаны жобалау; екіншісі – бұл белсенділікті нақты кәсіби нәтижеге, атап айтқанда пәндік, әдістемелік және цифрлық-педагогикалық құзыреттердің интеграциясына бағыттау. Осы тұрғыдан алғанда,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 ойын-сауық қосымшасы емес, оқу әрекетін басқарудың және кәсіби құзыреттерді қалыптастырудың дидактикалық құралы ретінде қарастырылады. Бұл пікірді </w:t>
      </w:r>
      <w:proofErr w:type="spellStart"/>
      <w:r w:rsidRPr="00F66A86">
        <w:rPr>
          <w:rFonts w:ascii="Times New Roman" w:eastAsia="Times New Roman" w:hAnsi="Times New Roman" w:cs="Times New Roman"/>
          <w:color w:val="000000" w:themeColor="text1"/>
          <w:sz w:val="28"/>
          <w:szCs w:val="28"/>
          <w:lang w:val="kk-KZ" w:eastAsia="ru-RU"/>
        </w:rPr>
        <w:t>Д.Н.Рикотта</w:t>
      </w:r>
      <w:proofErr w:type="spellEnd"/>
      <w:r w:rsidRPr="00F66A86">
        <w:rPr>
          <w:rFonts w:ascii="Times New Roman" w:eastAsia="Times New Roman" w:hAnsi="Times New Roman" w:cs="Times New Roman"/>
          <w:color w:val="000000" w:themeColor="text1"/>
          <w:sz w:val="28"/>
          <w:szCs w:val="28"/>
          <w:lang w:val="kk-KZ" w:eastAsia="ru-RU"/>
        </w:rPr>
        <w:t xml:space="preserve"> және т.б. өзіндік реттелетін оқыту кәсіби даярлықтың маңызды шарты екенін көрсетсе [97], </w:t>
      </w:r>
      <w:proofErr w:type="spellStart"/>
      <w:r w:rsidRPr="00F66A86">
        <w:rPr>
          <w:rFonts w:ascii="Times New Roman" w:eastAsia="Times New Roman" w:hAnsi="Times New Roman" w:cs="Times New Roman"/>
          <w:color w:val="000000" w:themeColor="text1"/>
          <w:sz w:val="28"/>
          <w:szCs w:val="28"/>
          <w:lang w:val="kk-KZ" w:eastAsia="ru-RU"/>
        </w:rPr>
        <w:t>А.Романова</w:t>
      </w:r>
      <w:proofErr w:type="spellEnd"/>
      <w:r w:rsidRPr="00F66A86">
        <w:rPr>
          <w:rFonts w:ascii="Times New Roman" w:eastAsia="Times New Roman" w:hAnsi="Times New Roman" w:cs="Times New Roman"/>
          <w:color w:val="000000" w:themeColor="text1"/>
          <w:sz w:val="28"/>
          <w:szCs w:val="28"/>
          <w:lang w:val="kk-KZ" w:eastAsia="ru-RU"/>
        </w:rPr>
        <w:t xml:space="preserve"> және т.б. құзыреттілікке негізделген білім беру жағдайында білім алушының оқу траекториясын жоспарлау мен өзіндік бақылауының маңызын атап көрсетеді [98].</w:t>
      </w:r>
    </w:p>
    <w:p w14:paraId="07FC2518" w14:textId="54308C2B"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Білім берудегі құзыреттілік парадигмасының дәстүрлі оқытудан басты айырмашылығ</w:t>
      </w:r>
      <w:r w:rsidR="001A5B53" w:rsidRPr="00F66A86">
        <w:rPr>
          <w:rFonts w:ascii="Times New Roman" w:eastAsia="Times New Roman" w:hAnsi="Times New Roman" w:cs="Times New Roman"/>
          <w:bCs/>
          <w:color w:val="000000" w:themeColor="text1"/>
          <w:sz w:val="28"/>
          <w:szCs w:val="28"/>
          <w:lang w:val="kk-KZ" w:eastAsia="ru-RU"/>
        </w:rPr>
        <w:t xml:space="preserve">ы </w:t>
      </w:r>
      <w:r w:rsidR="00B06AD5" w:rsidRPr="00F66A86">
        <w:rPr>
          <w:rFonts w:ascii="Times New Roman" w:eastAsia="Times New Roman" w:hAnsi="Times New Roman" w:cs="Times New Roman"/>
          <w:bCs/>
          <w:color w:val="000000" w:themeColor="text1"/>
          <w:sz w:val="28"/>
          <w:szCs w:val="28"/>
          <w:lang w:val="kk-KZ" w:eastAsia="ru-RU"/>
        </w:rPr>
        <w:t>–</w:t>
      </w:r>
      <w:r w:rsidR="001A5B53" w:rsidRPr="00F66A86">
        <w:rPr>
          <w:rFonts w:ascii="Times New Roman" w:eastAsia="Times New Roman" w:hAnsi="Times New Roman" w:cs="Times New Roman"/>
          <w:bCs/>
          <w:color w:val="000000" w:themeColor="text1"/>
          <w:sz w:val="28"/>
          <w:szCs w:val="28"/>
          <w:lang w:val="kk-KZ" w:eastAsia="ru-RU"/>
        </w:rPr>
        <w:t xml:space="preserve"> </w:t>
      </w:r>
      <w:r w:rsidRPr="00F66A86">
        <w:rPr>
          <w:rFonts w:ascii="Times New Roman" w:eastAsia="Times New Roman" w:hAnsi="Times New Roman" w:cs="Times New Roman"/>
          <w:bCs/>
          <w:color w:val="000000" w:themeColor="text1"/>
          <w:sz w:val="28"/>
          <w:szCs w:val="28"/>
          <w:lang w:val="kk-KZ" w:eastAsia="ru-RU"/>
        </w:rPr>
        <w:t>ол оқу нәтижесін білім алушының жаттап алған ақпарат көлемімен немесе теорияны қайталап айтып беруімен өлшемейді. Керісінше, басты назар білім алушының нақты кәсіби ортада, өзгермелі жағдайларда тиімді іс</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әрекет жасай алу қабілетіне аударылады. Бұл тұрғыда академиялық білім мақсаттың өзі емес, маманның күнделікті міндеттерін шешуге көмектесетін негізгі қорға айналады. Тиісінше, жоғары оқу орындарында болашақ мұғалімді даярлау процесі тек пән мазмұнын құр ақпарат ретінде ғана ұсынбай, оның түрлі педагогикалық жағдайларда оңтайлы шешім қабылдай алатын әрекеттік дағдыларын қалыптастыруға бағытталады.</w:t>
      </w:r>
    </w:p>
    <w:p w14:paraId="6F27B759" w14:textId="517DA7F0" w:rsidR="004D5F9B" w:rsidRPr="00F66A86" w:rsidRDefault="00B1744D"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Бұл ұстаным Ф. </w:t>
      </w:r>
      <w:proofErr w:type="spellStart"/>
      <w:r w:rsidRPr="00F66A86">
        <w:rPr>
          <w:rFonts w:ascii="Times New Roman" w:eastAsia="Times New Roman" w:hAnsi="Times New Roman" w:cs="Times New Roman"/>
          <w:bCs/>
          <w:color w:val="000000" w:themeColor="text1"/>
          <w:sz w:val="28"/>
          <w:szCs w:val="28"/>
          <w:lang w:val="kk-KZ" w:eastAsia="ru-RU"/>
        </w:rPr>
        <w:t>Вайнерттің</w:t>
      </w:r>
      <w:proofErr w:type="spellEnd"/>
      <w:r w:rsidRPr="00F66A86">
        <w:rPr>
          <w:rFonts w:ascii="Times New Roman" w:eastAsia="Times New Roman" w:hAnsi="Times New Roman" w:cs="Times New Roman"/>
          <w:bCs/>
          <w:color w:val="000000" w:themeColor="text1"/>
          <w:sz w:val="28"/>
          <w:szCs w:val="28"/>
          <w:lang w:val="kk-KZ" w:eastAsia="ru-RU"/>
        </w:rPr>
        <w:t xml:space="preserve"> еңбектерінде құзыреттілікті білімді жай меңгеру емес, нақты міндеттерді шешуге қажетті танымдық қабілеттерді, дағдыларды, мотивациялық және әлеуметтік дайындықты біріктіретін кешенді сипаттама ретінде түсіндіруімен үндеседі </w:t>
      </w:r>
      <w:r w:rsidR="00080292" w:rsidRPr="00F66A86">
        <w:rPr>
          <w:rFonts w:ascii="Times New Roman" w:eastAsia="Times New Roman" w:hAnsi="Times New Roman" w:cs="Times New Roman"/>
          <w:bCs/>
          <w:color w:val="000000" w:themeColor="text1"/>
          <w:sz w:val="28"/>
          <w:szCs w:val="28"/>
          <w:lang w:val="kk-KZ" w:eastAsia="ru-RU"/>
        </w:rPr>
        <w:t>[</w:t>
      </w:r>
      <w:r w:rsidR="00F71755" w:rsidRPr="00F66A86">
        <w:rPr>
          <w:rFonts w:ascii="Times New Roman" w:eastAsia="Times New Roman" w:hAnsi="Times New Roman" w:cs="Times New Roman"/>
          <w:bCs/>
          <w:color w:val="000000" w:themeColor="text1"/>
          <w:sz w:val="28"/>
          <w:szCs w:val="28"/>
          <w:lang w:val="kk-KZ" w:eastAsia="ru-RU"/>
        </w:rPr>
        <w:t>99</w:t>
      </w:r>
      <w:r w:rsidR="00BB5BBC" w:rsidRPr="00F66A86">
        <w:rPr>
          <w:rFonts w:ascii="Times New Roman" w:eastAsia="Times New Roman" w:hAnsi="Times New Roman" w:cs="Times New Roman"/>
          <w:bCs/>
          <w:color w:val="000000" w:themeColor="text1"/>
          <w:sz w:val="28"/>
          <w:szCs w:val="28"/>
          <w:lang w:val="kk-KZ" w:eastAsia="ru-RU"/>
        </w:rPr>
        <w:t xml:space="preserve">]. </w:t>
      </w:r>
    </w:p>
    <w:p w14:paraId="61B1C2EC" w14:textId="77777777" w:rsidR="00BB5BBC" w:rsidRPr="00F66A86" w:rsidRDefault="00BB5BBC"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Қазақстандық зерттеушілер </w:t>
      </w:r>
      <w:proofErr w:type="spellStart"/>
      <w:r w:rsidRPr="00F66A86">
        <w:rPr>
          <w:rFonts w:ascii="Times New Roman" w:eastAsia="Times New Roman" w:hAnsi="Times New Roman" w:cs="Times New Roman"/>
          <w:bCs/>
          <w:color w:val="000000" w:themeColor="text1"/>
          <w:sz w:val="28"/>
          <w:szCs w:val="28"/>
          <w:lang w:val="kk-KZ" w:eastAsia="ru-RU"/>
        </w:rPr>
        <w:t>Ш.Т.Таубаева</w:t>
      </w:r>
      <w:proofErr w:type="spellEnd"/>
      <w:r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Pr="00F66A86">
        <w:rPr>
          <w:rFonts w:ascii="Times New Roman" w:eastAsia="Times New Roman" w:hAnsi="Times New Roman" w:cs="Times New Roman"/>
          <w:bCs/>
          <w:color w:val="000000" w:themeColor="text1"/>
          <w:sz w:val="28"/>
          <w:szCs w:val="28"/>
          <w:lang w:val="kk-KZ" w:eastAsia="ru-RU"/>
        </w:rPr>
        <w:t>К.С.Құдайбергенова</w:t>
      </w:r>
      <w:proofErr w:type="spellEnd"/>
      <w:r w:rsidRPr="00F66A86">
        <w:rPr>
          <w:rFonts w:ascii="Times New Roman" w:eastAsia="Times New Roman" w:hAnsi="Times New Roman" w:cs="Times New Roman"/>
          <w:bCs/>
          <w:color w:val="000000" w:themeColor="text1"/>
          <w:sz w:val="28"/>
          <w:szCs w:val="28"/>
          <w:lang w:val="kk-KZ" w:eastAsia="ru-RU"/>
        </w:rPr>
        <w:t xml:space="preserve"> да құзыреттілікті білім, білік, тәжірибе және тұлғалық қасиеттердің кіріктірілген </w:t>
      </w:r>
      <w:r w:rsidR="00F71755" w:rsidRPr="00F66A86">
        <w:rPr>
          <w:rFonts w:ascii="Times New Roman" w:eastAsia="Times New Roman" w:hAnsi="Times New Roman" w:cs="Times New Roman"/>
          <w:bCs/>
          <w:color w:val="000000" w:themeColor="text1"/>
          <w:sz w:val="28"/>
          <w:szCs w:val="28"/>
          <w:lang w:val="kk-KZ" w:eastAsia="ru-RU"/>
        </w:rPr>
        <w:t>нәтижесі ретінде қарастырады [100</w:t>
      </w:r>
      <w:r w:rsidRPr="00F66A86">
        <w:rPr>
          <w:rFonts w:ascii="Times New Roman" w:eastAsia="Times New Roman" w:hAnsi="Times New Roman" w:cs="Times New Roman"/>
          <w:bCs/>
          <w:color w:val="000000" w:themeColor="text1"/>
          <w:sz w:val="28"/>
          <w:szCs w:val="28"/>
          <w:lang w:val="kk-KZ" w:eastAsia="ru-RU"/>
        </w:rPr>
        <w:t>].</w:t>
      </w:r>
    </w:p>
    <w:p w14:paraId="7B8FBFA8" w14:textId="7A9BCB58"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Құзыреттілік парадигмасы педагогикалық білім беруде оқу нәтижесін тек білім көлемімен емес, кәсіби әрекетке дайындықпен өлшеуді талап етеді. </w:t>
      </w:r>
      <w:r w:rsidR="00A17AF9" w:rsidRPr="00F66A86">
        <w:rPr>
          <w:rFonts w:ascii="Times New Roman" w:eastAsia="Times New Roman" w:hAnsi="Times New Roman" w:cs="Times New Roman"/>
          <w:bCs/>
          <w:color w:val="000000" w:themeColor="text1"/>
          <w:sz w:val="28"/>
          <w:szCs w:val="28"/>
          <w:lang w:val="kk-KZ" w:eastAsia="ru-RU"/>
        </w:rPr>
        <w:t>Б</w:t>
      </w:r>
      <w:r w:rsidRPr="00F66A86">
        <w:rPr>
          <w:rFonts w:ascii="Times New Roman" w:eastAsia="Times New Roman" w:hAnsi="Times New Roman" w:cs="Times New Roman"/>
          <w:bCs/>
          <w:color w:val="000000" w:themeColor="text1"/>
          <w:sz w:val="28"/>
          <w:szCs w:val="28"/>
          <w:lang w:val="kk-KZ" w:eastAsia="ru-RU"/>
        </w:rPr>
        <w:t xml:space="preserve">олашақ мұғалімді даярлау бағдарламасында пәндік мазмұнды меңгертумен қатар, оқу </w:t>
      </w:r>
      <w:r w:rsidRPr="00F66A86">
        <w:rPr>
          <w:rFonts w:ascii="Times New Roman" w:eastAsia="Times New Roman" w:hAnsi="Times New Roman" w:cs="Times New Roman"/>
          <w:bCs/>
          <w:color w:val="000000" w:themeColor="text1"/>
          <w:sz w:val="28"/>
          <w:szCs w:val="28"/>
          <w:lang w:val="kk-KZ" w:eastAsia="ru-RU"/>
        </w:rPr>
        <w:lastRenderedPageBreak/>
        <w:t xml:space="preserve">әрекетін жобалау, бағалау және цифрлық ортада оқытуды басқару сияқты кәсіби функцияларды қалыптастыру міндеті алдыңғы қатарға шығады. </w:t>
      </w:r>
    </w:p>
    <w:p w14:paraId="54B88DC3"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Құзырет және құзыреттілік ұғымдарын ажырату білім беру нәтижелерін нормативтік деңгейде сипаттау мен нақты әрекеттегі нәтижені өлшеудің әдіснамалық негізін нақтылайды. Құзырет білім беру стандарттары мен кәсіби стандарттарда бекітілетін талаптар жүйесін білдірсе, құзыреттілік сол талаптардың тұлғада қалыптасып, нақты жағдаяттарда әрекет арқылы көрінуін сипаттайд</w:t>
      </w:r>
      <w:r w:rsidR="00581730" w:rsidRPr="00F66A86">
        <w:rPr>
          <w:rFonts w:ascii="Times New Roman" w:eastAsia="Times New Roman" w:hAnsi="Times New Roman" w:cs="Times New Roman"/>
          <w:bCs/>
          <w:color w:val="000000" w:themeColor="text1"/>
          <w:sz w:val="28"/>
          <w:szCs w:val="28"/>
          <w:lang w:val="kk-KZ" w:eastAsia="ru-RU"/>
        </w:rPr>
        <w:t>ы. Осы ұғымдардың анықтамалары 4</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кестеде әртүрлі ғылыми тұрғыдан жинақталып көрсетілді.</w:t>
      </w:r>
    </w:p>
    <w:p w14:paraId="48009895" w14:textId="77777777" w:rsidR="00B85577" w:rsidRPr="00F66A86" w:rsidRDefault="00B85577" w:rsidP="005204FA">
      <w:pPr>
        <w:spacing w:after="0" w:line="240" w:lineRule="auto"/>
        <w:contextualSpacing/>
        <w:jc w:val="both"/>
        <w:outlineLvl w:val="1"/>
        <w:rPr>
          <w:rFonts w:ascii="Times New Roman" w:eastAsiaTheme="majorEastAsia" w:hAnsi="Times New Roman" w:cs="Times New Roman"/>
          <w:bCs/>
          <w:color w:val="000000" w:themeColor="text1"/>
          <w:sz w:val="28"/>
          <w:szCs w:val="28"/>
          <w:lang w:val="kk-KZ"/>
        </w:rPr>
      </w:pPr>
    </w:p>
    <w:p w14:paraId="2EEA7198" w14:textId="13B9550D" w:rsidR="00A6241E" w:rsidRPr="00F66A86" w:rsidRDefault="005F13C2" w:rsidP="005204FA">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Кесте 4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A6241E" w:rsidRPr="00F66A86">
        <w:rPr>
          <w:rFonts w:ascii="Times New Roman" w:eastAsia="Times New Roman" w:hAnsi="Times New Roman" w:cs="Times New Roman"/>
          <w:bCs/>
          <w:color w:val="000000" w:themeColor="text1"/>
          <w:sz w:val="28"/>
          <w:szCs w:val="28"/>
          <w:lang w:val="kk-KZ" w:eastAsia="ru-RU"/>
        </w:rPr>
        <w:t>Құзырет және құзыреттілік ұғымдарының негізгі анықтамалары</w:t>
      </w:r>
    </w:p>
    <w:p w14:paraId="73149614" w14:textId="77777777" w:rsidR="00A6241E" w:rsidRPr="00F66A86" w:rsidRDefault="00A6241E"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tbl>
      <w:tblPr>
        <w:tblStyle w:val="ac"/>
        <w:tblW w:w="0" w:type="auto"/>
        <w:tblLayout w:type="fixed"/>
        <w:tblLook w:val="04A0" w:firstRow="1" w:lastRow="0" w:firstColumn="1" w:lastColumn="0" w:noHBand="0" w:noVBand="1"/>
      </w:tblPr>
      <w:tblGrid>
        <w:gridCol w:w="2093"/>
        <w:gridCol w:w="8095"/>
      </w:tblGrid>
      <w:tr w:rsidR="00F66A86" w:rsidRPr="00F66A86" w14:paraId="48891915" w14:textId="77777777" w:rsidTr="00F66A86">
        <w:tc>
          <w:tcPr>
            <w:tcW w:w="2093" w:type="dxa"/>
            <w:hideMark/>
          </w:tcPr>
          <w:p w14:paraId="77CE7081" w14:textId="77777777" w:rsidR="00A6241E" w:rsidRPr="00F66A86" w:rsidRDefault="00A6241E" w:rsidP="005204FA">
            <w:pPr>
              <w:jc w:val="cente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Автор</w:t>
            </w:r>
            <w:proofErr w:type="spellEnd"/>
          </w:p>
        </w:tc>
        <w:tc>
          <w:tcPr>
            <w:tcW w:w="8095" w:type="dxa"/>
            <w:hideMark/>
          </w:tcPr>
          <w:p w14:paraId="45BEECA4" w14:textId="77777777" w:rsidR="00A6241E" w:rsidRPr="00F66A86" w:rsidRDefault="002D2488" w:rsidP="005204FA">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val="kk-KZ" w:eastAsia="ru-RU"/>
              </w:rPr>
              <w:t>Ұ</w:t>
            </w:r>
            <w:proofErr w:type="spellStart"/>
            <w:r w:rsidRPr="00F66A86">
              <w:rPr>
                <w:rFonts w:ascii="Times New Roman" w:eastAsia="Times New Roman" w:hAnsi="Times New Roman" w:cs="Times New Roman"/>
                <w:color w:val="000000" w:themeColor="text1"/>
                <w:sz w:val="28"/>
                <w:szCs w:val="28"/>
                <w:lang w:eastAsia="ru-RU"/>
              </w:rPr>
              <w:t>ғымдарының</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негізгі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анықтамалары</w:t>
            </w:r>
            <w:proofErr w:type="spellEnd"/>
          </w:p>
        </w:tc>
      </w:tr>
      <w:tr w:rsidR="00F66A86" w:rsidRPr="00F66A86" w14:paraId="416B567D" w14:textId="77777777" w:rsidTr="00F66A86">
        <w:tc>
          <w:tcPr>
            <w:tcW w:w="2093" w:type="dxa"/>
            <w:hideMark/>
          </w:tcPr>
          <w:p w14:paraId="4E941BBC"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val="kk-KZ" w:eastAsia="ru-RU"/>
              </w:rPr>
              <w:t>Д.Н.</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F71755" w:rsidRPr="00F66A86">
              <w:rPr>
                <w:rFonts w:ascii="Times New Roman" w:eastAsia="Times New Roman" w:hAnsi="Times New Roman" w:cs="Times New Roman"/>
                <w:bCs/>
                <w:color w:val="000000" w:themeColor="text1"/>
                <w:sz w:val="28"/>
                <w:szCs w:val="28"/>
                <w:lang w:eastAsia="ru-RU"/>
              </w:rPr>
              <w:t>Ушаков</w:t>
            </w:r>
            <w:proofErr w:type="spellEnd"/>
            <w:r w:rsidR="00F71755" w:rsidRPr="00F66A86">
              <w:rPr>
                <w:rFonts w:ascii="Times New Roman" w:eastAsia="Times New Roman" w:hAnsi="Times New Roman" w:cs="Times New Roman"/>
                <w:bCs/>
                <w:color w:val="000000" w:themeColor="text1"/>
                <w:sz w:val="28"/>
                <w:szCs w:val="28"/>
                <w:lang w:eastAsia="ru-RU"/>
              </w:rPr>
              <w:t xml:space="preserve"> [101</w:t>
            </w:r>
            <w:r w:rsidR="00E8591C" w:rsidRPr="00F66A86">
              <w:rPr>
                <w:rFonts w:ascii="Times New Roman" w:eastAsia="Times New Roman" w:hAnsi="Times New Roman" w:cs="Times New Roman"/>
                <w:bCs/>
                <w:color w:val="000000" w:themeColor="text1"/>
                <w:sz w:val="28"/>
                <w:szCs w:val="28"/>
                <w:lang w:eastAsia="ru-RU"/>
              </w:rPr>
              <w:t>]</w:t>
            </w:r>
          </w:p>
        </w:tc>
        <w:tc>
          <w:tcPr>
            <w:tcW w:w="8095" w:type="dxa"/>
            <w:hideMark/>
          </w:tcPr>
          <w:p w14:paraId="22F8E4B9" w14:textId="77777777" w:rsidR="00A6241E" w:rsidRPr="00F66A86" w:rsidRDefault="00A6241E" w:rsidP="00B12755">
            <w:pPr>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Құзыреттілік – хабардарлық, беделділік; құзырет – беделі, білімі, тәжірибесі және өкілеттілігі бар мәселелер аясы. </w:t>
            </w:r>
          </w:p>
        </w:tc>
      </w:tr>
      <w:tr w:rsidR="00F66A86" w:rsidRPr="00F66A86" w14:paraId="2BCA6206" w14:textId="77777777" w:rsidTr="00F66A86">
        <w:tc>
          <w:tcPr>
            <w:tcW w:w="2093" w:type="dxa"/>
            <w:hideMark/>
          </w:tcPr>
          <w:p w14:paraId="4DE1C59D"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eastAsia="ru-RU"/>
              </w:rPr>
              <w:t>А.В.</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Хуторской</w:t>
            </w:r>
            <w:proofErr w:type="spellEnd"/>
            <w:r w:rsidRPr="00F66A86">
              <w:rPr>
                <w:rFonts w:ascii="Times New Roman" w:eastAsia="Times New Roman" w:hAnsi="Times New Roman" w:cs="Times New Roman"/>
                <w:bCs/>
                <w:color w:val="000000" w:themeColor="text1"/>
                <w:sz w:val="28"/>
                <w:szCs w:val="28"/>
                <w:lang w:eastAsia="ru-RU"/>
              </w:rPr>
              <w:t xml:space="preserve"> </w:t>
            </w:r>
            <w:r w:rsidR="00F71755" w:rsidRPr="00F66A86">
              <w:rPr>
                <w:rFonts w:ascii="Times New Roman" w:eastAsia="Times New Roman" w:hAnsi="Times New Roman" w:cs="Times New Roman"/>
                <w:bCs/>
                <w:color w:val="000000" w:themeColor="text1"/>
                <w:sz w:val="28"/>
                <w:szCs w:val="28"/>
                <w:lang w:eastAsia="ru-RU"/>
              </w:rPr>
              <w:t>[102</w:t>
            </w:r>
            <w:r w:rsidR="00E8591C" w:rsidRPr="00F66A86">
              <w:rPr>
                <w:rFonts w:ascii="Times New Roman" w:eastAsia="Times New Roman" w:hAnsi="Times New Roman" w:cs="Times New Roman"/>
                <w:bCs/>
                <w:color w:val="000000" w:themeColor="text1"/>
                <w:sz w:val="28"/>
                <w:szCs w:val="28"/>
                <w:lang w:eastAsia="ru-RU"/>
              </w:rPr>
              <w:t>]</w:t>
            </w:r>
          </w:p>
        </w:tc>
        <w:tc>
          <w:tcPr>
            <w:tcW w:w="8095" w:type="dxa"/>
            <w:hideMark/>
          </w:tcPr>
          <w:p w14:paraId="6966E775" w14:textId="199A3216" w:rsidR="00A6241E" w:rsidRPr="00F66A86" w:rsidRDefault="00A6241E" w:rsidP="00B12755">
            <w:pPr>
              <w:jc w:val="both"/>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Құзырет</w:t>
            </w:r>
            <w:proofErr w:type="spellEnd"/>
            <w:r w:rsidRPr="00F66A86">
              <w:rPr>
                <w:rFonts w:ascii="Times New Roman" w:eastAsia="Times New Roman" w:hAnsi="Times New Roman" w:cs="Times New Roman"/>
                <w:color w:val="000000" w:themeColor="text1"/>
                <w:sz w:val="28"/>
                <w:szCs w:val="28"/>
                <w:lang w:eastAsia="ru-RU"/>
              </w:rPr>
              <w:t xml:space="preserve"> – </w:t>
            </w:r>
            <w:proofErr w:type="spellStart"/>
            <w:r w:rsidRPr="00F66A86">
              <w:rPr>
                <w:rFonts w:ascii="Times New Roman" w:eastAsia="Times New Roman" w:hAnsi="Times New Roman" w:cs="Times New Roman"/>
                <w:color w:val="000000" w:themeColor="text1"/>
                <w:sz w:val="28"/>
                <w:szCs w:val="28"/>
                <w:lang w:eastAsia="ru-RU"/>
              </w:rPr>
              <w:t>белгілі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бір</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салаға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қатысты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алдын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ала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берілген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әлеуметтік</w:t>
            </w:r>
            <w:r w:rsidR="00FB4ACD" w:rsidRPr="00F66A86">
              <w:rPr>
                <w:rFonts w:ascii="Times New Roman" w:eastAsia="Times New Roman" w:hAnsi="Times New Roman" w:cs="Times New Roman"/>
                <w:color w:val="000000" w:themeColor="text1"/>
                <w:sz w:val="28"/>
                <w:szCs w:val="28"/>
                <w:lang w:eastAsia="ru-RU"/>
              </w:rPr>
              <w:t>-</w:t>
            </w:r>
            <w:r w:rsidRPr="00F66A86">
              <w:rPr>
                <w:rFonts w:ascii="Times New Roman" w:eastAsia="Times New Roman" w:hAnsi="Times New Roman" w:cs="Times New Roman"/>
                <w:color w:val="000000" w:themeColor="text1"/>
                <w:sz w:val="28"/>
                <w:szCs w:val="28"/>
                <w:lang w:eastAsia="ru-RU"/>
              </w:rPr>
              <w:t>нормативтік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талап</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құзыреттілік</w:t>
            </w:r>
            <w:proofErr w:type="spellEnd"/>
            <w:r w:rsidRPr="00F66A86">
              <w:rPr>
                <w:rFonts w:ascii="Times New Roman" w:eastAsia="Times New Roman" w:hAnsi="Times New Roman" w:cs="Times New Roman"/>
                <w:color w:val="000000" w:themeColor="text1"/>
                <w:sz w:val="28"/>
                <w:szCs w:val="28"/>
                <w:lang w:eastAsia="ru-RU"/>
              </w:rPr>
              <w:t xml:space="preserve"> – </w:t>
            </w:r>
            <w:proofErr w:type="spellStart"/>
            <w:r w:rsidRPr="00F66A86">
              <w:rPr>
                <w:rFonts w:ascii="Times New Roman" w:eastAsia="Times New Roman" w:hAnsi="Times New Roman" w:cs="Times New Roman"/>
                <w:color w:val="000000" w:themeColor="text1"/>
                <w:sz w:val="28"/>
                <w:szCs w:val="28"/>
                <w:lang w:eastAsia="ru-RU"/>
              </w:rPr>
              <w:t>адамның</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осы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құзыретті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меңгеруі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оны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әрекетте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көрсетуі</w:t>
            </w:r>
            <w:proofErr w:type="spellEnd"/>
            <w:r w:rsidRPr="00F66A86">
              <w:rPr>
                <w:rFonts w:ascii="Times New Roman" w:eastAsia="Times New Roman" w:hAnsi="Times New Roman" w:cs="Times New Roman"/>
                <w:color w:val="000000" w:themeColor="text1"/>
                <w:sz w:val="28"/>
                <w:szCs w:val="28"/>
                <w:lang w:eastAsia="ru-RU"/>
              </w:rPr>
              <w:t xml:space="preserve">. </w:t>
            </w:r>
          </w:p>
        </w:tc>
      </w:tr>
      <w:tr w:rsidR="00F66A86" w:rsidRPr="00F66A86" w14:paraId="2B5BF649" w14:textId="77777777" w:rsidTr="00F66A86">
        <w:tc>
          <w:tcPr>
            <w:tcW w:w="2093" w:type="dxa"/>
            <w:hideMark/>
          </w:tcPr>
          <w:p w14:paraId="0E1F56F3" w14:textId="77777777" w:rsidR="00A6241E" w:rsidRPr="00F66A86" w:rsidRDefault="00046457"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eastAsia="ru-RU"/>
              </w:rPr>
              <w:t>Ф.Е.</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F71755" w:rsidRPr="00F66A86">
              <w:rPr>
                <w:rFonts w:ascii="Times New Roman" w:eastAsia="Times New Roman" w:hAnsi="Times New Roman" w:cs="Times New Roman"/>
                <w:bCs/>
                <w:color w:val="000000" w:themeColor="text1"/>
                <w:sz w:val="28"/>
                <w:szCs w:val="28"/>
                <w:lang w:eastAsia="ru-RU"/>
              </w:rPr>
              <w:t>Вайнерт</w:t>
            </w:r>
            <w:proofErr w:type="spellEnd"/>
            <w:r w:rsidR="00F71755" w:rsidRPr="00F66A86">
              <w:rPr>
                <w:rFonts w:ascii="Times New Roman" w:eastAsia="Times New Roman" w:hAnsi="Times New Roman" w:cs="Times New Roman"/>
                <w:bCs/>
                <w:color w:val="000000" w:themeColor="text1"/>
                <w:sz w:val="28"/>
                <w:szCs w:val="28"/>
                <w:lang w:eastAsia="ru-RU"/>
              </w:rPr>
              <w:t xml:space="preserve"> [103</w:t>
            </w:r>
            <w:r w:rsidR="00E8591C" w:rsidRPr="00F66A86">
              <w:rPr>
                <w:rFonts w:ascii="Times New Roman" w:eastAsia="Times New Roman" w:hAnsi="Times New Roman" w:cs="Times New Roman"/>
                <w:bCs/>
                <w:color w:val="000000" w:themeColor="text1"/>
                <w:sz w:val="28"/>
                <w:szCs w:val="28"/>
                <w:lang w:eastAsia="ru-RU"/>
              </w:rPr>
              <w:t>]</w:t>
            </w:r>
          </w:p>
        </w:tc>
        <w:tc>
          <w:tcPr>
            <w:tcW w:w="8095" w:type="dxa"/>
            <w:hideMark/>
          </w:tcPr>
          <w:p w14:paraId="635768CA" w14:textId="77777777" w:rsidR="00A6241E" w:rsidRPr="00F66A86" w:rsidRDefault="00A6241E" w:rsidP="00B12755">
            <w:pPr>
              <w:jc w:val="both"/>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Құзыреттілік</w:t>
            </w:r>
            <w:proofErr w:type="spellEnd"/>
            <w:r w:rsidRPr="00F66A86">
              <w:rPr>
                <w:rFonts w:ascii="Times New Roman" w:eastAsia="Times New Roman" w:hAnsi="Times New Roman" w:cs="Times New Roman"/>
                <w:color w:val="000000" w:themeColor="text1"/>
                <w:sz w:val="28"/>
                <w:szCs w:val="28"/>
                <w:lang w:eastAsia="ru-RU"/>
              </w:rPr>
              <w:t xml:space="preserve"> – </w:t>
            </w:r>
            <w:proofErr w:type="spellStart"/>
            <w:r w:rsidRPr="00F66A86">
              <w:rPr>
                <w:rFonts w:ascii="Times New Roman" w:eastAsia="Times New Roman" w:hAnsi="Times New Roman" w:cs="Times New Roman"/>
                <w:color w:val="000000" w:themeColor="text1"/>
                <w:sz w:val="28"/>
                <w:szCs w:val="28"/>
                <w:lang w:eastAsia="ru-RU"/>
              </w:rPr>
              <w:t>тапсырманы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табысты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орындауды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қолдайтын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когнитивтік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когнитивтік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емес</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қабілеттер</w:t>
            </w:r>
            <w:proofErr w:type="spellEnd"/>
            <w:r w:rsidRPr="00F66A86">
              <w:rPr>
                <w:rFonts w:ascii="Times New Roman" w:eastAsia="Times New Roman" w:hAnsi="Times New Roman" w:cs="Times New Roman"/>
                <w:color w:val="000000" w:themeColor="text1"/>
                <w:sz w:val="28"/>
                <w:szCs w:val="28"/>
                <w:lang w:eastAsia="ru-RU"/>
              </w:rPr>
              <w:t xml:space="preserve">. </w:t>
            </w:r>
          </w:p>
        </w:tc>
      </w:tr>
      <w:tr w:rsidR="00F66A86" w:rsidRPr="00F66A86" w14:paraId="52834079" w14:textId="77777777" w:rsidTr="00F66A86">
        <w:tc>
          <w:tcPr>
            <w:tcW w:w="2093" w:type="dxa"/>
            <w:hideMark/>
          </w:tcPr>
          <w:p w14:paraId="02040D63" w14:textId="77777777" w:rsidR="00A6241E" w:rsidRPr="00F66A86" w:rsidRDefault="00F71755"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eastAsia="ru-RU"/>
              </w:rPr>
              <w:t xml:space="preserve">Г. </w:t>
            </w:r>
            <w:proofErr w:type="spellStart"/>
            <w:r w:rsidRPr="00F66A86">
              <w:rPr>
                <w:rFonts w:ascii="Times New Roman" w:eastAsia="Times New Roman" w:hAnsi="Times New Roman" w:cs="Times New Roman"/>
                <w:bCs/>
                <w:color w:val="000000" w:themeColor="text1"/>
                <w:sz w:val="28"/>
                <w:szCs w:val="28"/>
                <w:lang w:eastAsia="ru-RU"/>
              </w:rPr>
              <w:t>Ле</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Ботерф</w:t>
            </w:r>
            <w:proofErr w:type="spellEnd"/>
            <w:r w:rsidRPr="00F66A86">
              <w:rPr>
                <w:rFonts w:ascii="Times New Roman" w:eastAsia="Times New Roman" w:hAnsi="Times New Roman" w:cs="Times New Roman"/>
                <w:bCs/>
                <w:color w:val="000000" w:themeColor="text1"/>
                <w:sz w:val="28"/>
                <w:szCs w:val="28"/>
                <w:lang w:eastAsia="ru-RU"/>
              </w:rPr>
              <w:t xml:space="preserve"> [104</w:t>
            </w:r>
            <w:r w:rsidR="00E8591C" w:rsidRPr="00F66A86">
              <w:rPr>
                <w:rFonts w:ascii="Times New Roman" w:eastAsia="Times New Roman" w:hAnsi="Times New Roman" w:cs="Times New Roman"/>
                <w:bCs/>
                <w:color w:val="000000" w:themeColor="text1"/>
                <w:sz w:val="28"/>
                <w:szCs w:val="28"/>
                <w:lang w:eastAsia="ru-RU"/>
              </w:rPr>
              <w:t>]</w:t>
            </w:r>
          </w:p>
        </w:tc>
        <w:tc>
          <w:tcPr>
            <w:tcW w:w="8095" w:type="dxa"/>
            <w:hideMark/>
          </w:tcPr>
          <w:p w14:paraId="708251A6" w14:textId="565158B9" w:rsidR="00A6241E" w:rsidRPr="00F66A86" w:rsidRDefault="00A6241E" w:rsidP="00B12755">
            <w:pPr>
              <w:jc w:val="both"/>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Құзыреттілік</w:t>
            </w:r>
            <w:proofErr w:type="spellEnd"/>
            <w:r w:rsidRPr="00F66A86">
              <w:rPr>
                <w:rFonts w:ascii="Times New Roman" w:eastAsia="Times New Roman" w:hAnsi="Times New Roman" w:cs="Times New Roman"/>
                <w:color w:val="000000" w:themeColor="text1"/>
                <w:sz w:val="28"/>
                <w:szCs w:val="28"/>
                <w:lang w:eastAsia="ru-RU"/>
              </w:rPr>
              <w:t xml:space="preserve"> –</w:t>
            </w:r>
            <w:r w:rsidR="000D65B8" w:rsidRPr="00F66A86">
              <w:rPr>
                <w:rFonts w:ascii="Times New Roman" w:eastAsia="Times New Roman" w:hAnsi="Times New Roman" w:cs="Times New Roman"/>
                <w:color w:val="000000" w:themeColor="text1"/>
                <w:sz w:val="28"/>
                <w:szCs w:val="28"/>
                <w:lang w:eastAsia="ru-RU"/>
              </w:rPr>
              <w:t xml:space="preserve"> </w:t>
            </w:r>
            <w:proofErr w:type="spellStart"/>
            <w:r w:rsidR="000D65B8" w:rsidRPr="00F66A86">
              <w:rPr>
                <w:rFonts w:ascii="Times New Roman" w:eastAsia="Times New Roman" w:hAnsi="Times New Roman" w:cs="Times New Roman"/>
                <w:color w:val="000000" w:themeColor="text1"/>
                <w:sz w:val="28"/>
                <w:szCs w:val="28"/>
                <w:lang w:eastAsia="ru-RU"/>
              </w:rPr>
              <w:t>әртүрлі</w:t>
            </w:r>
            <w:proofErr w:type="spellEnd"/>
            <w:r w:rsidR="000D65B8" w:rsidRPr="00F66A86">
              <w:rPr>
                <w:rFonts w:ascii="Times New Roman" w:eastAsia="Times New Roman" w:hAnsi="Times New Roman" w:cs="Times New Roman"/>
                <w:color w:val="000000" w:themeColor="text1"/>
                <w:sz w:val="28"/>
                <w:szCs w:val="28"/>
                <w:lang w:eastAsia="ru-RU"/>
              </w:rPr>
              <w:t xml:space="preserve"> </w:t>
            </w:r>
            <w:proofErr w:type="spellStart"/>
            <w:r w:rsidR="000D65B8" w:rsidRPr="00F66A86">
              <w:rPr>
                <w:rFonts w:ascii="Times New Roman" w:eastAsia="Times New Roman" w:hAnsi="Times New Roman" w:cs="Times New Roman"/>
                <w:color w:val="000000" w:themeColor="text1"/>
                <w:sz w:val="28"/>
                <w:szCs w:val="28"/>
                <w:lang w:eastAsia="ru-RU"/>
              </w:rPr>
              <w:t>типтегі</w:t>
            </w:r>
            <w:proofErr w:type="spellEnd"/>
            <w:r w:rsidR="000D65B8" w:rsidRPr="00F66A86">
              <w:rPr>
                <w:rFonts w:ascii="Times New Roman" w:eastAsia="Times New Roman" w:hAnsi="Times New Roman" w:cs="Times New Roman"/>
                <w:color w:val="000000" w:themeColor="text1"/>
                <w:sz w:val="28"/>
                <w:szCs w:val="28"/>
                <w:lang w:eastAsia="ru-RU"/>
              </w:rPr>
              <w:t xml:space="preserve"> </w:t>
            </w:r>
            <w:proofErr w:type="spellStart"/>
            <w:r w:rsidR="000D65B8" w:rsidRPr="00F66A86">
              <w:rPr>
                <w:rFonts w:ascii="Times New Roman" w:eastAsia="Times New Roman" w:hAnsi="Times New Roman" w:cs="Times New Roman"/>
                <w:color w:val="000000" w:themeColor="text1"/>
                <w:sz w:val="28"/>
                <w:szCs w:val="28"/>
                <w:lang w:eastAsia="ru-RU"/>
              </w:rPr>
              <w:t>ресурстарды</w:t>
            </w:r>
            <w:proofErr w:type="spellEnd"/>
            <w:r w:rsidR="000D65B8"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орынды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тиімді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жұмылдыру</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және</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біріктіру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арқылы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әрекет</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ету</w:t>
            </w:r>
            <w:proofErr w:type="spellEnd"/>
            <w:r w:rsidRPr="00F66A86">
              <w:rPr>
                <w:rFonts w:ascii="Times New Roman" w:eastAsia="Times New Roman" w:hAnsi="Times New Roman" w:cs="Times New Roman"/>
                <w:color w:val="000000" w:themeColor="text1"/>
                <w:sz w:val="28"/>
                <w:szCs w:val="28"/>
                <w:lang w:eastAsia="ru-RU"/>
              </w:rPr>
              <w:t xml:space="preserve">. </w:t>
            </w:r>
          </w:p>
        </w:tc>
      </w:tr>
      <w:tr w:rsidR="00F66A86" w:rsidRPr="00F66A86" w14:paraId="0203C84C" w14:textId="77777777" w:rsidTr="00F66A86">
        <w:tc>
          <w:tcPr>
            <w:tcW w:w="2093" w:type="dxa"/>
            <w:hideMark/>
          </w:tcPr>
          <w:p w14:paraId="104D3368" w14:textId="77777777" w:rsidR="00A6241E" w:rsidRPr="00F66A86" w:rsidRDefault="00E8591C"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eastAsia="ru-RU"/>
              </w:rPr>
              <w:t>П.</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Перренуд</w:t>
            </w:r>
            <w:proofErr w:type="spellEnd"/>
            <w:r w:rsidRPr="00F66A86">
              <w:rPr>
                <w:rFonts w:ascii="Times New Roman" w:eastAsia="Times New Roman" w:hAnsi="Times New Roman" w:cs="Times New Roman"/>
                <w:bCs/>
                <w:color w:val="000000" w:themeColor="text1"/>
                <w:sz w:val="28"/>
                <w:szCs w:val="28"/>
                <w:lang w:eastAsia="ru-RU"/>
              </w:rPr>
              <w:t xml:space="preserve"> [</w:t>
            </w:r>
            <w:r w:rsidR="00F71755" w:rsidRPr="00F66A86">
              <w:rPr>
                <w:rFonts w:ascii="Times New Roman" w:eastAsia="Times New Roman" w:hAnsi="Times New Roman" w:cs="Times New Roman"/>
                <w:bCs/>
                <w:color w:val="000000" w:themeColor="text1"/>
                <w:sz w:val="28"/>
                <w:szCs w:val="28"/>
                <w:lang w:eastAsia="ru-RU"/>
              </w:rPr>
              <w:t>105</w:t>
            </w:r>
            <w:r w:rsidRPr="00F66A86">
              <w:rPr>
                <w:rFonts w:ascii="Times New Roman" w:eastAsia="Times New Roman" w:hAnsi="Times New Roman" w:cs="Times New Roman"/>
                <w:bCs/>
                <w:color w:val="000000" w:themeColor="text1"/>
                <w:sz w:val="28"/>
                <w:szCs w:val="28"/>
                <w:lang w:eastAsia="ru-RU"/>
              </w:rPr>
              <w:t>]</w:t>
            </w:r>
          </w:p>
        </w:tc>
        <w:tc>
          <w:tcPr>
            <w:tcW w:w="8095" w:type="dxa"/>
            <w:hideMark/>
          </w:tcPr>
          <w:p w14:paraId="7CB9E143" w14:textId="573C5569" w:rsidR="00A6241E" w:rsidRPr="00F66A86" w:rsidRDefault="00A6241E" w:rsidP="00B12755">
            <w:pPr>
              <w:jc w:val="both"/>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Құзыреттілік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ресурстардың</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өзінде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емес</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сол</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ресурстарды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жұмылдырудың</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өзінде</w:t>
            </w:r>
            <w:proofErr w:type="spellEnd"/>
            <w:r w:rsidR="000D65B8"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eastAsia="ru-RU"/>
              </w:rPr>
              <w:t xml:space="preserve"> </w:t>
            </w:r>
          </w:p>
        </w:tc>
      </w:tr>
      <w:tr w:rsidR="00F66A86" w:rsidRPr="00F66A86" w14:paraId="5EF75C3C" w14:textId="77777777" w:rsidTr="00F66A86">
        <w:tc>
          <w:tcPr>
            <w:tcW w:w="2093" w:type="dxa"/>
            <w:hideMark/>
          </w:tcPr>
          <w:p w14:paraId="6627AFF3" w14:textId="77777777" w:rsidR="00A6241E" w:rsidRPr="00F66A86" w:rsidRDefault="00046457"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bCs/>
                <w:color w:val="000000" w:themeColor="text1"/>
                <w:sz w:val="28"/>
                <w:szCs w:val="28"/>
                <w:lang w:eastAsia="ru-RU"/>
              </w:rPr>
              <w:t>Дж</w:t>
            </w:r>
            <w:proofErr w:type="spellEnd"/>
            <w:r w:rsidRPr="00F66A86">
              <w:rPr>
                <w:rFonts w:ascii="Times New Roman" w:eastAsia="Times New Roman" w:hAnsi="Times New Roman" w:cs="Times New Roman"/>
                <w:bCs/>
                <w:color w:val="000000" w:themeColor="text1"/>
                <w:sz w:val="28"/>
                <w:szCs w:val="28"/>
                <w:lang w:eastAsia="ru-RU"/>
              </w:rPr>
              <w:t>.</w:t>
            </w:r>
            <w:r w:rsidR="002D09D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F71755" w:rsidRPr="00F66A86">
              <w:rPr>
                <w:rFonts w:ascii="Times New Roman" w:eastAsia="Times New Roman" w:hAnsi="Times New Roman" w:cs="Times New Roman"/>
                <w:bCs/>
                <w:color w:val="000000" w:themeColor="text1"/>
                <w:sz w:val="28"/>
                <w:szCs w:val="28"/>
                <w:lang w:eastAsia="ru-RU"/>
              </w:rPr>
              <w:t>Тардиф</w:t>
            </w:r>
            <w:proofErr w:type="spellEnd"/>
            <w:r w:rsidR="00F71755" w:rsidRPr="00F66A86">
              <w:rPr>
                <w:rFonts w:ascii="Times New Roman" w:eastAsia="Times New Roman" w:hAnsi="Times New Roman" w:cs="Times New Roman"/>
                <w:bCs/>
                <w:color w:val="000000" w:themeColor="text1"/>
                <w:sz w:val="28"/>
                <w:szCs w:val="28"/>
                <w:lang w:eastAsia="ru-RU"/>
              </w:rPr>
              <w:t xml:space="preserve"> [106</w:t>
            </w:r>
            <w:r w:rsidR="00E8591C" w:rsidRPr="00F66A86">
              <w:rPr>
                <w:rFonts w:ascii="Times New Roman" w:eastAsia="Times New Roman" w:hAnsi="Times New Roman" w:cs="Times New Roman"/>
                <w:bCs/>
                <w:color w:val="000000" w:themeColor="text1"/>
                <w:sz w:val="28"/>
                <w:szCs w:val="28"/>
                <w:lang w:eastAsia="ru-RU"/>
              </w:rPr>
              <w:t>]</w:t>
            </w:r>
          </w:p>
        </w:tc>
        <w:tc>
          <w:tcPr>
            <w:tcW w:w="8095" w:type="dxa"/>
            <w:hideMark/>
          </w:tcPr>
          <w:p w14:paraId="1B95DACB" w14:textId="77777777" w:rsidR="00A6241E" w:rsidRPr="00F66A86" w:rsidRDefault="00A6241E" w:rsidP="00B12755">
            <w:pPr>
              <w:jc w:val="both"/>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Құзыреттілік</w:t>
            </w:r>
            <w:proofErr w:type="spellEnd"/>
            <w:r w:rsidRPr="00F66A86">
              <w:rPr>
                <w:rFonts w:ascii="Times New Roman" w:eastAsia="Times New Roman" w:hAnsi="Times New Roman" w:cs="Times New Roman"/>
                <w:color w:val="000000" w:themeColor="text1"/>
                <w:sz w:val="28"/>
                <w:szCs w:val="28"/>
                <w:lang w:eastAsia="ru-RU"/>
              </w:rPr>
              <w:t xml:space="preserve"> –</w:t>
            </w:r>
            <w:r w:rsidR="001403FD" w:rsidRPr="00F66A86">
              <w:rPr>
                <w:rFonts w:ascii="Times New Roman" w:eastAsia="Times New Roman" w:hAnsi="Times New Roman" w:cs="Times New Roman"/>
                <w:color w:val="000000" w:themeColor="text1"/>
                <w:sz w:val="28"/>
                <w:szCs w:val="28"/>
                <w:lang w:val="kk-KZ"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белгілі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бір</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жағдаяттар</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тобында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ішкі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сыртқы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ресурстарды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тиімді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жұмылдыруға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негізделген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күрделі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әрекеттік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білім</w:t>
            </w:r>
            <w:proofErr w:type="spellEnd"/>
            <w:r w:rsidRPr="00F66A86">
              <w:rPr>
                <w:rFonts w:ascii="Times New Roman" w:eastAsia="Times New Roman" w:hAnsi="Times New Roman" w:cs="Times New Roman"/>
                <w:color w:val="000000" w:themeColor="text1"/>
                <w:sz w:val="28"/>
                <w:szCs w:val="28"/>
                <w:lang w:eastAsia="ru-RU"/>
              </w:rPr>
              <w:t xml:space="preserve">. </w:t>
            </w:r>
          </w:p>
        </w:tc>
      </w:tr>
      <w:tr w:rsidR="00F66A86" w:rsidRPr="00BD74D9" w14:paraId="13E7387A" w14:textId="77777777" w:rsidTr="00F66A86">
        <w:tc>
          <w:tcPr>
            <w:tcW w:w="2093" w:type="dxa"/>
            <w:hideMark/>
          </w:tcPr>
          <w:p w14:paraId="529A565E" w14:textId="77777777" w:rsidR="00E8591C" w:rsidRPr="00F66A86" w:rsidRDefault="002D09DD" w:rsidP="005204FA">
            <w:pPr>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eastAsia="ru-RU"/>
              </w:rPr>
              <w:t>Н.</w:t>
            </w:r>
            <w:r w:rsidR="00E8591C" w:rsidRPr="00F66A86">
              <w:rPr>
                <w:rFonts w:ascii="Times New Roman" w:eastAsia="Times New Roman" w:hAnsi="Times New Roman" w:cs="Times New Roman"/>
                <w:bCs/>
                <w:color w:val="000000" w:themeColor="text1"/>
                <w:sz w:val="28"/>
                <w:szCs w:val="28"/>
                <w:lang w:eastAsia="ru-RU"/>
              </w:rPr>
              <w:t xml:space="preserve">Д. </w:t>
            </w:r>
            <w:proofErr w:type="spellStart"/>
            <w:r w:rsidR="00E8591C" w:rsidRPr="00F66A86">
              <w:rPr>
                <w:rFonts w:ascii="Times New Roman" w:eastAsia="Times New Roman" w:hAnsi="Times New Roman" w:cs="Times New Roman"/>
                <w:bCs/>
                <w:color w:val="000000" w:themeColor="text1"/>
                <w:sz w:val="28"/>
                <w:szCs w:val="28"/>
                <w:lang w:eastAsia="ru-RU"/>
              </w:rPr>
              <w:t>Хмель</w:t>
            </w:r>
            <w:proofErr w:type="spellEnd"/>
            <w:r w:rsidR="00E8591C" w:rsidRPr="00F66A86">
              <w:rPr>
                <w:rFonts w:ascii="Times New Roman" w:eastAsia="Times New Roman" w:hAnsi="Times New Roman" w:cs="Times New Roman"/>
                <w:bCs/>
                <w:color w:val="000000" w:themeColor="text1"/>
                <w:sz w:val="28"/>
                <w:szCs w:val="28"/>
                <w:lang w:eastAsia="ru-RU"/>
              </w:rPr>
              <w:t xml:space="preserve"> </w:t>
            </w:r>
            <w:r w:rsidR="00F71755" w:rsidRPr="00F66A86">
              <w:rPr>
                <w:rFonts w:ascii="Times New Roman" w:eastAsia="Times New Roman" w:hAnsi="Times New Roman" w:cs="Times New Roman"/>
                <w:bCs/>
                <w:color w:val="000000" w:themeColor="text1"/>
                <w:sz w:val="28"/>
                <w:szCs w:val="28"/>
                <w:lang w:eastAsia="ru-RU"/>
              </w:rPr>
              <w:t>[107</w:t>
            </w:r>
            <w:r w:rsidR="00E8591C" w:rsidRPr="00F66A86">
              <w:rPr>
                <w:rFonts w:ascii="Times New Roman" w:eastAsia="Times New Roman" w:hAnsi="Times New Roman" w:cs="Times New Roman"/>
                <w:bCs/>
                <w:color w:val="000000" w:themeColor="text1"/>
                <w:sz w:val="28"/>
                <w:szCs w:val="28"/>
                <w:lang w:eastAsia="ru-RU"/>
              </w:rPr>
              <w:t>]</w:t>
            </w:r>
          </w:p>
          <w:p w14:paraId="05F0358F" w14:textId="77777777" w:rsidR="00A6241E" w:rsidRPr="00F66A86" w:rsidRDefault="00A6241E" w:rsidP="005204FA">
            <w:pPr>
              <w:jc w:val="center"/>
              <w:rPr>
                <w:rFonts w:ascii="Times New Roman" w:eastAsia="Times New Roman" w:hAnsi="Times New Roman" w:cs="Times New Roman"/>
                <w:color w:val="000000" w:themeColor="text1"/>
                <w:sz w:val="28"/>
                <w:szCs w:val="28"/>
                <w:lang w:val="kk-KZ" w:eastAsia="ru-RU"/>
              </w:rPr>
            </w:pPr>
          </w:p>
        </w:tc>
        <w:tc>
          <w:tcPr>
            <w:tcW w:w="8095" w:type="dxa"/>
            <w:hideMark/>
          </w:tcPr>
          <w:p w14:paraId="6B436785" w14:textId="77777777" w:rsidR="00A6241E" w:rsidRPr="00F66A86" w:rsidRDefault="00A6241E" w:rsidP="00B12755">
            <w:pPr>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Құзыреттілік – </w:t>
            </w:r>
            <w:r w:rsidR="00E8591C" w:rsidRPr="00F66A86">
              <w:rPr>
                <w:rFonts w:ascii="Times New Roman" w:eastAsia="Times New Roman" w:hAnsi="Times New Roman" w:cs="Times New Roman"/>
                <w:color w:val="000000" w:themeColor="text1"/>
                <w:sz w:val="28"/>
                <w:szCs w:val="28"/>
                <w:lang w:val="kk-KZ" w:eastAsia="ru-RU"/>
              </w:rPr>
              <w:t xml:space="preserve">кәсіби даярлығы педагогикалық </w:t>
            </w:r>
            <w:r w:rsidR="008525C0" w:rsidRPr="00F66A86">
              <w:rPr>
                <w:rFonts w:ascii="Times New Roman" w:eastAsia="Times New Roman" w:hAnsi="Times New Roman" w:cs="Times New Roman"/>
                <w:color w:val="000000" w:themeColor="text1"/>
                <w:sz w:val="28"/>
                <w:szCs w:val="28"/>
                <w:lang w:val="kk-KZ" w:eastAsia="ru-RU"/>
              </w:rPr>
              <w:t>процес</w:t>
            </w:r>
            <w:r w:rsidR="00E8591C" w:rsidRPr="00F66A86">
              <w:rPr>
                <w:rFonts w:ascii="Times New Roman" w:eastAsia="Times New Roman" w:hAnsi="Times New Roman" w:cs="Times New Roman"/>
                <w:color w:val="000000" w:themeColor="text1"/>
                <w:sz w:val="28"/>
                <w:szCs w:val="28"/>
                <w:lang w:val="kk-KZ" w:eastAsia="ru-RU"/>
              </w:rPr>
              <w:t>ті тұтас жүйе ретінде ұйымдастыру, басқару және оқушы тұлғасын дамытуға бағытталған кәсіби әрекетпен байланысты.</w:t>
            </w:r>
          </w:p>
        </w:tc>
      </w:tr>
      <w:tr w:rsidR="00F66A86" w:rsidRPr="00BD74D9" w14:paraId="4DCAB9C7" w14:textId="77777777" w:rsidTr="00F66A86">
        <w:tc>
          <w:tcPr>
            <w:tcW w:w="2093" w:type="dxa"/>
            <w:hideMark/>
          </w:tcPr>
          <w:p w14:paraId="286E6E06" w14:textId="4A840730" w:rsidR="00A6241E" w:rsidRPr="00F66A86" w:rsidRDefault="000D65B8" w:rsidP="005204FA">
            <w:pPr>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eastAsia="ru-RU"/>
              </w:rPr>
              <w:t>Р.К.</w:t>
            </w:r>
            <w:r w:rsidR="00E8591C" w:rsidRPr="00F66A86">
              <w:rPr>
                <w:rFonts w:ascii="Times New Roman" w:eastAsia="Times New Roman" w:hAnsi="Times New Roman" w:cs="Times New Roman"/>
                <w:bCs/>
                <w:color w:val="000000" w:themeColor="text1"/>
                <w:sz w:val="28"/>
                <w:szCs w:val="28"/>
                <w:lang w:eastAsia="ru-RU"/>
              </w:rPr>
              <w:t>Төлеубекова</w:t>
            </w:r>
            <w:proofErr w:type="spellEnd"/>
            <w:r w:rsidR="00E8591C" w:rsidRPr="00F66A86">
              <w:rPr>
                <w:rFonts w:ascii="Times New Roman" w:eastAsia="Times New Roman" w:hAnsi="Times New Roman" w:cs="Times New Roman"/>
                <w:bCs/>
                <w:color w:val="000000" w:themeColor="text1"/>
                <w:sz w:val="28"/>
                <w:szCs w:val="28"/>
                <w:lang w:eastAsia="ru-RU"/>
              </w:rPr>
              <w:t xml:space="preserve"> </w:t>
            </w:r>
            <w:r w:rsidR="00F71755" w:rsidRPr="00F66A86">
              <w:rPr>
                <w:rFonts w:ascii="Times New Roman" w:eastAsia="Times New Roman" w:hAnsi="Times New Roman" w:cs="Times New Roman"/>
                <w:bCs/>
                <w:color w:val="000000" w:themeColor="text1"/>
                <w:sz w:val="28"/>
                <w:szCs w:val="28"/>
                <w:lang w:eastAsia="ru-RU"/>
              </w:rPr>
              <w:t>[108</w:t>
            </w:r>
            <w:r w:rsidR="00E8591C" w:rsidRPr="00F66A86">
              <w:rPr>
                <w:rFonts w:ascii="Times New Roman" w:eastAsia="Times New Roman" w:hAnsi="Times New Roman" w:cs="Times New Roman"/>
                <w:bCs/>
                <w:color w:val="000000" w:themeColor="text1"/>
                <w:sz w:val="28"/>
                <w:szCs w:val="28"/>
                <w:lang w:eastAsia="ru-RU"/>
              </w:rPr>
              <w:t>]</w:t>
            </w:r>
          </w:p>
        </w:tc>
        <w:tc>
          <w:tcPr>
            <w:tcW w:w="8095" w:type="dxa"/>
            <w:hideMark/>
          </w:tcPr>
          <w:p w14:paraId="2F7F9D85" w14:textId="77777777" w:rsidR="00A6241E" w:rsidRPr="00F66A86" w:rsidRDefault="00E8591C" w:rsidP="00B12755">
            <w:pPr>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Кәсіби құзыреттілік </w:t>
            </w:r>
            <w:r w:rsidR="00557240" w:rsidRPr="00F66A86">
              <w:rPr>
                <w:rFonts w:ascii="Times New Roman" w:eastAsia="Times New Roman" w:hAnsi="Times New Roman" w:cs="Times New Roman"/>
                <w:color w:val="000000" w:themeColor="text1"/>
                <w:sz w:val="28"/>
                <w:szCs w:val="28"/>
                <w:lang w:val="kk-KZ" w:eastAsia="ru-RU"/>
              </w:rPr>
              <w:t>білім алушының</w:t>
            </w:r>
            <w:r w:rsidRPr="00F66A86">
              <w:rPr>
                <w:rFonts w:ascii="Times New Roman" w:eastAsia="Times New Roman" w:hAnsi="Times New Roman" w:cs="Times New Roman"/>
                <w:color w:val="000000" w:themeColor="text1"/>
                <w:sz w:val="28"/>
                <w:szCs w:val="28"/>
                <w:lang w:val="kk-KZ" w:eastAsia="ru-RU"/>
              </w:rPr>
              <w:t xml:space="preserve"> функционалдық сауаттылығы, кәсіби білімді меңгеруі, жаңа технологияларды қолдануы және нақты мәселені дұрыс шеше білу қабілеті арқылы көрінеді.</w:t>
            </w:r>
          </w:p>
        </w:tc>
      </w:tr>
    </w:tbl>
    <w:p w14:paraId="15843F65" w14:textId="77777777" w:rsidR="00AA131C" w:rsidRPr="00F66A86" w:rsidRDefault="00AA131C"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Осы анықтамалардан көрінетіндей, құзыреттілік дайын білім жиынтығы емес, нақты жағдаятта ресурстарды тиімді жұмылдырып, кәсіби әрекет арқылы көрінетін динамикалық нәтиже болып табылады. Сондықтан оның қалыптасуы өлшенетін индикаторлар жүйесімен сүйемелд</w:t>
      </w:r>
      <w:r w:rsidR="00910B4C" w:rsidRPr="00F66A86">
        <w:rPr>
          <w:rFonts w:ascii="Times New Roman" w:eastAsia="Times New Roman" w:hAnsi="Times New Roman" w:cs="Times New Roman"/>
          <w:bCs/>
          <w:color w:val="000000" w:themeColor="text1"/>
          <w:sz w:val="28"/>
          <w:szCs w:val="28"/>
          <w:lang w:val="kk-KZ" w:eastAsia="ru-RU"/>
        </w:rPr>
        <w:t>енуі тиіс. Оларға т</w:t>
      </w:r>
      <w:r w:rsidRPr="00F66A86">
        <w:rPr>
          <w:rFonts w:ascii="Times New Roman" w:eastAsia="Times New Roman" w:hAnsi="Times New Roman" w:cs="Times New Roman"/>
          <w:bCs/>
          <w:color w:val="000000" w:themeColor="text1"/>
          <w:sz w:val="28"/>
          <w:szCs w:val="28"/>
          <w:lang w:val="kk-KZ" w:eastAsia="ru-RU"/>
        </w:rPr>
        <w:t xml:space="preserve">апсырманың сапасы, шешімнің дұрыстығы мен оңтайлылығы, түсіндірудің дәлдігі, бағалау критерийлерінің </w:t>
      </w:r>
      <w:r w:rsidR="00910B4C" w:rsidRPr="00F66A86">
        <w:rPr>
          <w:rFonts w:ascii="Times New Roman" w:eastAsia="Times New Roman" w:hAnsi="Times New Roman" w:cs="Times New Roman"/>
          <w:bCs/>
          <w:color w:val="000000" w:themeColor="text1"/>
          <w:sz w:val="28"/>
          <w:szCs w:val="28"/>
          <w:lang w:val="kk-KZ" w:eastAsia="ru-RU"/>
        </w:rPr>
        <w:t>сәйкестігі</w:t>
      </w:r>
      <w:r w:rsidRPr="00F66A86">
        <w:rPr>
          <w:rFonts w:ascii="Times New Roman" w:eastAsia="Times New Roman" w:hAnsi="Times New Roman" w:cs="Times New Roman"/>
          <w:bCs/>
          <w:color w:val="000000" w:themeColor="text1"/>
          <w:sz w:val="28"/>
          <w:szCs w:val="28"/>
          <w:lang w:val="kk-KZ" w:eastAsia="ru-RU"/>
        </w:rPr>
        <w:t xml:space="preserve"> және цифрлық ортада оқу әрекетін ұйымдастыру тиімділігі</w:t>
      </w:r>
      <w:r w:rsidR="00910B4C" w:rsidRPr="00F66A86">
        <w:rPr>
          <w:rFonts w:ascii="Times New Roman" w:eastAsia="Times New Roman" w:hAnsi="Times New Roman" w:cs="Times New Roman"/>
          <w:bCs/>
          <w:color w:val="000000" w:themeColor="text1"/>
          <w:sz w:val="28"/>
          <w:szCs w:val="28"/>
          <w:lang w:val="kk-KZ" w:eastAsia="ru-RU"/>
        </w:rPr>
        <w:t xml:space="preserve"> жатады</w:t>
      </w:r>
      <w:r w:rsidRPr="00F66A86">
        <w:rPr>
          <w:rFonts w:ascii="Times New Roman" w:eastAsia="Times New Roman" w:hAnsi="Times New Roman" w:cs="Times New Roman"/>
          <w:bCs/>
          <w:color w:val="000000" w:themeColor="text1"/>
          <w:sz w:val="28"/>
          <w:szCs w:val="28"/>
          <w:lang w:val="kk-KZ" w:eastAsia="ru-RU"/>
        </w:rPr>
        <w:t xml:space="preserve">. Осы индикаторлар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элементтерімен, атап айтқанда </w:t>
      </w:r>
      <w:r w:rsidRPr="00F66A86">
        <w:rPr>
          <w:rFonts w:ascii="Times New Roman" w:eastAsia="Times New Roman" w:hAnsi="Times New Roman" w:cs="Times New Roman"/>
          <w:bCs/>
          <w:color w:val="000000" w:themeColor="text1"/>
          <w:sz w:val="28"/>
          <w:szCs w:val="28"/>
          <w:lang w:val="kk-KZ" w:eastAsia="ru-RU"/>
        </w:rPr>
        <w:lastRenderedPageBreak/>
        <w:t xml:space="preserve">кері байланыс, прогресс, қауіпсіз қателік және әлеуметтік өзара әрекетпен </w:t>
      </w:r>
      <w:proofErr w:type="spellStart"/>
      <w:r w:rsidRPr="00F66A86">
        <w:rPr>
          <w:rFonts w:ascii="Times New Roman" w:eastAsia="Times New Roman" w:hAnsi="Times New Roman" w:cs="Times New Roman"/>
          <w:bCs/>
          <w:color w:val="000000" w:themeColor="text1"/>
          <w:sz w:val="28"/>
          <w:szCs w:val="28"/>
          <w:lang w:val="kk-KZ" w:eastAsia="ru-RU"/>
        </w:rPr>
        <w:t>байланыстырылғанда</w:t>
      </w:r>
      <w:proofErr w:type="spellEnd"/>
      <w:r w:rsidRPr="00F66A86">
        <w:rPr>
          <w:rFonts w:ascii="Times New Roman" w:eastAsia="Times New Roman" w:hAnsi="Times New Roman" w:cs="Times New Roman"/>
          <w:bCs/>
          <w:color w:val="000000" w:themeColor="text1"/>
          <w:sz w:val="28"/>
          <w:szCs w:val="28"/>
          <w:lang w:val="kk-KZ" w:eastAsia="ru-RU"/>
        </w:rPr>
        <w:t>, олардың оқу мотивациясы мен кәсіби құзыреттілікке ықпалын нақты бағалауға мүмкіндік береді.</w:t>
      </w:r>
    </w:p>
    <w:p w14:paraId="0D80D232"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Бұл контексте кері байланыс тек қорытынды баға қоюмен шектелмей, білім алушының келесі когнитивтік қадамдарын анықтайтын ақпараттық және нұсқаулық сипаттағы қолдау ретінде құрылуы тиіс. Бұдан бөлек, оқу прогресінің субъективті және объективті көрінетін болуы оқу тұрақтылығын қамтамасыз ететін маңыз</w:t>
      </w:r>
      <w:r w:rsidR="00762781" w:rsidRPr="00F66A86">
        <w:rPr>
          <w:rFonts w:ascii="Times New Roman" w:eastAsia="Times New Roman" w:hAnsi="Times New Roman" w:cs="Times New Roman"/>
          <w:bCs/>
          <w:color w:val="000000" w:themeColor="text1"/>
          <w:sz w:val="28"/>
          <w:szCs w:val="28"/>
          <w:lang w:val="kk-KZ" w:eastAsia="ru-RU"/>
        </w:rPr>
        <w:t>ды фактор ретінде қарастырылады. Б</w:t>
      </w:r>
      <w:r w:rsidRPr="00F66A86">
        <w:rPr>
          <w:rFonts w:ascii="Times New Roman" w:eastAsia="Times New Roman" w:hAnsi="Times New Roman" w:cs="Times New Roman"/>
          <w:bCs/>
          <w:color w:val="000000" w:themeColor="text1"/>
          <w:sz w:val="28"/>
          <w:szCs w:val="28"/>
          <w:lang w:val="kk-KZ" w:eastAsia="ru-RU"/>
        </w:rPr>
        <w:t xml:space="preserve">ілім алушы ілгерілеуін </w:t>
      </w:r>
      <w:proofErr w:type="spellStart"/>
      <w:r w:rsidRPr="00F66A86">
        <w:rPr>
          <w:rFonts w:ascii="Times New Roman" w:eastAsia="Times New Roman" w:hAnsi="Times New Roman" w:cs="Times New Roman"/>
          <w:bCs/>
          <w:color w:val="000000" w:themeColor="text1"/>
          <w:sz w:val="28"/>
          <w:szCs w:val="28"/>
          <w:lang w:val="kk-KZ" w:eastAsia="ru-RU"/>
        </w:rPr>
        <w:t>визуалдандыру</w:t>
      </w:r>
      <w:proofErr w:type="spellEnd"/>
      <w:r w:rsidRPr="00F66A86">
        <w:rPr>
          <w:rFonts w:ascii="Times New Roman" w:eastAsia="Times New Roman" w:hAnsi="Times New Roman" w:cs="Times New Roman"/>
          <w:bCs/>
          <w:color w:val="000000" w:themeColor="text1"/>
          <w:sz w:val="28"/>
          <w:szCs w:val="28"/>
          <w:lang w:val="kk-KZ" w:eastAsia="ru-RU"/>
        </w:rPr>
        <w:t xml:space="preserve"> арқылы бақылап, тиімді әрекеттерді айқындап, оқу траекториясын саналы түрде реттеуге мүмкіндік алады. Нәтижесінде аталған механизмдер кәсіби дамудың негізін құрайтын өзіндік реттеу қабілетінің қалыптасуына ықпал етеді.</w:t>
      </w:r>
    </w:p>
    <w:p w14:paraId="220C8D1A" w14:textId="77777777" w:rsidR="00E6721F"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Болашақ информатика мұғалімінің кәсіби құзыреттілігін құрылымдау мәселесі ғылыми әдебиеттерде түрліше қарастырылып жүр</w:t>
      </w:r>
      <w:r w:rsidR="00F85540" w:rsidRPr="00F66A86">
        <w:rPr>
          <w:rFonts w:ascii="Times New Roman" w:eastAsia="Times New Roman" w:hAnsi="Times New Roman" w:cs="Times New Roman"/>
          <w:bCs/>
          <w:color w:val="000000" w:themeColor="text1"/>
          <w:sz w:val="28"/>
          <w:szCs w:val="28"/>
          <w:lang w:val="kk-KZ" w:eastAsia="ru-RU"/>
        </w:rPr>
        <w:t>. Кейбір зерттеулерде оның құрамына мотивациялық, когнитивтік және операциялық компоненттер кірсе, басқа еңбектерде әлеуметтік</w:t>
      </w:r>
      <w:r w:rsidR="00FB4ACD" w:rsidRPr="00F66A86">
        <w:rPr>
          <w:rFonts w:ascii="Times New Roman" w:eastAsia="Times New Roman" w:hAnsi="Times New Roman" w:cs="Times New Roman"/>
          <w:bCs/>
          <w:color w:val="000000" w:themeColor="text1"/>
          <w:sz w:val="28"/>
          <w:szCs w:val="28"/>
          <w:lang w:val="kk-KZ" w:eastAsia="ru-RU"/>
        </w:rPr>
        <w:t>-</w:t>
      </w:r>
      <w:r w:rsidR="00F85540" w:rsidRPr="00F66A86">
        <w:rPr>
          <w:rFonts w:ascii="Times New Roman" w:eastAsia="Times New Roman" w:hAnsi="Times New Roman" w:cs="Times New Roman"/>
          <w:bCs/>
          <w:color w:val="000000" w:themeColor="text1"/>
          <w:sz w:val="28"/>
          <w:szCs w:val="28"/>
          <w:lang w:val="kk-KZ" w:eastAsia="ru-RU"/>
        </w:rPr>
        <w:t xml:space="preserve">коммуникативтік немесе </w:t>
      </w:r>
      <w:proofErr w:type="spellStart"/>
      <w:r w:rsidR="00F85540" w:rsidRPr="00F66A86">
        <w:rPr>
          <w:rFonts w:ascii="Times New Roman" w:eastAsia="Times New Roman" w:hAnsi="Times New Roman" w:cs="Times New Roman"/>
          <w:bCs/>
          <w:color w:val="000000" w:themeColor="text1"/>
          <w:sz w:val="28"/>
          <w:szCs w:val="28"/>
          <w:lang w:val="kk-KZ" w:eastAsia="ru-RU"/>
        </w:rPr>
        <w:t>рефлексивтік</w:t>
      </w:r>
      <w:proofErr w:type="spellEnd"/>
      <w:r w:rsidR="00F85540" w:rsidRPr="00F66A86">
        <w:rPr>
          <w:rFonts w:ascii="Times New Roman" w:eastAsia="Times New Roman" w:hAnsi="Times New Roman" w:cs="Times New Roman"/>
          <w:bCs/>
          <w:color w:val="000000" w:themeColor="text1"/>
          <w:sz w:val="28"/>
          <w:szCs w:val="28"/>
          <w:lang w:val="kk-KZ" w:eastAsia="ru-RU"/>
        </w:rPr>
        <w:t xml:space="preserve"> өлшемдер жеке блок ретінде бөлініп көрсетіледі. </w:t>
      </w:r>
    </w:p>
    <w:p w14:paraId="568DD61E" w14:textId="77777777" w:rsidR="00E6721F" w:rsidRPr="00F66A86" w:rsidRDefault="00F85540"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Мысалы,</w:t>
      </w:r>
      <w:r w:rsidR="00A6241E"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П.Мишра</w:t>
      </w:r>
      <w:proofErr w:type="spellEnd"/>
      <w:r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Pr="00F66A86">
        <w:rPr>
          <w:rFonts w:ascii="Times New Roman" w:eastAsia="Times New Roman" w:hAnsi="Times New Roman" w:cs="Times New Roman"/>
          <w:bCs/>
          <w:color w:val="000000" w:themeColor="text1"/>
          <w:sz w:val="28"/>
          <w:szCs w:val="28"/>
          <w:lang w:val="kk-KZ" w:eastAsia="ru-RU"/>
        </w:rPr>
        <w:t>М.Дж.Келер</w:t>
      </w:r>
      <w:proofErr w:type="spellEnd"/>
      <w:r w:rsidRPr="00F66A86">
        <w:rPr>
          <w:rFonts w:ascii="Times New Roman" w:eastAsia="Times New Roman" w:hAnsi="Times New Roman" w:cs="Times New Roman"/>
          <w:bCs/>
          <w:color w:val="000000" w:themeColor="text1"/>
          <w:sz w:val="28"/>
          <w:szCs w:val="28"/>
          <w:lang w:val="kk-KZ" w:eastAsia="ru-RU"/>
        </w:rPr>
        <w:t xml:space="preserve"> өз зерттеулерінде мұғалімнің кәсіби дайындығын пәндік білім, педагогикалық білім және технологиялық білімнің өзара</w:t>
      </w:r>
      <w:r w:rsidR="00080292" w:rsidRPr="00F66A86">
        <w:rPr>
          <w:rFonts w:ascii="Times New Roman" w:eastAsia="Times New Roman" w:hAnsi="Times New Roman" w:cs="Times New Roman"/>
          <w:bCs/>
          <w:color w:val="000000" w:themeColor="text1"/>
          <w:sz w:val="28"/>
          <w:szCs w:val="28"/>
          <w:lang w:val="kk-KZ" w:eastAsia="ru-RU"/>
        </w:rPr>
        <w:t xml:space="preserve"> байланысы арқылы түсіндіреді [</w:t>
      </w:r>
      <w:r w:rsidR="00F71755" w:rsidRPr="00F66A86">
        <w:rPr>
          <w:rFonts w:ascii="Times New Roman" w:eastAsia="Times New Roman" w:hAnsi="Times New Roman" w:cs="Times New Roman"/>
          <w:bCs/>
          <w:color w:val="000000" w:themeColor="text1"/>
          <w:sz w:val="28"/>
          <w:szCs w:val="28"/>
          <w:lang w:val="kk-KZ" w:eastAsia="ru-RU"/>
        </w:rPr>
        <w:t>109</w:t>
      </w:r>
      <w:r w:rsidRPr="00F66A86">
        <w:rPr>
          <w:rFonts w:ascii="Times New Roman" w:eastAsia="Times New Roman" w:hAnsi="Times New Roman" w:cs="Times New Roman"/>
          <w:bCs/>
          <w:color w:val="000000" w:themeColor="text1"/>
          <w:sz w:val="28"/>
          <w:szCs w:val="28"/>
          <w:lang w:val="kk-KZ" w:eastAsia="ru-RU"/>
        </w:rPr>
        <w:t xml:space="preserve">]. </w:t>
      </w:r>
    </w:p>
    <w:p w14:paraId="1A5C152B" w14:textId="77777777" w:rsidR="008C2622" w:rsidRPr="00F66A86" w:rsidRDefault="00F85540"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Ал, </w:t>
      </w:r>
      <w:proofErr w:type="spellStart"/>
      <w:r w:rsidRPr="00F66A86">
        <w:rPr>
          <w:rFonts w:ascii="Times New Roman" w:eastAsia="Times New Roman" w:hAnsi="Times New Roman" w:cs="Times New Roman"/>
          <w:bCs/>
          <w:color w:val="000000" w:themeColor="text1"/>
          <w:sz w:val="28"/>
          <w:szCs w:val="28"/>
          <w:lang w:val="kk-KZ" w:eastAsia="ru-RU"/>
        </w:rPr>
        <w:t>Дж.Тондер</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С.К.Ховард</w:t>
      </w:r>
      <w:proofErr w:type="spellEnd"/>
      <w:r w:rsidRPr="00F66A86">
        <w:rPr>
          <w:rFonts w:ascii="Times New Roman" w:eastAsia="Times New Roman" w:hAnsi="Times New Roman" w:cs="Times New Roman"/>
          <w:bCs/>
          <w:color w:val="000000" w:themeColor="text1"/>
          <w:sz w:val="28"/>
          <w:szCs w:val="28"/>
          <w:lang w:val="kk-KZ" w:eastAsia="ru-RU"/>
        </w:rPr>
        <w:t xml:space="preserve"> және </w:t>
      </w:r>
      <w:proofErr w:type="spellStart"/>
      <w:r w:rsidRPr="00F66A86">
        <w:rPr>
          <w:rFonts w:ascii="Times New Roman" w:eastAsia="Times New Roman" w:hAnsi="Times New Roman" w:cs="Times New Roman"/>
          <w:bCs/>
          <w:color w:val="000000" w:themeColor="text1"/>
          <w:sz w:val="28"/>
          <w:szCs w:val="28"/>
          <w:lang w:val="kk-KZ" w:eastAsia="ru-RU"/>
        </w:rPr>
        <w:t>Дж.Ма</w:t>
      </w:r>
      <w:proofErr w:type="spellEnd"/>
      <w:r w:rsidRPr="00F66A86">
        <w:rPr>
          <w:rFonts w:ascii="Times New Roman" w:eastAsia="Times New Roman" w:hAnsi="Times New Roman" w:cs="Times New Roman"/>
          <w:bCs/>
          <w:color w:val="000000" w:themeColor="text1"/>
          <w:sz w:val="28"/>
          <w:szCs w:val="28"/>
          <w:lang w:val="kk-KZ" w:eastAsia="ru-RU"/>
        </w:rPr>
        <w:t xml:space="preserve"> болашақ мұғалімдердің цифрлық құзыреттілігін қалыптастыруда педагогикалық мақсат, цифрлық құрал және оқыту стратегиясы бірлікте қарас</w:t>
      </w:r>
      <w:r w:rsidR="00080292" w:rsidRPr="00F66A86">
        <w:rPr>
          <w:rFonts w:ascii="Times New Roman" w:eastAsia="Times New Roman" w:hAnsi="Times New Roman" w:cs="Times New Roman"/>
          <w:bCs/>
          <w:color w:val="000000" w:themeColor="text1"/>
          <w:sz w:val="28"/>
          <w:szCs w:val="28"/>
          <w:lang w:val="kk-KZ" w:eastAsia="ru-RU"/>
        </w:rPr>
        <w:t>т</w:t>
      </w:r>
      <w:r w:rsidR="00F71755" w:rsidRPr="00F66A86">
        <w:rPr>
          <w:rFonts w:ascii="Times New Roman" w:eastAsia="Times New Roman" w:hAnsi="Times New Roman" w:cs="Times New Roman"/>
          <w:bCs/>
          <w:color w:val="000000" w:themeColor="text1"/>
          <w:sz w:val="28"/>
          <w:szCs w:val="28"/>
          <w:lang w:val="kk-KZ" w:eastAsia="ru-RU"/>
        </w:rPr>
        <w:t>ырылуы тиіс екенін көрсетеді [110</w:t>
      </w:r>
      <w:r w:rsidRPr="00F66A86">
        <w:rPr>
          <w:rFonts w:ascii="Times New Roman" w:eastAsia="Times New Roman" w:hAnsi="Times New Roman" w:cs="Times New Roman"/>
          <w:bCs/>
          <w:color w:val="000000" w:themeColor="text1"/>
          <w:sz w:val="28"/>
          <w:szCs w:val="28"/>
          <w:lang w:val="kk-KZ" w:eastAsia="ru-RU"/>
        </w:rPr>
        <w:t xml:space="preserve">]. </w:t>
      </w:r>
    </w:p>
    <w:p w14:paraId="59A4C50C" w14:textId="77777777" w:rsidR="008C2622" w:rsidRPr="00F66A86" w:rsidRDefault="008C2622"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Қазақстандық зерттеушілер </w:t>
      </w:r>
      <w:proofErr w:type="spellStart"/>
      <w:r w:rsidRPr="00F66A86">
        <w:rPr>
          <w:rFonts w:ascii="Times New Roman" w:eastAsia="Times New Roman" w:hAnsi="Times New Roman" w:cs="Times New Roman"/>
          <w:bCs/>
          <w:color w:val="000000" w:themeColor="text1"/>
          <w:sz w:val="28"/>
          <w:szCs w:val="28"/>
          <w:lang w:val="kk-KZ" w:eastAsia="ru-RU"/>
        </w:rPr>
        <w:t>Е.Ы.Бидайбеков</w:t>
      </w:r>
      <w:proofErr w:type="spellEnd"/>
      <w:r w:rsidRPr="00F66A86">
        <w:rPr>
          <w:rFonts w:ascii="Times New Roman" w:eastAsia="Times New Roman" w:hAnsi="Times New Roman" w:cs="Times New Roman"/>
          <w:bCs/>
          <w:color w:val="000000" w:themeColor="text1"/>
          <w:sz w:val="28"/>
          <w:szCs w:val="28"/>
          <w:lang w:val="kk-KZ" w:eastAsia="ru-RU"/>
        </w:rPr>
        <w:t xml:space="preserve"> пен </w:t>
      </w:r>
      <w:proofErr w:type="spellStart"/>
      <w:r w:rsidRPr="00F66A86">
        <w:rPr>
          <w:rFonts w:ascii="Times New Roman" w:eastAsia="Times New Roman" w:hAnsi="Times New Roman" w:cs="Times New Roman"/>
          <w:bCs/>
          <w:color w:val="000000" w:themeColor="text1"/>
          <w:sz w:val="28"/>
          <w:szCs w:val="28"/>
          <w:lang w:val="kk-KZ" w:eastAsia="ru-RU"/>
        </w:rPr>
        <w:t>Ж.Қ.Нұрбекова</w:t>
      </w:r>
      <w:proofErr w:type="spellEnd"/>
      <w:r w:rsidRPr="00F66A86">
        <w:rPr>
          <w:rFonts w:ascii="Times New Roman" w:eastAsia="Times New Roman" w:hAnsi="Times New Roman" w:cs="Times New Roman"/>
          <w:bCs/>
          <w:color w:val="000000" w:themeColor="text1"/>
          <w:sz w:val="28"/>
          <w:szCs w:val="28"/>
          <w:lang w:val="kk-KZ" w:eastAsia="ru-RU"/>
        </w:rPr>
        <w:t xml:space="preserve"> білім беруді цифрландыру жағдайында мұғалім даярлауда цифрлық технологияларды кәсіби</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педагогикалық әрекетпен байланыстыру қажеттігін атап өтед</w:t>
      </w:r>
      <w:r w:rsidR="00B21B8A" w:rsidRPr="00F66A86">
        <w:rPr>
          <w:rFonts w:ascii="Times New Roman" w:eastAsia="Times New Roman" w:hAnsi="Times New Roman" w:cs="Times New Roman"/>
          <w:bCs/>
          <w:color w:val="000000" w:themeColor="text1"/>
          <w:sz w:val="28"/>
          <w:szCs w:val="28"/>
          <w:lang w:val="kk-KZ" w:eastAsia="ru-RU"/>
        </w:rPr>
        <w:t>і</w:t>
      </w:r>
      <w:r w:rsidR="00F71755" w:rsidRPr="00F66A86">
        <w:rPr>
          <w:rFonts w:ascii="Times New Roman" w:eastAsia="Times New Roman" w:hAnsi="Times New Roman" w:cs="Times New Roman"/>
          <w:bCs/>
          <w:color w:val="000000" w:themeColor="text1"/>
          <w:sz w:val="28"/>
          <w:szCs w:val="28"/>
          <w:lang w:val="kk-KZ" w:eastAsia="ru-RU"/>
        </w:rPr>
        <w:t xml:space="preserve"> [111</w:t>
      </w:r>
      <w:r w:rsidRPr="00F66A86">
        <w:rPr>
          <w:rFonts w:ascii="Times New Roman" w:eastAsia="Times New Roman" w:hAnsi="Times New Roman" w:cs="Times New Roman"/>
          <w:bCs/>
          <w:color w:val="000000" w:themeColor="text1"/>
          <w:sz w:val="28"/>
          <w:szCs w:val="28"/>
          <w:lang w:val="kk-KZ" w:eastAsia="ru-RU"/>
        </w:rPr>
        <w:t>].</w:t>
      </w:r>
    </w:p>
    <w:p w14:paraId="21284091" w14:textId="77777777" w:rsidR="0048228C"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Дегенмен, болашақ информатика мұғалімін даярлау ерекшелігін ескерсек, әдіснамалық тұрғыдан неғұрлым өнімді модель ретінде пәндік, әдістемелік және цифрлық құрамдастарға негізделген үш компонентті құрылымды қарастыру орынды.</w:t>
      </w:r>
      <w:r w:rsidR="0048228C" w:rsidRPr="00F66A86">
        <w:rPr>
          <w:rFonts w:ascii="Times New Roman" w:eastAsia="Times New Roman" w:hAnsi="Times New Roman" w:cs="Times New Roman"/>
          <w:bCs/>
          <w:color w:val="000000" w:themeColor="text1"/>
          <w:sz w:val="28"/>
          <w:szCs w:val="28"/>
          <w:lang w:val="kk-KZ" w:eastAsia="ru-RU"/>
        </w:rPr>
        <w:t xml:space="preserve"> </w:t>
      </w:r>
      <w:r w:rsidR="008C2622" w:rsidRPr="00F66A86">
        <w:rPr>
          <w:rFonts w:ascii="Times New Roman" w:eastAsia="Times New Roman" w:hAnsi="Times New Roman" w:cs="Times New Roman"/>
          <w:bCs/>
          <w:color w:val="000000" w:themeColor="text1"/>
          <w:sz w:val="28"/>
          <w:szCs w:val="28"/>
          <w:lang w:val="kk-KZ" w:eastAsia="ru-RU"/>
        </w:rPr>
        <w:t xml:space="preserve">Бұл </w:t>
      </w:r>
      <w:r w:rsidR="00C329A0" w:rsidRPr="00F66A86">
        <w:rPr>
          <w:rFonts w:ascii="Times New Roman" w:eastAsia="Times New Roman" w:hAnsi="Times New Roman" w:cs="Times New Roman"/>
          <w:bCs/>
          <w:color w:val="000000" w:themeColor="text1"/>
          <w:sz w:val="28"/>
          <w:szCs w:val="28"/>
          <w:lang w:val="kk-KZ" w:eastAsia="ru-RU"/>
        </w:rPr>
        <w:t xml:space="preserve">тәсіл </w:t>
      </w:r>
      <w:r w:rsidR="0048228C" w:rsidRPr="00F66A86">
        <w:rPr>
          <w:rFonts w:ascii="Times New Roman" w:eastAsia="Times New Roman" w:hAnsi="Times New Roman" w:cs="Times New Roman"/>
          <w:bCs/>
          <w:color w:val="000000" w:themeColor="text1"/>
          <w:sz w:val="28"/>
          <w:szCs w:val="28"/>
          <w:lang w:val="kk-KZ" w:eastAsia="ru-RU"/>
        </w:rPr>
        <w:t>(</w:t>
      </w:r>
      <w:r w:rsidR="00FA5F20" w:rsidRPr="00F66A86">
        <w:rPr>
          <w:rFonts w:ascii="Times New Roman" w:eastAsia="Times New Roman" w:hAnsi="Times New Roman" w:cs="Times New Roman"/>
          <w:bCs/>
          <w:color w:val="000000" w:themeColor="text1"/>
          <w:sz w:val="28"/>
          <w:szCs w:val="28"/>
          <w:lang w:val="kk-KZ" w:eastAsia="ru-RU"/>
        </w:rPr>
        <w:t>12</w:t>
      </w:r>
      <w:r w:rsidR="0048228C" w:rsidRPr="00F66A86">
        <w:rPr>
          <w:rFonts w:ascii="Times New Roman" w:eastAsia="Times New Roman" w:hAnsi="Times New Roman" w:cs="Times New Roman"/>
          <w:bCs/>
          <w:color w:val="000000" w:themeColor="text1"/>
          <w:sz w:val="28"/>
          <w:szCs w:val="28"/>
          <w:lang w:val="kk-KZ" w:eastAsia="ru-RU"/>
        </w:rPr>
        <w:t xml:space="preserve">-сурет) </w:t>
      </w:r>
      <w:r w:rsidR="00C329A0" w:rsidRPr="00F66A86">
        <w:rPr>
          <w:rFonts w:ascii="Times New Roman" w:eastAsia="Times New Roman" w:hAnsi="Times New Roman" w:cs="Times New Roman"/>
          <w:bCs/>
          <w:color w:val="000000" w:themeColor="text1"/>
          <w:sz w:val="28"/>
          <w:szCs w:val="28"/>
          <w:lang w:val="kk-KZ" w:eastAsia="ru-RU"/>
        </w:rPr>
        <w:t>халықаралық деңгейде мойындалған TPACK (</w:t>
      </w:r>
      <w:proofErr w:type="spellStart"/>
      <w:r w:rsidR="00C329A0" w:rsidRPr="00F66A86">
        <w:rPr>
          <w:rFonts w:ascii="Times New Roman" w:eastAsia="Times New Roman" w:hAnsi="Times New Roman" w:cs="Times New Roman"/>
          <w:bCs/>
          <w:color w:val="000000" w:themeColor="text1"/>
          <w:sz w:val="28"/>
          <w:szCs w:val="28"/>
          <w:lang w:val="kk-KZ" w:eastAsia="ru-RU"/>
        </w:rPr>
        <w:t>Technological</w:t>
      </w:r>
      <w:proofErr w:type="spellEnd"/>
      <w:r w:rsidR="00C329A0"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C329A0" w:rsidRPr="00F66A86">
        <w:rPr>
          <w:rFonts w:ascii="Times New Roman" w:eastAsia="Times New Roman" w:hAnsi="Times New Roman" w:cs="Times New Roman"/>
          <w:bCs/>
          <w:color w:val="000000" w:themeColor="text1"/>
          <w:sz w:val="28"/>
          <w:szCs w:val="28"/>
          <w:lang w:val="kk-KZ" w:eastAsia="ru-RU"/>
        </w:rPr>
        <w:t>Pedagogical</w:t>
      </w:r>
      <w:proofErr w:type="spellEnd"/>
      <w:r w:rsidR="00C329A0"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C329A0" w:rsidRPr="00F66A86">
        <w:rPr>
          <w:rFonts w:ascii="Times New Roman" w:eastAsia="Times New Roman" w:hAnsi="Times New Roman" w:cs="Times New Roman"/>
          <w:bCs/>
          <w:color w:val="000000" w:themeColor="text1"/>
          <w:sz w:val="28"/>
          <w:szCs w:val="28"/>
          <w:lang w:val="kk-KZ" w:eastAsia="ru-RU"/>
        </w:rPr>
        <w:t>Content</w:t>
      </w:r>
      <w:proofErr w:type="spellEnd"/>
      <w:r w:rsidR="00C329A0"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C329A0" w:rsidRPr="00F66A86">
        <w:rPr>
          <w:rFonts w:ascii="Times New Roman" w:eastAsia="Times New Roman" w:hAnsi="Times New Roman" w:cs="Times New Roman"/>
          <w:bCs/>
          <w:color w:val="000000" w:themeColor="text1"/>
          <w:sz w:val="28"/>
          <w:szCs w:val="28"/>
          <w:lang w:val="kk-KZ" w:eastAsia="ru-RU"/>
        </w:rPr>
        <w:t>Knowledge</w:t>
      </w:r>
      <w:proofErr w:type="spellEnd"/>
      <w:r w:rsidR="00C329A0" w:rsidRPr="00F66A86">
        <w:rPr>
          <w:rFonts w:ascii="Times New Roman" w:eastAsia="Times New Roman" w:hAnsi="Times New Roman" w:cs="Times New Roman"/>
          <w:bCs/>
          <w:color w:val="000000" w:themeColor="text1"/>
          <w:sz w:val="28"/>
          <w:szCs w:val="28"/>
          <w:lang w:val="kk-KZ" w:eastAsia="ru-RU"/>
        </w:rPr>
        <w:t>)</w:t>
      </w:r>
      <w:r w:rsidR="0048228C"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C329A0" w:rsidRPr="00F66A86">
        <w:rPr>
          <w:rFonts w:ascii="Times New Roman" w:eastAsia="Times New Roman" w:hAnsi="Times New Roman" w:cs="Times New Roman"/>
          <w:bCs/>
          <w:color w:val="000000" w:themeColor="text1"/>
          <w:sz w:val="28"/>
          <w:szCs w:val="28"/>
          <w:lang w:val="kk-KZ" w:eastAsia="ru-RU"/>
        </w:rPr>
        <w:t>фреймворкінің</w:t>
      </w:r>
      <w:proofErr w:type="spellEnd"/>
      <w:r w:rsidR="0048228C" w:rsidRPr="00F66A86">
        <w:rPr>
          <w:rFonts w:ascii="Times New Roman" w:eastAsia="Times New Roman" w:hAnsi="Times New Roman" w:cs="Times New Roman"/>
          <w:bCs/>
          <w:color w:val="000000" w:themeColor="text1"/>
          <w:sz w:val="28"/>
          <w:szCs w:val="28"/>
          <w:lang w:val="kk-KZ" w:eastAsia="ru-RU"/>
        </w:rPr>
        <w:t xml:space="preserve"> </w:t>
      </w:r>
      <w:r w:rsidR="00C329A0" w:rsidRPr="00F66A86">
        <w:rPr>
          <w:rFonts w:ascii="Times New Roman" w:eastAsia="Times New Roman" w:hAnsi="Times New Roman" w:cs="Times New Roman"/>
          <w:bCs/>
          <w:color w:val="000000" w:themeColor="text1"/>
          <w:sz w:val="28"/>
          <w:szCs w:val="28"/>
          <w:lang w:val="kk-KZ" w:eastAsia="ru-RU"/>
        </w:rPr>
        <w:t xml:space="preserve">логикасына сәйкес келеді, өйткені ол </w:t>
      </w:r>
      <w:r w:rsidR="005C06E9" w:rsidRPr="00F66A86">
        <w:rPr>
          <w:rFonts w:ascii="Times New Roman" w:eastAsia="Times New Roman" w:hAnsi="Times New Roman" w:cs="Times New Roman"/>
          <w:bCs/>
          <w:color w:val="000000" w:themeColor="text1"/>
          <w:sz w:val="28"/>
          <w:szCs w:val="28"/>
          <w:lang w:val="kk-KZ" w:eastAsia="ru-RU"/>
        </w:rPr>
        <w:t>цифрлық-</w:t>
      </w:r>
      <w:r w:rsidR="00C329A0" w:rsidRPr="00F66A86">
        <w:rPr>
          <w:rFonts w:ascii="Times New Roman" w:eastAsia="Times New Roman" w:hAnsi="Times New Roman" w:cs="Times New Roman"/>
          <w:bCs/>
          <w:color w:val="000000" w:themeColor="text1"/>
          <w:sz w:val="28"/>
          <w:szCs w:val="28"/>
          <w:lang w:val="kk-KZ" w:eastAsia="ru-RU"/>
        </w:rPr>
        <w:t xml:space="preserve">технологиялық, </w:t>
      </w:r>
      <w:r w:rsidR="005C06E9" w:rsidRPr="00F66A86">
        <w:rPr>
          <w:rFonts w:ascii="Times New Roman" w:eastAsia="Times New Roman" w:hAnsi="Times New Roman" w:cs="Times New Roman"/>
          <w:bCs/>
          <w:color w:val="000000" w:themeColor="text1"/>
          <w:sz w:val="28"/>
          <w:szCs w:val="28"/>
          <w:lang w:val="kk-KZ" w:eastAsia="ru-RU"/>
        </w:rPr>
        <w:t>әдістемелік</w:t>
      </w:r>
      <w:r w:rsidR="00C329A0" w:rsidRPr="00F66A86">
        <w:rPr>
          <w:rFonts w:ascii="Times New Roman" w:eastAsia="Times New Roman" w:hAnsi="Times New Roman" w:cs="Times New Roman"/>
          <w:bCs/>
          <w:color w:val="000000" w:themeColor="text1"/>
          <w:sz w:val="28"/>
          <w:szCs w:val="28"/>
          <w:lang w:val="kk-KZ" w:eastAsia="ru-RU"/>
        </w:rPr>
        <w:t xml:space="preserve"> және пәндік білімдердің өзара байланысын болашақ мұғалім даярлығының не</w:t>
      </w:r>
      <w:r w:rsidR="008C2622" w:rsidRPr="00F66A86">
        <w:rPr>
          <w:rFonts w:ascii="Times New Roman" w:eastAsia="Times New Roman" w:hAnsi="Times New Roman" w:cs="Times New Roman"/>
          <w:bCs/>
          <w:color w:val="000000" w:themeColor="text1"/>
          <w:sz w:val="28"/>
          <w:szCs w:val="28"/>
          <w:lang w:val="kk-KZ" w:eastAsia="ru-RU"/>
        </w:rPr>
        <w:t>гізгі шарты ретінде қарастырады</w:t>
      </w:r>
      <w:r w:rsidRPr="00F66A86">
        <w:rPr>
          <w:rFonts w:ascii="Times New Roman" w:eastAsia="Times New Roman" w:hAnsi="Times New Roman" w:cs="Times New Roman"/>
          <w:bCs/>
          <w:color w:val="000000" w:themeColor="text1"/>
          <w:sz w:val="28"/>
          <w:szCs w:val="28"/>
          <w:lang w:val="kk-KZ" w:eastAsia="ru-RU"/>
        </w:rPr>
        <w:t>.</w:t>
      </w:r>
    </w:p>
    <w:p w14:paraId="2041C109" w14:textId="77777777" w:rsidR="00A6241E" w:rsidRPr="00F66A86" w:rsidRDefault="00967FBA" w:rsidP="005204FA">
      <w:pPr>
        <w:spacing w:after="0" w:line="240" w:lineRule="auto"/>
        <w:contextualSpacing/>
        <w:jc w:val="center"/>
        <w:outlineLvl w:val="1"/>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noProof/>
          <w:color w:val="000000" w:themeColor="text1"/>
          <w:sz w:val="28"/>
          <w:szCs w:val="28"/>
          <w:lang w:val="ru-RU" w:eastAsia="ru-RU"/>
        </w:rPr>
        <w:lastRenderedPageBreak/>
        <w:drawing>
          <wp:inline distT="0" distB="0" distL="0" distR="0" wp14:anchorId="313B7811" wp14:editId="1ABD5F8A">
            <wp:extent cx="3832027" cy="3454569"/>
            <wp:effectExtent l="19050" t="19050" r="16510" b="12700"/>
            <wp:docPr id="33" name="Рисунок 33" descr="C:\Users\Админ\Downloads\Черный и Рыжий Простой Диаграмма Связей (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Админ\Downloads\Черный и Рыжий Простой Диаграмма Связей (25).png"/>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22744" r="21059" b="9934"/>
                    <a:stretch/>
                  </pic:blipFill>
                  <pic:spPr bwMode="auto">
                    <a:xfrm>
                      <a:off x="0" y="0"/>
                      <a:ext cx="3841151" cy="3462794"/>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15973F41" w14:textId="77777777" w:rsidR="00A6241E" w:rsidRPr="00F66A86" w:rsidRDefault="00A6241E" w:rsidP="005204FA">
      <w:pPr>
        <w:spacing w:after="0" w:line="240" w:lineRule="auto"/>
        <w:contextualSpacing/>
        <w:jc w:val="center"/>
        <w:outlineLvl w:val="1"/>
        <w:rPr>
          <w:rFonts w:ascii="Times New Roman" w:eastAsia="Times New Roman" w:hAnsi="Times New Roman" w:cs="Times New Roman"/>
          <w:bCs/>
          <w:color w:val="000000" w:themeColor="text1"/>
          <w:sz w:val="28"/>
          <w:szCs w:val="28"/>
          <w:lang w:val="kk-KZ" w:eastAsia="ru-RU"/>
        </w:rPr>
      </w:pPr>
    </w:p>
    <w:p w14:paraId="666250F1" w14:textId="5FF20EF3" w:rsidR="00A6241E" w:rsidRPr="00F66A86" w:rsidRDefault="005826E9" w:rsidP="005204FA">
      <w:pPr>
        <w:spacing w:after="0" w:line="240" w:lineRule="auto"/>
        <w:ind w:firstLine="567"/>
        <w:contextualSpacing/>
        <w:jc w:val="center"/>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Сурет 12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A6241E" w:rsidRPr="00F66A86">
        <w:rPr>
          <w:rFonts w:ascii="Times New Roman" w:eastAsia="Times New Roman" w:hAnsi="Times New Roman" w:cs="Times New Roman"/>
          <w:bCs/>
          <w:color w:val="000000" w:themeColor="text1"/>
          <w:sz w:val="28"/>
          <w:szCs w:val="28"/>
          <w:lang w:val="kk-KZ" w:eastAsia="ru-RU"/>
        </w:rPr>
        <w:t xml:space="preserve">Болашақ информатика мұғалімінің кәсіби құзыреттілігінің құрылымдық моделі (TPACK </w:t>
      </w:r>
      <w:proofErr w:type="spellStart"/>
      <w:r w:rsidR="00A6241E" w:rsidRPr="00F66A86">
        <w:rPr>
          <w:rFonts w:ascii="Times New Roman" w:eastAsia="Times New Roman" w:hAnsi="Times New Roman" w:cs="Times New Roman"/>
          <w:bCs/>
          <w:color w:val="000000" w:themeColor="text1"/>
          <w:sz w:val="28"/>
          <w:szCs w:val="28"/>
          <w:lang w:val="kk-KZ" w:eastAsia="ru-RU"/>
        </w:rPr>
        <w:t>фреймворкі</w:t>
      </w:r>
      <w:proofErr w:type="spellEnd"/>
      <w:r w:rsidR="00A6241E" w:rsidRPr="00F66A86">
        <w:rPr>
          <w:rFonts w:ascii="Times New Roman" w:eastAsia="Times New Roman" w:hAnsi="Times New Roman" w:cs="Times New Roman"/>
          <w:bCs/>
          <w:color w:val="000000" w:themeColor="text1"/>
          <w:sz w:val="28"/>
          <w:szCs w:val="28"/>
          <w:lang w:val="kk-KZ" w:eastAsia="ru-RU"/>
        </w:rPr>
        <w:t xml:space="preserve"> негізінде)</w:t>
      </w:r>
    </w:p>
    <w:p w14:paraId="64C80D75" w14:textId="77777777" w:rsidR="00A6241E" w:rsidRPr="00F66A86" w:rsidRDefault="00A6241E"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14:paraId="69B92E86" w14:textId="77777777" w:rsidR="00A6241E" w:rsidRPr="00F66A86" w:rsidRDefault="00A55519"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С</w:t>
      </w:r>
      <w:r w:rsidR="000A63F9" w:rsidRPr="00F66A86">
        <w:rPr>
          <w:rFonts w:ascii="Times New Roman" w:eastAsia="Times New Roman" w:hAnsi="Times New Roman" w:cs="Times New Roman"/>
          <w:bCs/>
          <w:color w:val="000000" w:themeColor="text1"/>
          <w:sz w:val="28"/>
          <w:szCs w:val="28"/>
          <w:lang w:val="kk-KZ" w:eastAsia="ru-RU"/>
        </w:rPr>
        <w:t xml:space="preserve">уретте бейнеленген </w:t>
      </w:r>
      <w:r w:rsidR="00A6241E" w:rsidRPr="00F66A86">
        <w:rPr>
          <w:rFonts w:ascii="Times New Roman" w:eastAsia="Times New Roman" w:hAnsi="Times New Roman" w:cs="Times New Roman"/>
          <w:bCs/>
          <w:color w:val="000000" w:themeColor="text1"/>
          <w:sz w:val="28"/>
          <w:szCs w:val="28"/>
          <w:lang w:val="kk-KZ" w:eastAsia="ru-RU"/>
        </w:rPr>
        <w:t>үштік модельдің басты артықшылығы – мұғалімнің кәсіби қызметін өзара тәуелді құрылым ретінде көрсетуінде. Пәндік даярлық мазмұндық негізді қамтамасыз етсе, әдістемелік құрамдас сол мазмұнды оқушының танымдық әрекетіне айналдырады, ал цифрлық</w:t>
      </w:r>
      <w:r w:rsidR="00FB4ACD" w:rsidRPr="00F66A86">
        <w:rPr>
          <w:rFonts w:ascii="Times New Roman" w:eastAsia="Times New Roman" w:hAnsi="Times New Roman" w:cs="Times New Roman"/>
          <w:bCs/>
          <w:color w:val="000000" w:themeColor="text1"/>
          <w:sz w:val="28"/>
          <w:szCs w:val="28"/>
          <w:lang w:val="kk-KZ" w:eastAsia="ru-RU"/>
        </w:rPr>
        <w:t>-</w:t>
      </w:r>
      <w:r w:rsidR="001B2310" w:rsidRPr="00F66A86">
        <w:rPr>
          <w:rFonts w:ascii="Times New Roman" w:eastAsia="Times New Roman" w:hAnsi="Times New Roman" w:cs="Times New Roman"/>
          <w:bCs/>
          <w:color w:val="000000" w:themeColor="text1"/>
          <w:sz w:val="28"/>
          <w:szCs w:val="28"/>
          <w:lang w:val="kk-KZ" w:eastAsia="ru-RU"/>
        </w:rPr>
        <w:t>технология</w:t>
      </w:r>
      <w:r w:rsidR="00A6241E" w:rsidRPr="00F66A86">
        <w:rPr>
          <w:rFonts w:ascii="Times New Roman" w:eastAsia="Times New Roman" w:hAnsi="Times New Roman" w:cs="Times New Roman"/>
          <w:bCs/>
          <w:color w:val="000000" w:themeColor="text1"/>
          <w:sz w:val="28"/>
          <w:szCs w:val="28"/>
          <w:lang w:val="kk-KZ" w:eastAsia="ru-RU"/>
        </w:rPr>
        <w:t>лық құрамдас оқу процесін заманауи ортада ұйымдастыруға, бақылауға және кері байланыспен қамтамасыз етуге мүмкіндік береді. Осылайша, аталған құрылым болашақ мұғалім даярлығын тек «не біледі?» деген сұрақпен шектемей, «қалай оқытады және оқу процесін қалай басқарады?» деген кәсіби өлшемдермен толықтырады.</w:t>
      </w:r>
    </w:p>
    <w:p w14:paraId="003AAF8A"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i/>
          <w:color w:val="000000" w:themeColor="text1"/>
          <w:sz w:val="28"/>
          <w:szCs w:val="28"/>
          <w:lang w:val="kk-KZ" w:eastAsia="ru-RU"/>
        </w:rPr>
        <w:t>1)</w:t>
      </w:r>
      <w:r w:rsidRPr="00F66A86">
        <w:rPr>
          <w:rFonts w:ascii="Times New Roman" w:eastAsia="Times New Roman" w:hAnsi="Times New Roman" w:cs="Times New Roman"/>
          <w:bCs/>
          <w:color w:val="000000" w:themeColor="text1"/>
          <w:sz w:val="28"/>
          <w:szCs w:val="28"/>
          <w:lang w:val="kk-KZ" w:eastAsia="ru-RU"/>
        </w:rPr>
        <w:t xml:space="preserve"> </w:t>
      </w:r>
      <w:r w:rsidRPr="00F66A86">
        <w:rPr>
          <w:rFonts w:ascii="Times New Roman" w:eastAsia="Times New Roman" w:hAnsi="Times New Roman" w:cs="Times New Roman"/>
          <w:b/>
          <w:bCs/>
          <w:i/>
          <w:color w:val="000000" w:themeColor="text1"/>
          <w:sz w:val="28"/>
          <w:szCs w:val="28"/>
          <w:lang w:val="kk-KZ" w:eastAsia="ru-RU"/>
        </w:rPr>
        <w:t>Пәндік құрамдас</w:t>
      </w:r>
      <w:r w:rsidRPr="00F66A86">
        <w:rPr>
          <w:rFonts w:ascii="Times New Roman" w:eastAsia="Times New Roman" w:hAnsi="Times New Roman" w:cs="Times New Roman"/>
          <w:bCs/>
          <w:color w:val="000000" w:themeColor="text1"/>
          <w:sz w:val="28"/>
          <w:szCs w:val="28"/>
          <w:lang w:val="kk-KZ" w:eastAsia="ru-RU"/>
        </w:rPr>
        <w:t xml:space="preserve"> болашақ мұғалімнің информатика бойынша терең білімін ғана емес, сол білімді кәсіби әрекетке айналдыру қабілетін де қамтиды. Оған алгоритмдік ойлау, есепті модельдеу, бағдарламалау логикасын түсіну, деректермен жұмыс істеу, ақпараттық жүйелер мен қауіпсіздік қағидаларын меңгеру жатады. Бұл құрамдастың жоғары деңгейде қалыптасуы мұғалімнің шешім логикасын түсіндіре алуынан, оны жаңа жағдаятқа тасымалдауынан және қателерді талдау стратегиясын негіздей алуынан көрінеді. Сондықтан оның индикаторлары ретінде шешімнің дұрыстығы ғана емес, түсіндірудің анықтығы, </w:t>
      </w:r>
      <w:r w:rsidR="008560EF" w:rsidRPr="00F66A86">
        <w:rPr>
          <w:rFonts w:ascii="Times New Roman" w:eastAsia="Times New Roman" w:hAnsi="Times New Roman" w:cs="Times New Roman"/>
          <w:bCs/>
          <w:color w:val="000000" w:themeColor="text1"/>
          <w:sz w:val="28"/>
          <w:szCs w:val="28"/>
          <w:lang w:val="kk-KZ" w:eastAsia="ru-RU"/>
        </w:rPr>
        <w:t xml:space="preserve">бағдарламаның сапасы, </w:t>
      </w:r>
      <w:r w:rsidRPr="00F66A86">
        <w:rPr>
          <w:rFonts w:ascii="Times New Roman" w:eastAsia="Times New Roman" w:hAnsi="Times New Roman" w:cs="Times New Roman"/>
          <w:bCs/>
          <w:color w:val="000000" w:themeColor="text1"/>
          <w:sz w:val="28"/>
          <w:szCs w:val="28"/>
          <w:lang w:val="kk-KZ" w:eastAsia="ru-RU"/>
        </w:rPr>
        <w:t>алгоритмдік негіздеменің икемділігі қарастырылады.</w:t>
      </w:r>
    </w:p>
    <w:p w14:paraId="666CE0FA"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i/>
          <w:color w:val="000000" w:themeColor="text1"/>
          <w:sz w:val="28"/>
          <w:szCs w:val="28"/>
          <w:lang w:val="kk-KZ" w:eastAsia="ru-RU"/>
        </w:rPr>
        <w:t>2) Әдістемелік құрамдас</w:t>
      </w:r>
      <w:r w:rsidRPr="00F66A86">
        <w:rPr>
          <w:rFonts w:ascii="Times New Roman" w:eastAsia="Times New Roman" w:hAnsi="Times New Roman" w:cs="Times New Roman"/>
          <w:bCs/>
          <w:color w:val="000000" w:themeColor="text1"/>
          <w:sz w:val="28"/>
          <w:szCs w:val="28"/>
          <w:lang w:val="kk-KZ" w:eastAsia="ru-RU"/>
        </w:rPr>
        <w:t xml:space="preserve"> пәндік мазмұнды </w:t>
      </w:r>
      <w:r w:rsidR="000A63F9" w:rsidRPr="00F66A86">
        <w:rPr>
          <w:rFonts w:ascii="Times New Roman" w:eastAsia="Times New Roman" w:hAnsi="Times New Roman" w:cs="Times New Roman"/>
          <w:bCs/>
          <w:color w:val="000000" w:themeColor="text1"/>
          <w:sz w:val="28"/>
          <w:szCs w:val="28"/>
          <w:lang w:val="kk-KZ" w:eastAsia="ru-RU"/>
        </w:rPr>
        <w:t>білім алушының</w:t>
      </w:r>
      <w:r w:rsidRPr="00F66A86">
        <w:rPr>
          <w:rFonts w:ascii="Times New Roman" w:eastAsia="Times New Roman" w:hAnsi="Times New Roman" w:cs="Times New Roman"/>
          <w:bCs/>
          <w:color w:val="000000" w:themeColor="text1"/>
          <w:sz w:val="28"/>
          <w:szCs w:val="28"/>
          <w:lang w:val="kk-KZ" w:eastAsia="ru-RU"/>
        </w:rPr>
        <w:t xml:space="preserve"> танымдық әрекетіне айналдыратын дидактикалық жобалауды сипаттайды. </w:t>
      </w:r>
      <w:r w:rsidR="003965A0" w:rsidRPr="00F66A86">
        <w:rPr>
          <w:rFonts w:ascii="Times New Roman" w:eastAsia="Times New Roman" w:hAnsi="Times New Roman" w:cs="Times New Roman"/>
          <w:bCs/>
          <w:color w:val="000000" w:themeColor="text1"/>
          <w:sz w:val="28"/>
          <w:szCs w:val="28"/>
          <w:lang w:val="kk-KZ" w:eastAsia="ru-RU"/>
        </w:rPr>
        <w:t xml:space="preserve">Бұл тұрғыда </w:t>
      </w:r>
      <w:proofErr w:type="spellStart"/>
      <w:r w:rsidR="003965A0" w:rsidRPr="00F66A86">
        <w:rPr>
          <w:rFonts w:ascii="Times New Roman" w:eastAsia="Times New Roman" w:hAnsi="Times New Roman" w:cs="Times New Roman"/>
          <w:bCs/>
          <w:color w:val="000000" w:themeColor="text1"/>
          <w:sz w:val="28"/>
          <w:szCs w:val="28"/>
          <w:lang w:val="kk-KZ" w:eastAsia="ru-RU"/>
        </w:rPr>
        <w:t>Л.С.Шульман</w:t>
      </w:r>
      <w:proofErr w:type="spellEnd"/>
      <w:r w:rsidR="003965A0" w:rsidRPr="00F66A86">
        <w:rPr>
          <w:rFonts w:ascii="Times New Roman" w:eastAsia="Times New Roman" w:hAnsi="Times New Roman" w:cs="Times New Roman"/>
          <w:bCs/>
          <w:color w:val="000000" w:themeColor="text1"/>
          <w:sz w:val="28"/>
          <w:szCs w:val="28"/>
          <w:lang w:val="kk-KZ" w:eastAsia="ru-RU"/>
        </w:rPr>
        <w:t xml:space="preserve"> пәндік білімнің өзі жеткіліксіз екенін, мұғалім оны оқушыға түсінікті </w:t>
      </w:r>
      <w:r w:rsidR="003965A0" w:rsidRPr="00F66A86">
        <w:rPr>
          <w:rFonts w:ascii="Times New Roman" w:eastAsia="Times New Roman" w:hAnsi="Times New Roman" w:cs="Times New Roman"/>
          <w:bCs/>
          <w:color w:val="000000" w:themeColor="text1"/>
          <w:sz w:val="28"/>
          <w:szCs w:val="28"/>
          <w:lang w:val="kk-KZ" w:eastAsia="ru-RU"/>
        </w:rPr>
        <w:lastRenderedPageBreak/>
        <w:t xml:space="preserve">формаға айналдыра алуы қажет екенін атап көрсетеді [112]. </w:t>
      </w:r>
      <w:r w:rsidRPr="00F66A86">
        <w:rPr>
          <w:rFonts w:ascii="Times New Roman" w:eastAsia="Times New Roman" w:hAnsi="Times New Roman" w:cs="Times New Roman"/>
          <w:bCs/>
          <w:color w:val="000000" w:themeColor="text1"/>
          <w:sz w:val="28"/>
          <w:szCs w:val="28"/>
          <w:lang w:val="kk-KZ" w:eastAsia="ru-RU"/>
        </w:rPr>
        <w:t xml:space="preserve">Ол оқу мақсаттарын қоюды, тапсырмаларды </w:t>
      </w:r>
      <w:proofErr w:type="spellStart"/>
      <w:r w:rsidRPr="00F66A86">
        <w:rPr>
          <w:rFonts w:ascii="Times New Roman" w:eastAsia="Times New Roman" w:hAnsi="Times New Roman" w:cs="Times New Roman"/>
          <w:bCs/>
          <w:color w:val="000000" w:themeColor="text1"/>
          <w:sz w:val="28"/>
          <w:szCs w:val="28"/>
          <w:lang w:val="kk-KZ" w:eastAsia="ru-RU"/>
        </w:rPr>
        <w:t>кезеңдеуді</w:t>
      </w:r>
      <w:proofErr w:type="spellEnd"/>
      <w:r w:rsidRPr="00F66A86">
        <w:rPr>
          <w:rFonts w:ascii="Times New Roman" w:eastAsia="Times New Roman" w:hAnsi="Times New Roman" w:cs="Times New Roman"/>
          <w:bCs/>
          <w:color w:val="000000" w:themeColor="text1"/>
          <w:sz w:val="28"/>
          <w:szCs w:val="28"/>
          <w:lang w:val="kk-KZ" w:eastAsia="ru-RU"/>
        </w:rPr>
        <w:t xml:space="preserve">, ықтимал қателерді болжауды, бағалау критерийлерін құрастыруды және кері байланысты ұйымдастыруды қамтиды. </w:t>
      </w:r>
      <w:proofErr w:type="spellStart"/>
      <w:r w:rsidR="003965A0" w:rsidRPr="00F66A86">
        <w:rPr>
          <w:rFonts w:ascii="Times New Roman" w:eastAsia="Times New Roman" w:hAnsi="Times New Roman" w:cs="Times New Roman"/>
          <w:bCs/>
          <w:color w:val="000000" w:themeColor="text1"/>
          <w:sz w:val="28"/>
          <w:szCs w:val="28"/>
          <w:lang w:val="kk-KZ" w:eastAsia="ru-RU"/>
        </w:rPr>
        <w:t>Дж.Хэтти</w:t>
      </w:r>
      <w:proofErr w:type="spellEnd"/>
      <w:r w:rsidR="003965A0"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003965A0" w:rsidRPr="00F66A86">
        <w:rPr>
          <w:rFonts w:ascii="Times New Roman" w:eastAsia="Times New Roman" w:hAnsi="Times New Roman" w:cs="Times New Roman"/>
          <w:bCs/>
          <w:color w:val="000000" w:themeColor="text1"/>
          <w:sz w:val="28"/>
          <w:szCs w:val="28"/>
          <w:lang w:val="kk-KZ" w:eastAsia="ru-RU"/>
        </w:rPr>
        <w:t>Х.Тимперли</w:t>
      </w:r>
      <w:proofErr w:type="spellEnd"/>
      <w:r w:rsidR="003965A0" w:rsidRPr="00F66A86">
        <w:rPr>
          <w:rFonts w:ascii="Times New Roman" w:eastAsia="Times New Roman" w:hAnsi="Times New Roman" w:cs="Times New Roman"/>
          <w:bCs/>
          <w:color w:val="000000" w:themeColor="text1"/>
          <w:sz w:val="28"/>
          <w:szCs w:val="28"/>
          <w:lang w:val="kk-KZ" w:eastAsia="ru-RU"/>
        </w:rPr>
        <w:t xml:space="preserve"> кері байланыс оқу жетістігіне күшті әсер ететін факторлардың бірі екенін, бірақ оның тиімділігі берілу тәсілі мен оқу мақсатына байланыстылығын көрсетеді [113]. </w:t>
      </w:r>
      <w:r w:rsidR="000A63F9" w:rsidRPr="00F66A86">
        <w:rPr>
          <w:rFonts w:ascii="Times New Roman" w:eastAsia="Times New Roman" w:hAnsi="Times New Roman" w:cs="Times New Roman"/>
          <w:bCs/>
          <w:color w:val="000000" w:themeColor="text1"/>
          <w:sz w:val="28"/>
          <w:szCs w:val="28"/>
          <w:lang w:val="kk-KZ" w:eastAsia="ru-RU"/>
        </w:rPr>
        <w:t>Б</w:t>
      </w:r>
      <w:r w:rsidRPr="00F66A86">
        <w:rPr>
          <w:rFonts w:ascii="Times New Roman" w:eastAsia="Times New Roman" w:hAnsi="Times New Roman" w:cs="Times New Roman"/>
          <w:bCs/>
          <w:color w:val="000000" w:themeColor="text1"/>
          <w:sz w:val="28"/>
          <w:szCs w:val="28"/>
          <w:lang w:val="kk-KZ" w:eastAsia="ru-RU"/>
        </w:rPr>
        <w:t xml:space="preserve">ұл құрамдастың индикаторлары ретінде тапсырмалар жүйесінің логикасы, рубрикалардың </w:t>
      </w:r>
      <w:r w:rsidR="000A63F9" w:rsidRPr="00F66A86">
        <w:rPr>
          <w:rFonts w:ascii="Times New Roman" w:eastAsia="Times New Roman" w:hAnsi="Times New Roman" w:cs="Times New Roman"/>
          <w:bCs/>
          <w:color w:val="000000" w:themeColor="text1"/>
          <w:sz w:val="28"/>
          <w:szCs w:val="28"/>
          <w:lang w:val="kk-KZ" w:eastAsia="ru-RU"/>
        </w:rPr>
        <w:t>сәйкес келуі</w:t>
      </w:r>
      <w:r w:rsidRPr="00F66A86">
        <w:rPr>
          <w:rFonts w:ascii="Times New Roman" w:eastAsia="Times New Roman" w:hAnsi="Times New Roman" w:cs="Times New Roman"/>
          <w:bCs/>
          <w:color w:val="000000" w:themeColor="text1"/>
          <w:sz w:val="28"/>
          <w:szCs w:val="28"/>
          <w:lang w:val="kk-KZ" w:eastAsia="ru-RU"/>
        </w:rPr>
        <w:t>, диагностикалық сұрақтардың сапасы және оқу траекториясының негізділігі алынады.</w:t>
      </w:r>
    </w:p>
    <w:p w14:paraId="79FFB83A"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i/>
          <w:color w:val="000000" w:themeColor="text1"/>
          <w:sz w:val="28"/>
          <w:szCs w:val="28"/>
          <w:lang w:val="kk-KZ" w:eastAsia="ru-RU"/>
        </w:rPr>
        <w:t>3) Цифрлық</w:t>
      </w:r>
      <w:r w:rsidR="00967FBA" w:rsidRPr="00F66A86">
        <w:rPr>
          <w:rFonts w:ascii="Times New Roman" w:eastAsia="Times New Roman" w:hAnsi="Times New Roman" w:cs="Times New Roman"/>
          <w:b/>
          <w:bCs/>
          <w:i/>
          <w:color w:val="000000" w:themeColor="text1"/>
          <w:sz w:val="28"/>
          <w:szCs w:val="28"/>
          <w:lang w:val="kk-KZ" w:eastAsia="ru-RU"/>
        </w:rPr>
        <w:t xml:space="preserve"> </w:t>
      </w:r>
      <w:r w:rsidRPr="00F66A86">
        <w:rPr>
          <w:rFonts w:ascii="Times New Roman" w:eastAsia="Times New Roman" w:hAnsi="Times New Roman" w:cs="Times New Roman"/>
          <w:b/>
          <w:bCs/>
          <w:i/>
          <w:color w:val="000000" w:themeColor="text1"/>
          <w:sz w:val="28"/>
          <w:szCs w:val="28"/>
          <w:lang w:val="kk-KZ" w:eastAsia="ru-RU"/>
        </w:rPr>
        <w:t>құрамдас</w:t>
      </w:r>
      <w:r w:rsidRPr="00F66A86">
        <w:rPr>
          <w:rFonts w:ascii="Times New Roman" w:eastAsia="Times New Roman" w:hAnsi="Times New Roman" w:cs="Times New Roman"/>
          <w:bCs/>
          <w:color w:val="000000" w:themeColor="text1"/>
          <w:sz w:val="28"/>
          <w:szCs w:val="28"/>
          <w:lang w:val="kk-KZ" w:eastAsia="ru-RU"/>
        </w:rPr>
        <w:t xml:space="preserve"> цифрлық ортаны оқытуды басқару жүйесі ретінде қолдануды сипаттайды. Бұл құрамдасқа цифрлық ресурстарды әзірлеу, тапсырмалар жүйесін ұйымдастыру, онлайн коммуникацияны реттеу, оқу аналитикасын пайдалану және цифрлық этика мен қауіпсіздік нормаларын сақтау жатады. </w:t>
      </w:r>
      <w:r w:rsidR="003965A0" w:rsidRPr="00F66A86">
        <w:rPr>
          <w:rFonts w:ascii="Times New Roman" w:eastAsia="Times New Roman" w:hAnsi="Times New Roman" w:cs="Times New Roman"/>
          <w:bCs/>
          <w:color w:val="000000" w:themeColor="text1"/>
          <w:sz w:val="28"/>
          <w:szCs w:val="28"/>
          <w:lang w:val="kk-KZ" w:eastAsia="ru-RU"/>
        </w:rPr>
        <w:t xml:space="preserve">А.С. </w:t>
      </w:r>
      <w:proofErr w:type="spellStart"/>
      <w:r w:rsidR="003965A0" w:rsidRPr="00F66A86">
        <w:rPr>
          <w:rFonts w:ascii="Times New Roman" w:eastAsia="Times New Roman" w:hAnsi="Times New Roman" w:cs="Times New Roman"/>
          <w:bCs/>
          <w:color w:val="000000" w:themeColor="text1"/>
          <w:sz w:val="28"/>
          <w:szCs w:val="28"/>
          <w:lang w:val="kk-KZ" w:eastAsia="ru-RU"/>
        </w:rPr>
        <w:t>Сагимбаева</w:t>
      </w:r>
      <w:proofErr w:type="spellEnd"/>
      <w:r w:rsidR="003965A0" w:rsidRPr="00F66A86">
        <w:rPr>
          <w:rFonts w:ascii="Times New Roman" w:eastAsia="Times New Roman" w:hAnsi="Times New Roman" w:cs="Times New Roman"/>
          <w:bCs/>
          <w:color w:val="000000" w:themeColor="text1"/>
          <w:sz w:val="28"/>
          <w:szCs w:val="28"/>
          <w:lang w:val="kk-KZ" w:eastAsia="ru-RU"/>
        </w:rPr>
        <w:t xml:space="preserve"> болашақ информатика мұғалімдерін даярлауда ақпараттық-коммуникациялық технологияларды кәсіби-педагогикалық әрекетпен байланыстыру қажеттігін атап өткен [114]. </w:t>
      </w:r>
      <w:r w:rsidRPr="00F66A86">
        <w:rPr>
          <w:rFonts w:ascii="Times New Roman" w:eastAsia="Times New Roman" w:hAnsi="Times New Roman" w:cs="Times New Roman"/>
          <w:bCs/>
          <w:color w:val="000000" w:themeColor="text1"/>
          <w:sz w:val="28"/>
          <w:szCs w:val="28"/>
          <w:lang w:val="kk-KZ" w:eastAsia="ru-RU"/>
        </w:rPr>
        <w:t>Оның мәні цифрлық құралды контент сақтайтын орта ретінде емес, оқу процесін жоспарлау, бақылау және түзету құралы ретінде қолдануда. Сондықтан негізгі индикаторлар ретінде тапсырмалар жүйесі толықтығы, мониторингтің жүйелілігі және деректерге сүйене отырып педагогикалық шешім қабылдау қабілеті алынады.</w:t>
      </w:r>
    </w:p>
    <w:p w14:paraId="624B7664"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Қорыта айтқанда, пәндік, әдістемелік және цифрлық құрамдастар бір</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бірінен бөлек емес, өзара байланыста дамитын кәсіби жүйе құрайды. Осы жүйенің тұрақты жетілуін қамтамасыз ететін көлденең тетік ретінде рефлексия мен өзіндік реттеу дағдылары ерекше мәнге ие, өйткені олар мұғалімнің өз әрекетін талдауына, түзетуіне және кәсіби дамуын саналы түрде басқаруына мүмкіндік береді.</w:t>
      </w:r>
    </w:p>
    <w:p w14:paraId="0409B4C5"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Кәсіби құзыреттілік бір реттік біліммен емес, әрекеттің кезең</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кезеңімен күрделенуі арқылы қалыптасады</w:t>
      </w:r>
      <w:r w:rsidR="000A63F9"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w:t>
      </w:r>
      <w:r w:rsidR="000A63F9" w:rsidRPr="00F66A86">
        <w:rPr>
          <w:rFonts w:ascii="Times New Roman" w:eastAsia="Times New Roman" w:hAnsi="Times New Roman" w:cs="Times New Roman"/>
          <w:bCs/>
          <w:color w:val="000000" w:themeColor="text1"/>
          <w:sz w:val="28"/>
          <w:szCs w:val="28"/>
          <w:lang w:val="kk-KZ" w:eastAsia="ru-RU"/>
        </w:rPr>
        <w:t>Т</w:t>
      </w:r>
      <w:r w:rsidRPr="00F66A86">
        <w:rPr>
          <w:rFonts w:ascii="Times New Roman" w:eastAsia="Times New Roman" w:hAnsi="Times New Roman" w:cs="Times New Roman"/>
          <w:bCs/>
          <w:color w:val="000000" w:themeColor="text1"/>
          <w:sz w:val="28"/>
          <w:szCs w:val="28"/>
          <w:lang w:val="kk-KZ" w:eastAsia="ru-RU"/>
        </w:rPr>
        <w:t xml:space="preserve">үсіну мен қолданудан бастап білімді жаңа контексте тасымалдау, шешімді дәлелдеу, оқу тапсырмаларын жобалау, оқу процесін ұйымдастыру және рефлексия арқылы жетілдіруге дейін. Сондықтан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элементтерінің тиімділігін дәлелдеу үшін олардың әр кезеңдегі оқу әрекетіне ықпалын өлшенетін индикаторлар арқылы көрсету қажет.</w:t>
      </w:r>
    </w:p>
    <w:p w14:paraId="0368A643" w14:textId="0BAE1161" w:rsidR="00A6241E" w:rsidRPr="00F66A86" w:rsidRDefault="007F0FA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Бұл кешенді дайындық</w:t>
      </w:r>
      <w:r w:rsidR="00A6241E" w:rsidRPr="00F66A86">
        <w:rPr>
          <w:rFonts w:ascii="Times New Roman" w:eastAsia="Times New Roman" w:hAnsi="Times New Roman" w:cs="Times New Roman"/>
          <w:bCs/>
          <w:color w:val="000000" w:themeColor="text1"/>
          <w:sz w:val="28"/>
          <w:szCs w:val="28"/>
          <w:lang w:val="kk-KZ" w:eastAsia="ru-RU"/>
        </w:rPr>
        <w:t xml:space="preserve"> өзара тығыз байлан</w:t>
      </w:r>
      <w:r w:rsidRPr="00F66A86">
        <w:rPr>
          <w:rFonts w:ascii="Times New Roman" w:eastAsia="Times New Roman" w:hAnsi="Times New Roman" w:cs="Times New Roman"/>
          <w:bCs/>
          <w:color w:val="000000" w:themeColor="text1"/>
          <w:sz w:val="28"/>
          <w:szCs w:val="28"/>
          <w:lang w:val="kk-KZ" w:eastAsia="ru-RU"/>
        </w:rPr>
        <w:t>ысты алты кәсіби бағытты қамтитынын анықтады</w:t>
      </w:r>
      <w:r w:rsidR="00BB110D" w:rsidRPr="00F66A86">
        <w:rPr>
          <w:rFonts w:ascii="Times New Roman" w:eastAsia="Times New Roman" w:hAnsi="Times New Roman" w:cs="Times New Roman"/>
          <w:bCs/>
          <w:color w:val="000000" w:themeColor="text1"/>
          <w:sz w:val="28"/>
          <w:szCs w:val="28"/>
          <w:lang w:val="kk-KZ" w:eastAsia="ru-RU"/>
        </w:rPr>
        <w:t>қ</w:t>
      </w:r>
      <w:r w:rsidR="00A6241E" w:rsidRPr="00F66A86">
        <w:rPr>
          <w:rFonts w:ascii="Times New Roman" w:eastAsia="Times New Roman" w:hAnsi="Times New Roman" w:cs="Times New Roman"/>
          <w:bCs/>
          <w:color w:val="000000" w:themeColor="text1"/>
          <w:sz w:val="28"/>
          <w:szCs w:val="28"/>
          <w:lang w:val="kk-KZ" w:eastAsia="ru-RU"/>
        </w:rPr>
        <w:t xml:space="preserve"> (</w:t>
      </w:r>
      <w:r w:rsidR="00581730" w:rsidRPr="00F66A86">
        <w:rPr>
          <w:rFonts w:ascii="Times New Roman" w:eastAsia="Times New Roman" w:hAnsi="Times New Roman" w:cs="Times New Roman"/>
          <w:bCs/>
          <w:color w:val="000000" w:themeColor="text1"/>
          <w:sz w:val="28"/>
          <w:szCs w:val="28"/>
          <w:lang w:val="kk-KZ" w:eastAsia="ru-RU"/>
        </w:rPr>
        <w:t>5</w:t>
      </w:r>
      <w:r w:rsidR="00FB4ACD" w:rsidRPr="00F66A86">
        <w:rPr>
          <w:rFonts w:ascii="Times New Roman" w:eastAsia="Times New Roman" w:hAnsi="Times New Roman" w:cs="Times New Roman"/>
          <w:bCs/>
          <w:color w:val="000000" w:themeColor="text1"/>
          <w:sz w:val="28"/>
          <w:szCs w:val="28"/>
          <w:lang w:val="kk-KZ" w:eastAsia="ru-RU"/>
        </w:rPr>
        <w:t>-</w:t>
      </w:r>
      <w:r w:rsidR="00A6241E" w:rsidRPr="00F66A86">
        <w:rPr>
          <w:rFonts w:ascii="Times New Roman" w:eastAsia="Times New Roman" w:hAnsi="Times New Roman" w:cs="Times New Roman"/>
          <w:bCs/>
          <w:color w:val="000000" w:themeColor="text1"/>
          <w:sz w:val="28"/>
          <w:szCs w:val="28"/>
          <w:lang w:val="kk-KZ" w:eastAsia="ru-RU"/>
        </w:rPr>
        <w:t>кесте).</w:t>
      </w:r>
    </w:p>
    <w:p w14:paraId="60BF10C2" w14:textId="77777777" w:rsidR="00A6241E" w:rsidRPr="00F66A86" w:rsidRDefault="00A6241E"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14:paraId="13F225F5" w14:textId="77777777" w:rsidR="00B86CBB" w:rsidRDefault="00B86CBB">
      <w:pPr>
        <w:rPr>
          <w:rFonts w:ascii="Times New Roman" w:eastAsiaTheme="majorEastAsia" w:hAnsi="Times New Roman" w:cs="Times New Roman"/>
          <w:bCs/>
          <w:color w:val="000000" w:themeColor="text1"/>
          <w:sz w:val="28"/>
          <w:szCs w:val="28"/>
          <w:lang w:val="kk-KZ"/>
        </w:rPr>
      </w:pPr>
      <w:r>
        <w:rPr>
          <w:rFonts w:ascii="Times New Roman" w:eastAsiaTheme="majorEastAsia" w:hAnsi="Times New Roman" w:cs="Times New Roman"/>
          <w:bCs/>
          <w:color w:val="000000" w:themeColor="text1"/>
          <w:sz w:val="28"/>
          <w:szCs w:val="28"/>
          <w:lang w:val="kk-KZ"/>
        </w:rPr>
        <w:br w:type="page"/>
      </w:r>
    </w:p>
    <w:p w14:paraId="1CF2DA11" w14:textId="50BD9461" w:rsidR="00A6241E" w:rsidRPr="00F66A86" w:rsidRDefault="005F13C2" w:rsidP="005204FA">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heme="majorEastAsia" w:hAnsi="Times New Roman" w:cs="Times New Roman"/>
          <w:bCs/>
          <w:color w:val="000000" w:themeColor="text1"/>
          <w:sz w:val="28"/>
          <w:szCs w:val="28"/>
          <w:lang w:val="kk-KZ"/>
        </w:rPr>
        <w:lastRenderedPageBreak/>
        <w:t xml:space="preserve">Кесте 5 </w:t>
      </w:r>
      <w:r w:rsidR="00B06AD5" w:rsidRPr="00B86CBB">
        <w:rPr>
          <w:rFonts w:ascii="Times New Roman" w:eastAsiaTheme="majorEastAsia" w:hAnsi="Times New Roman" w:cs="Times New Roman"/>
          <w:bCs/>
          <w:color w:val="000000" w:themeColor="text1"/>
          <w:sz w:val="28"/>
          <w:szCs w:val="28"/>
          <w:lang w:val="kk-KZ"/>
        </w:rPr>
        <w:t>–</w:t>
      </w:r>
      <w:r w:rsidRPr="00B86CBB">
        <w:rPr>
          <w:rFonts w:ascii="Times New Roman" w:eastAsiaTheme="majorEastAsia" w:hAnsi="Times New Roman" w:cs="Times New Roman"/>
          <w:bCs/>
          <w:color w:val="000000" w:themeColor="text1"/>
          <w:sz w:val="28"/>
          <w:szCs w:val="28"/>
          <w:lang w:val="kk-KZ"/>
        </w:rPr>
        <w:t xml:space="preserve"> </w:t>
      </w:r>
      <w:r w:rsidR="00A6241E" w:rsidRPr="00B86CBB">
        <w:rPr>
          <w:rFonts w:ascii="Times New Roman" w:eastAsia="Times New Roman" w:hAnsi="Times New Roman" w:cs="Times New Roman"/>
          <w:bCs/>
          <w:color w:val="000000" w:themeColor="text1"/>
          <w:sz w:val="28"/>
          <w:szCs w:val="28"/>
          <w:lang w:val="kk-KZ" w:eastAsia="ru-RU"/>
        </w:rPr>
        <w:t>Болашақ информатика мұғалімінің кәсіби әрекет бағыттары, дидактикалық функциялары және құзыреттілік көріністері</w:t>
      </w:r>
    </w:p>
    <w:p w14:paraId="2BA46DC2" w14:textId="77777777" w:rsidR="00A6241E" w:rsidRPr="00F66A86" w:rsidRDefault="00A6241E" w:rsidP="005204FA">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p>
    <w:tbl>
      <w:tblPr>
        <w:tblStyle w:val="ac"/>
        <w:tblW w:w="0" w:type="auto"/>
        <w:tblLook w:val="04A0" w:firstRow="1" w:lastRow="0" w:firstColumn="1" w:lastColumn="0" w:noHBand="0" w:noVBand="1"/>
      </w:tblPr>
      <w:tblGrid>
        <w:gridCol w:w="497"/>
        <w:gridCol w:w="2108"/>
        <w:gridCol w:w="3880"/>
        <w:gridCol w:w="3477"/>
      </w:tblGrid>
      <w:tr w:rsidR="00490892" w:rsidRPr="00F66A86" w14:paraId="79CC398C" w14:textId="77777777" w:rsidTr="00694186">
        <w:tc>
          <w:tcPr>
            <w:tcW w:w="498" w:type="dxa"/>
            <w:hideMark/>
          </w:tcPr>
          <w:p w14:paraId="5E136C10"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eastAsia="ru-RU"/>
              </w:rPr>
            </w:pPr>
            <w:r w:rsidRPr="00F66A86">
              <w:rPr>
                <w:rFonts w:ascii="Times New Roman" w:eastAsia="Times New Roman" w:hAnsi="Times New Roman" w:cs="Times New Roman"/>
                <w:bCs/>
                <w:color w:val="000000" w:themeColor="text1"/>
                <w:sz w:val="28"/>
                <w:szCs w:val="28"/>
                <w:lang w:eastAsia="ru-RU"/>
              </w:rPr>
              <w:t>№</w:t>
            </w:r>
          </w:p>
        </w:tc>
        <w:tc>
          <w:tcPr>
            <w:tcW w:w="2126" w:type="dxa"/>
            <w:hideMark/>
          </w:tcPr>
          <w:p w14:paraId="2A2591AF"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eastAsia="ru-RU"/>
              </w:rPr>
            </w:pPr>
            <w:proofErr w:type="spellStart"/>
            <w:r w:rsidRPr="00F66A86">
              <w:rPr>
                <w:rFonts w:ascii="Times New Roman" w:eastAsia="Times New Roman" w:hAnsi="Times New Roman" w:cs="Times New Roman"/>
                <w:bCs/>
                <w:color w:val="000000" w:themeColor="text1"/>
                <w:sz w:val="28"/>
                <w:szCs w:val="28"/>
                <w:lang w:eastAsia="ru-RU"/>
              </w:rPr>
              <w:t>Кәсіби</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әрекет</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бағыты</w:t>
            </w:r>
            <w:proofErr w:type="spellEnd"/>
          </w:p>
        </w:tc>
        <w:tc>
          <w:tcPr>
            <w:tcW w:w="4005" w:type="dxa"/>
            <w:hideMark/>
          </w:tcPr>
          <w:p w14:paraId="7E52A151"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eastAsia="ru-RU"/>
              </w:rPr>
            </w:pPr>
            <w:proofErr w:type="spellStart"/>
            <w:r w:rsidRPr="00F66A86">
              <w:rPr>
                <w:rFonts w:ascii="Times New Roman" w:eastAsia="Times New Roman" w:hAnsi="Times New Roman" w:cs="Times New Roman"/>
                <w:bCs/>
                <w:color w:val="000000" w:themeColor="text1"/>
                <w:sz w:val="28"/>
                <w:szCs w:val="28"/>
                <w:lang w:eastAsia="ru-RU"/>
              </w:rPr>
              <w:t>Мазмұны</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және</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дидактикалық</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функциялары</w:t>
            </w:r>
            <w:proofErr w:type="spellEnd"/>
          </w:p>
        </w:tc>
        <w:tc>
          <w:tcPr>
            <w:tcW w:w="3559" w:type="dxa"/>
            <w:hideMark/>
          </w:tcPr>
          <w:p w14:paraId="430389DA" w14:textId="77777777" w:rsidR="00A6241E" w:rsidRPr="00F66A86" w:rsidRDefault="00A6241E" w:rsidP="005204FA">
            <w:pPr>
              <w:jc w:val="center"/>
              <w:rPr>
                <w:rFonts w:ascii="Times New Roman" w:eastAsia="Times New Roman" w:hAnsi="Times New Roman" w:cs="Times New Roman"/>
                <w:bCs/>
                <w:color w:val="000000" w:themeColor="text1"/>
                <w:sz w:val="28"/>
                <w:szCs w:val="28"/>
                <w:lang w:eastAsia="ru-RU"/>
              </w:rPr>
            </w:pPr>
            <w:proofErr w:type="spellStart"/>
            <w:r w:rsidRPr="00F66A86">
              <w:rPr>
                <w:rFonts w:ascii="Times New Roman" w:eastAsia="Times New Roman" w:hAnsi="Times New Roman" w:cs="Times New Roman"/>
                <w:bCs/>
                <w:color w:val="000000" w:themeColor="text1"/>
                <w:sz w:val="28"/>
                <w:szCs w:val="28"/>
                <w:lang w:eastAsia="ru-RU"/>
              </w:rPr>
              <w:t>Күтілетін</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нәтиже</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құзыреттілік</w:t>
            </w:r>
            <w:proofErr w:type="spellEnd"/>
            <w:r w:rsidRPr="00F66A86">
              <w:rPr>
                <w:rFonts w:ascii="Times New Roman" w:eastAsia="Times New Roman" w:hAnsi="Times New Roman" w:cs="Times New Roman"/>
                <w:bCs/>
                <w:color w:val="000000" w:themeColor="text1"/>
                <w:sz w:val="28"/>
                <w:szCs w:val="28"/>
                <w:lang w:eastAsia="ru-RU"/>
              </w:rPr>
              <w:t xml:space="preserve"> </w:t>
            </w:r>
            <w:proofErr w:type="spellStart"/>
            <w:r w:rsidRPr="00F66A86">
              <w:rPr>
                <w:rFonts w:ascii="Times New Roman" w:eastAsia="Times New Roman" w:hAnsi="Times New Roman" w:cs="Times New Roman"/>
                <w:bCs/>
                <w:color w:val="000000" w:themeColor="text1"/>
                <w:sz w:val="28"/>
                <w:szCs w:val="28"/>
                <w:lang w:eastAsia="ru-RU"/>
              </w:rPr>
              <w:t>көрінісі</w:t>
            </w:r>
            <w:proofErr w:type="spellEnd"/>
            <w:r w:rsidRPr="00F66A86">
              <w:rPr>
                <w:rFonts w:ascii="Times New Roman" w:eastAsia="Times New Roman" w:hAnsi="Times New Roman" w:cs="Times New Roman"/>
                <w:bCs/>
                <w:color w:val="000000" w:themeColor="text1"/>
                <w:sz w:val="28"/>
                <w:szCs w:val="28"/>
                <w:lang w:eastAsia="ru-RU"/>
              </w:rPr>
              <w:t>)</w:t>
            </w:r>
          </w:p>
        </w:tc>
      </w:tr>
      <w:tr w:rsidR="00490892" w:rsidRPr="00F66A86" w14:paraId="09179C00" w14:textId="77777777" w:rsidTr="00694186">
        <w:tc>
          <w:tcPr>
            <w:tcW w:w="498" w:type="dxa"/>
            <w:hideMark/>
          </w:tcPr>
          <w:p w14:paraId="2AC8A965"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1</w:t>
            </w:r>
          </w:p>
        </w:tc>
        <w:tc>
          <w:tcPr>
            <w:tcW w:w="2126" w:type="dxa"/>
            <w:hideMark/>
          </w:tcPr>
          <w:p w14:paraId="6F1752FE"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Пәндік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оқыту</w:t>
            </w:r>
            <w:proofErr w:type="spellEnd"/>
          </w:p>
        </w:tc>
        <w:tc>
          <w:tcPr>
            <w:tcW w:w="4005" w:type="dxa"/>
            <w:hideMark/>
          </w:tcPr>
          <w:p w14:paraId="6CD7C92A"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Информатика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мазмұнын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ғылыми</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тұрғыда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түсіндіру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ұғымдарды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жүйелеу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әрекетіне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айналдыру</w:t>
            </w:r>
            <w:proofErr w:type="spellEnd"/>
          </w:p>
        </w:tc>
        <w:tc>
          <w:tcPr>
            <w:tcW w:w="3559" w:type="dxa"/>
            <w:hideMark/>
          </w:tcPr>
          <w:p w14:paraId="2D4D49DE"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val="kk-KZ" w:eastAsia="ru-RU"/>
              </w:rPr>
              <w:t>Пәндік</w:t>
            </w:r>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ұғымдар</w:t>
            </w:r>
            <w:proofErr w:type="spellEnd"/>
            <w:r w:rsidRPr="00F66A86">
              <w:rPr>
                <w:rFonts w:ascii="Times New Roman" w:eastAsia="Times New Roman" w:hAnsi="Times New Roman" w:cs="Times New Roman"/>
                <w:color w:val="000000" w:themeColor="text1"/>
                <w:sz w:val="28"/>
                <w:szCs w:val="28"/>
                <w:lang w:val="kk-KZ" w:eastAsia="ru-RU"/>
              </w:rPr>
              <w:t>ды</w:t>
            </w:r>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оқушы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деңгейіне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бейімдеп</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дәл</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әрі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түсінікті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түсіндіру</w:t>
            </w:r>
            <w:proofErr w:type="spellEnd"/>
          </w:p>
        </w:tc>
      </w:tr>
      <w:tr w:rsidR="00490892" w:rsidRPr="00F66A86" w14:paraId="3851F916" w14:textId="77777777" w:rsidTr="00694186">
        <w:tc>
          <w:tcPr>
            <w:tcW w:w="498" w:type="dxa"/>
            <w:hideMark/>
          </w:tcPr>
          <w:p w14:paraId="69C85103"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2</w:t>
            </w:r>
          </w:p>
        </w:tc>
        <w:tc>
          <w:tcPr>
            <w:tcW w:w="2126" w:type="dxa"/>
            <w:hideMark/>
          </w:tcPr>
          <w:p w14:paraId="44D8D5F4"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Әдістемелік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жобалау</w:t>
            </w:r>
            <w:proofErr w:type="spellEnd"/>
          </w:p>
        </w:tc>
        <w:tc>
          <w:tcPr>
            <w:tcW w:w="4005" w:type="dxa"/>
            <w:hideMark/>
          </w:tcPr>
          <w:p w14:paraId="4D94C0C4"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Мақсаттарды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өлшенетін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түрде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қою</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тапсырмаларды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саралау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ықтимал</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қателерді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алдын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ала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болжау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траекториясын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құру</w:t>
            </w:r>
            <w:proofErr w:type="spellEnd"/>
          </w:p>
        </w:tc>
        <w:tc>
          <w:tcPr>
            <w:tcW w:w="3559" w:type="dxa"/>
            <w:hideMark/>
          </w:tcPr>
          <w:p w14:paraId="5EB3F1D9"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Оқушы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ерекшелігіне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сай</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қателердің</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алдын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алатын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прогресті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қамтамасыз</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ететін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сценарийлерін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құрастыру</w:t>
            </w:r>
            <w:proofErr w:type="spellEnd"/>
          </w:p>
        </w:tc>
      </w:tr>
      <w:tr w:rsidR="00490892" w:rsidRPr="00F66A86" w14:paraId="24AE3B7E" w14:textId="77777777" w:rsidTr="00694186">
        <w:tc>
          <w:tcPr>
            <w:tcW w:w="498" w:type="dxa"/>
            <w:hideMark/>
          </w:tcPr>
          <w:p w14:paraId="3BCD8002"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3</w:t>
            </w:r>
          </w:p>
        </w:tc>
        <w:tc>
          <w:tcPr>
            <w:tcW w:w="2126" w:type="dxa"/>
            <w:hideMark/>
          </w:tcPr>
          <w:p w14:paraId="55B49D59"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процесін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ұйымдастыру</w:t>
            </w:r>
            <w:proofErr w:type="spellEnd"/>
          </w:p>
        </w:tc>
        <w:tc>
          <w:tcPr>
            <w:tcW w:w="4005" w:type="dxa"/>
            <w:hideMark/>
          </w:tcPr>
          <w:p w14:paraId="0D054A42"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Сыныптағы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цифрлық</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ортадағы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өзара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әрекеттестікті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басқару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уақытты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жоспарлау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топтық</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жеке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жұмысты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үйлестіру</w:t>
            </w:r>
            <w:proofErr w:type="spellEnd"/>
          </w:p>
        </w:tc>
        <w:tc>
          <w:tcPr>
            <w:tcW w:w="3559" w:type="dxa"/>
            <w:hideMark/>
          </w:tcPr>
          <w:p w14:paraId="1EFE812C"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Қауіпсіз</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әрі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ынталандырушы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ортада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оқушылардың</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тұрақты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белсенділігін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ұстап</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тұру</w:t>
            </w:r>
            <w:proofErr w:type="spellEnd"/>
          </w:p>
        </w:tc>
      </w:tr>
      <w:tr w:rsidR="00490892" w:rsidRPr="00F66A86" w14:paraId="03F8747D" w14:textId="77777777" w:rsidTr="00694186">
        <w:tc>
          <w:tcPr>
            <w:tcW w:w="498" w:type="dxa"/>
            <w:hideMark/>
          </w:tcPr>
          <w:p w14:paraId="4B2D27B1"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4</w:t>
            </w:r>
          </w:p>
        </w:tc>
        <w:tc>
          <w:tcPr>
            <w:tcW w:w="2126" w:type="dxa"/>
            <w:hideMark/>
          </w:tcPr>
          <w:p w14:paraId="1E587FC1"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Бағалау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кері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байланыс</w:t>
            </w:r>
            <w:proofErr w:type="spellEnd"/>
          </w:p>
        </w:tc>
        <w:tc>
          <w:tcPr>
            <w:tcW w:w="4005" w:type="dxa"/>
            <w:hideMark/>
          </w:tcPr>
          <w:p w14:paraId="4429C968"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Өлшемшарттар</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мен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рубрикалар</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құрастыру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формативті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кері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байланыс</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беру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ілгерілеуін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бақылау</w:t>
            </w:r>
            <w:proofErr w:type="spellEnd"/>
          </w:p>
        </w:tc>
        <w:tc>
          <w:tcPr>
            <w:tcW w:w="3559" w:type="dxa"/>
            <w:hideMark/>
          </w:tcPr>
          <w:p w14:paraId="122080C3"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Қателікті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жаза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емес</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мен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дамудың</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ресурсына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айналдыратын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бағалау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мәдениетін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қалыптастыру</w:t>
            </w:r>
            <w:proofErr w:type="spellEnd"/>
          </w:p>
        </w:tc>
      </w:tr>
      <w:tr w:rsidR="00490892" w:rsidRPr="00F66A86" w14:paraId="7D7C34CB" w14:textId="77777777" w:rsidTr="00694186">
        <w:tc>
          <w:tcPr>
            <w:tcW w:w="498" w:type="dxa"/>
            <w:hideMark/>
          </w:tcPr>
          <w:p w14:paraId="6D998300"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5</w:t>
            </w:r>
          </w:p>
        </w:tc>
        <w:tc>
          <w:tcPr>
            <w:tcW w:w="2126" w:type="dxa"/>
            <w:hideMark/>
          </w:tcPr>
          <w:p w14:paraId="35437B8E"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Цифрлық</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ортада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оқытуды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басқару</w:t>
            </w:r>
            <w:proofErr w:type="spellEnd"/>
          </w:p>
        </w:tc>
        <w:tc>
          <w:tcPr>
            <w:tcW w:w="4005" w:type="dxa"/>
            <w:hideMark/>
          </w:tcPr>
          <w:p w14:paraId="78E7C748"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val="kk-KZ" w:eastAsia="ru-RU"/>
              </w:rPr>
              <w:t>Цифрлық платформа</w:t>
            </w:r>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ретінде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қолдану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тапсырма</w:t>
            </w:r>
            <w:r w:rsidRPr="00F66A86">
              <w:rPr>
                <w:rFonts w:ascii="Times New Roman" w:eastAsia="Times New Roman" w:hAnsi="Times New Roman" w:cs="Times New Roman"/>
                <w:color w:val="000000" w:themeColor="text1"/>
                <w:sz w:val="28"/>
                <w:szCs w:val="28"/>
                <w:lang w:val="kk-KZ" w:eastAsia="ru-RU"/>
              </w:rPr>
              <w:t>лар</w:t>
            </w:r>
            <w:proofErr w:type="spellEnd"/>
            <w:r w:rsidRPr="00F66A86">
              <w:rPr>
                <w:rFonts w:ascii="Times New Roman" w:eastAsia="Times New Roman" w:hAnsi="Times New Roman" w:cs="Times New Roman"/>
                <w:color w:val="000000" w:themeColor="text1"/>
                <w:sz w:val="28"/>
                <w:szCs w:val="28"/>
                <w:lang w:val="kk-KZ" w:eastAsia="ru-RU"/>
              </w:rPr>
              <w:t xml:space="preserve"> жүйесін </w:t>
            </w:r>
            <w:proofErr w:type="spellStart"/>
            <w:r w:rsidRPr="00F66A86">
              <w:rPr>
                <w:rFonts w:ascii="Times New Roman" w:eastAsia="Times New Roman" w:hAnsi="Times New Roman" w:cs="Times New Roman"/>
                <w:color w:val="000000" w:themeColor="text1"/>
                <w:sz w:val="28"/>
                <w:szCs w:val="28"/>
                <w:lang w:eastAsia="ru-RU"/>
              </w:rPr>
              <w:t>жүргізу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аналитикасын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пайдалану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цифрлық</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этика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мен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қауіпсіздікті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сақтау</w:t>
            </w:r>
            <w:proofErr w:type="spellEnd"/>
          </w:p>
        </w:tc>
        <w:tc>
          <w:tcPr>
            <w:tcW w:w="3559" w:type="dxa"/>
            <w:hideMark/>
          </w:tcPr>
          <w:p w14:paraId="6ED5070B"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Деректерге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сүйеніп</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оқытуды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түзету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цифрлық</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қауіпсіз</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оқыту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тәжірибесін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қамтамасыз</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ету</w:t>
            </w:r>
            <w:proofErr w:type="spellEnd"/>
          </w:p>
        </w:tc>
      </w:tr>
      <w:tr w:rsidR="004B6B4F" w:rsidRPr="00F66A86" w14:paraId="3E3AA84D" w14:textId="77777777" w:rsidTr="00694186">
        <w:tc>
          <w:tcPr>
            <w:tcW w:w="498" w:type="dxa"/>
            <w:hideMark/>
          </w:tcPr>
          <w:p w14:paraId="21023D12"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6</w:t>
            </w:r>
          </w:p>
        </w:tc>
        <w:tc>
          <w:tcPr>
            <w:tcW w:w="2126" w:type="dxa"/>
            <w:hideMark/>
          </w:tcPr>
          <w:p w14:paraId="6DED8F9D"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Кәсіби</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өзін</w:t>
            </w:r>
            <w:r w:rsidR="00FB4ACD" w:rsidRPr="00F66A86">
              <w:rPr>
                <w:rFonts w:ascii="Times New Roman" w:eastAsia="Times New Roman" w:hAnsi="Times New Roman" w:cs="Times New Roman"/>
                <w:color w:val="000000" w:themeColor="text1"/>
                <w:sz w:val="28"/>
                <w:szCs w:val="28"/>
                <w:lang w:eastAsia="ru-RU"/>
              </w:rPr>
              <w:t>-</w:t>
            </w:r>
            <w:r w:rsidRPr="00F66A86">
              <w:rPr>
                <w:rFonts w:ascii="Times New Roman" w:eastAsia="Times New Roman" w:hAnsi="Times New Roman" w:cs="Times New Roman"/>
                <w:color w:val="000000" w:themeColor="text1"/>
                <w:sz w:val="28"/>
                <w:szCs w:val="28"/>
                <w:lang w:eastAsia="ru-RU"/>
              </w:rPr>
              <w:t>өзі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дамыту</w:t>
            </w:r>
            <w:proofErr w:type="spellEnd"/>
          </w:p>
        </w:tc>
        <w:tc>
          <w:tcPr>
            <w:tcW w:w="4005" w:type="dxa"/>
            <w:hideMark/>
          </w:tcPr>
          <w:p w14:paraId="4DAB5D17"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Үздіксіз</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білім</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алу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кәсіби</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рефлексия</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дефициттерді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анықтау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жеке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даму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жоспарын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іске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асыру</w:t>
            </w:r>
            <w:proofErr w:type="spellEnd"/>
          </w:p>
        </w:tc>
        <w:tc>
          <w:tcPr>
            <w:tcW w:w="3559" w:type="dxa"/>
            <w:hideMark/>
          </w:tcPr>
          <w:p w14:paraId="421F1A24" w14:textId="77777777" w:rsidR="00A6241E" w:rsidRPr="00F66A86" w:rsidRDefault="00A6241E" w:rsidP="005204FA">
            <w:pPr>
              <w:rPr>
                <w:rFonts w:ascii="Times New Roman" w:eastAsia="Times New Roman" w:hAnsi="Times New Roman" w:cs="Times New Roman"/>
                <w:color w:val="000000" w:themeColor="text1"/>
                <w:sz w:val="28"/>
                <w:szCs w:val="28"/>
                <w:lang w:eastAsia="ru-RU"/>
              </w:rPr>
            </w:pPr>
            <w:proofErr w:type="spellStart"/>
            <w:r w:rsidRPr="00F66A86">
              <w:rPr>
                <w:rFonts w:ascii="Times New Roman" w:eastAsia="Times New Roman" w:hAnsi="Times New Roman" w:cs="Times New Roman"/>
                <w:color w:val="000000" w:themeColor="text1"/>
                <w:sz w:val="28"/>
                <w:szCs w:val="28"/>
                <w:lang w:eastAsia="ru-RU"/>
              </w:rPr>
              <w:t>Өзіндік</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реттеу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арқылы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кәсіби</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деңгейін</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жүйелі</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көтеру</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және</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жаңа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технологияларды</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кәсіби</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практикаға</w:t>
            </w:r>
            <w:proofErr w:type="spellEnd"/>
            <w:r w:rsidRPr="00F66A86">
              <w:rPr>
                <w:rFonts w:ascii="Times New Roman" w:eastAsia="Times New Roman" w:hAnsi="Times New Roman" w:cs="Times New Roman"/>
                <w:color w:val="000000" w:themeColor="text1"/>
                <w:sz w:val="28"/>
                <w:szCs w:val="28"/>
                <w:lang w:eastAsia="ru-RU"/>
              </w:rPr>
              <w:t xml:space="preserve"> </w:t>
            </w:r>
            <w:proofErr w:type="spellStart"/>
            <w:r w:rsidRPr="00F66A86">
              <w:rPr>
                <w:rFonts w:ascii="Times New Roman" w:eastAsia="Times New Roman" w:hAnsi="Times New Roman" w:cs="Times New Roman"/>
                <w:color w:val="000000" w:themeColor="text1"/>
                <w:sz w:val="28"/>
                <w:szCs w:val="28"/>
                <w:lang w:eastAsia="ru-RU"/>
              </w:rPr>
              <w:t>енгізу</w:t>
            </w:r>
            <w:proofErr w:type="spellEnd"/>
          </w:p>
        </w:tc>
      </w:tr>
    </w:tbl>
    <w:p w14:paraId="6B5767EA" w14:textId="77777777" w:rsidR="00A6241E" w:rsidRPr="00F66A86" w:rsidRDefault="00A6241E" w:rsidP="005204FA">
      <w:pPr>
        <w:spacing w:after="0" w:line="240" w:lineRule="auto"/>
        <w:contextualSpacing/>
        <w:jc w:val="both"/>
        <w:outlineLvl w:val="1"/>
        <w:rPr>
          <w:rFonts w:ascii="Times New Roman" w:eastAsia="Times New Roman" w:hAnsi="Times New Roman" w:cs="Times New Roman"/>
          <w:bCs/>
          <w:color w:val="000000" w:themeColor="text1"/>
          <w:sz w:val="28"/>
          <w:szCs w:val="28"/>
          <w:lang w:eastAsia="ru-RU"/>
        </w:rPr>
      </w:pPr>
    </w:p>
    <w:p w14:paraId="133A62F6" w14:textId="77777777"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Аталған кәсіби бағыттар информатика пәнінің әрекеттік табиғатымен тікелей байланысты: мұнда оқу мазмұны тек теориялық ұғымдарды меңгерумен шектеліп қоймай, күрделі практикалық әрекеттер арқылы игеріледі. Осыдан болашақ мұғалімді даярлауда үш механизм ерекше маңызға ие болады.</w:t>
      </w:r>
    </w:p>
    <w:p w14:paraId="41F340DF" w14:textId="006EED40"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Біріншісі </w:t>
      </w:r>
      <w:r w:rsidR="00B06AD5"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қателікпен жұмыс істеу мәдениеті. Қателікті «сәтсіздік» емес, «дамуға берілген мүмкіндік» ретінде дидактикалық тұрғыдан ұйымдастыру оқу </w:t>
      </w:r>
      <w:r w:rsidRPr="00F66A86">
        <w:rPr>
          <w:rFonts w:ascii="Times New Roman" w:eastAsia="Times New Roman" w:hAnsi="Times New Roman" w:cs="Times New Roman"/>
          <w:bCs/>
          <w:color w:val="000000" w:themeColor="text1"/>
          <w:sz w:val="28"/>
          <w:szCs w:val="28"/>
          <w:lang w:val="kk-KZ" w:eastAsia="ru-RU"/>
        </w:rPr>
        <w:lastRenderedPageBreak/>
        <w:t>табандылығын күшейтеді. Программалауда бұл әсіресе маңызды: ондаған қате түзетілген соң ғана код дұрыс жұмыс істеуі мүмкін, сондықтан қателік процестің заңды бөлігі ретінде қабылдануы тиіс.</w:t>
      </w:r>
    </w:p>
    <w:p w14:paraId="2C0C8C1F" w14:textId="52760C8D"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Екіншісі </w:t>
      </w:r>
      <w:r w:rsidR="00B06AD5"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ілгерілеуді анық көру. </w:t>
      </w:r>
      <w:proofErr w:type="spellStart"/>
      <w:r w:rsidRPr="00F66A86">
        <w:rPr>
          <w:rFonts w:ascii="Times New Roman" w:eastAsia="Times New Roman" w:hAnsi="Times New Roman" w:cs="Times New Roman"/>
          <w:bCs/>
          <w:color w:val="000000" w:themeColor="text1"/>
          <w:sz w:val="28"/>
          <w:szCs w:val="28"/>
          <w:lang w:val="kk-KZ" w:eastAsia="ru-RU"/>
        </w:rPr>
        <w:t>Программалаудағы</w:t>
      </w:r>
      <w:proofErr w:type="spellEnd"/>
      <w:r w:rsidRPr="00F66A86">
        <w:rPr>
          <w:rFonts w:ascii="Times New Roman" w:eastAsia="Times New Roman" w:hAnsi="Times New Roman" w:cs="Times New Roman"/>
          <w:bCs/>
          <w:color w:val="000000" w:themeColor="text1"/>
          <w:sz w:val="28"/>
          <w:szCs w:val="28"/>
          <w:lang w:val="kk-KZ" w:eastAsia="ru-RU"/>
        </w:rPr>
        <w:t xml:space="preserve"> прогресс бірден байқалмайтындықтан, микро</w:t>
      </w:r>
      <w:r w:rsidR="00B06AD5"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қадамдар мен жетістік белгілерін нақты </w:t>
      </w:r>
      <w:proofErr w:type="spellStart"/>
      <w:r w:rsidRPr="00F66A86">
        <w:rPr>
          <w:rFonts w:ascii="Times New Roman" w:eastAsia="Times New Roman" w:hAnsi="Times New Roman" w:cs="Times New Roman"/>
          <w:bCs/>
          <w:color w:val="000000" w:themeColor="text1"/>
          <w:sz w:val="28"/>
          <w:szCs w:val="28"/>
          <w:lang w:val="kk-KZ" w:eastAsia="ru-RU"/>
        </w:rPr>
        <w:t>визуалдау</w:t>
      </w:r>
      <w:proofErr w:type="spellEnd"/>
      <w:r w:rsidRPr="00F66A86">
        <w:rPr>
          <w:rFonts w:ascii="Times New Roman" w:eastAsia="Times New Roman" w:hAnsi="Times New Roman" w:cs="Times New Roman"/>
          <w:bCs/>
          <w:color w:val="000000" w:themeColor="text1"/>
          <w:sz w:val="28"/>
          <w:szCs w:val="28"/>
          <w:lang w:val="kk-KZ" w:eastAsia="ru-RU"/>
        </w:rPr>
        <w:t xml:space="preserve"> білім алушының ұзақ және күрделі оқу траекториясында белсенділігін сақтауға мүмкіндік береді.</w:t>
      </w:r>
    </w:p>
    <w:p w14:paraId="78684452" w14:textId="5BAAAD2E"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Үшіншісі </w:t>
      </w:r>
      <w:r w:rsidR="00B06AD5"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метакогнитивтік</w:t>
      </w:r>
      <w:proofErr w:type="spellEnd"/>
      <w:r w:rsidRPr="00F66A86">
        <w:rPr>
          <w:rFonts w:ascii="Times New Roman" w:eastAsia="Times New Roman" w:hAnsi="Times New Roman" w:cs="Times New Roman"/>
          <w:bCs/>
          <w:color w:val="000000" w:themeColor="text1"/>
          <w:sz w:val="28"/>
          <w:szCs w:val="28"/>
          <w:lang w:val="kk-KZ" w:eastAsia="ru-RU"/>
        </w:rPr>
        <w:t xml:space="preserve"> өзіндік реттеу: тапсырманы жоспарлау, күрделі мәселені шағын кезеңдерге </w:t>
      </w:r>
      <w:proofErr w:type="spellStart"/>
      <w:r w:rsidRPr="00F66A86">
        <w:rPr>
          <w:rFonts w:ascii="Times New Roman" w:eastAsia="Times New Roman" w:hAnsi="Times New Roman" w:cs="Times New Roman"/>
          <w:bCs/>
          <w:color w:val="000000" w:themeColor="text1"/>
          <w:sz w:val="28"/>
          <w:szCs w:val="28"/>
          <w:lang w:val="kk-KZ" w:eastAsia="ru-RU"/>
        </w:rPr>
        <w:t>декомпозициялау</w:t>
      </w:r>
      <w:proofErr w:type="spellEnd"/>
      <w:r w:rsidRPr="00F66A86">
        <w:rPr>
          <w:rFonts w:ascii="Times New Roman" w:eastAsia="Times New Roman" w:hAnsi="Times New Roman" w:cs="Times New Roman"/>
          <w:bCs/>
          <w:color w:val="000000" w:themeColor="text1"/>
          <w:sz w:val="28"/>
          <w:szCs w:val="28"/>
          <w:lang w:val="kk-KZ" w:eastAsia="ru-RU"/>
        </w:rPr>
        <w:t>, өз әрекетін сыни талдау және нәтижені жақсарту. Болашақ мұғалім бұл дағдыларды кәсіби деңгейде меңгеруі тиіс, өйткені олар оқушыны басқарудың да негізі болады.</w:t>
      </w:r>
    </w:p>
    <w:p w14:paraId="5311ED6E" w14:textId="77777777"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Осы үш механизмнің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элементтерімен байланысы, ойын элементтері аталған әрекеттерді қандай мотивациялық</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психологиялық тетіктер арқылы қолдайтыны талданады.</w:t>
      </w:r>
    </w:p>
    <w:p w14:paraId="71CE8786"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Процестік теориялар оқу әрекетінің психологиялық реттелуін нақты</w:t>
      </w:r>
      <w:r w:rsidR="00345E7B" w:rsidRPr="00F66A86">
        <w:rPr>
          <w:rFonts w:ascii="Times New Roman" w:eastAsia="Times New Roman" w:hAnsi="Times New Roman" w:cs="Times New Roman"/>
          <w:bCs/>
          <w:color w:val="000000" w:themeColor="text1"/>
          <w:sz w:val="28"/>
          <w:szCs w:val="28"/>
          <w:lang w:val="kk-KZ" w:eastAsia="ru-RU"/>
        </w:rPr>
        <w:t xml:space="preserve">рақ сипаттайды. Соның ішінде </w:t>
      </w:r>
      <w:proofErr w:type="spellStart"/>
      <w:r w:rsidR="00345E7B" w:rsidRPr="00F66A86">
        <w:rPr>
          <w:rFonts w:ascii="Times New Roman" w:eastAsia="Times New Roman" w:hAnsi="Times New Roman" w:cs="Times New Roman"/>
          <w:bCs/>
          <w:color w:val="000000" w:themeColor="text1"/>
          <w:sz w:val="28"/>
          <w:szCs w:val="28"/>
          <w:lang w:val="kk-KZ" w:eastAsia="ru-RU"/>
        </w:rPr>
        <w:t>В.</w:t>
      </w:r>
      <w:r w:rsidRPr="00F66A86">
        <w:rPr>
          <w:rFonts w:ascii="Times New Roman" w:eastAsia="Times New Roman" w:hAnsi="Times New Roman" w:cs="Times New Roman"/>
          <w:bCs/>
          <w:color w:val="000000" w:themeColor="text1"/>
          <w:sz w:val="28"/>
          <w:szCs w:val="28"/>
          <w:lang w:val="kk-KZ" w:eastAsia="ru-RU"/>
        </w:rPr>
        <w:t>Врумның</w:t>
      </w:r>
      <w:proofErr w:type="spellEnd"/>
      <w:r w:rsidRPr="00F66A86">
        <w:rPr>
          <w:rFonts w:ascii="Times New Roman" w:eastAsia="Times New Roman" w:hAnsi="Times New Roman" w:cs="Times New Roman"/>
          <w:bCs/>
          <w:color w:val="000000" w:themeColor="text1"/>
          <w:sz w:val="28"/>
          <w:szCs w:val="28"/>
          <w:lang w:val="kk-KZ" w:eastAsia="ru-RU"/>
        </w:rPr>
        <w:t xml:space="preserve"> күту </w:t>
      </w:r>
      <w:r w:rsidR="00AA131C" w:rsidRPr="00F66A86">
        <w:rPr>
          <w:rFonts w:ascii="Times New Roman" w:eastAsia="Times New Roman" w:hAnsi="Times New Roman" w:cs="Times New Roman"/>
          <w:bCs/>
          <w:color w:val="000000" w:themeColor="text1"/>
          <w:sz w:val="28"/>
          <w:szCs w:val="28"/>
          <w:lang w:val="kk-KZ" w:eastAsia="ru-RU"/>
        </w:rPr>
        <w:t>теориясы білім алушының оқу күш</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жігері белгілі бір шарттар орындалғанда күшейетінін негіздейді. Теорияға сәйкес мотивация үш өзара байланысты құрамдас арқылы анықталады: біріншісі, күш салу нәтижеге жеткізеді деген сенім; екіншісі, алынған нәтиже маңызды кері байланысқа немесе марапатқа әкеледі деген сенім; үшіншісі, сол кері байланыс немесе марапаттың білім алушы үшін құндылығы</w:t>
      </w:r>
      <w:r w:rsidR="00FA7A6D" w:rsidRPr="00F66A86">
        <w:rPr>
          <w:rFonts w:ascii="Times New Roman" w:eastAsia="Times New Roman" w:hAnsi="Times New Roman" w:cs="Times New Roman"/>
          <w:bCs/>
          <w:color w:val="000000" w:themeColor="text1"/>
          <w:sz w:val="28"/>
          <w:szCs w:val="28"/>
          <w:lang w:val="kk-KZ" w:eastAsia="ru-RU"/>
        </w:rPr>
        <w:t xml:space="preserve"> [115</w:t>
      </w:r>
      <w:r w:rsidR="00345E7B"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Аталған құрамдастардың кез келгені әлсіреген жағдайда мотивация деңгейі де төмендейді, бұл олардың жүйелік өзара тәуелді екенін көрсетеді (1</w:t>
      </w:r>
      <w:r w:rsidR="00FA5F20" w:rsidRPr="00F66A86">
        <w:rPr>
          <w:rFonts w:ascii="Times New Roman" w:eastAsia="Times New Roman" w:hAnsi="Times New Roman" w:cs="Times New Roman"/>
          <w:bCs/>
          <w:color w:val="000000" w:themeColor="text1"/>
          <w:sz w:val="28"/>
          <w:szCs w:val="28"/>
          <w:lang w:val="kk-KZ" w:eastAsia="ru-RU"/>
        </w:rPr>
        <w:t>3</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сурет).</w:t>
      </w:r>
    </w:p>
    <w:p w14:paraId="1B321578" w14:textId="77777777" w:rsidR="00A6241E" w:rsidRPr="00F66A86" w:rsidRDefault="00A6241E"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14:paraId="6B6E64BF" w14:textId="77777777" w:rsidR="00A6241E" w:rsidRPr="00F66A86" w:rsidRDefault="00A6241E" w:rsidP="005204FA">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noProof/>
          <w:color w:val="000000" w:themeColor="text1"/>
          <w:sz w:val="28"/>
          <w:szCs w:val="28"/>
          <w:lang w:val="ru-RU" w:eastAsia="ru-RU"/>
        </w:rPr>
        <w:drawing>
          <wp:inline distT="0" distB="0" distL="0" distR="0" wp14:anchorId="4E638486" wp14:editId="5ADFE66A">
            <wp:extent cx="6271260" cy="1280160"/>
            <wp:effectExtent l="0" t="0" r="15240" b="15240"/>
            <wp:docPr id="10" name="Схема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7" r:lo="rId28" r:qs="rId29" r:cs="rId30"/>
              </a:graphicData>
            </a:graphic>
          </wp:inline>
        </w:drawing>
      </w:r>
    </w:p>
    <w:p w14:paraId="051BF085" w14:textId="77777777" w:rsidR="00A6241E" w:rsidRPr="00F66A86" w:rsidRDefault="00A6241E"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14:paraId="1BE6DED5" w14:textId="77777777" w:rsidR="00A6241E" w:rsidRPr="00F66A86" w:rsidRDefault="005826E9" w:rsidP="005204FA">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Сурет 13 - </w:t>
      </w:r>
      <w:proofErr w:type="spellStart"/>
      <w:r w:rsidR="00A6241E" w:rsidRPr="00F66A86">
        <w:rPr>
          <w:rFonts w:ascii="Times New Roman" w:eastAsia="Times New Roman" w:hAnsi="Times New Roman" w:cs="Times New Roman"/>
          <w:bCs/>
          <w:color w:val="000000" w:themeColor="text1"/>
          <w:sz w:val="28"/>
          <w:szCs w:val="28"/>
          <w:lang w:val="kk-KZ" w:eastAsia="ru-RU"/>
        </w:rPr>
        <w:t>В.Врум</w:t>
      </w:r>
      <w:proofErr w:type="spellEnd"/>
      <w:r w:rsidR="00A6241E" w:rsidRPr="00F66A86">
        <w:rPr>
          <w:rFonts w:ascii="Times New Roman" w:eastAsia="Times New Roman" w:hAnsi="Times New Roman" w:cs="Times New Roman"/>
          <w:bCs/>
          <w:color w:val="000000" w:themeColor="text1"/>
          <w:sz w:val="28"/>
          <w:szCs w:val="28"/>
          <w:lang w:val="kk-KZ" w:eastAsia="ru-RU"/>
        </w:rPr>
        <w:t xml:space="preserve"> бойынша мотивацияның негізгі құрамдастарының байланысы</w:t>
      </w:r>
    </w:p>
    <w:p w14:paraId="02FF53EB" w14:textId="77777777" w:rsidR="00A6241E" w:rsidRPr="00F66A86" w:rsidRDefault="00A6241E"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14:paraId="18431D3D" w14:textId="77777777"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Прогресс индикаторлары мен деңгейлер оқу нәтижесін көрінетін ете отырып, «күш салсам нәтиже болады» деген сенімді нығайтады. </w:t>
      </w:r>
      <w:proofErr w:type="spellStart"/>
      <w:r w:rsidRPr="00F66A86">
        <w:rPr>
          <w:rFonts w:ascii="Times New Roman" w:eastAsia="Times New Roman" w:hAnsi="Times New Roman" w:cs="Times New Roman"/>
          <w:bCs/>
          <w:color w:val="000000" w:themeColor="text1"/>
          <w:sz w:val="28"/>
          <w:szCs w:val="28"/>
          <w:lang w:val="kk-KZ" w:eastAsia="ru-RU"/>
        </w:rPr>
        <w:t>Бейдж</w:t>
      </w:r>
      <w:proofErr w:type="spellEnd"/>
      <w:r w:rsidRPr="00F66A86">
        <w:rPr>
          <w:rFonts w:ascii="Times New Roman" w:eastAsia="Times New Roman" w:hAnsi="Times New Roman" w:cs="Times New Roman"/>
          <w:bCs/>
          <w:color w:val="000000" w:themeColor="text1"/>
          <w:sz w:val="28"/>
          <w:szCs w:val="28"/>
          <w:lang w:val="kk-KZ" w:eastAsia="ru-RU"/>
        </w:rPr>
        <w:t xml:space="preserve"> және мойындаудың басқа құралдары нәтижені </w:t>
      </w:r>
      <w:proofErr w:type="spellStart"/>
      <w:r w:rsidRPr="00F66A86">
        <w:rPr>
          <w:rFonts w:ascii="Times New Roman" w:eastAsia="Times New Roman" w:hAnsi="Times New Roman" w:cs="Times New Roman"/>
          <w:bCs/>
          <w:color w:val="000000" w:themeColor="text1"/>
          <w:sz w:val="28"/>
          <w:szCs w:val="28"/>
          <w:lang w:val="kk-KZ" w:eastAsia="ru-RU"/>
        </w:rPr>
        <w:t>мағыналандырып</w:t>
      </w:r>
      <w:proofErr w:type="spellEnd"/>
      <w:r w:rsidRPr="00F66A86">
        <w:rPr>
          <w:rFonts w:ascii="Times New Roman" w:eastAsia="Times New Roman" w:hAnsi="Times New Roman" w:cs="Times New Roman"/>
          <w:bCs/>
          <w:color w:val="000000" w:themeColor="text1"/>
          <w:sz w:val="28"/>
          <w:szCs w:val="28"/>
          <w:lang w:val="kk-KZ" w:eastAsia="ru-RU"/>
        </w:rPr>
        <w:t xml:space="preserve">, оның білім алушы үшін құндылығын арттырады. Кері байланыстың </w:t>
      </w:r>
      <w:proofErr w:type="spellStart"/>
      <w:r w:rsidRPr="00F66A86">
        <w:rPr>
          <w:rFonts w:ascii="Times New Roman" w:eastAsia="Times New Roman" w:hAnsi="Times New Roman" w:cs="Times New Roman"/>
          <w:bCs/>
          <w:color w:val="000000" w:themeColor="text1"/>
          <w:sz w:val="28"/>
          <w:szCs w:val="28"/>
          <w:lang w:val="kk-KZ" w:eastAsia="ru-RU"/>
        </w:rPr>
        <w:t>уақтылығы</w:t>
      </w:r>
      <w:proofErr w:type="spellEnd"/>
      <w:r w:rsidRPr="00F66A86">
        <w:rPr>
          <w:rFonts w:ascii="Times New Roman" w:eastAsia="Times New Roman" w:hAnsi="Times New Roman" w:cs="Times New Roman"/>
          <w:bCs/>
          <w:color w:val="000000" w:themeColor="text1"/>
          <w:sz w:val="28"/>
          <w:szCs w:val="28"/>
          <w:lang w:val="kk-KZ" w:eastAsia="ru-RU"/>
        </w:rPr>
        <w:t xml:space="preserve"> «нәтиже → мойындау» тізбегін бекітіп, оқу әрекетін тұрақтандырады. Демек,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прогресті анықтайтын және табандылықты қолдайтын ақпараттық тетіктер ретінде жобаланғанда, </w:t>
      </w:r>
      <w:proofErr w:type="spellStart"/>
      <w:r w:rsidRPr="00F66A86">
        <w:rPr>
          <w:rFonts w:ascii="Times New Roman" w:eastAsia="Times New Roman" w:hAnsi="Times New Roman" w:cs="Times New Roman"/>
          <w:bCs/>
          <w:color w:val="000000" w:themeColor="text1"/>
          <w:sz w:val="28"/>
          <w:szCs w:val="28"/>
          <w:lang w:val="kk-KZ" w:eastAsia="ru-RU"/>
        </w:rPr>
        <w:t>Врум</w:t>
      </w:r>
      <w:proofErr w:type="spellEnd"/>
      <w:r w:rsidRPr="00F66A86">
        <w:rPr>
          <w:rFonts w:ascii="Times New Roman" w:eastAsia="Times New Roman" w:hAnsi="Times New Roman" w:cs="Times New Roman"/>
          <w:bCs/>
          <w:color w:val="000000" w:themeColor="text1"/>
          <w:sz w:val="28"/>
          <w:szCs w:val="28"/>
          <w:lang w:val="kk-KZ" w:eastAsia="ru-RU"/>
        </w:rPr>
        <w:t xml:space="preserve"> теориясында сипатталған мотивациялық тізбекті күшейте алады.</w:t>
      </w:r>
    </w:p>
    <w:p w14:paraId="61C56FD9" w14:textId="77777777" w:rsidR="00C470D9"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lastRenderedPageBreak/>
        <w:t xml:space="preserve">Мотивацияны </w:t>
      </w:r>
      <w:proofErr w:type="spellStart"/>
      <w:r w:rsidRPr="00F66A86">
        <w:rPr>
          <w:rFonts w:ascii="Times New Roman" w:eastAsia="Times New Roman" w:hAnsi="Times New Roman" w:cs="Times New Roman"/>
          <w:bCs/>
          <w:color w:val="000000" w:themeColor="text1"/>
          <w:sz w:val="28"/>
          <w:szCs w:val="28"/>
          <w:lang w:val="kk-KZ" w:eastAsia="ru-RU"/>
        </w:rPr>
        <w:t>бихевиористік</w:t>
      </w:r>
      <w:proofErr w:type="spellEnd"/>
      <w:r w:rsidRPr="00F66A86">
        <w:rPr>
          <w:rFonts w:ascii="Times New Roman" w:eastAsia="Times New Roman" w:hAnsi="Times New Roman" w:cs="Times New Roman"/>
          <w:bCs/>
          <w:color w:val="000000" w:themeColor="text1"/>
          <w:sz w:val="28"/>
          <w:szCs w:val="28"/>
          <w:lang w:val="kk-KZ" w:eastAsia="ru-RU"/>
        </w:rPr>
        <w:t xml:space="preserve"> және когнитивтік тұрғыдан түсіндіру де осы мәселеде маңызды. </w:t>
      </w:r>
      <w:proofErr w:type="spellStart"/>
      <w:r w:rsidRPr="00F66A86">
        <w:rPr>
          <w:rFonts w:ascii="Times New Roman" w:eastAsia="Times New Roman" w:hAnsi="Times New Roman" w:cs="Times New Roman"/>
          <w:bCs/>
          <w:color w:val="000000" w:themeColor="text1"/>
          <w:sz w:val="28"/>
          <w:szCs w:val="28"/>
          <w:lang w:val="kk-KZ" w:eastAsia="ru-RU"/>
        </w:rPr>
        <w:t>Бихевиористік</w:t>
      </w:r>
      <w:proofErr w:type="spellEnd"/>
      <w:r w:rsidRPr="00F66A86">
        <w:rPr>
          <w:rFonts w:ascii="Times New Roman" w:eastAsia="Times New Roman" w:hAnsi="Times New Roman" w:cs="Times New Roman"/>
          <w:bCs/>
          <w:color w:val="000000" w:themeColor="text1"/>
          <w:sz w:val="28"/>
          <w:szCs w:val="28"/>
          <w:lang w:val="kk-KZ" w:eastAsia="ru-RU"/>
        </w:rPr>
        <w:t xml:space="preserve"> тәсіл оқу мінез</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құлқын сыртқы нығайтулар арқылы реттеуге болатынын сипаттаса, когнитивтік тәсіл білім алушының ішкі қажеттіліктері мен өзіндік реттеу механизмдерін алға шығарады.  </w:t>
      </w:r>
    </w:p>
    <w:p w14:paraId="6E60BBA2" w14:textId="77777777"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Э.</w:t>
      </w:r>
      <w:r w:rsidR="00B21B8A" w:rsidRPr="00F66A86">
        <w:rPr>
          <w:rFonts w:ascii="Times New Roman" w:eastAsia="Times New Roman" w:hAnsi="Times New Roman" w:cs="Times New Roman"/>
          <w:bCs/>
          <w:color w:val="000000" w:themeColor="text1"/>
          <w:sz w:val="28"/>
          <w:szCs w:val="28"/>
          <w:lang w:val="kk-KZ" w:eastAsia="ru-RU"/>
        </w:rPr>
        <w:t>Л.</w:t>
      </w:r>
      <w:r w:rsidR="00C470D9"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B21B8A" w:rsidRPr="00F66A86">
        <w:rPr>
          <w:rFonts w:ascii="Times New Roman" w:eastAsia="Times New Roman" w:hAnsi="Times New Roman" w:cs="Times New Roman"/>
          <w:bCs/>
          <w:color w:val="000000" w:themeColor="text1"/>
          <w:sz w:val="28"/>
          <w:szCs w:val="28"/>
          <w:lang w:val="kk-KZ" w:eastAsia="ru-RU"/>
        </w:rPr>
        <w:t>Деси</w:t>
      </w:r>
      <w:proofErr w:type="spellEnd"/>
      <w:r w:rsidR="00B21B8A"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00B21B8A" w:rsidRPr="00F66A86">
        <w:rPr>
          <w:rFonts w:ascii="Times New Roman" w:eastAsia="Times New Roman" w:hAnsi="Times New Roman" w:cs="Times New Roman"/>
          <w:bCs/>
          <w:color w:val="000000" w:themeColor="text1"/>
          <w:sz w:val="28"/>
          <w:szCs w:val="28"/>
          <w:lang w:val="kk-KZ" w:eastAsia="ru-RU"/>
        </w:rPr>
        <w:t>Р.М.Райан</w:t>
      </w:r>
      <w:proofErr w:type="spellEnd"/>
      <w:r w:rsidR="00B21B8A" w:rsidRPr="00F66A86">
        <w:rPr>
          <w:rFonts w:ascii="Times New Roman" w:eastAsia="Times New Roman" w:hAnsi="Times New Roman" w:cs="Times New Roman"/>
          <w:bCs/>
          <w:color w:val="000000" w:themeColor="text1"/>
          <w:sz w:val="28"/>
          <w:szCs w:val="28"/>
          <w:lang w:val="kk-KZ" w:eastAsia="ru-RU"/>
        </w:rPr>
        <w:t xml:space="preserve"> ұсынған </w:t>
      </w:r>
      <w:r w:rsidRPr="00F66A86">
        <w:rPr>
          <w:rFonts w:ascii="Times New Roman" w:eastAsia="Times New Roman" w:hAnsi="Times New Roman" w:cs="Times New Roman"/>
          <w:bCs/>
          <w:color w:val="000000" w:themeColor="text1"/>
          <w:sz w:val="28"/>
          <w:szCs w:val="28"/>
          <w:lang w:val="kk-KZ" w:eastAsia="ru-RU"/>
        </w:rPr>
        <w:t>өзін</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өзі анықтау теориясы (SDT) бойынша ішкі мотивацияның тұрақтануы оқу ортасы үш базалық психологиялық қажеттілікті қолдағанда мүмкін болады: автономия (таңдау еркіндігі), құзыреттілік (ілгерілеуді сезіну) және байланыстылық (қауымдастыққа </w:t>
      </w:r>
      <w:proofErr w:type="spellStart"/>
      <w:r w:rsidRPr="00F66A86">
        <w:rPr>
          <w:rFonts w:ascii="Times New Roman" w:eastAsia="Times New Roman" w:hAnsi="Times New Roman" w:cs="Times New Roman"/>
          <w:bCs/>
          <w:color w:val="000000" w:themeColor="text1"/>
          <w:sz w:val="28"/>
          <w:szCs w:val="28"/>
          <w:lang w:val="kk-KZ" w:eastAsia="ru-RU"/>
        </w:rPr>
        <w:t>т</w:t>
      </w:r>
      <w:r w:rsidR="00080292" w:rsidRPr="00F66A86">
        <w:rPr>
          <w:rFonts w:ascii="Times New Roman" w:eastAsia="Times New Roman" w:hAnsi="Times New Roman" w:cs="Times New Roman"/>
          <w:bCs/>
          <w:color w:val="000000" w:themeColor="text1"/>
          <w:sz w:val="28"/>
          <w:szCs w:val="28"/>
          <w:lang w:val="kk-KZ" w:eastAsia="ru-RU"/>
        </w:rPr>
        <w:t>иес</w:t>
      </w:r>
      <w:r w:rsidR="00FA7A6D" w:rsidRPr="00F66A86">
        <w:rPr>
          <w:rFonts w:ascii="Times New Roman" w:eastAsia="Times New Roman" w:hAnsi="Times New Roman" w:cs="Times New Roman"/>
          <w:bCs/>
          <w:color w:val="000000" w:themeColor="text1"/>
          <w:sz w:val="28"/>
          <w:szCs w:val="28"/>
          <w:lang w:val="kk-KZ" w:eastAsia="ru-RU"/>
        </w:rPr>
        <w:t>ілік</w:t>
      </w:r>
      <w:proofErr w:type="spellEnd"/>
      <w:r w:rsidR="00FA7A6D" w:rsidRPr="00F66A86">
        <w:rPr>
          <w:rFonts w:ascii="Times New Roman" w:eastAsia="Times New Roman" w:hAnsi="Times New Roman" w:cs="Times New Roman"/>
          <w:bCs/>
          <w:color w:val="000000" w:themeColor="text1"/>
          <w:sz w:val="28"/>
          <w:szCs w:val="28"/>
          <w:lang w:val="kk-KZ" w:eastAsia="ru-RU"/>
        </w:rPr>
        <w:t>) [116</w:t>
      </w:r>
      <w:r w:rsidRPr="00F66A86">
        <w:rPr>
          <w:rFonts w:ascii="Times New Roman" w:eastAsia="Times New Roman" w:hAnsi="Times New Roman" w:cs="Times New Roman"/>
          <w:bCs/>
          <w:color w:val="000000" w:themeColor="text1"/>
          <w:sz w:val="28"/>
          <w:szCs w:val="28"/>
          <w:lang w:val="kk-KZ" w:eastAsia="ru-RU"/>
        </w:rPr>
        <w:t xml:space="preserve">]. </w:t>
      </w:r>
    </w:p>
    <w:p w14:paraId="100B33F6" w14:textId="77777777" w:rsidR="00345E7B" w:rsidRPr="00F66A86" w:rsidRDefault="00345E7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Осыған байланысты ұпай, деңгей және </w:t>
      </w:r>
      <w:proofErr w:type="spellStart"/>
      <w:r w:rsidRPr="00F66A86">
        <w:rPr>
          <w:rFonts w:ascii="Times New Roman" w:eastAsia="Times New Roman" w:hAnsi="Times New Roman" w:cs="Times New Roman"/>
          <w:bCs/>
          <w:color w:val="000000" w:themeColor="text1"/>
          <w:sz w:val="28"/>
          <w:szCs w:val="28"/>
          <w:lang w:val="kk-KZ" w:eastAsia="ru-RU"/>
        </w:rPr>
        <w:t>бейдж</w:t>
      </w:r>
      <w:proofErr w:type="spellEnd"/>
      <w:r w:rsidRPr="00F66A86">
        <w:rPr>
          <w:rFonts w:ascii="Times New Roman" w:eastAsia="Times New Roman" w:hAnsi="Times New Roman" w:cs="Times New Roman"/>
          <w:bCs/>
          <w:color w:val="000000" w:themeColor="text1"/>
          <w:sz w:val="28"/>
          <w:szCs w:val="28"/>
          <w:lang w:val="kk-KZ" w:eastAsia="ru-RU"/>
        </w:rPr>
        <w:t xml:space="preserve"> сияқты элементтер бақылаушы </w:t>
      </w:r>
      <w:r w:rsidR="00AC180C" w:rsidRPr="00F66A86">
        <w:rPr>
          <w:rFonts w:ascii="Times New Roman" w:eastAsia="Times New Roman" w:hAnsi="Times New Roman" w:cs="Times New Roman"/>
          <w:bCs/>
          <w:color w:val="000000" w:themeColor="text1"/>
          <w:sz w:val="28"/>
          <w:szCs w:val="28"/>
          <w:lang w:val="kk-KZ" w:eastAsia="ru-RU"/>
        </w:rPr>
        <w:t>марапатқа</w:t>
      </w:r>
      <w:r w:rsidRPr="00F66A86">
        <w:rPr>
          <w:rFonts w:ascii="Times New Roman" w:eastAsia="Times New Roman" w:hAnsi="Times New Roman" w:cs="Times New Roman"/>
          <w:bCs/>
          <w:color w:val="000000" w:themeColor="text1"/>
          <w:sz w:val="28"/>
          <w:szCs w:val="28"/>
          <w:lang w:val="kk-KZ" w:eastAsia="ru-RU"/>
        </w:rPr>
        <w:t xml:space="preserve"> айналмай, ақпараттық кері байланыс пен прогресті </w:t>
      </w:r>
      <w:proofErr w:type="spellStart"/>
      <w:r w:rsidRPr="00F66A86">
        <w:rPr>
          <w:rFonts w:ascii="Times New Roman" w:eastAsia="Times New Roman" w:hAnsi="Times New Roman" w:cs="Times New Roman"/>
          <w:bCs/>
          <w:color w:val="000000" w:themeColor="text1"/>
          <w:sz w:val="28"/>
          <w:szCs w:val="28"/>
          <w:lang w:val="kk-KZ" w:eastAsia="ru-RU"/>
        </w:rPr>
        <w:t>визуалдандыру</w:t>
      </w:r>
      <w:proofErr w:type="spellEnd"/>
      <w:r w:rsidRPr="00F66A86">
        <w:rPr>
          <w:rFonts w:ascii="Times New Roman" w:eastAsia="Times New Roman" w:hAnsi="Times New Roman" w:cs="Times New Roman"/>
          <w:bCs/>
          <w:color w:val="000000" w:themeColor="text1"/>
          <w:sz w:val="28"/>
          <w:szCs w:val="28"/>
          <w:lang w:val="kk-KZ" w:eastAsia="ru-RU"/>
        </w:rPr>
        <w:t xml:space="preserve"> құралы ретінде жобаланғанда ғана оқу табандылығын нығайтады. Бұл ойды </w:t>
      </w:r>
      <w:r w:rsidR="00CC288B" w:rsidRPr="00F66A86">
        <w:rPr>
          <w:rFonts w:ascii="Times New Roman" w:eastAsia="Times New Roman" w:hAnsi="Times New Roman" w:cs="Times New Roman"/>
          <w:bCs/>
          <w:color w:val="000000" w:themeColor="text1"/>
          <w:sz w:val="28"/>
          <w:szCs w:val="28"/>
          <w:lang w:val="kk-KZ" w:eastAsia="ru-RU"/>
        </w:rPr>
        <w:br/>
      </w:r>
      <w:r w:rsidRPr="00F66A86">
        <w:rPr>
          <w:rFonts w:ascii="Times New Roman" w:eastAsia="Times New Roman" w:hAnsi="Times New Roman" w:cs="Times New Roman"/>
          <w:bCs/>
          <w:color w:val="000000" w:themeColor="text1"/>
          <w:sz w:val="28"/>
          <w:szCs w:val="28"/>
          <w:lang w:val="kk-KZ" w:eastAsia="ru-RU"/>
        </w:rPr>
        <w:t xml:space="preserve">М. </w:t>
      </w:r>
      <w:proofErr w:type="spellStart"/>
      <w:r w:rsidRPr="00F66A86">
        <w:rPr>
          <w:rFonts w:ascii="Times New Roman" w:eastAsia="Times New Roman" w:hAnsi="Times New Roman" w:cs="Times New Roman"/>
          <w:bCs/>
          <w:color w:val="000000" w:themeColor="text1"/>
          <w:sz w:val="28"/>
          <w:szCs w:val="28"/>
          <w:lang w:val="kk-KZ" w:eastAsia="ru-RU"/>
        </w:rPr>
        <w:t>Сейлер</w:t>
      </w:r>
      <w:proofErr w:type="spellEnd"/>
      <w:r w:rsidRPr="00F66A86">
        <w:rPr>
          <w:rFonts w:ascii="Times New Roman" w:eastAsia="Times New Roman" w:hAnsi="Times New Roman" w:cs="Times New Roman"/>
          <w:bCs/>
          <w:color w:val="000000" w:themeColor="text1"/>
          <w:sz w:val="28"/>
          <w:szCs w:val="28"/>
          <w:lang w:val="kk-KZ" w:eastAsia="ru-RU"/>
        </w:rPr>
        <w:t xml:space="preserve"> және т.б. де қолдайды: олар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элементтерінің мотивациялық әсері психологиялық қажеттіліктерді қанағаттандыру деңгейіне тәуелді екенін көрсетеді</w:t>
      </w:r>
      <w:r w:rsidR="0090231D" w:rsidRPr="00F66A86">
        <w:rPr>
          <w:rFonts w:ascii="Times New Roman" w:eastAsia="Times New Roman" w:hAnsi="Times New Roman" w:cs="Times New Roman"/>
          <w:bCs/>
          <w:color w:val="000000" w:themeColor="text1"/>
          <w:sz w:val="28"/>
          <w:szCs w:val="28"/>
          <w:lang w:val="kk-KZ" w:eastAsia="ru-RU"/>
        </w:rPr>
        <w:t xml:space="preserve"> [</w:t>
      </w:r>
      <w:r w:rsidR="00FA7A6D" w:rsidRPr="00F66A86">
        <w:rPr>
          <w:rFonts w:ascii="Times New Roman" w:eastAsia="Times New Roman" w:hAnsi="Times New Roman" w:cs="Times New Roman"/>
          <w:bCs/>
          <w:color w:val="000000" w:themeColor="text1"/>
          <w:sz w:val="28"/>
          <w:szCs w:val="28"/>
          <w:lang w:val="kk-KZ" w:eastAsia="ru-RU"/>
        </w:rPr>
        <w:t>117</w:t>
      </w:r>
      <w:r w:rsidR="0090231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w:t>
      </w:r>
      <w:r w:rsidR="0090231D" w:rsidRPr="00F66A86">
        <w:rPr>
          <w:rFonts w:ascii="Times New Roman" w:eastAsia="Times New Roman" w:hAnsi="Times New Roman" w:cs="Times New Roman"/>
          <w:bCs/>
          <w:color w:val="000000" w:themeColor="text1"/>
          <w:sz w:val="28"/>
          <w:szCs w:val="28"/>
          <w:lang w:val="kk-KZ" w:eastAsia="ru-RU"/>
        </w:rPr>
        <w:t xml:space="preserve"> Сонымен қатар, Э.Д.</w:t>
      </w:r>
      <w:r w:rsidR="00CC288B"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90231D" w:rsidRPr="00F66A86">
        <w:rPr>
          <w:rFonts w:ascii="Times New Roman" w:eastAsia="Times New Roman" w:hAnsi="Times New Roman" w:cs="Times New Roman"/>
          <w:bCs/>
          <w:color w:val="000000" w:themeColor="text1"/>
          <w:sz w:val="28"/>
          <w:szCs w:val="28"/>
          <w:lang w:val="kk-KZ" w:eastAsia="ru-RU"/>
        </w:rPr>
        <w:t>Меклер</w:t>
      </w:r>
      <w:proofErr w:type="spellEnd"/>
      <w:r w:rsidR="0090231D" w:rsidRPr="00F66A86">
        <w:rPr>
          <w:rFonts w:ascii="Times New Roman" w:eastAsia="Times New Roman" w:hAnsi="Times New Roman" w:cs="Times New Roman"/>
          <w:bCs/>
          <w:color w:val="000000" w:themeColor="text1"/>
          <w:sz w:val="28"/>
          <w:szCs w:val="28"/>
          <w:lang w:val="kk-KZ" w:eastAsia="ru-RU"/>
        </w:rPr>
        <w:t xml:space="preserve"> және т.б. ұпай, </w:t>
      </w:r>
      <w:proofErr w:type="spellStart"/>
      <w:r w:rsidR="0090231D" w:rsidRPr="00F66A86">
        <w:rPr>
          <w:rFonts w:ascii="Times New Roman" w:eastAsia="Times New Roman" w:hAnsi="Times New Roman" w:cs="Times New Roman"/>
          <w:bCs/>
          <w:color w:val="000000" w:themeColor="text1"/>
          <w:sz w:val="28"/>
          <w:szCs w:val="28"/>
          <w:lang w:val="kk-KZ" w:eastAsia="ru-RU"/>
        </w:rPr>
        <w:t>бейдж</w:t>
      </w:r>
      <w:proofErr w:type="spellEnd"/>
      <w:r w:rsidR="0090231D" w:rsidRPr="00F66A86">
        <w:rPr>
          <w:rFonts w:ascii="Times New Roman" w:eastAsia="Times New Roman" w:hAnsi="Times New Roman" w:cs="Times New Roman"/>
          <w:bCs/>
          <w:color w:val="000000" w:themeColor="text1"/>
          <w:sz w:val="28"/>
          <w:szCs w:val="28"/>
          <w:lang w:val="kk-KZ" w:eastAsia="ru-RU"/>
        </w:rPr>
        <w:t xml:space="preserve"> және </w:t>
      </w:r>
      <w:proofErr w:type="spellStart"/>
      <w:r w:rsidR="0090231D" w:rsidRPr="00F66A86">
        <w:rPr>
          <w:rFonts w:ascii="Times New Roman" w:eastAsia="Times New Roman" w:hAnsi="Times New Roman" w:cs="Times New Roman"/>
          <w:bCs/>
          <w:color w:val="000000" w:themeColor="text1"/>
          <w:sz w:val="28"/>
          <w:szCs w:val="28"/>
          <w:lang w:val="kk-KZ" w:eastAsia="ru-RU"/>
        </w:rPr>
        <w:t>лидерборд</w:t>
      </w:r>
      <w:proofErr w:type="spellEnd"/>
      <w:r w:rsidR="0090231D" w:rsidRPr="00F66A86">
        <w:rPr>
          <w:rFonts w:ascii="Times New Roman" w:eastAsia="Times New Roman" w:hAnsi="Times New Roman" w:cs="Times New Roman"/>
          <w:bCs/>
          <w:color w:val="000000" w:themeColor="text1"/>
          <w:sz w:val="28"/>
          <w:szCs w:val="28"/>
          <w:lang w:val="kk-KZ" w:eastAsia="ru-RU"/>
        </w:rPr>
        <w:t xml:space="preserve"> элементтері әрқашан ішкі мотивацияны күшейте бермейтінін, олардың әсері қолдану контексіне байланысты екенін дәлелдейді [</w:t>
      </w:r>
      <w:r w:rsidR="00FA7A6D" w:rsidRPr="00F66A86">
        <w:rPr>
          <w:rFonts w:ascii="Times New Roman" w:eastAsia="Times New Roman" w:hAnsi="Times New Roman" w:cs="Times New Roman"/>
          <w:bCs/>
          <w:color w:val="000000" w:themeColor="text1"/>
          <w:sz w:val="28"/>
          <w:szCs w:val="28"/>
          <w:lang w:val="kk-KZ" w:eastAsia="ru-RU"/>
        </w:rPr>
        <w:t>118</w:t>
      </w:r>
      <w:r w:rsidR="0090231D" w:rsidRPr="00F66A86">
        <w:rPr>
          <w:rFonts w:ascii="Times New Roman" w:eastAsia="Times New Roman" w:hAnsi="Times New Roman" w:cs="Times New Roman"/>
          <w:bCs/>
          <w:color w:val="000000" w:themeColor="text1"/>
          <w:sz w:val="28"/>
          <w:szCs w:val="28"/>
          <w:lang w:val="kk-KZ" w:eastAsia="ru-RU"/>
        </w:rPr>
        <w:t>].</w:t>
      </w:r>
    </w:p>
    <w:p w14:paraId="18D50C75" w14:textId="77777777" w:rsidR="00A6241E" w:rsidRPr="00F66A86" w:rsidRDefault="006748D7"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элементтерінің оқу әрекетіне ықпалын түсіндіру үшін оларды психологиялық теориялармен байланыстыра талдау қажет</w:t>
      </w:r>
      <w:r w:rsidR="005D0C72" w:rsidRPr="00F66A86">
        <w:rPr>
          <w:rFonts w:ascii="Times New Roman" w:eastAsia="Times New Roman" w:hAnsi="Times New Roman" w:cs="Times New Roman"/>
          <w:bCs/>
          <w:color w:val="000000" w:themeColor="text1"/>
          <w:sz w:val="28"/>
          <w:szCs w:val="28"/>
          <w:lang w:val="kk-KZ" w:eastAsia="ru-RU"/>
        </w:rPr>
        <w:t>. Б</w:t>
      </w:r>
      <w:r w:rsidRPr="00F66A86">
        <w:rPr>
          <w:rFonts w:ascii="Times New Roman" w:eastAsia="Times New Roman" w:hAnsi="Times New Roman" w:cs="Times New Roman"/>
          <w:bCs/>
          <w:color w:val="000000" w:themeColor="text1"/>
          <w:sz w:val="28"/>
          <w:szCs w:val="28"/>
          <w:lang w:val="kk-KZ" w:eastAsia="ru-RU"/>
        </w:rPr>
        <w:t xml:space="preserve">ұл теориялар білім алушының неге қатысатынын, қандай жағдайда табандылық сақталатынын және оқу белсенділігі қалай реттелетінін ашып береді. Талдау төрт теорияға </w:t>
      </w:r>
      <w:r w:rsidR="004729A6" w:rsidRPr="00F66A86">
        <w:rPr>
          <w:rFonts w:ascii="Times New Roman" w:eastAsia="Times New Roman" w:hAnsi="Times New Roman" w:cs="Times New Roman"/>
          <w:bCs/>
          <w:color w:val="000000" w:themeColor="text1"/>
          <w:sz w:val="28"/>
          <w:szCs w:val="28"/>
          <w:lang w:val="kk-KZ" w:eastAsia="ru-RU"/>
        </w:rPr>
        <w:t>негіздел</w:t>
      </w:r>
      <w:r w:rsidRPr="00F66A86">
        <w:rPr>
          <w:rFonts w:ascii="Times New Roman" w:eastAsia="Times New Roman" w:hAnsi="Times New Roman" w:cs="Times New Roman"/>
          <w:bCs/>
          <w:color w:val="000000" w:themeColor="text1"/>
          <w:sz w:val="28"/>
          <w:szCs w:val="28"/>
          <w:lang w:val="kk-KZ" w:eastAsia="ru-RU"/>
        </w:rPr>
        <w:t xml:space="preserve">ді: </w:t>
      </w:r>
      <w:r w:rsidRPr="00F66A86">
        <w:rPr>
          <w:rFonts w:ascii="Times New Roman" w:eastAsia="Times New Roman" w:hAnsi="Times New Roman" w:cs="Times New Roman"/>
          <w:bCs/>
          <w:i/>
          <w:color w:val="000000" w:themeColor="text1"/>
          <w:sz w:val="28"/>
          <w:szCs w:val="28"/>
          <w:lang w:val="kk-KZ" w:eastAsia="ru-RU"/>
        </w:rPr>
        <w:t>өзін</w:t>
      </w:r>
      <w:r w:rsidR="00FB4ACD" w:rsidRPr="00F66A86">
        <w:rPr>
          <w:rFonts w:ascii="Times New Roman" w:eastAsia="Times New Roman" w:hAnsi="Times New Roman" w:cs="Times New Roman"/>
          <w:bCs/>
          <w:i/>
          <w:color w:val="000000" w:themeColor="text1"/>
          <w:sz w:val="28"/>
          <w:szCs w:val="28"/>
          <w:lang w:val="kk-KZ" w:eastAsia="ru-RU"/>
        </w:rPr>
        <w:t>-</w:t>
      </w:r>
      <w:r w:rsidRPr="00F66A86">
        <w:rPr>
          <w:rFonts w:ascii="Times New Roman" w:eastAsia="Times New Roman" w:hAnsi="Times New Roman" w:cs="Times New Roman"/>
          <w:bCs/>
          <w:i/>
          <w:color w:val="000000" w:themeColor="text1"/>
          <w:sz w:val="28"/>
          <w:szCs w:val="28"/>
          <w:lang w:val="kk-KZ" w:eastAsia="ru-RU"/>
        </w:rPr>
        <w:t>өзі анықтау теориясы (SDT), когнитивтік</w:t>
      </w:r>
      <w:r w:rsidR="00FB4ACD" w:rsidRPr="00F66A86">
        <w:rPr>
          <w:rFonts w:ascii="Times New Roman" w:eastAsia="Times New Roman" w:hAnsi="Times New Roman" w:cs="Times New Roman"/>
          <w:bCs/>
          <w:i/>
          <w:color w:val="000000" w:themeColor="text1"/>
          <w:sz w:val="28"/>
          <w:szCs w:val="28"/>
          <w:lang w:val="kk-KZ" w:eastAsia="ru-RU"/>
        </w:rPr>
        <w:t>-</w:t>
      </w:r>
      <w:r w:rsidRPr="00F66A86">
        <w:rPr>
          <w:rFonts w:ascii="Times New Roman" w:eastAsia="Times New Roman" w:hAnsi="Times New Roman" w:cs="Times New Roman"/>
          <w:bCs/>
          <w:i/>
          <w:color w:val="000000" w:themeColor="text1"/>
          <w:sz w:val="28"/>
          <w:szCs w:val="28"/>
          <w:lang w:val="kk-KZ" w:eastAsia="ru-RU"/>
        </w:rPr>
        <w:t>бағалау теориясы (CET), ағын теориясы (</w:t>
      </w:r>
      <w:proofErr w:type="spellStart"/>
      <w:r w:rsidRPr="00F66A86">
        <w:rPr>
          <w:rFonts w:ascii="Times New Roman" w:eastAsia="Times New Roman" w:hAnsi="Times New Roman" w:cs="Times New Roman"/>
          <w:bCs/>
          <w:i/>
          <w:color w:val="000000" w:themeColor="text1"/>
          <w:sz w:val="28"/>
          <w:szCs w:val="28"/>
          <w:lang w:val="kk-KZ" w:eastAsia="ru-RU"/>
        </w:rPr>
        <w:t>Flow</w:t>
      </w:r>
      <w:proofErr w:type="spellEnd"/>
      <w:r w:rsidRPr="00F66A86">
        <w:rPr>
          <w:rFonts w:ascii="Times New Roman" w:eastAsia="Times New Roman" w:hAnsi="Times New Roman" w:cs="Times New Roman"/>
          <w:bCs/>
          <w:i/>
          <w:color w:val="000000" w:themeColor="text1"/>
          <w:sz w:val="28"/>
          <w:szCs w:val="28"/>
          <w:lang w:val="kk-KZ" w:eastAsia="ru-RU"/>
        </w:rPr>
        <w:t xml:space="preserve"> </w:t>
      </w:r>
      <w:proofErr w:type="spellStart"/>
      <w:r w:rsidRPr="00F66A86">
        <w:rPr>
          <w:rFonts w:ascii="Times New Roman" w:eastAsia="Times New Roman" w:hAnsi="Times New Roman" w:cs="Times New Roman"/>
          <w:bCs/>
          <w:i/>
          <w:color w:val="000000" w:themeColor="text1"/>
          <w:sz w:val="28"/>
          <w:szCs w:val="28"/>
          <w:lang w:val="kk-KZ" w:eastAsia="ru-RU"/>
        </w:rPr>
        <w:t>Theory</w:t>
      </w:r>
      <w:proofErr w:type="spellEnd"/>
      <w:r w:rsidRPr="00F66A86">
        <w:rPr>
          <w:rFonts w:ascii="Times New Roman" w:eastAsia="Times New Roman" w:hAnsi="Times New Roman" w:cs="Times New Roman"/>
          <w:bCs/>
          <w:i/>
          <w:color w:val="000000" w:themeColor="text1"/>
          <w:sz w:val="28"/>
          <w:szCs w:val="28"/>
          <w:lang w:val="kk-KZ" w:eastAsia="ru-RU"/>
        </w:rPr>
        <w:t>) және жоспарланған мінез</w:t>
      </w:r>
      <w:r w:rsidR="00FB4ACD" w:rsidRPr="00F66A86">
        <w:rPr>
          <w:rFonts w:ascii="Times New Roman" w:eastAsia="Times New Roman" w:hAnsi="Times New Roman" w:cs="Times New Roman"/>
          <w:bCs/>
          <w:i/>
          <w:color w:val="000000" w:themeColor="text1"/>
          <w:sz w:val="28"/>
          <w:szCs w:val="28"/>
          <w:lang w:val="kk-KZ" w:eastAsia="ru-RU"/>
        </w:rPr>
        <w:t>-</w:t>
      </w:r>
      <w:r w:rsidRPr="00F66A86">
        <w:rPr>
          <w:rFonts w:ascii="Times New Roman" w:eastAsia="Times New Roman" w:hAnsi="Times New Roman" w:cs="Times New Roman"/>
          <w:bCs/>
          <w:i/>
          <w:color w:val="000000" w:themeColor="text1"/>
          <w:sz w:val="28"/>
          <w:szCs w:val="28"/>
          <w:lang w:val="kk-KZ" w:eastAsia="ru-RU"/>
        </w:rPr>
        <w:t>құлық теориясы (TPB).</w:t>
      </w:r>
    </w:p>
    <w:p w14:paraId="404B9ECC" w14:textId="77777777" w:rsidR="00FC3F35"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iCs/>
          <w:color w:val="000000" w:themeColor="text1"/>
          <w:sz w:val="28"/>
          <w:szCs w:val="28"/>
          <w:lang w:val="kk-KZ" w:eastAsia="ru-RU"/>
        </w:rPr>
        <w:t>Өзін</w:t>
      </w:r>
      <w:r w:rsidR="00FB4ACD" w:rsidRPr="00F66A86">
        <w:rPr>
          <w:rFonts w:ascii="Times New Roman" w:eastAsia="Times New Roman" w:hAnsi="Times New Roman" w:cs="Times New Roman"/>
          <w:b/>
          <w:bCs/>
          <w:iCs/>
          <w:color w:val="000000" w:themeColor="text1"/>
          <w:sz w:val="28"/>
          <w:szCs w:val="28"/>
          <w:lang w:val="kk-KZ" w:eastAsia="ru-RU"/>
        </w:rPr>
        <w:t>-</w:t>
      </w:r>
      <w:r w:rsidRPr="00F66A86">
        <w:rPr>
          <w:rFonts w:ascii="Times New Roman" w:eastAsia="Times New Roman" w:hAnsi="Times New Roman" w:cs="Times New Roman"/>
          <w:b/>
          <w:bCs/>
          <w:iCs/>
          <w:color w:val="000000" w:themeColor="text1"/>
          <w:sz w:val="28"/>
          <w:szCs w:val="28"/>
          <w:lang w:val="kk-KZ" w:eastAsia="ru-RU"/>
        </w:rPr>
        <w:t>өзі анықтау (SDT) теориясы.</w:t>
      </w:r>
      <w:r w:rsidRPr="00F66A86">
        <w:rPr>
          <w:rFonts w:ascii="Times New Roman" w:eastAsia="Times New Roman" w:hAnsi="Times New Roman" w:cs="Times New Roman"/>
          <w:bCs/>
          <w:color w:val="000000" w:themeColor="text1"/>
          <w:sz w:val="28"/>
          <w:szCs w:val="28"/>
          <w:lang w:val="kk-KZ" w:eastAsia="ru-RU"/>
        </w:rPr>
        <w:t xml:space="preserve"> </w:t>
      </w:r>
      <w:r w:rsidR="006748D7" w:rsidRPr="00F66A86">
        <w:rPr>
          <w:rFonts w:ascii="Times New Roman" w:eastAsia="Times New Roman" w:hAnsi="Times New Roman" w:cs="Times New Roman"/>
          <w:bCs/>
          <w:color w:val="000000" w:themeColor="text1"/>
          <w:sz w:val="28"/>
          <w:szCs w:val="28"/>
          <w:lang w:val="kk-KZ" w:eastAsia="ru-RU"/>
        </w:rPr>
        <w:t>Р.</w:t>
      </w:r>
      <w:r w:rsidR="008A5E5E" w:rsidRPr="00F66A86">
        <w:rPr>
          <w:rFonts w:ascii="Times New Roman" w:eastAsia="Times New Roman" w:hAnsi="Times New Roman" w:cs="Times New Roman"/>
          <w:bCs/>
          <w:color w:val="000000" w:themeColor="text1"/>
          <w:sz w:val="28"/>
          <w:szCs w:val="28"/>
          <w:lang w:val="kk-KZ" w:eastAsia="ru-RU"/>
        </w:rPr>
        <w:t xml:space="preserve"> </w:t>
      </w:r>
      <w:r w:rsidR="006748D7" w:rsidRPr="00F66A86">
        <w:rPr>
          <w:rFonts w:ascii="Times New Roman" w:eastAsia="Times New Roman" w:hAnsi="Times New Roman" w:cs="Times New Roman"/>
          <w:bCs/>
          <w:color w:val="000000" w:themeColor="text1"/>
          <w:sz w:val="28"/>
          <w:szCs w:val="28"/>
          <w:lang w:val="kk-KZ" w:eastAsia="ru-RU"/>
        </w:rPr>
        <w:t>Райан мен Э.</w:t>
      </w:r>
      <w:r w:rsidR="008A5E5E"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6748D7" w:rsidRPr="00F66A86">
        <w:rPr>
          <w:rFonts w:ascii="Times New Roman" w:eastAsia="Times New Roman" w:hAnsi="Times New Roman" w:cs="Times New Roman"/>
          <w:bCs/>
          <w:color w:val="000000" w:themeColor="text1"/>
          <w:sz w:val="28"/>
          <w:szCs w:val="28"/>
          <w:lang w:val="kk-KZ" w:eastAsia="ru-RU"/>
        </w:rPr>
        <w:t>Деси</w:t>
      </w:r>
      <w:proofErr w:type="spellEnd"/>
      <w:r w:rsidR="006748D7" w:rsidRPr="00F66A86">
        <w:rPr>
          <w:rFonts w:ascii="Times New Roman" w:eastAsia="Times New Roman" w:hAnsi="Times New Roman" w:cs="Times New Roman"/>
          <w:bCs/>
          <w:color w:val="000000" w:themeColor="text1"/>
          <w:sz w:val="28"/>
          <w:szCs w:val="28"/>
          <w:lang w:val="kk-KZ" w:eastAsia="ru-RU"/>
        </w:rPr>
        <w:t xml:space="preserve"> мотивацияны «бар немесе жоқ» деп емес, сапалық континуум ретінде қарас</w:t>
      </w:r>
      <w:r w:rsidR="00AC3ED0" w:rsidRPr="00F66A86">
        <w:rPr>
          <w:rFonts w:ascii="Times New Roman" w:eastAsia="Times New Roman" w:hAnsi="Times New Roman" w:cs="Times New Roman"/>
          <w:bCs/>
          <w:color w:val="000000" w:themeColor="text1"/>
          <w:sz w:val="28"/>
          <w:szCs w:val="28"/>
          <w:lang w:val="kk-KZ" w:eastAsia="ru-RU"/>
        </w:rPr>
        <w:t xml:space="preserve">тырады. </w:t>
      </w:r>
      <w:r w:rsidR="00132F90" w:rsidRPr="00F66A86">
        <w:rPr>
          <w:rFonts w:ascii="Times New Roman" w:eastAsia="Times New Roman" w:hAnsi="Times New Roman" w:cs="Times New Roman"/>
          <w:bCs/>
          <w:color w:val="000000" w:themeColor="text1"/>
          <w:sz w:val="28"/>
          <w:szCs w:val="28"/>
          <w:lang w:val="kk-KZ" w:eastAsia="ru-RU"/>
        </w:rPr>
        <w:t xml:space="preserve">Олардың негізгі тезисі ішкі мотивация оқу ортасы үш базалық психологиялық қажеттілікті </w:t>
      </w:r>
      <w:r w:rsidR="00FC3F35" w:rsidRPr="00F66A86">
        <w:rPr>
          <w:rFonts w:ascii="Times New Roman" w:eastAsia="Times New Roman" w:hAnsi="Times New Roman" w:cs="Times New Roman"/>
          <w:bCs/>
          <w:color w:val="000000" w:themeColor="text1"/>
          <w:sz w:val="28"/>
          <w:szCs w:val="28"/>
          <w:lang w:val="kk-KZ" w:eastAsia="ru-RU"/>
        </w:rPr>
        <w:t>(</w:t>
      </w:r>
      <w:r w:rsidR="00132F90" w:rsidRPr="00F66A86">
        <w:rPr>
          <w:rFonts w:ascii="Times New Roman" w:eastAsia="Times New Roman" w:hAnsi="Times New Roman" w:cs="Times New Roman"/>
          <w:bCs/>
          <w:color w:val="000000" w:themeColor="text1"/>
          <w:sz w:val="28"/>
          <w:szCs w:val="28"/>
          <w:lang w:val="kk-KZ" w:eastAsia="ru-RU"/>
        </w:rPr>
        <w:t>автономия, құзыреттілік және байланыстылық</w:t>
      </w:r>
      <w:r w:rsidR="00FC3F35" w:rsidRPr="00F66A86">
        <w:rPr>
          <w:rFonts w:ascii="Times New Roman" w:eastAsia="Times New Roman" w:hAnsi="Times New Roman" w:cs="Times New Roman"/>
          <w:bCs/>
          <w:color w:val="000000" w:themeColor="text1"/>
          <w:sz w:val="28"/>
          <w:szCs w:val="28"/>
          <w:lang w:val="kk-KZ" w:eastAsia="ru-RU"/>
        </w:rPr>
        <w:t>)</w:t>
      </w:r>
      <w:r w:rsidR="00132F90" w:rsidRPr="00F66A86">
        <w:rPr>
          <w:rFonts w:ascii="Times New Roman" w:eastAsia="Times New Roman" w:hAnsi="Times New Roman" w:cs="Times New Roman"/>
          <w:bCs/>
          <w:color w:val="000000" w:themeColor="text1"/>
          <w:sz w:val="28"/>
          <w:szCs w:val="28"/>
          <w:lang w:val="kk-KZ" w:eastAsia="ru-RU"/>
        </w:rPr>
        <w:t xml:space="preserve"> қанағаттандырғанда ғана тұрақтанатынын сипаттайды </w:t>
      </w:r>
      <w:r w:rsidR="00A654BF" w:rsidRPr="00F66A86">
        <w:rPr>
          <w:rFonts w:ascii="Times New Roman" w:eastAsia="Times New Roman" w:hAnsi="Times New Roman" w:cs="Times New Roman"/>
          <w:bCs/>
          <w:color w:val="000000" w:themeColor="text1"/>
          <w:sz w:val="28"/>
          <w:szCs w:val="28"/>
          <w:lang w:val="kk-KZ" w:eastAsia="ru-RU"/>
        </w:rPr>
        <w:t>[</w:t>
      </w:r>
      <w:r w:rsidR="00FA7A6D" w:rsidRPr="00F66A86">
        <w:rPr>
          <w:rFonts w:ascii="Times New Roman" w:eastAsia="Times New Roman" w:hAnsi="Times New Roman" w:cs="Times New Roman"/>
          <w:bCs/>
          <w:color w:val="000000" w:themeColor="text1"/>
          <w:sz w:val="28"/>
          <w:szCs w:val="28"/>
          <w:lang w:val="kk-KZ" w:eastAsia="ru-RU"/>
        </w:rPr>
        <w:t>119</w:t>
      </w:r>
      <w:r w:rsidR="00A654BF" w:rsidRPr="00F66A86">
        <w:rPr>
          <w:rFonts w:ascii="Times New Roman" w:eastAsia="Times New Roman" w:hAnsi="Times New Roman" w:cs="Times New Roman"/>
          <w:bCs/>
          <w:color w:val="000000" w:themeColor="text1"/>
          <w:sz w:val="28"/>
          <w:szCs w:val="28"/>
          <w:lang w:val="kk-KZ" w:eastAsia="ru-RU"/>
        </w:rPr>
        <w:t>]</w:t>
      </w:r>
      <w:r w:rsidR="006748D7" w:rsidRPr="00F66A86">
        <w:rPr>
          <w:rFonts w:ascii="Times New Roman" w:eastAsia="Times New Roman" w:hAnsi="Times New Roman" w:cs="Times New Roman"/>
          <w:bCs/>
          <w:color w:val="000000" w:themeColor="text1"/>
          <w:sz w:val="28"/>
          <w:szCs w:val="28"/>
          <w:lang w:val="kk-KZ" w:eastAsia="ru-RU"/>
        </w:rPr>
        <w:t xml:space="preserve">. </w:t>
      </w:r>
    </w:p>
    <w:p w14:paraId="3017DE17" w14:textId="77777777" w:rsidR="00FC3F35" w:rsidRPr="00F66A86" w:rsidRDefault="006748D7"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А.</w:t>
      </w:r>
      <w:r w:rsidR="004729A6"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Пржыбыльский</w:t>
      </w:r>
      <w:proofErr w:type="spellEnd"/>
      <w:r w:rsidRPr="00F66A86">
        <w:rPr>
          <w:rFonts w:ascii="Times New Roman" w:eastAsia="Times New Roman" w:hAnsi="Times New Roman" w:cs="Times New Roman"/>
          <w:bCs/>
          <w:color w:val="000000" w:themeColor="text1"/>
          <w:sz w:val="28"/>
          <w:szCs w:val="28"/>
          <w:lang w:val="kk-KZ" w:eastAsia="ru-RU"/>
        </w:rPr>
        <w:t xml:space="preserve"> және т.б. ойынға ұқсас әрекеттердің дәл осы қажеттіліктерді қанағаттандыру арқылы тұрақты ішкі мотивация көзіне айналатынын көрсетеді</w:t>
      </w:r>
      <w:r w:rsidR="00A654BF" w:rsidRPr="00F66A86">
        <w:rPr>
          <w:rFonts w:ascii="Times New Roman" w:eastAsia="Times New Roman" w:hAnsi="Times New Roman" w:cs="Times New Roman"/>
          <w:bCs/>
          <w:color w:val="000000" w:themeColor="text1"/>
          <w:sz w:val="28"/>
          <w:szCs w:val="28"/>
          <w:lang w:val="kk-KZ" w:eastAsia="ru-RU"/>
        </w:rPr>
        <w:t xml:space="preserve"> [</w:t>
      </w:r>
      <w:r w:rsidR="00FA7A6D" w:rsidRPr="00F66A86">
        <w:rPr>
          <w:rFonts w:ascii="Times New Roman" w:eastAsia="Times New Roman" w:hAnsi="Times New Roman" w:cs="Times New Roman"/>
          <w:bCs/>
          <w:color w:val="000000" w:themeColor="text1"/>
          <w:sz w:val="28"/>
          <w:szCs w:val="28"/>
          <w:lang w:val="kk-KZ" w:eastAsia="ru-RU"/>
        </w:rPr>
        <w:t>120</w:t>
      </w:r>
      <w:r w:rsidR="00A654BF"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Геймификацияда</w:t>
      </w:r>
      <w:proofErr w:type="spellEnd"/>
      <w:r w:rsidRPr="00F66A86">
        <w:rPr>
          <w:rFonts w:ascii="Times New Roman" w:eastAsia="Times New Roman" w:hAnsi="Times New Roman" w:cs="Times New Roman"/>
          <w:bCs/>
          <w:color w:val="000000" w:themeColor="text1"/>
          <w:sz w:val="28"/>
          <w:szCs w:val="28"/>
          <w:lang w:val="kk-KZ" w:eastAsia="ru-RU"/>
        </w:rPr>
        <w:t xml:space="preserve"> бұл деңгейлер мен прогресс индикаторлары арқылы жүзеге асады</w:t>
      </w:r>
      <w:r w:rsidR="001860A9"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білім алушы «мен ілгерілеп барамын» деп сезінеді, бірақ бұл сезім сыртқы қысыммен емес, өз таңдауымен байланысты болуы шарт. </w:t>
      </w:r>
    </w:p>
    <w:p w14:paraId="1EAFD400" w14:textId="77777777" w:rsidR="00A6241E" w:rsidRPr="00F66A86" w:rsidRDefault="001D394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П.Б.</w:t>
      </w:r>
      <w:r w:rsidR="004729A6"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Дауткалиева</w:t>
      </w:r>
      <w:proofErr w:type="spellEnd"/>
      <w:r w:rsidR="006748D7" w:rsidRPr="00F66A86">
        <w:rPr>
          <w:rFonts w:ascii="Times New Roman" w:eastAsia="Times New Roman" w:hAnsi="Times New Roman" w:cs="Times New Roman"/>
          <w:bCs/>
          <w:color w:val="000000" w:themeColor="text1"/>
          <w:sz w:val="28"/>
          <w:szCs w:val="28"/>
          <w:lang w:val="kk-KZ" w:eastAsia="ru-RU"/>
        </w:rPr>
        <w:t xml:space="preserve"> және т.б. </w:t>
      </w:r>
      <w:r w:rsidR="00557240" w:rsidRPr="00F66A86">
        <w:rPr>
          <w:rFonts w:ascii="Times New Roman" w:eastAsia="Times New Roman" w:hAnsi="Times New Roman" w:cs="Times New Roman"/>
          <w:bCs/>
          <w:color w:val="000000" w:themeColor="text1"/>
          <w:sz w:val="28"/>
          <w:szCs w:val="28"/>
          <w:lang w:val="kk-KZ" w:eastAsia="ru-RU"/>
        </w:rPr>
        <w:t>білім алушылардың</w:t>
      </w:r>
      <w:r w:rsidRPr="00F66A86">
        <w:rPr>
          <w:rFonts w:ascii="Times New Roman" w:eastAsia="Times New Roman" w:hAnsi="Times New Roman" w:cs="Times New Roman"/>
          <w:bCs/>
          <w:color w:val="000000" w:themeColor="text1"/>
          <w:sz w:val="28"/>
          <w:szCs w:val="28"/>
          <w:lang w:val="kk-KZ" w:eastAsia="ru-RU"/>
        </w:rPr>
        <w:t xml:space="preserve"> кәсіби мотивациясын зерттей отырып, ішкі мотивацияның білім алушыны берік кәсіби білім мен практикалық дағдыларды меңгеруге бағыттайтынын көрсетеді</w:t>
      </w:r>
      <w:r w:rsidR="00A654BF" w:rsidRPr="00F66A86">
        <w:rPr>
          <w:rFonts w:ascii="Times New Roman" w:eastAsia="Times New Roman" w:hAnsi="Times New Roman" w:cs="Times New Roman"/>
          <w:bCs/>
          <w:color w:val="000000" w:themeColor="text1"/>
          <w:sz w:val="28"/>
          <w:szCs w:val="28"/>
          <w:lang w:val="kk-KZ" w:eastAsia="ru-RU"/>
        </w:rPr>
        <w:t xml:space="preserve"> [</w:t>
      </w:r>
      <w:r w:rsidR="00FA7A6D" w:rsidRPr="00F66A86">
        <w:rPr>
          <w:rFonts w:ascii="Times New Roman" w:eastAsia="Times New Roman" w:hAnsi="Times New Roman" w:cs="Times New Roman"/>
          <w:bCs/>
          <w:color w:val="000000" w:themeColor="text1"/>
          <w:sz w:val="28"/>
          <w:szCs w:val="28"/>
          <w:lang w:val="kk-KZ" w:eastAsia="ru-RU"/>
        </w:rPr>
        <w:t>121</w:t>
      </w:r>
      <w:r w:rsidR="00A654BF" w:rsidRPr="00F66A86">
        <w:rPr>
          <w:rFonts w:ascii="Times New Roman" w:eastAsia="Times New Roman" w:hAnsi="Times New Roman" w:cs="Times New Roman"/>
          <w:bCs/>
          <w:color w:val="000000" w:themeColor="text1"/>
          <w:sz w:val="28"/>
          <w:szCs w:val="28"/>
          <w:lang w:val="kk-KZ" w:eastAsia="ru-RU"/>
        </w:rPr>
        <w:t>]</w:t>
      </w:r>
      <w:r w:rsidR="006748D7" w:rsidRPr="00F66A86">
        <w:rPr>
          <w:rFonts w:ascii="Times New Roman" w:eastAsia="Times New Roman" w:hAnsi="Times New Roman" w:cs="Times New Roman"/>
          <w:bCs/>
          <w:color w:val="000000" w:themeColor="text1"/>
          <w:sz w:val="28"/>
          <w:szCs w:val="28"/>
          <w:lang w:val="kk-KZ" w:eastAsia="ru-RU"/>
        </w:rPr>
        <w:t>.</w:t>
      </w:r>
    </w:p>
    <w:p w14:paraId="5A64CDF4" w14:textId="77777777" w:rsidR="001D394B"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color w:val="000000" w:themeColor="text1"/>
          <w:sz w:val="28"/>
          <w:szCs w:val="28"/>
          <w:lang w:val="kk-KZ" w:eastAsia="ru-RU"/>
        </w:rPr>
        <w:t>Когнитивтік</w:t>
      </w:r>
      <w:r w:rsidR="00FB4ACD" w:rsidRPr="00F66A86">
        <w:rPr>
          <w:rFonts w:ascii="Times New Roman" w:eastAsia="Times New Roman" w:hAnsi="Times New Roman" w:cs="Times New Roman"/>
          <w:b/>
          <w:bCs/>
          <w:color w:val="000000" w:themeColor="text1"/>
          <w:sz w:val="28"/>
          <w:szCs w:val="28"/>
          <w:lang w:val="kk-KZ" w:eastAsia="ru-RU"/>
        </w:rPr>
        <w:t>-</w:t>
      </w:r>
      <w:r w:rsidRPr="00F66A86">
        <w:rPr>
          <w:rFonts w:ascii="Times New Roman" w:eastAsia="Times New Roman" w:hAnsi="Times New Roman" w:cs="Times New Roman"/>
          <w:b/>
          <w:bCs/>
          <w:color w:val="000000" w:themeColor="text1"/>
          <w:sz w:val="28"/>
          <w:szCs w:val="28"/>
          <w:lang w:val="kk-KZ" w:eastAsia="ru-RU"/>
        </w:rPr>
        <w:t>бағалау (CET) теориясы.</w:t>
      </w:r>
      <w:r w:rsidRPr="00F66A86">
        <w:rPr>
          <w:rFonts w:ascii="Times New Roman" w:eastAsia="Times New Roman" w:hAnsi="Times New Roman" w:cs="Times New Roman"/>
          <w:bCs/>
          <w:color w:val="000000" w:themeColor="text1"/>
          <w:sz w:val="28"/>
          <w:szCs w:val="28"/>
          <w:lang w:val="kk-KZ" w:eastAsia="ru-RU"/>
        </w:rPr>
        <w:t xml:space="preserve"> </w:t>
      </w:r>
      <w:r w:rsidR="001D394B" w:rsidRPr="00F66A86">
        <w:rPr>
          <w:rFonts w:ascii="Times New Roman" w:eastAsia="Times New Roman" w:hAnsi="Times New Roman" w:cs="Times New Roman"/>
          <w:bCs/>
          <w:color w:val="000000" w:themeColor="text1"/>
          <w:sz w:val="28"/>
          <w:szCs w:val="28"/>
          <w:lang w:val="kk-KZ" w:eastAsia="ru-RU"/>
        </w:rPr>
        <w:t>SDT шеңберіндегі қосалқы теория ретінде CET сыртқы ынталандырулардың ішкі мотивацияға ықпалын олардың қабылданатын психологиялық мағынасы арқылы түсіндіреді. Олар «мен дұрыс жол таптым» деген ақпар</w:t>
      </w:r>
      <w:r w:rsidR="00FC3F35" w:rsidRPr="00F66A86">
        <w:rPr>
          <w:rFonts w:ascii="Times New Roman" w:eastAsia="Times New Roman" w:hAnsi="Times New Roman" w:cs="Times New Roman"/>
          <w:bCs/>
          <w:color w:val="000000" w:themeColor="text1"/>
          <w:sz w:val="28"/>
          <w:szCs w:val="28"/>
          <w:lang w:val="kk-KZ" w:eastAsia="ru-RU"/>
        </w:rPr>
        <w:t>аттық сигнал ретінде қабылданса, онда</w:t>
      </w:r>
      <w:r w:rsidR="001D394B" w:rsidRPr="00F66A86">
        <w:rPr>
          <w:rFonts w:ascii="Times New Roman" w:eastAsia="Times New Roman" w:hAnsi="Times New Roman" w:cs="Times New Roman"/>
          <w:bCs/>
          <w:color w:val="000000" w:themeColor="text1"/>
          <w:sz w:val="28"/>
          <w:szCs w:val="28"/>
          <w:lang w:val="kk-KZ" w:eastAsia="ru-RU"/>
        </w:rPr>
        <w:t xml:space="preserve"> мотивацияны сақтайды. Бірақ «орындамасаң жазаланасың» де</w:t>
      </w:r>
      <w:r w:rsidR="00FC3F35" w:rsidRPr="00F66A86">
        <w:rPr>
          <w:rFonts w:ascii="Times New Roman" w:eastAsia="Times New Roman" w:hAnsi="Times New Roman" w:cs="Times New Roman"/>
          <w:bCs/>
          <w:color w:val="000000" w:themeColor="text1"/>
          <w:sz w:val="28"/>
          <w:szCs w:val="28"/>
          <w:lang w:val="kk-KZ" w:eastAsia="ru-RU"/>
        </w:rPr>
        <w:t>ген бақылаушы сигналға айналса, онда</w:t>
      </w:r>
      <w:r w:rsidR="001D394B" w:rsidRPr="00F66A86">
        <w:rPr>
          <w:rFonts w:ascii="Times New Roman" w:eastAsia="Times New Roman" w:hAnsi="Times New Roman" w:cs="Times New Roman"/>
          <w:bCs/>
          <w:color w:val="000000" w:themeColor="text1"/>
          <w:sz w:val="28"/>
          <w:szCs w:val="28"/>
          <w:lang w:val="kk-KZ" w:eastAsia="ru-RU"/>
        </w:rPr>
        <w:t xml:space="preserve"> ішкі </w:t>
      </w:r>
      <w:r w:rsidR="001D394B" w:rsidRPr="00F66A86">
        <w:rPr>
          <w:rFonts w:ascii="Times New Roman" w:eastAsia="Times New Roman" w:hAnsi="Times New Roman" w:cs="Times New Roman"/>
          <w:bCs/>
          <w:color w:val="000000" w:themeColor="text1"/>
          <w:sz w:val="28"/>
          <w:szCs w:val="28"/>
          <w:lang w:val="kk-KZ" w:eastAsia="ru-RU"/>
        </w:rPr>
        <w:lastRenderedPageBreak/>
        <w:t xml:space="preserve">мотивацияны бұзады. Осы айырма </w:t>
      </w:r>
      <w:proofErr w:type="spellStart"/>
      <w:r w:rsidR="001D394B" w:rsidRPr="00F66A86">
        <w:rPr>
          <w:rFonts w:ascii="Times New Roman" w:eastAsia="Times New Roman" w:hAnsi="Times New Roman" w:cs="Times New Roman"/>
          <w:bCs/>
          <w:color w:val="000000" w:themeColor="text1"/>
          <w:sz w:val="28"/>
          <w:szCs w:val="28"/>
          <w:lang w:val="kk-KZ" w:eastAsia="ru-RU"/>
        </w:rPr>
        <w:t>геймификациядағы</w:t>
      </w:r>
      <w:proofErr w:type="spellEnd"/>
      <w:r w:rsidR="001D394B" w:rsidRPr="00F66A86">
        <w:rPr>
          <w:rFonts w:ascii="Times New Roman" w:eastAsia="Times New Roman" w:hAnsi="Times New Roman" w:cs="Times New Roman"/>
          <w:bCs/>
          <w:color w:val="000000" w:themeColor="text1"/>
          <w:sz w:val="28"/>
          <w:szCs w:val="28"/>
          <w:lang w:val="kk-KZ" w:eastAsia="ru-RU"/>
        </w:rPr>
        <w:t xml:space="preserve"> ең жиі жіберілетін қате: элемент бар, бірақ ол қате мағынада жұмыс істейді.</w:t>
      </w:r>
    </w:p>
    <w:p w14:paraId="683DEE31" w14:textId="77777777" w:rsidR="00D0298B"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color w:val="000000" w:themeColor="text1"/>
          <w:sz w:val="28"/>
          <w:szCs w:val="28"/>
          <w:lang w:val="kk-KZ" w:eastAsia="ru-RU"/>
        </w:rPr>
        <w:t>Ағын теориясы (</w:t>
      </w:r>
      <w:proofErr w:type="spellStart"/>
      <w:r w:rsidRPr="00F66A86">
        <w:rPr>
          <w:rFonts w:ascii="Times New Roman" w:eastAsia="Times New Roman" w:hAnsi="Times New Roman" w:cs="Times New Roman"/>
          <w:b/>
          <w:bCs/>
          <w:color w:val="000000" w:themeColor="text1"/>
          <w:sz w:val="28"/>
          <w:szCs w:val="28"/>
          <w:lang w:val="kk-KZ" w:eastAsia="ru-RU"/>
        </w:rPr>
        <w:t>Flow</w:t>
      </w:r>
      <w:proofErr w:type="spellEnd"/>
      <w:r w:rsidRPr="00F66A86">
        <w:rPr>
          <w:rFonts w:ascii="Times New Roman" w:eastAsia="Times New Roman" w:hAnsi="Times New Roman" w:cs="Times New Roman"/>
          <w:b/>
          <w:bCs/>
          <w:color w:val="000000" w:themeColor="text1"/>
          <w:sz w:val="28"/>
          <w:szCs w:val="28"/>
          <w:lang w:val="kk-KZ" w:eastAsia="ru-RU"/>
        </w:rPr>
        <w:t xml:space="preserve"> </w:t>
      </w:r>
      <w:proofErr w:type="spellStart"/>
      <w:r w:rsidRPr="00F66A86">
        <w:rPr>
          <w:rFonts w:ascii="Times New Roman" w:eastAsia="Times New Roman" w:hAnsi="Times New Roman" w:cs="Times New Roman"/>
          <w:b/>
          <w:bCs/>
          <w:color w:val="000000" w:themeColor="text1"/>
          <w:sz w:val="28"/>
          <w:szCs w:val="28"/>
          <w:lang w:val="kk-KZ" w:eastAsia="ru-RU"/>
        </w:rPr>
        <w:t>Theory</w:t>
      </w:r>
      <w:proofErr w:type="spellEnd"/>
      <w:r w:rsidRPr="00F66A86">
        <w:rPr>
          <w:rFonts w:ascii="Times New Roman" w:eastAsia="Times New Roman" w:hAnsi="Times New Roman" w:cs="Times New Roman"/>
          <w:b/>
          <w:bCs/>
          <w:color w:val="000000" w:themeColor="text1"/>
          <w:sz w:val="28"/>
          <w:szCs w:val="28"/>
          <w:lang w:val="kk-KZ" w:eastAsia="ru-RU"/>
        </w:rPr>
        <w:t>) және когнитивтік жүктеме.</w:t>
      </w:r>
      <w:r w:rsidRPr="00F66A86">
        <w:rPr>
          <w:rFonts w:ascii="Times New Roman" w:eastAsia="Times New Roman" w:hAnsi="Times New Roman" w:cs="Times New Roman"/>
          <w:bCs/>
          <w:color w:val="000000" w:themeColor="text1"/>
          <w:sz w:val="28"/>
          <w:szCs w:val="28"/>
          <w:lang w:val="kk-KZ" w:eastAsia="ru-RU"/>
        </w:rPr>
        <w:t xml:space="preserve"> </w:t>
      </w:r>
      <w:r w:rsidR="004729A6" w:rsidRPr="00F66A86">
        <w:rPr>
          <w:rFonts w:ascii="Times New Roman" w:eastAsia="Times New Roman" w:hAnsi="Times New Roman" w:cs="Times New Roman"/>
          <w:bCs/>
          <w:color w:val="000000" w:themeColor="text1"/>
          <w:sz w:val="28"/>
          <w:szCs w:val="28"/>
          <w:lang w:val="kk-KZ" w:eastAsia="ru-RU"/>
        </w:rPr>
        <w:br/>
      </w:r>
      <w:r w:rsidR="001D394B" w:rsidRPr="00F66A86">
        <w:rPr>
          <w:rFonts w:ascii="Times New Roman" w:eastAsia="Times New Roman" w:hAnsi="Times New Roman" w:cs="Times New Roman"/>
          <w:bCs/>
          <w:color w:val="000000" w:themeColor="text1"/>
          <w:sz w:val="28"/>
          <w:szCs w:val="28"/>
          <w:lang w:val="kk-KZ" w:eastAsia="ru-RU"/>
        </w:rPr>
        <w:t>М.</w:t>
      </w:r>
      <w:r w:rsidR="004729A6"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1D394B" w:rsidRPr="00F66A86">
        <w:rPr>
          <w:rFonts w:ascii="Times New Roman" w:eastAsia="Times New Roman" w:hAnsi="Times New Roman" w:cs="Times New Roman"/>
          <w:bCs/>
          <w:color w:val="000000" w:themeColor="text1"/>
          <w:sz w:val="28"/>
          <w:szCs w:val="28"/>
          <w:lang w:val="kk-KZ" w:eastAsia="ru-RU"/>
        </w:rPr>
        <w:t>Чиксентмихайи</w:t>
      </w:r>
      <w:proofErr w:type="spellEnd"/>
      <w:r w:rsidR="001D394B" w:rsidRPr="00F66A86">
        <w:rPr>
          <w:rFonts w:ascii="Times New Roman" w:eastAsia="Times New Roman" w:hAnsi="Times New Roman" w:cs="Times New Roman"/>
          <w:bCs/>
          <w:color w:val="000000" w:themeColor="text1"/>
          <w:sz w:val="28"/>
          <w:szCs w:val="28"/>
          <w:lang w:val="kk-KZ" w:eastAsia="ru-RU"/>
        </w:rPr>
        <w:t xml:space="preserve"> ұсынған ағын теориясы тапсырма қиындығы мен орындаушы қабілетінің арасындағы тепе</w:t>
      </w:r>
      <w:r w:rsidR="00FB4ACD" w:rsidRPr="00F66A86">
        <w:rPr>
          <w:rFonts w:ascii="Times New Roman" w:eastAsia="Times New Roman" w:hAnsi="Times New Roman" w:cs="Times New Roman"/>
          <w:bCs/>
          <w:color w:val="000000" w:themeColor="text1"/>
          <w:sz w:val="28"/>
          <w:szCs w:val="28"/>
          <w:lang w:val="kk-KZ" w:eastAsia="ru-RU"/>
        </w:rPr>
        <w:t>-</w:t>
      </w:r>
      <w:r w:rsidR="001D394B" w:rsidRPr="00F66A86">
        <w:rPr>
          <w:rFonts w:ascii="Times New Roman" w:eastAsia="Times New Roman" w:hAnsi="Times New Roman" w:cs="Times New Roman"/>
          <w:bCs/>
          <w:color w:val="000000" w:themeColor="text1"/>
          <w:sz w:val="28"/>
          <w:szCs w:val="28"/>
          <w:lang w:val="kk-KZ" w:eastAsia="ru-RU"/>
        </w:rPr>
        <w:t xml:space="preserve">теңдікке назар аударады. Тым жеңіл тапсырма зейінді төмендетсе, тым күрделісі </w:t>
      </w:r>
      <w:r w:rsidR="00D0298B" w:rsidRPr="00F66A86">
        <w:rPr>
          <w:rFonts w:ascii="Times New Roman" w:eastAsia="Times New Roman" w:hAnsi="Times New Roman" w:cs="Times New Roman"/>
          <w:bCs/>
          <w:color w:val="000000" w:themeColor="text1"/>
          <w:sz w:val="28"/>
          <w:szCs w:val="28"/>
          <w:lang w:val="kk-KZ" w:eastAsia="ru-RU"/>
        </w:rPr>
        <w:t>сәтсіздік</w:t>
      </w:r>
      <w:r w:rsidR="00046457" w:rsidRPr="00F66A86">
        <w:rPr>
          <w:rFonts w:ascii="Times New Roman" w:eastAsia="Times New Roman" w:hAnsi="Times New Roman" w:cs="Times New Roman"/>
          <w:bCs/>
          <w:color w:val="000000" w:themeColor="text1"/>
          <w:sz w:val="28"/>
          <w:szCs w:val="28"/>
          <w:lang w:val="kk-KZ" w:eastAsia="ru-RU"/>
        </w:rPr>
        <w:t xml:space="preserve"> тудырады [</w:t>
      </w:r>
      <w:r w:rsidR="00FA7A6D" w:rsidRPr="00F66A86">
        <w:rPr>
          <w:rFonts w:ascii="Times New Roman" w:eastAsia="Times New Roman" w:hAnsi="Times New Roman" w:cs="Times New Roman"/>
          <w:bCs/>
          <w:color w:val="000000" w:themeColor="text1"/>
          <w:sz w:val="28"/>
          <w:szCs w:val="28"/>
          <w:lang w:val="kk-KZ" w:eastAsia="ru-RU"/>
        </w:rPr>
        <w:t>122</w:t>
      </w:r>
      <w:r w:rsidR="001D394B" w:rsidRPr="00F66A86">
        <w:rPr>
          <w:rFonts w:ascii="Times New Roman" w:eastAsia="Times New Roman" w:hAnsi="Times New Roman" w:cs="Times New Roman"/>
          <w:bCs/>
          <w:color w:val="000000" w:themeColor="text1"/>
          <w:sz w:val="28"/>
          <w:szCs w:val="28"/>
          <w:lang w:val="kk-KZ" w:eastAsia="ru-RU"/>
        </w:rPr>
        <w:t xml:space="preserve">]. </w:t>
      </w:r>
    </w:p>
    <w:p w14:paraId="2AE7C4DD" w14:textId="70984739" w:rsidR="00A6241E" w:rsidRPr="00F66A86" w:rsidRDefault="001D394B"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Дж.Свеллердің</w:t>
      </w:r>
      <w:proofErr w:type="spellEnd"/>
      <w:r w:rsidRPr="00F66A86">
        <w:rPr>
          <w:rFonts w:ascii="Times New Roman" w:eastAsia="Times New Roman" w:hAnsi="Times New Roman" w:cs="Times New Roman"/>
          <w:bCs/>
          <w:color w:val="000000" w:themeColor="text1"/>
          <w:sz w:val="28"/>
          <w:szCs w:val="28"/>
          <w:lang w:val="kk-KZ" w:eastAsia="ru-RU"/>
        </w:rPr>
        <w:t xml:space="preserve"> когнитивтік жүктеме те</w:t>
      </w:r>
      <w:r w:rsidR="00D0298B" w:rsidRPr="00F66A86">
        <w:rPr>
          <w:rFonts w:ascii="Times New Roman" w:eastAsia="Times New Roman" w:hAnsi="Times New Roman" w:cs="Times New Roman"/>
          <w:bCs/>
          <w:color w:val="000000" w:themeColor="text1"/>
          <w:sz w:val="28"/>
          <w:szCs w:val="28"/>
          <w:lang w:val="kk-KZ" w:eastAsia="ru-RU"/>
        </w:rPr>
        <w:t>ориясы бұл логиканы толықтырады. Ол</w:t>
      </w:r>
      <w:r w:rsidRPr="00F66A86">
        <w:rPr>
          <w:rFonts w:ascii="Times New Roman" w:eastAsia="Times New Roman" w:hAnsi="Times New Roman" w:cs="Times New Roman"/>
          <w:bCs/>
          <w:color w:val="000000" w:themeColor="text1"/>
          <w:sz w:val="28"/>
          <w:szCs w:val="28"/>
          <w:lang w:val="kk-KZ" w:eastAsia="ru-RU"/>
        </w:rPr>
        <w:t xml:space="preserve"> </w:t>
      </w:r>
      <w:r w:rsidR="00D0298B" w:rsidRPr="00F66A86">
        <w:rPr>
          <w:rFonts w:ascii="Times New Roman" w:eastAsia="Times New Roman" w:hAnsi="Times New Roman" w:cs="Times New Roman"/>
          <w:bCs/>
          <w:color w:val="000000" w:themeColor="text1"/>
          <w:sz w:val="28"/>
          <w:szCs w:val="28"/>
          <w:lang w:val="kk-KZ" w:eastAsia="ru-RU"/>
        </w:rPr>
        <w:t>«Ш</w:t>
      </w:r>
      <w:r w:rsidRPr="00F66A86">
        <w:rPr>
          <w:rFonts w:ascii="Times New Roman" w:eastAsia="Times New Roman" w:hAnsi="Times New Roman" w:cs="Times New Roman"/>
          <w:bCs/>
          <w:color w:val="000000" w:themeColor="text1"/>
          <w:sz w:val="28"/>
          <w:szCs w:val="28"/>
          <w:lang w:val="kk-KZ" w:eastAsia="ru-RU"/>
        </w:rPr>
        <w:t>амадан тыс ақпарат меңгеруді тежейді</w:t>
      </w:r>
      <w:r w:rsidR="00D0298B" w:rsidRPr="00F66A86">
        <w:rPr>
          <w:rFonts w:ascii="Times New Roman" w:eastAsia="Times New Roman" w:hAnsi="Times New Roman" w:cs="Times New Roman"/>
          <w:bCs/>
          <w:color w:val="000000" w:themeColor="text1"/>
          <w:sz w:val="28"/>
          <w:szCs w:val="28"/>
          <w:lang w:val="kk-KZ" w:eastAsia="ru-RU"/>
        </w:rPr>
        <w:t xml:space="preserve">», </w:t>
      </w:r>
      <w:r w:rsidR="00B06AD5"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w:t>
      </w:r>
      <w:r w:rsidR="00D0298B" w:rsidRPr="00F66A86">
        <w:rPr>
          <w:rFonts w:ascii="Times New Roman" w:eastAsia="Times New Roman" w:hAnsi="Times New Roman" w:cs="Times New Roman"/>
          <w:bCs/>
          <w:color w:val="000000" w:themeColor="text1"/>
          <w:sz w:val="28"/>
          <w:szCs w:val="28"/>
          <w:lang w:val="kk-KZ" w:eastAsia="ru-RU"/>
        </w:rPr>
        <w:t xml:space="preserve">деп есептейді </w:t>
      </w:r>
      <w:r w:rsidRPr="00F66A86">
        <w:rPr>
          <w:rFonts w:ascii="Times New Roman" w:eastAsia="Times New Roman" w:hAnsi="Times New Roman" w:cs="Times New Roman"/>
          <w:bCs/>
          <w:color w:val="000000" w:themeColor="text1"/>
          <w:sz w:val="28"/>
          <w:szCs w:val="28"/>
          <w:lang w:val="kk-KZ" w:eastAsia="ru-RU"/>
        </w:rPr>
        <w:t>[</w:t>
      </w:r>
      <w:r w:rsidR="00FA7A6D" w:rsidRPr="00F66A86">
        <w:rPr>
          <w:rFonts w:ascii="Times New Roman" w:eastAsia="Times New Roman" w:hAnsi="Times New Roman" w:cs="Times New Roman"/>
          <w:bCs/>
          <w:color w:val="000000" w:themeColor="text1"/>
          <w:sz w:val="28"/>
          <w:szCs w:val="28"/>
          <w:lang w:val="kk-KZ" w:eastAsia="ru-RU"/>
        </w:rPr>
        <w:t>123</w:t>
      </w:r>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тапсырманы кезеңдерге бөліп, күрделілікті біртіндеп арттыру және визуалды құрылымдарды қолдану арқылы когнитивтік жүктемені оңтайландырады және ағын күйін сақтауға мүмкіндік береді</w:t>
      </w:r>
      <w:r w:rsidR="00D0298B" w:rsidRPr="00F66A86">
        <w:rPr>
          <w:rFonts w:ascii="Times New Roman" w:eastAsia="Times New Roman" w:hAnsi="Times New Roman" w:cs="Times New Roman"/>
          <w:bCs/>
          <w:color w:val="000000" w:themeColor="text1"/>
          <w:sz w:val="28"/>
          <w:szCs w:val="28"/>
          <w:lang w:val="kk-KZ" w:eastAsia="ru-RU"/>
        </w:rPr>
        <w:t>. Б</w:t>
      </w:r>
      <w:r w:rsidRPr="00F66A86">
        <w:rPr>
          <w:rFonts w:ascii="Times New Roman" w:eastAsia="Times New Roman" w:hAnsi="Times New Roman" w:cs="Times New Roman"/>
          <w:bCs/>
          <w:color w:val="000000" w:themeColor="text1"/>
          <w:sz w:val="28"/>
          <w:szCs w:val="28"/>
          <w:lang w:val="kk-KZ" w:eastAsia="ru-RU"/>
        </w:rPr>
        <w:t>ұл программалау сияқты күрделі дағдыларды меңгеруде әсіресе өзекті</w:t>
      </w:r>
      <w:r w:rsidR="00D0298B" w:rsidRPr="00F66A86">
        <w:rPr>
          <w:rFonts w:ascii="Times New Roman" w:eastAsia="Times New Roman" w:hAnsi="Times New Roman" w:cs="Times New Roman"/>
          <w:bCs/>
          <w:color w:val="000000" w:themeColor="text1"/>
          <w:sz w:val="28"/>
          <w:szCs w:val="28"/>
          <w:lang w:val="kk-KZ" w:eastAsia="ru-RU"/>
        </w:rPr>
        <w:t xml:space="preserve"> болып табылады</w:t>
      </w:r>
      <w:r w:rsidRPr="00F66A86">
        <w:rPr>
          <w:rFonts w:ascii="Times New Roman" w:eastAsia="Times New Roman" w:hAnsi="Times New Roman" w:cs="Times New Roman"/>
          <w:bCs/>
          <w:color w:val="000000" w:themeColor="text1"/>
          <w:sz w:val="28"/>
          <w:szCs w:val="28"/>
          <w:lang w:val="kk-KZ" w:eastAsia="ru-RU"/>
        </w:rPr>
        <w:t>.</w:t>
      </w:r>
    </w:p>
    <w:p w14:paraId="18781DD1" w14:textId="77777777" w:rsidR="00E5012A"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color w:val="000000" w:themeColor="text1"/>
          <w:sz w:val="28"/>
          <w:szCs w:val="28"/>
          <w:lang w:val="kk-KZ" w:eastAsia="ru-RU"/>
        </w:rPr>
        <w:t>Жоспарланған мінез</w:t>
      </w:r>
      <w:r w:rsidR="00FB4ACD" w:rsidRPr="00F66A86">
        <w:rPr>
          <w:rFonts w:ascii="Times New Roman" w:eastAsia="Times New Roman" w:hAnsi="Times New Roman" w:cs="Times New Roman"/>
          <w:b/>
          <w:bCs/>
          <w:color w:val="000000" w:themeColor="text1"/>
          <w:sz w:val="28"/>
          <w:szCs w:val="28"/>
          <w:lang w:val="kk-KZ" w:eastAsia="ru-RU"/>
        </w:rPr>
        <w:t>-</w:t>
      </w:r>
      <w:r w:rsidRPr="00F66A86">
        <w:rPr>
          <w:rFonts w:ascii="Times New Roman" w:eastAsia="Times New Roman" w:hAnsi="Times New Roman" w:cs="Times New Roman"/>
          <w:b/>
          <w:bCs/>
          <w:color w:val="000000" w:themeColor="text1"/>
          <w:sz w:val="28"/>
          <w:szCs w:val="28"/>
          <w:lang w:val="kk-KZ" w:eastAsia="ru-RU"/>
        </w:rPr>
        <w:t>құлық теориясы (TPB).</w:t>
      </w:r>
      <w:r w:rsidRPr="00F66A86">
        <w:rPr>
          <w:rFonts w:ascii="Times New Roman" w:eastAsia="Times New Roman" w:hAnsi="Times New Roman" w:cs="Times New Roman"/>
          <w:bCs/>
          <w:color w:val="000000" w:themeColor="text1"/>
          <w:sz w:val="28"/>
          <w:szCs w:val="28"/>
          <w:lang w:val="kk-KZ" w:eastAsia="ru-RU"/>
        </w:rPr>
        <w:t xml:space="preserve"> </w:t>
      </w:r>
      <w:r w:rsidR="001D394B" w:rsidRPr="00F66A86">
        <w:rPr>
          <w:rFonts w:ascii="Times New Roman" w:eastAsia="Times New Roman" w:hAnsi="Times New Roman" w:cs="Times New Roman"/>
          <w:bCs/>
          <w:color w:val="000000" w:themeColor="text1"/>
          <w:sz w:val="28"/>
          <w:szCs w:val="28"/>
          <w:lang w:val="kk-KZ" w:eastAsia="ru-RU"/>
        </w:rPr>
        <w:t>И.</w:t>
      </w:r>
      <w:r w:rsidR="00E5012A"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1D394B" w:rsidRPr="00F66A86">
        <w:rPr>
          <w:rFonts w:ascii="Times New Roman" w:eastAsia="Times New Roman" w:hAnsi="Times New Roman" w:cs="Times New Roman"/>
          <w:bCs/>
          <w:color w:val="000000" w:themeColor="text1"/>
          <w:sz w:val="28"/>
          <w:szCs w:val="28"/>
          <w:lang w:val="kk-KZ" w:eastAsia="ru-RU"/>
        </w:rPr>
        <w:t>Айзен</w:t>
      </w:r>
      <w:proofErr w:type="spellEnd"/>
      <w:r w:rsidR="001D394B" w:rsidRPr="00F66A86">
        <w:rPr>
          <w:rFonts w:ascii="Times New Roman" w:eastAsia="Times New Roman" w:hAnsi="Times New Roman" w:cs="Times New Roman"/>
          <w:bCs/>
          <w:color w:val="000000" w:themeColor="text1"/>
          <w:sz w:val="28"/>
          <w:szCs w:val="28"/>
          <w:lang w:val="kk-KZ" w:eastAsia="ru-RU"/>
        </w:rPr>
        <w:t xml:space="preserve"> бойынша адамның әрекеті үш факторға тәуелді: жеке көзқарас, субъективті әлеуметтік нормалар және қабылданған мінез</w:t>
      </w:r>
      <w:r w:rsidR="00FB4ACD" w:rsidRPr="00F66A86">
        <w:rPr>
          <w:rFonts w:ascii="Times New Roman" w:eastAsia="Times New Roman" w:hAnsi="Times New Roman" w:cs="Times New Roman"/>
          <w:bCs/>
          <w:color w:val="000000" w:themeColor="text1"/>
          <w:sz w:val="28"/>
          <w:szCs w:val="28"/>
          <w:lang w:val="kk-KZ" w:eastAsia="ru-RU"/>
        </w:rPr>
        <w:t>-</w:t>
      </w:r>
      <w:proofErr w:type="spellStart"/>
      <w:r w:rsidR="001D394B" w:rsidRPr="00F66A86">
        <w:rPr>
          <w:rFonts w:ascii="Times New Roman" w:eastAsia="Times New Roman" w:hAnsi="Times New Roman" w:cs="Times New Roman"/>
          <w:bCs/>
          <w:color w:val="000000" w:themeColor="text1"/>
          <w:sz w:val="28"/>
          <w:szCs w:val="28"/>
          <w:lang w:val="kk-KZ" w:eastAsia="ru-RU"/>
        </w:rPr>
        <w:t>құлықтық</w:t>
      </w:r>
      <w:proofErr w:type="spellEnd"/>
      <w:r w:rsidR="001D394B" w:rsidRPr="00F66A86">
        <w:rPr>
          <w:rFonts w:ascii="Times New Roman" w:eastAsia="Times New Roman" w:hAnsi="Times New Roman" w:cs="Times New Roman"/>
          <w:bCs/>
          <w:color w:val="000000" w:themeColor="text1"/>
          <w:sz w:val="28"/>
          <w:szCs w:val="28"/>
          <w:lang w:val="kk-KZ" w:eastAsia="ru-RU"/>
        </w:rPr>
        <w:t xml:space="preserve"> бақылау [</w:t>
      </w:r>
      <w:r w:rsidR="00FA7A6D" w:rsidRPr="00F66A86">
        <w:rPr>
          <w:rFonts w:ascii="Times New Roman" w:eastAsia="Times New Roman" w:hAnsi="Times New Roman" w:cs="Times New Roman"/>
          <w:bCs/>
          <w:color w:val="000000" w:themeColor="text1"/>
          <w:sz w:val="28"/>
          <w:szCs w:val="28"/>
          <w:lang w:val="kk-KZ" w:eastAsia="ru-RU"/>
        </w:rPr>
        <w:t>124</w:t>
      </w:r>
      <w:r w:rsidR="001D394B"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1D394B"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001D394B" w:rsidRPr="00F66A86">
        <w:rPr>
          <w:rFonts w:ascii="Times New Roman" w:eastAsia="Times New Roman" w:hAnsi="Times New Roman" w:cs="Times New Roman"/>
          <w:bCs/>
          <w:color w:val="000000" w:themeColor="text1"/>
          <w:sz w:val="28"/>
          <w:szCs w:val="28"/>
          <w:lang w:val="kk-KZ" w:eastAsia="ru-RU"/>
        </w:rPr>
        <w:t xml:space="preserve"> контекстінде бұл бірдей ортада білім алушылардың әр түрлі реакция беретінін түсіндіреді. Қатысу тек элементтердің болуына емес, адамның оларға деген жеке көзқарасына және «мен мұны игере аламын» деген өзіндік тиімділік сезіміне тәуелді. </w:t>
      </w:r>
    </w:p>
    <w:p w14:paraId="531C91FF" w14:textId="6639F70B" w:rsidR="006748D7" w:rsidRPr="00F66A86" w:rsidRDefault="00132F90"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Ю.</w:t>
      </w:r>
      <w:r w:rsidR="00E5012A" w:rsidRPr="00F66A86">
        <w:rPr>
          <w:rFonts w:ascii="Times New Roman" w:eastAsia="Times New Roman" w:hAnsi="Times New Roman" w:cs="Times New Roman"/>
          <w:bCs/>
          <w:color w:val="000000" w:themeColor="text1"/>
          <w:sz w:val="28"/>
          <w:szCs w:val="28"/>
          <w:lang w:val="kk-KZ" w:eastAsia="ru-RU"/>
        </w:rPr>
        <w:t xml:space="preserve"> </w:t>
      </w:r>
      <w:r w:rsidRPr="00F66A86">
        <w:rPr>
          <w:rFonts w:ascii="Times New Roman" w:eastAsia="Times New Roman" w:hAnsi="Times New Roman" w:cs="Times New Roman"/>
          <w:bCs/>
          <w:color w:val="000000" w:themeColor="text1"/>
          <w:sz w:val="28"/>
          <w:szCs w:val="28"/>
          <w:lang w:val="kk-KZ" w:eastAsia="ru-RU"/>
        </w:rPr>
        <w:t>Цайдың зерттеуінде педагогикалық инновацияларды меңгеруде өзіндік тиімділік сезімі мен ұйымдық қолдаудың шешуші фактор екені расталды</w:t>
      </w:r>
      <w:r w:rsidR="001D394B" w:rsidRPr="00F66A86">
        <w:rPr>
          <w:rFonts w:ascii="Times New Roman" w:eastAsia="Times New Roman" w:hAnsi="Times New Roman" w:cs="Times New Roman"/>
          <w:bCs/>
          <w:color w:val="000000" w:themeColor="text1"/>
          <w:sz w:val="28"/>
          <w:szCs w:val="28"/>
          <w:lang w:val="kk-KZ" w:eastAsia="ru-RU"/>
        </w:rPr>
        <w:t xml:space="preserve"> [</w:t>
      </w:r>
      <w:r w:rsidR="00215343" w:rsidRPr="00F66A86">
        <w:rPr>
          <w:rFonts w:ascii="Times New Roman" w:eastAsia="Times New Roman" w:hAnsi="Times New Roman" w:cs="Times New Roman"/>
          <w:bCs/>
          <w:color w:val="000000" w:themeColor="text1"/>
          <w:sz w:val="28"/>
          <w:szCs w:val="28"/>
          <w:lang w:val="kk-KZ" w:eastAsia="ru-RU"/>
        </w:rPr>
        <w:t>125</w:t>
      </w:r>
      <w:r w:rsidR="001D394B" w:rsidRPr="00F66A86">
        <w:rPr>
          <w:rFonts w:ascii="Times New Roman" w:eastAsia="Times New Roman" w:hAnsi="Times New Roman" w:cs="Times New Roman"/>
          <w:bCs/>
          <w:color w:val="000000" w:themeColor="text1"/>
          <w:sz w:val="28"/>
          <w:szCs w:val="28"/>
          <w:lang w:val="kk-KZ" w:eastAsia="ru-RU"/>
        </w:rPr>
        <w:t>].</w:t>
      </w:r>
    </w:p>
    <w:p w14:paraId="0A19D0E3" w14:textId="77777777" w:rsidR="00A6241E" w:rsidRPr="00F66A86" w:rsidRDefault="00220A40"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Осы төрт теорияның жиынтығы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жай сыртқы ынталандыру емес, мотивациялық, когнитивтік және әлеуметтік қабаттары өзара байланысқан педагогикалық жүйе </w:t>
      </w:r>
      <w:r w:rsidR="003F6EB2" w:rsidRPr="00F66A86">
        <w:rPr>
          <w:rFonts w:ascii="Times New Roman" w:eastAsia="Times New Roman" w:hAnsi="Times New Roman" w:cs="Times New Roman"/>
          <w:bCs/>
          <w:color w:val="000000" w:themeColor="text1"/>
          <w:sz w:val="28"/>
          <w:szCs w:val="28"/>
          <w:lang w:val="kk-KZ" w:eastAsia="ru-RU"/>
        </w:rPr>
        <w:t xml:space="preserve">ретінде қарастыруға негіз берді </w:t>
      </w:r>
      <w:r w:rsidRPr="00F66A86">
        <w:rPr>
          <w:rFonts w:ascii="Times New Roman" w:eastAsia="Times New Roman" w:hAnsi="Times New Roman" w:cs="Times New Roman"/>
          <w:bCs/>
          <w:color w:val="000000" w:themeColor="text1"/>
          <w:sz w:val="28"/>
          <w:szCs w:val="28"/>
          <w:lang w:val="kk-KZ" w:eastAsia="ru-RU"/>
        </w:rPr>
        <w:t>(1</w:t>
      </w:r>
      <w:r w:rsidR="00FA5F20" w:rsidRPr="00F66A86">
        <w:rPr>
          <w:rFonts w:ascii="Times New Roman" w:eastAsia="Times New Roman" w:hAnsi="Times New Roman" w:cs="Times New Roman"/>
          <w:bCs/>
          <w:color w:val="000000" w:themeColor="text1"/>
          <w:sz w:val="28"/>
          <w:szCs w:val="28"/>
          <w:lang w:val="kk-KZ" w:eastAsia="ru-RU"/>
        </w:rPr>
        <w:t>4</w:t>
      </w:r>
      <w:r w:rsidR="00FB4ACD" w:rsidRPr="00F66A86">
        <w:rPr>
          <w:rFonts w:ascii="Times New Roman" w:eastAsia="Times New Roman" w:hAnsi="Times New Roman" w:cs="Times New Roman"/>
          <w:bCs/>
          <w:color w:val="000000" w:themeColor="text1"/>
          <w:sz w:val="28"/>
          <w:szCs w:val="28"/>
          <w:lang w:val="kk-KZ" w:eastAsia="ru-RU"/>
        </w:rPr>
        <w:t>-</w:t>
      </w:r>
      <w:r w:rsidR="005A3E36" w:rsidRPr="00F66A86">
        <w:rPr>
          <w:rFonts w:ascii="Times New Roman" w:eastAsia="Times New Roman" w:hAnsi="Times New Roman" w:cs="Times New Roman"/>
          <w:bCs/>
          <w:color w:val="000000" w:themeColor="text1"/>
          <w:sz w:val="28"/>
          <w:szCs w:val="28"/>
          <w:lang w:val="kk-KZ" w:eastAsia="ru-RU"/>
        </w:rPr>
        <w:t>сурет</w:t>
      </w:r>
      <w:r w:rsidRPr="00F66A86">
        <w:rPr>
          <w:rFonts w:ascii="Times New Roman" w:eastAsia="Times New Roman" w:hAnsi="Times New Roman" w:cs="Times New Roman"/>
          <w:bCs/>
          <w:color w:val="000000" w:themeColor="text1"/>
          <w:sz w:val="28"/>
          <w:szCs w:val="28"/>
          <w:lang w:val="kk-KZ" w:eastAsia="ru-RU"/>
        </w:rPr>
        <w:t>).</w:t>
      </w:r>
    </w:p>
    <w:p w14:paraId="1B6F4180" w14:textId="4BA6DDE1" w:rsidR="00B86CBB" w:rsidRDefault="00B86CBB">
      <w:pPr>
        <w:rPr>
          <w:rFonts w:ascii="Times New Roman" w:eastAsia="Times New Roman" w:hAnsi="Times New Roman" w:cs="Times New Roman"/>
          <w:bCs/>
          <w:color w:val="000000" w:themeColor="text1"/>
          <w:sz w:val="28"/>
          <w:szCs w:val="28"/>
          <w:lang w:val="kk-KZ" w:eastAsia="ru-RU"/>
        </w:rPr>
      </w:pPr>
      <w:r>
        <w:rPr>
          <w:rFonts w:ascii="Times New Roman" w:eastAsia="Times New Roman" w:hAnsi="Times New Roman" w:cs="Times New Roman"/>
          <w:bCs/>
          <w:color w:val="000000" w:themeColor="text1"/>
          <w:sz w:val="28"/>
          <w:szCs w:val="28"/>
          <w:lang w:val="kk-KZ" w:eastAsia="ru-RU"/>
        </w:rPr>
        <w:br w:type="page"/>
      </w:r>
    </w:p>
    <w:p w14:paraId="5B9ACB37" w14:textId="77777777" w:rsidR="006E748F" w:rsidRPr="00F66A86" w:rsidRDefault="006E748F"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p>
    <w:p w14:paraId="16308559" w14:textId="77777777" w:rsidR="00363A27" w:rsidRPr="00F66A86" w:rsidRDefault="00F62EAC" w:rsidP="005204FA">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noProof/>
          <w:color w:val="000000" w:themeColor="text1"/>
          <w:sz w:val="28"/>
          <w:szCs w:val="28"/>
          <w:lang w:val="ru-RU" w:eastAsia="ru-RU"/>
        </w:rPr>
        <w:drawing>
          <wp:inline distT="0" distB="0" distL="0" distR="0" wp14:anchorId="5A975343" wp14:editId="516B2B4F">
            <wp:extent cx="6254974" cy="3914775"/>
            <wp:effectExtent l="19050" t="19050" r="12700" b="9525"/>
            <wp:docPr id="34" name="Рисунок 34" descr="C:\Users\Админ\Downloads\Автономия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Downloads\Автономия (1).png"/>
                    <pic:cNvPicPr>
                      <a:picLocks noChangeAspect="1" noChangeArrowheads="1"/>
                    </pic:cNvPicPr>
                  </pic:nvPicPr>
                  <pic:blipFill rotWithShape="1">
                    <a:blip r:embed="rId32">
                      <a:extLst>
                        <a:ext uri="{28A0092B-C50C-407E-A947-70E740481C1C}">
                          <a14:useLocalDpi xmlns:a14="http://schemas.microsoft.com/office/drawing/2010/main" val="0"/>
                        </a:ext>
                      </a:extLst>
                    </a:blip>
                    <a:srcRect l="25271" t="22628" r="25271" b="22342"/>
                    <a:stretch/>
                  </pic:blipFill>
                  <pic:spPr bwMode="auto">
                    <a:xfrm>
                      <a:off x="0" y="0"/>
                      <a:ext cx="6256434" cy="3915689"/>
                    </a:xfrm>
                    <a:prstGeom prst="rect">
                      <a:avLst/>
                    </a:prstGeom>
                    <a:noFill/>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5E78637F" w14:textId="77777777" w:rsidR="00A6241E" w:rsidRPr="00F66A86" w:rsidRDefault="00A6241E" w:rsidP="005204FA">
      <w:pPr>
        <w:spacing w:after="0" w:line="240" w:lineRule="auto"/>
        <w:contextualSpacing/>
        <w:jc w:val="center"/>
        <w:outlineLvl w:val="1"/>
        <w:rPr>
          <w:rFonts w:ascii="Times New Roman" w:eastAsia="Times New Roman" w:hAnsi="Times New Roman" w:cs="Times New Roman"/>
          <w:bCs/>
          <w:color w:val="000000" w:themeColor="text1"/>
          <w:sz w:val="28"/>
          <w:szCs w:val="28"/>
          <w:lang w:val="kk-KZ" w:eastAsia="ru-RU"/>
        </w:rPr>
      </w:pPr>
    </w:p>
    <w:p w14:paraId="4B8DF9DE" w14:textId="414D8E45" w:rsidR="00A6241E" w:rsidRPr="00F66A86" w:rsidRDefault="005826E9" w:rsidP="005204FA">
      <w:pPr>
        <w:spacing w:after="0" w:line="240" w:lineRule="auto"/>
        <w:contextualSpacing/>
        <w:jc w:val="center"/>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heme="majorEastAsia" w:hAnsi="Times New Roman" w:cs="Times New Roman"/>
          <w:bCs/>
          <w:color w:val="000000" w:themeColor="text1"/>
          <w:sz w:val="28"/>
          <w:szCs w:val="28"/>
          <w:lang w:val="kk-KZ"/>
        </w:rPr>
        <w:t xml:space="preserve">Сурет 14 </w:t>
      </w:r>
      <w:r w:rsidR="00B85577" w:rsidRPr="00B86CBB">
        <w:rPr>
          <w:rFonts w:ascii="Times New Roman" w:eastAsiaTheme="majorEastAsia" w:hAnsi="Times New Roman" w:cs="Times New Roman"/>
          <w:bCs/>
          <w:color w:val="000000" w:themeColor="text1"/>
          <w:sz w:val="28"/>
          <w:szCs w:val="28"/>
          <w:lang w:val="kk-KZ"/>
        </w:rPr>
        <w:t>–</w:t>
      </w:r>
      <w:r w:rsidRPr="00B86CBB">
        <w:rPr>
          <w:rFonts w:ascii="Times New Roman" w:eastAsiaTheme="majorEastAsia" w:hAnsi="Times New Roman" w:cs="Times New Roman"/>
          <w:bCs/>
          <w:color w:val="000000" w:themeColor="text1"/>
          <w:sz w:val="28"/>
          <w:szCs w:val="28"/>
          <w:lang w:val="kk-KZ"/>
        </w:rPr>
        <w:t xml:space="preserve"> </w:t>
      </w:r>
      <w:proofErr w:type="spellStart"/>
      <w:r w:rsidR="00C329A0" w:rsidRPr="00B86CBB">
        <w:rPr>
          <w:rFonts w:ascii="Times New Roman" w:eastAsia="Times New Roman" w:hAnsi="Times New Roman" w:cs="Times New Roman"/>
          <w:bCs/>
          <w:color w:val="000000" w:themeColor="text1"/>
          <w:sz w:val="28"/>
          <w:szCs w:val="28"/>
          <w:lang w:val="kk-KZ" w:eastAsia="ru-RU"/>
        </w:rPr>
        <w:t>Геймификацияның</w:t>
      </w:r>
      <w:proofErr w:type="spellEnd"/>
      <w:r w:rsidR="00C329A0" w:rsidRPr="00B86CBB">
        <w:rPr>
          <w:rFonts w:ascii="Times New Roman" w:eastAsia="Times New Roman" w:hAnsi="Times New Roman" w:cs="Times New Roman"/>
          <w:bCs/>
          <w:color w:val="000000" w:themeColor="text1"/>
          <w:sz w:val="28"/>
          <w:szCs w:val="28"/>
          <w:lang w:val="kk-KZ" w:eastAsia="ru-RU"/>
        </w:rPr>
        <w:t xml:space="preserve"> мотивациялық</w:t>
      </w:r>
      <w:r w:rsidR="00FB4ACD" w:rsidRPr="00B86CBB">
        <w:rPr>
          <w:rFonts w:ascii="Times New Roman" w:eastAsia="Times New Roman" w:hAnsi="Times New Roman" w:cs="Times New Roman"/>
          <w:bCs/>
          <w:color w:val="000000" w:themeColor="text1"/>
          <w:sz w:val="28"/>
          <w:szCs w:val="28"/>
          <w:lang w:val="kk-KZ" w:eastAsia="ru-RU"/>
        </w:rPr>
        <w:t>-</w:t>
      </w:r>
      <w:r w:rsidR="00C329A0" w:rsidRPr="00B86CBB">
        <w:rPr>
          <w:rFonts w:ascii="Times New Roman" w:eastAsia="Times New Roman" w:hAnsi="Times New Roman" w:cs="Times New Roman"/>
          <w:bCs/>
          <w:color w:val="000000" w:themeColor="text1"/>
          <w:sz w:val="28"/>
          <w:szCs w:val="28"/>
          <w:lang w:val="kk-KZ" w:eastAsia="ru-RU"/>
        </w:rPr>
        <w:t>психологиялық негі</w:t>
      </w:r>
      <w:r w:rsidR="003F6EB2" w:rsidRPr="00B86CBB">
        <w:rPr>
          <w:rFonts w:ascii="Times New Roman" w:eastAsia="Times New Roman" w:hAnsi="Times New Roman" w:cs="Times New Roman"/>
          <w:bCs/>
          <w:color w:val="000000" w:themeColor="text1"/>
          <w:sz w:val="28"/>
          <w:szCs w:val="28"/>
          <w:lang w:val="kk-KZ" w:eastAsia="ru-RU"/>
        </w:rPr>
        <w:t>здерінің кешенді сызбасы</w:t>
      </w:r>
    </w:p>
    <w:p w14:paraId="20B7A7B8" w14:textId="77777777" w:rsidR="003F6EB2" w:rsidRPr="00F66A86" w:rsidRDefault="003F6EB2"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14:paraId="40AA112A" w14:textId="77777777" w:rsidR="00A6241E" w:rsidRPr="00F66A86" w:rsidRDefault="00A6241E"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Осы тұрғыдан алғанда,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элементтерінің тиімділігі олардың атауымен емес, қандай психологиялық тетікті іске қосатынымен және қандай оқу әрекетін </w:t>
      </w:r>
      <w:proofErr w:type="spellStart"/>
      <w:r w:rsidRPr="00F66A86">
        <w:rPr>
          <w:rFonts w:ascii="Times New Roman" w:eastAsia="Times New Roman" w:hAnsi="Times New Roman" w:cs="Times New Roman"/>
          <w:bCs/>
          <w:color w:val="000000" w:themeColor="text1"/>
          <w:sz w:val="28"/>
          <w:szCs w:val="28"/>
          <w:lang w:val="kk-KZ" w:eastAsia="ru-RU"/>
        </w:rPr>
        <w:t>қолдайтынымен</w:t>
      </w:r>
      <w:proofErr w:type="spellEnd"/>
      <w:r w:rsidRPr="00F66A86">
        <w:rPr>
          <w:rFonts w:ascii="Times New Roman" w:eastAsia="Times New Roman" w:hAnsi="Times New Roman" w:cs="Times New Roman"/>
          <w:bCs/>
          <w:color w:val="000000" w:themeColor="text1"/>
          <w:sz w:val="28"/>
          <w:szCs w:val="28"/>
          <w:lang w:val="kk-KZ" w:eastAsia="ru-RU"/>
        </w:rPr>
        <w:t xml:space="preserve"> анықталады.</w:t>
      </w:r>
    </w:p>
    <w:p w14:paraId="4B44C1ED" w14:textId="018B6E92" w:rsidR="000866E9" w:rsidRPr="00F66A86" w:rsidRDefault="000866E9" w:rsidP="00B12755">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Жоғарыда қарастырылған төрт теория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бір-біріне қайшы емес, бірін-бірі толықтыратын түсіндіру қабаттарын құрайды (6-кесте). Алайда оларды салыстыру маңызды бір қарама-қайшылықты ашады: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элементтерінің мотивациялық әсері туралы эмпирикалық нәтижелер біркелкі емес. Бір топ авто</w:t>
      </w:r>
      <w:r w:rsidR="00F67F64" w:rsidRPr="00F66A86">
        <w:rPr>
          <w:rFonts w:ascii="Times New Roman" w:eastAsia="Times New Roman" w:hAnsi="Times New Roman" w:cs="Times New Roman"/>
          <w:bCs/>
          <w:color w:val="000000" w:themeColor="text1"/>
          <w:sz w:val="28"/>
          <w:szCs w:val="28"/>
          <w:lang w:val="kk-KZ" w:eastAsia="ru-RU"/>
        </w:rPr>
        <w:t>рлар (</w:t>
      </w:r>
      <w:proofErr w:type="spellStart"/>
      <w:r w:rsidR="00F67F64" w:rsidRPr="00F66A86">
        <w:rPr>
          <w:rFonts w:ascii="Times New Roman" w:eastAsia="Times New Roman" w:hAnsi="Times New Roman" w:cs="Times New Roman"/>
          <w:bCs/>
          <w:color w:val="000000" w:themeColor="text1"/>
          <w:sz w:val="28"/>
          <w:szCs w:val="28"/>
          <w:lang w:val="kk-KZ" w:eastAsia="ru-RU"/>
        </w:rPr>
        <w:t>М.Сайлер</w:t>
      </w:r>
      <w:proofErr w:type="spellEnd"/>
      <w:r w:rsidR="00F67F64"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00F67F64" w:rsidRPr="00F66A86">
        <w:rPr>
          <w:rFonts w:ascii="Times New Roman" w:eastAsia="Times New Roman" w:hAnsi="Times New Roman" w:cs="Times New Roman"/>
          <w:bCs/>
          <w:color w:val="000000" w:themeColor="text1"/>
          <w:sz w:val="28"/>
          <w:szCs w:val="28"/>
          <w:lang w:val="kk-KZ" w:eastAsia="ru-RU"/>
        </w:rPr>
        <w:t>Л.Хомнер</w:t>
      </w:r>
      <w:proofErr w:type="spellEnd"/>
      <w:r w:rsidR="00F67F64"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F67F64" w:rsidRPr="00F66A86">
        <w:rPr>
          <w:rFonts w:ascii="Times New Roman" w:eastAsia="Times New Roman" w:hAnsi="Times New Roman" w:cs="Times New Roman"/>
          <w:bCs/>
          <w:color w:val="000000" w:themeColor="text1"/>
          <w:sz w:val="28"/>
          <w:szCs w:val="28"/>
          <w:lang w:val="kk-KZ" w:eastAsia="ru-RU"/>
        </w:rPr>
        <w:t>А.Пржыбыльский</w:t>
      </w:r>
      <w:proofErr w:type="spellEnd"/>
      <w:r w:rsidR="00F67F64" w:rsidRPr="00F66A86">
        <w:rPr>
          <w:rFonts w:ascii="Times New Roman" w:eastAsia="Times New Roman" w:hAnsi="Times New Roman" w:cs="Times New Roman"/>
          <w:bCs/>
          <w:color w:val="000000" w:themeColor="text1"/>
          <w:sz w:val="28"/>
          <w:szCs w:val="28"/>
          <w:lang w:val="kk-KZ" w:eastAsia="ru-RU"/>
        </w:rPr>
        <w:t xml:space="preserve"> және т.б.</w:t>
      </w:r>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автономия, құзыреттілік және байланыстылық қажеттіліктерін қанағаттандырғанда тұрақты ішкі мотивация қалыптасатынын көрсетсе, екінші</w:t>
      </w:r>
      <w:r w:rsidR="00F67F64" w:rsidRPr="00F66A86">
        <w:rPr>
          <w:rFonts w:ascii="Times New Roman" w:eastAsia="Times New Roman" w:hAnsi="Times New Roman" w:cs="Times New Roman"/>
          <w:bCs/>
          <w:color w:val="000000" w:themeColor="text1"/>
          <w:sz w:val="28"/>
          <w:szCs w:val="28"/>
          <w:lang w:val="kk-KZ" w:eastAsia="ru-RU"/>
        </w:rPr>
        <w:t xml:space="preserve"> топ (</w:t>
      </w:r>
      <w:proofErr w:type="spellStart"/>
      <w:r w:rsidR="00F67F64" w:rsidRPr="00F66A86">
        <w:rPr>
          <w:rFonts w:ascii="Times New Roman" w:eastAsia="Times New Roman" w:hAnsi="Times New Roman" w:cs="Times New Roman"/>
          <w:bCs/>
          <w:color w:val="000000" w:themeColor="text1"/>
          <w:sz w:val="28"/>
          <w:szCs w:val="28"/>
          <w:lang w:val="kk-KZ" w:eastAsia="ru-RU"/>
        </w:rPr>
        <w:t>Э.Д.Меклер</w:t>
      </w:r>
      <w:proofErr w:type="spellEnd"/>
      <w:r w:rsidR="00F67F64" w:rsidRPr="00F66A86">
        <w:rPr>
          <w:rFonts w:ascii="Times New Roman" w:eastAsia="Times New Roman" w:hAnsi="Times New Roman" w:cs="Times New Roman"/>
          <w:bCs/>
          <w:color w:val="000000" w:themeColor="text1"/>
          <w:sz w:val="28"/>
          <w:szCs w:val="28"/>
          <w:lang w:val="kk-KZ" w:eastAsia="ru-RU"/>
        </w:rPr>
        <w:t xml:space="preserve"> және т.б.</w:t>
      </w:r>
      <w:r w:rsidRPr="00F66A86">
        <w:rPr>
          <w:rFonts w:ascii="Times New Roman" w:eastAsia="Times New Roman" w:hAnsi="Times New Roman" w:cs="Times New Roman"/>
          <w:bCs/>
          <w:color w:val="000000" w:themeColor="text1"/>
          <w:sz w:val="28"/>
          <w:szCs w:val="28"/>
          <w:lang w:val="kk-KZ" w:eastAsia="ru-RU"/>
        </w:rPr>
        <w:t xml:space="preserve">) ұпай, </w:t>
      </w:r>
      <w:proofErr w:type="spellStart"/>
      <w:r w:rsidRPr="00F66A86">
        <w:rPr>
          <w:rFonts w:ascii="Times New Roman" w:eastAsia="Times New Roman" w:hAnsi="Times New Roman" w:cs="Times New Roman"/>
          <w:bCs/>
          <w:color w:val="000000" w:themeColor="text1"/>
          <w:sz w:val="28"/>
          <w:szCs w:val="28"/>
          <w:lang w:val="kk-KZ" w:eastAsia="ru-RU"/>
        </w:rPr>
        <w:t>бейдж</w:t>
      </w:r>
      <w:proofErr w:type="spellEnd"/>
      <w:r w:rsidRPr="00F66A86">
        <w:rPr>
          <w:rFonts w:ascii="Times New Roman" w:eastAsia="Times New Roman" w:hAnsi="Times New Roman" w:cs="Times New Roman"/>
          <w:bCs/>
          <w:color w:val="000000" w:themeColor="text1"/>
          <w:sz w:val="28"/>
          <w:szCs w:val="28"/>
          <w:lang w:val="kk-KZ" w:eastAsia="ru-RU"/>
        </w:rPr>
        <w:t xml:space="preserve"> және </w:t>
      </w:r>
      <w:proofErr w:type="spellStart"/>
      <w:r w:rsidRPr="00F66A86">
        <w:rPr>
          <w:rFonts w:ascii="Times New Roman" w:eastAsia="Times New Roman" w:hAnsi="Times New Roman" w:cs="Times New Roman"/>
          <w:bCs/>
          <w:color w:val="000000" w:themeColor="text1"/>
          <w:sz w:val="28"/>
          <w:szCs w:val="28"/>
          <w:lang w:val="kk-KZ" w:eastAsia="ru-RU"/>
        </w:rPr>
        <w:t>лидерборд</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элементтерінің ішкі мотивацияны әрдайым </w:t>
      </w:r>
      <w:proofErr w:type="spellStart"/>
      <w:r w:rsidRPr="00F66A86">
        <w:rPr>
          <w:rFonts w:ascii="Times New Roman" w:eastAsia="Times New Roman" w:hAnsi="Times New Roman" w:cs="Times New Roman"/>
          <w:bCs/>
          <w:color w:val="000000" w:themeColor="text1"/>
          <w:sz w:val="28"/>
          <w:szCs w:val="28"/>
          <w:lang w:val="kk-KZ" w:eastAsia="ru-RU"/>
        </w:rPr>
        <w:t>күшейтпейтінін</w:t>
      </w:r>
      <w:proofErr w:type="spellEnd"/>
      <w:r w:rsidRPr="00F66A86">
        <w:rPr>
          <w:rFonts w:ascii="Times New Roman" w:eastAsia="Times New Roman" w:hAnsi="Times New Roman" w:cs="Times New Roman"/>
          <w:bCs/>
          <w:color w:val="000000" w:themeColor="text1"/>
          <w:sz w:val="28"/>
          <w:szCs w:val="28"/>
          <w:lang w:val="kk-KZ" w:eastAsia="ru-RU"/>
        </w:rPr>
        <w:t xml:space="preserve">, кейде тіпті </w:t>
      </w:r>
      <w:proofErr w:type="spellStart"/>
      <w:r w:rsidRPr="00F66A86">
        <w:rPr>
          <w:rFonts w:ascii="Times New Roman" w:eastAsia="Times New Roman" w:hAnsi="Times New Roman" w:cs="Times New Roman"/>
          <w:bCs/>
          <w:color w:val="000000" w:themeColor="text1"/>
          <w:sz w:val="28"/>
          <w:szCs w:val="28"/>
          <w:lang w:val="kk-KZ" w:eastAsia="ru-RU"/>
        </w:rPr>
        <w:t>әлсірететінін</w:t>
      </w:r>
      <w:proofErr w:type="spellEnd"/>
      <w:r w:rsidRPr="00F66A86">
        <w:rPr>
          <w:rFonts w:ascii="Times New Roman" w:eastAsia="Times New Roman" w:hAnsi="Times New Roman" w:cs="Times New Roman"/>
          <w:bCs/>
          <w:color w:val="000000" w:themeColor="text1"/>
          <w:sz w:val="28"/>
          <w:szCs w:val="28"/>
          <w:lang w:val="kk-KZ" w:eastAsia="ru-RU"/>
        </w:rPr>
        <w:t xml:space="preserve"> дәлелдейді. Бұл қайшылық кездейсоқ емес: ол когнитивтік-бағалау теориясы түсіндіретін айырмамен - элементтің ақпараттық (ілгерілеуді хабарлаушы) немесе бақылаушы (қысым жасаушы) мағынада қабылдануымен тікелей байланысты. Демек, нәтижелердің қарама-қайшылығы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геймификацияның</w:t>
      </w:r>
      <w:proofErr w:type="spellEnd"/>
      <w:r w:rsidRPr="00F66A86">
        <w:rPr>
          <w:rFonts w:ascii="Times New Roman" w:eastAsia="Times New Roman" w:hAnsi="Times New Roman" w:cs="Times New Roman"/>
          <w:bCs/>
          <w:color w:val="000000" w:themeColor="text1"/>
          <w:sz w:val="28"/>
          <w:szCs w:val="28"/>
          <w:lang w:val="kk-KZ" w:eastAsia="ru-RU"/>
        </w:rPr>
        <w:t xml:space="preserve"> тиімсіздігін емес, оның әсері </w:t>
      </w:r>
      <w:proofErr w:type="spellStart"/>
      <w:r w:rsidRPr="00F66A86">
        <w:rPr>
          <w:rFonts w:ascii="Times New Roman" w:eastAsia="Times New Roman" w:hAnsi="Times New Roman" w:cs="Times New Roman"/>
          <w:bCs/>
          <w:color w:val="000000" w:themeColor="text1"/>
          <w:sz w:val="28"/>
          <w:szCs w:val="28"/>
          <w:lang w:val="kk-KZ" w:eastAsia="ru-RU"/>
        </w:rPr>
        <w:t>контекске</w:t>
      </w:r>
      <w:proofErr w:type="spellEnd"/>
      <w:r w:rsidRPr="00F66A86">
        <w:rPr>
          <w:rFonts w:ascii="Times New Roman" w:eastAsia="Times New Roman" w:hAnsi="Times New Roman" w:cs="Times New Roman"/>
          <w:bCs/>
          <w:color w:val="000000" w:themeColor="text1"/>
          <w:sz w:val="28"/>
          <w:szCs w:val="28"/>
          <w:lang w:val="kk-KZ" w:eastAsia="ru-RU"/>
        </w:rPr>
        <w:t xml:space="preserve">, дизайн логикасына және элементтің психологиялық мағынасына шартты </w:t>
      </w:r>
      <w:r w:rsidRPr="00F66A86">
        <w:rPr>
          <w:rFonts w:ascii="Times New Roman" w:eastAsia="Times New Roman" w:hAnsi="Times New Roman" w:cs="Times New Roman"/>
          <w:bCs/>
          <w:color w:val="000000" w:themeColor="text1"/>
          <w:sz w:val="28"/>
          <w:szCs w:val="28"/>
          <w:lang w:val="kk-KZ" w:eastAsia="ru-RU"/>
        </w:rPr>
        <w:lastRenderedPageBreak/>
        <w:t xml:space="preserve">тәуелді екенін көрсетеді. Осы тұжырым зерттеуіміздің әдістемелік ұстанымын айқындайды: біз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 бөлек «мотивациялық қондырма» ретінде емес, осы төрт теория сипаттайтын психологиялық тетіктерді мақсатты іске қосатын дизайн шешімдері ретінде қолданамыз.</w:t>
      </w:r>
    </w:p>
    <w:p w14:paraId="3D6A4DCA" w14:textId="77777777" w:rsidR="000866E9" w:rsidRPr="00F66A86" w:rsidRDefault="000866E9" w:rsidP="000866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p>
    <w:p w14:paraId="10393C62" w14:textId="77777777" w:rsidR="000866E9" w:rsidRPr="00B86CBB" w:rsidRDefault="000866E9" w:rsidP="000866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 xml:space="preserve">Кесте 6 – </w:t>
      </w:r>
      <w:proofErr w:type="spellStart"/>
      <w:r w:rsidRPr="00B86CBB">
        <w:rPr>
          <w:rFonts w:ascii="Times New Roman" w:eastAsia="Times New Roman" w:hAnsi="Times New Roman" w:cs="Times New Roman"/>
          <w:bCs/>
          <w:color w:val="000000" w:themeColor="text1"/>
          <w:sz w:val="28"/>
          <w:szCs w:val="28"/>
          <w:lang w:val="kk-KZ" w:eastAsia="ru-RU"/>
        </w:rPr>
        <w:t>Геймификацияны</w:t>
      </w:r>
      <w:proofErr w:type="spellEnd"/>
      <w:r w:rsidRPr="00B86CBB">
        <w:rPr>
          <w:rFonts w:ascii="Times New Roman" w:eastAsia="Times New Roman" w:hAnsi="Times New Roman" w:cs="Times New Roman"/>
          <w:bCs/>
          <w:color w:val="000000" w:themeColor="text1"/>
          <w:sz w:val="28"/>
          <w:szCs w:val="28"/>
          <w:lang w:val="kk-KZ" w:eastAsia="ru-RU"/>
        </w:rPr>
        <w:t xml:space="preserve"> түсіндіретін психологиялық теориялардың салыстырмалы талдауы</w:t>
      </w:r>
    </w:p>
    <w:p w14:paraId="19990176" w14:textId="77777777" w:rsidR="00AC75E5" w:rsidRPr="00B86CBB" w:rsidRDefault="00AC75E5" w:rsidP="000866E9">
      <w:pPr>
        <w:spacing w:after="0" w:line="240" w:lineRule="auto"/>
        <w:contextualSpacing/>
        <w:jc w:val="both"/>
        <w:outlineLvl w:val="1"/>
        <w:rPr>
          <w:rFonts w:ascii="Times New Roman" w:eastAsia="Times New Roman" w:hAnsi="Times New Roman" w:cs="Times New Roman"/>
          <w:bCs/>
          <w:color w:val="000000" w:themeColor="text1"/>
          <w:sz w:val="28"/>
          <w:szCs w:val="28"/>
          <w:lang w:val="kk-KZ" w:eastAsia="ru-RU"/>
        </w:rPr>
      </w:pPr>
    </w:p>
    <w:tbl>
      <w:tblPr>
        <w:tblStyle w:val="12"/>
        <w:tblW w:w="0" w:type="auto"/>
        <w:tblInd w:w="63" w:type="dxa"/>
        <w:tblLook w:val="04A0" w:firstRow="1" w:lastRow="0" w:firstColumn="1" w:lastColumn="0" w:noHBand="0" w:noVBand="1"/>
      </w:tblPr>
      <w:tblGrid>
        <w:gridCol w:w="1949"/>
        <w:gridCol w:w="2340"/>
        <w:gridCol w:w="2755"/>
        <w:gridCol w:w="2855"/>
      </w:tblGrid>
      <w:tr w:rsidR="000866E9" w:rsidRPr="00B86CBB" w14:paraId="0DF2C747" w14:textId="77777777" w:rsidTr="000866E9">
        <w:tc>
          <w:tcPr>
            <w:tcW w:w="1949" w:type="dxa"/>
            <w:hideMark/>
          </w:tcPr>
          <w:p w14:paraId="7ECE481A"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Теория</w:t>
            </w:r>
          </w:p>
        </w:tc>
        <w:tc>
          <w:tcPr>
            <w:tcW w:w="2349" w:type="dxa"/>
            <w:hideMark/>
          </w:tcPr>
          <w:p w14:paraId="4AB0F8BE"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Негізгі фокусы</w:t>
            </w:r>
          </w:p>
        </w:tc>
        <w:tc>
          <w:tcPr>
            <w:tcW w:w="2755" w:type="dxa"/>
            <w:hideMark/>
          </w:tcPr>
          <w:p w14:paraId="02436F10" w14:textId="52B46AB5"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proofErr w:type="spellStart"/>
            <w:r w:rsidRPr="00B86CBB">
              <w:rPr>
                <w:rFonts w:ascii="Times New Roman" w:eastAsia="Times New Roman" w:hAnsi="Times New Roman" w:cs="Times New Roman"/>
                <w:bCs/>
                <w:color w:val="000000" w:themeColor="text1"/>
                <w:sz w:val="28"/>
                <w:szCs w:val="28"/>
                <w:lang w:val="kk-KZ" w:eastAsia="ru-RU"/>
              </w:rPr>
              <w:t>Геймификациямен</w:t>
            </w:r>
            <w:proofErr w:type="spellEnd"/>
            <w:r w:rsidRPr="00B86CBB">
              <w:rPr>
                <w:rFonts w:ascii="Times New Roman" w:eastAsia="Times New Roman" w:hAnsi="Times New Roman" w:cs="Times New Roman"/>
                <w:bCs/>
                <w:color w:val="000000" w:themeColor="text1"/>
                <w:sz w:val="28"/>
                <w:szCs w:val="28"/>
                <w:lang w:val="kk-KZ" w:eastAsia="ru-RU"/>
              </w:rPr>
              <w:t xml:space="preserve"> байланысы</w:t>
            </w:r>
          </w:p>
        </w:tc>
        <w:tc>
          <w:tcPr>
            <w:tcW w:w="3072" w:type="dxa"/>
            <w:hideMark/>
          </w:tcPr>
          <w:p w14:paraId="70086AB6" w14:textId="150E0CF8"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Әдіснамалық шектеуі</w:t>
            </w:r>
          </w:p>
        </w:tc>
      </w:tr>
      <w:tr w:rsidR="000866E9" w:rsidRPr="00BD74D9" w14:paraId="09423E84" w14:textId="77777777" w:rsidTr="000866E9">
        <w:tc>
          <w:tcPr>
            <w:tcW w:w="1949" w:type="dxa"/>
            <w:hideMark/>
          </w:tcPr>
          <w:p w14:paraId="35D39C47"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Өзін-өзі анықтау теориясы (SDT)</w:t>
            </w:r>
          </w:p>
        </w:tc>
        <w:tc>
          <w:tcPr>
            <w:tcW w:w="2349" w:type="dxa"/>
            <w:hideMark/>
          </w:tcPr>
          <w:p w14:paraId="121F0D16"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Ішкі мотивацияны қолдайтын үш қажеттілік: автономия, құзыреттілік, байланыстылық</w:t>
            </w:r>
          </w:p>
        </w:tc>
        <w:tc>
          <w:tcPr>
            <w:tcW w:w="2755" w:type="dxa"/>
            <w:hideMark/>
          </w:tcPr>
          <w:p w14:paraId="4C45CECC"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Прогресс индикаторлары, деңгейлер және таңдау еркіндігі арқылы құзыреттілік пен автономия сезімін нығайтады</w:t>
            </w:r>
          </w:p>
        </w:tc>
        <w:tc>
          <w:tcPr>
            <w:tcW w:w="3072" w:type="dxa"/>
            <w:hideMark/>
          </w:tcPr>
          <w:p w14:paraId="2D1B3EBA"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Элемент бақылаушы марапатқа айналса, ішкі мотивацияны әлсіретеді; ілгерілеу білім алушының өз таңдауымен байланысуы шарт</w:t>
            </w:r>
          </w:p>
        </w:tc>
      </w:tr>
      <w:tr w:rsidR="000866E9" w:rsidRPr="00BD74D9" w14:paraId="73D4A255" w14:textId="77777777" w:rsidTr="000866E9">
        <w:tc>
          <w:tcPr>
            <w:tcW w:w="1949" w:type="dxa"/>
            <w:hideMark/>
          </w:tcPr>
          <w:p w14:paraId="4D64F25E"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Когнитивтік-бағалау теориясы (CET)</w:t>
            </w:r>
          </w:p>
        </w:tc>
        <w:tc>
          <w:tcPr>
            <w:tcW w:w="2349" w:type="dxa"/>
            <w:hideMark/>
          </w:tcPr>
          <w:p w14:paraId="34B2E4A1"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Сыртқы ынталандырудың қабылданатын психологиялық мағынасы</w:t>
            </w:r>
          </w:p>
        </w:tc>
        <w:tc>
          <w:tcPr>
            <w:tcW w:w="2755" w:type="dxa"/>
            <w:hideMark/>
          </w:tcPr>
          <w:p w14:paraId="4DF9BE38"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Кері байланыс «дұрыс жол таптым» деген ақпараттық сигнал ретінде берілгенде мотивацияны сақтайды</w:t>
            </w:r>
          </w:p>
        </w:tc>
        <w:tc>
          <w:tcPr>
            <w:tcW w:w="3072" w:type="dxa"/>
            <w:hideMark/>
          </w:tcPr>
          <w:p w14:paraId="010339FF"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«Орындамасаң жазаланасың» деген бақылаушы мағынаға айналса, ішкі мотивацияны бұзады</w:t>
            </w:r>
          </w:p>
        </w:tc>
      </w:tr>
      <w:tr w:rsidR="000866E9" w:rsidRPr="00BD74D9" w14:paraId="628BBADA" w14:textId="77777777" w:rsidTr="000866E9">
        <w:tc>
          <w:tcPr>
            <w:tcW w:w="1949" w:type="dxa"/>
            <w:hideMark/>
          </w:tcPr>
          <w:p w14:paraId="3F6487A6"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Ағын теориясы (</w:t>
            </w:r>
            <w:proofErr w:type="spellStart"/>
            <w:r w:rsidRPr="00B86CBB">
              <w:rPr>
                <w:rFonts w:ascii="Times New Roman" w:eastAsia="Times New Roman" w:hAnsi="Times New Roman" w:cs="Times New Roman"/>
                <w:bCs/>
                <w:color w:val="000000" w:themeColor="text1"/>
                <w:sz w:val="28"/>
                <w:szCs w:val="28"/>
                <w:lang w:val="kk-KZ" w:eastAsia="ru-RU"/>
              </w:rPr>
              <w:t>Flow</w:t>
            </w:r>
            <w:proofErr w:type="spellEnd"/>
            <w:r w:rsidRPr="00B86CBB">
              <w:rPr>
                <w:rFonts w:ascii="Times New Roman" w:eastAsia="Times New Roman" w:hAnsi="Times New Roman" w:cs="Times New Roman"/>
                <w:bCs/>
                <w:color w:val="000000" w:themeColor="text1"/>
                <w:sz w:val="28"/>
                <w:szCs w:val="28"/>
                <w:lang w:val="kk-KZ" w:eastAsia="ru-RU"/>
              </w:rPr>
              <w:t>) + когнитивтік жүктеме (CLT)</w:t>
            </w:r>
          </w:p>
        </w:tc>
        <w:tc>
          <w:tcPr>
            <w:tcW w:w="2349" w:type="dxa"/>
            <w:hideMark/>
          </w:tcPr>
          <w:p w14:paraId="0EB4B869"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Тапсырма қиындығы мен қабілет тепе-теңдігі; меңгеру шегі</w:t>
            </w:r>
          </w:p>
        </w:tc>
        <w:tc>
          <w:tcPr>
            <w:tcW w:w="2755" w:type="dxa"/>
            <w:hideMark/>
          </w:tcPr>
          <w:p w14:paraId="46134419"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 xml:space="preserve">Тапсырманы </w:t>
            </w:r>
            <w:proofErr w:type="spellStart"/>
            <w:r w:rsidRPr="00B86CBB">
              <w:rPr>
                <w:rFonts w:ascii="Times New Roman" w:eastAsia="Times New Roman" w:hAnsi="Times New Roman" w:cs="Times New Roman"/>
                <w:bCs/>
                <w:color w:val="000000" w:themeColor="text1"/>
                <w:sz w:val="28"/>
                <w:szCs w:val="28"/>
                <w:lang w:val="kk-KZ" w:eastAsia="ru-RU"/>
              </w:rPr>
              <w:t>кезеңдеу</w:t>
            </w:r>
            <w:proofErr w:type="spellEnd"/>
            <w:r w:rsidRPr="00B86CBB">
              <w:rPr>
                <w:rFonts w:ascii="Times New Roman" w:eastAsia="Times New Roman" w:hAnsi="Times New Roman" w:cs="Times New Roman"/>
                <w:bCs/>
                <w:color w:val="000000" w:themeColor="text1"/>
                <w:sz w:val="28"/>
                <w:szCs w:val="28"/>
                <w:lang w:val="kk-KZ" w:eastAsia="ru-RU"/>
              </w:rPr>
              <w:t xml:space="preserve">, күрделілікті біртіндеп арттыру және </w:t>
            </w:r>
            <w:proofErr w:type="spellStart"/>
            <w:r w:rsidRPr="00B86CBB">
              <w:rPr>
                <w:rFonts w:ascii="Times New Roman" w:eastAsia="Times New Roman" w:hAnsi="Times New Roman" w:cs="Times New Roman"/>
                <w:bCs/>
                <w:color w:val="000000" w:themeColor="text1"/>
                <w:sz w:val="28"/>
                <w:szCs w:val="28"/>
                <w:lang w:val="kk-KZ" w:eastAsia="ru-RU"/>
              </w:rPr>
              <w:t>визуалдау</w:t>
            </w:r>
            <w:proofErr w:type="spellEnd"/>
            <w:r w:rsidRPr="00B86CBB">
              <w:rPr>
                <w:rFonts w:ascii="Times New Roman" w:eastAsia="Times New Roman" w:hAnsi="Times New Roman" w:cs="Times New Roman"/>
                <w:bCs/>
                <w:color w:val="000000" w:themeColor="text1"/>
                <w:sz w:val="28"/>
                <w:szCs w:val="28"/>
                <w:lang w:val="kk-KZ" w:eastAsia="ru-RU"/>
              </w:rPr>
              <w:t xml:space="preserve"> ағын күйін сақтап, жүктемені оңтайландырады</w:t>
            </w:r>
          </w:p>
        </w:tc>
        <w:tc>
          <w:tcPr>
            <w:tcW w:w="3072" w:type="dxa"/>
            <w:hideMark/>
          </w:tcPr>
          <w:p w14:paraId="6C285682"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Тым жеңіл/күрделі тапсырма ағынды бұзады; артық ойындық жүктеме меңгеруді тежейді</w:t>
            </w:r>
          </w:p>
        </w:tc>
      </w:tr>
      <w:tr w:rsidR="000866E9" w:rsidRPr="00BD74D9" w14:paraId="0B3E5F11" w14:textId="77777777" w:rsidTr="000866E9">
        <w:tc>
          <w:tcPr>
            <w:tcW w:w="1949" w:type="dxa"/>
            <w:hideMark/>
          </w:tcPr>
          <w:p w14:paraId="258C202D"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Жоспарланған мінез-құлық теориясы (TPB)</w:t>
            </w:r>
          </w:p>
        </w:tc>
        <w:tc>
          <w:tcPr>
            <w:tcW w:w="2349" w:type="dxa"/>
            <w:hideMark/>
          </w:tcPr>
          <w:p w14:paraId="0BBB362B"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Жеке көзқарас, әлеуметтік норма, өзіндік тиімділік сезімі</w:t>
            </w:r>
          </w:p>
        </w:tc>
        <w:tc>
          <w:tcPr>
            <w:tcW w:w="2755" w:type="dxa"/>
            <w:hideMark/>
          </w:tcPr>
          <w:p w14:paraId="2819BE9A" w14:textId="77777777" w:rsidR="000866E9" w:rsidRPr="00B86CBB"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 xml:space="preserve">Бірдей </w:t>
            </w:r>
            <w:proofErr w:type="spellStart"/>
            <w:r w:rsidRPr="00B86CBB">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B86CBB">
              <w:rPr>
                <w:rFonts w:ascii="Times New Roman" w:eastAsia="Times New Roman" w:hAnsi="Times New Roman" w:cs="Times New Roman"/>
                <w:bCs/>
                <w:color w:val="000000" w:themeColor="text1"/>
                <w:sz w:val="28"/>
                <w:szCs w:val="28"/>
                <w:lang w:val="kk-KZ" w:eastAsia="ru-RU"/>
              </w:rPr>
              <w:t xml:space="preserve"> ортада білім алушылардың әртүрлі реакциясын түсіндіреді</w:t>
            </w:r>
          </w:p>
        </w:tc>
        <w:tc>
          <w:tcPr>
            <w:tcW w:w="3072" w:type="dxa"/>
            <w:hideMark/>
          </w:tcPr>
          <w:p w14:paraId="7EB1EF83" w14:textId="77777777" w:rsidR="000866E9" w:rsidRPr="00F66A86" w:rsidRDefault="000866E9" w:rsidP="000866E9">
            <w:pPr>
              <w:contextualSpacing/>
              <w:jc w:val="both"/>
              <w:outlineLvl w:val="1"/>
              <w:rPr>
                <w:rFonts w:ascii="Times New Roman" w:eastAsia="Times New Roman" w:hAnsi="Times New Roman" w:cs="Times New Roman"/>
                <w:bCs/>
                <w:color w:val="000000" w:themeColor="text1"/>
                <w:sz w:val="28"/>
                <w:szCs w:val="28"/>
                <w:lang w:val="kk-KZ" w:eastAsia="ru-RU"/>
              </w:rPr>
            </w:pPr>
            <w:r w:rsidRPr="00B86CBB">
              <w:rPr>
                <w:rFonts w:ascii="Times New Roman" w:eastAsia="Times New Roman" w:hAnsi="Times New Roman" w:cs="Times New Roman"/>
                <w:bCs/>
                <w:color w:val="000000" w:themeColor="text1"/>
                <w:sz w:val="28"/>
                <w:szCs w:val="28"/>
                <w:lang w:val="kk-KZ" w:eastAsia="ru-RU"/>
              </w:rPr>
              <w:t>Қатысу элементтің болуына емес, «мен мұны игере аламын» деген өзіндік тиімділік сезіміне тәуелді</w:t>
            </w:r>
          </w:p>
        </w:tc>
      </w:tr>
    </w:tbl>
    <w:p w14:paraId="67E942D9" w14:textId="77777777" w:rsidR="000866E9" w:rsidRPr="00F66A86" w:rsidRDefault="000866E9" w:rsidP="005204FA">
      <w:pPr>
        <w:spacing w:after="0" w:line="240" w:lineRule="auto"/>
        <w:ind w:firstLine="567"/>
        <w:contextualSpacing/>
        <w:jc w:val="both"/>
        <w:outlineLvl w:val="1"/>
        <w:rPr>
          <w:rFonts w:ascii="Times New Roman" w:eastAsia="Times New Roman" w:hAnsi="Times New Roman" w:cs="Times New Roman"/>
          <w:bCs/>
          <w:color w:val="000000" w:themeColor="text1"/>
          <w:sz w:val="28"/>
          <w:szCs w:val="28"/>
          <w:lang w:val="kk-KZ" w:eastAsia="ru-RU"/>
        </w:rPr>
      </w:pPr>
    </w:p>
    <w:p w14:paraId="5761517F" w14:textId="46387B6A" w:rsidR="004D26D1" w:rsidRPr="00F66A86" w:rsidRDefault="00C329A0" w:rsidP="004C3E4E">
      <w:pPr>
        <w:spacing w:after="0" w:line="240" w:lineRule="auto"/>
        <w:ind w:firstLine="709"/>
        <w:contextualSpacing/>
        <w:jc w:val="both"/>
        <w:outlineLvl w:val="1"/>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Аталған мотивациялық және когнитивтік теорияларды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оқыту контексінде біріктіріп түсіндіру үшін </w:t>
      </w:r>
      <w:proofErr w:type="spellStart"/>
      <w:r w:rsidRPr="00F66A86">
        <w:rPr>
          <w:rFonts w:ascii="Times New Roman" w:eastAsia="Times New Roman" w:hAnsi="Times New Roman" w:cs="Times New Roman"/>
          <w:bCs/>
          <w:color w:val="000000" w:themeColor="text1"/>
          <w:sz w:val="28"/>
          <w:szCs w:val="28"/>
          <w:lang w:val="kk-KZ" w:eastAsia="ru-RU"/>
        </w:rPr>
        <w:t>Р.Ландерстің</w:t>
      </w:r>
      <w:proofErr w:type="spellEnd"/>
      <w:r w:rsidRPr="00F66A86">
        <w:rPr>
          <w:rFonts w:ascii="Times New Roman" w:eastAsia="Times New Roman" w:hAnsi="Times New Roman" w:cs="Times New Roman"/>
          <w:bCs/>
          <w:color w:val="000000" w:themeColor="text1"/>
          <w:sz w:val="28"/>
          <w:szCs w:val="28"/>
          <w:lang w:val="kk-KZ" w:eastAsia="ru-RU"/>
        </w:rPr>
        <w:t xml:space="preserve"> </w:t>
      </w:r>
      <w:r w:rsidR="008B5F43" w:rsidRPr="00F66A86">
        <w:rPr>
          <w:rFonts w:ascii="Times New Roman" w:eastAsia="Times New Roman" w:hAnsi="Times New Roman" w:cs="Times New Roman"/>
          <w:bCs/>
          <w:color w:val="000000" w:themeColor="text1"/>
          <w:sz w:val="28"/>
          <w:szCs w:val="28"/>
          <w:lang w:val="kk-KZ" w:eastAsia="ru-RU"/>
        </w:rPr>
        <w:t>«</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w:t>
      </w:r>
      <w:r w:rsidRPr="00F66A86">
        <w:rPr>
          <w:rFonts w:ascii="Times New Roman" w:eastAsia="Times New Roman" w:hAnsi="Times New Roman" w:cs="Times New Roman"/>
          <w:bCs/>
          <w:color w:val="000000" w:themeColor="text1"/>
          <w:sz w:val="28"/>
          <w:szCs w:val="28"/>
          <w:lang w:val="kk-KZ" w:eastAsia="ru-RU"/>
        </w:rPr>
        <w:lastRenderedPageBreak/>
        <w:t>оқыту теориясы</w:t>
      </w:r>
      <w:r w:rsidR="008B5F43"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маңызды әдіснамалық негіз</w:t>
      </w:r>
      <w:r w:rsidR="00853EE7" w:rsidRPr="00F66A86">
        <w:rPr>
          <w:rFonts w:ascii="Times New Roman" w:eastAsia="Times New Roman" w:hAnsi="Times New Roman" w:cs="Times New Roman"/>
          <w:bCs/>
          <w:color w:val="000000" w:themeColor="text1"/>
          <w:sz w:val="28"/>
          <w:szCs w:val="28"/>
          <w:lang w:val="kk-KZ" w:eastAsia="ru-RU"/>
        </w:rPr>
        <w:t xml:space="preserve"> болды </w:t>
      </w:r>
      <w:r w:rsidR="00FD60EC" w:rsidRPr="00F66A86">
        <w:rPr>
          <w:rFonts w:ascii="Times New Roman" w:eastAsia="Times New Roman" w:hAnsi="Times New Roman" w:cs="Times New Roman"/>
          <w:bCs/>
          <w:color w:val="000000" w:themeColor="text1"/>
          <w:sz w:val="28"/>
          <w:szCs w:val="28"/>
          <w:lang w:val="kk-KZ" w:eastAsia="ru-RU"/>
        </w:rPr>
        <w:t>[</w:t>
      </w:r>
      <w:r w:rsidR="00FA7A6D" w:rsidRPr="00F66A86">
        <w:rPr>
          <w:rFonts w:ascii="Times New Roman" w:eastAsia="Times New Roman" w:hAnsi="Times New Roman" w:cs="Times New Roman"/>
          <w:bCs/>
          <w:color w:val="000000" w:themeColor="text1"/>
          <w:sz w:val="28"/>
          <w:szCs w:val="28"/>
          <w:lang w:val="kk-KZ" w:eastAsia="ru-RU"/>
        </w:rPr>
        <w:t>126</w:t>
      </w:r>
      <w:r w:rsidR="00FD60EC"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Бұл теорияға сәйкес,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оқу</w:t>
      </w:r>
      <w:r w:rsidR="00440063" w:rsidRPr="00F66A86">
        <w:rPr>
          <w:rFonts w:ascii="Times New Roman" w:eastAsia="Times New Roman" w:hAnsi="Times New Roman" w:cs="Times New Roman"/>
          <w:bCs/>
          <w:color w:val="000000" w:themeColor="text1"/>
          <w:sz w:val="28"/>
          <w:szCs w:val="28"/>
          <w:lang w:val="kk-KZ" w:eastAsia="ru-RU"/>
        </w:rPr>
        <w:t xml:space="preserve"> </w:t>
      </w:r>
      <w:r w:rsidRPr="00F66A86">
        <w:rPr>
          <w:rFonts w:ascii="Times New Roman" w:eastAsia="Times New Roman" w:hAnsi="Times New Roman" w:cs="Times New Roman"/>
          <w:bCs/>
          <w:color w:val="000000" w:themeColor="text1"/>
          <w:sz w:val="28"/>
          <w:szCs w:val="28"/>
          <w:lang w:val="kk-KZ" w:eastAsia="ru-RU"/>
        </w:rPr>
        <w:t>нәтижелеріне тікелей емес, білім алушының мінез</w:t>
      </w:r>
      <w:r w:rsidR="00FB4ACD" w:rsidRPr="00F66A86">
        <w:rPr>
          <w:rFonts w:ascii="Times New Roman" w:eastAsia="Times New Roman" w:hAnsi="Times New Roman" w:cs="Times New Roman"/>
          <w:bCs/>
          <w:color w:val="000000" w:themeColor="text1"/>
          <w:sz w:val="28"/>
          <w:szCs w:val="28"/>
          <w:lang w:val="kk-KZ" w:eastAsia="ru-RU"/>
        </w:rPr>
        <w:t>-</w:t>
      </w:r>
      <w:proofErr w:type="spellStart"/>
      <w:r w:rsidRPr="00F66A86">
        <w:rPr>
          <w:rFonts w:ascii="Times New Roman" w:eastAsia="Times New Roman" w:hAnsi="Times New Roman" w:cs="Times New Roman"/>
          <w:bCs/>
          <w:color w:val="000000" w:themeColor="text1"/>
          <w:sz w:val="28"/>
          <w:szCs w:val="28"/>
          <w:lang w:val="kk-KZ" w:eastAsia="ru-RU"/>
        </w:rPr>
        <w:t>құлықтық</w:t>
      </w:r>
      <w:proofErr w:type="spellEnd"/>
      <w:r w:rsidRPr="00F66A86">
        <w:rPr>
          <w:rFonts w:ascii="Times New Roman" w:eastAsia="Times New Roman" w:hAnsi="Times New Roman" w:cs="Times New Roman"/>
          <w:bCs/>
          <w:color w:val="000000" w:themeColor="text1"/>
          <w:sz w:val="28"/>
          <w:szCs w:val="28"/>
          <w:lang w:val="kk-KZ" w:eastAsia="ru-RU"/>
        </w:rPr>
        <w:t>, мотивациялық және когнитивтік күйлері арқылы әсер етеді (1</w:t>
      </w:r>
      <w:r w:rsidR="00FA5F20" w:rsidRPr="00F66A86">
        <w:rPr>
          <w:rFonts w:ascii="Times New Roman" w:eastAsia="Times New Roman" w:hAnsi="Times New Roman" w:cs="Times New Roman"/>
          <w:bCs/>
          <w:color w:val="000000" w:themeColor="text1"/>
          <w:sz w:val="28"/>
          <w:szCs w:val="28"/>
          <w:lang w:val="kk-KZ" w:eastAsia="ru-RU"/>
        </w:rPr>
        <w:t>5</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сурет). </w:t>
      </w:r>
    </w:p>
    <w:p w14:paraId="4B805BCA" w14:textId="77777777" w:rsidR="006760DA" w:rsidRPr="00F66A86" w:rsidRDefault="006760DA" w:rsidP="005204FA">
      <w:pPr>
        <w:spacing w:after="0" w:line="240" w:lineRule="auto"/>
        <w:ind w:firstLine="567"/>
        <w:jc w:val="both"/>
        <w:rPr>
          <w:rFonts w:ascii="Times New Roman" w:hAnsi="Times New Roman" w:cs="Times New Roman"/>
          <w:color w:val="000000" w:themeColor="text1"/>
          <w:sz w:val="28"/>
          <w:szCs w:val="28"/>
          <w:lang w:val="kk-KZ"/>
        </w:rPr>
      </w:pPr>
    </w:p>
    <w:p w14:paraId="164E2861" w14:textId="77777777" w:rsidR="004D26D1" w:rsidRPr="00F66A86" w:rsidRDefault="00B43AA7"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20A3DABE" wp14:editId="490B7F78">
            <wp:extent cx="6331504" cy="2484120"/>
            <wp:effectExtent l="19050" t="19050" r="12700" b="11430"/>
            <wp:docPr id="37" name="Рисунок 37" descr="C:\Users\Админ\Downloads\Yellow and Blue Simple Professinal Mind Map Document A4 (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Downloads\Yellow and Blue Simple Professinal Mind Map Document A4 (4).png"/>
                    <pic:cNvPicPr>
                      <a:picLocks noChangeAspect="1" noChangeArrowheads="1"/>
                    </pic:cNvPicPr>
                  </pic:nvPicPr>
                  <pic:blipFill rotWithShape="1">
                    <a:blip r:embed="rId33">
                      <a:extLst>
                        <a:ext uri="{28A0092B-C50C-407E-A947-70E740481C1C}">
                          <a14:useLocalDpi xmlns:a14="http://schemas.microsoft.com/office/drawing/2010/main" val="0"/>
                        </a:ext>
                      </a:extLst>
                    </a:blip>
                    <a:srcRect t="5357" b="66921"/>
                    <a:stretch/>
                  </pic:blipFill>
                  <pic:spPr bwMode="auto">
                    <a:xfrm>
                      <a:off x="0" y="0"/>
                      <a:ext cx="6332220" cy="2484401"/>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63C48E0" w14:textId="77777777" w:rsidR="00AC75E5" w:rsidRPr="00F66A86" w:rsidRDefault="00AC75E5" w:rsidP="005204FA">
      <w:pPr>
        <w:tabs>
          <w:tab w:val="left" w:pos="3661"/>
        </w:tabs>
        <w:spacing w:after="0" w:line="240" w:lineRule="auto"/>
        <w:jc w:val="center"/>
        <w:rPr>
          <w:rFonts w:ascii="Times New Roman" w:eastAsiaTheme="majorEastAsia" w:hAnsi="Times New Roman" w:cs="Times New Roman"/>
          <w:bCs/>
          <w:color w:val="000000" w:themeColor="text1"/>
          <w:sz w:val="28"/>
          <w:szCs w:val="28"/>
          <w:lang w:val="kk-KZ"/>
        </w:rPr>
      </w:pPr>
    </w:p>
    <w:p w14:paraId="4F6FDC77" w14:textId="2ACA1960" w:rsidR="00AA131C" w:rsidRPr="00F66A86" w:rsidRDefault="005826E9" w:rsidP="005204FA">
      <w:pPr>
        <w:tabs>
          <w:tab w:val="left" w:pos="3661"/>
        </w:tabs>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15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C329A0" w:rsidRPr="00F66A86">
        <w:rPr>
          <w:rFonts w:ascii="Times New Roman" w:hAnsi="Times New Roman" w:cs="Times New Roman"/>
          <w:color w:val="000000" w:themeColor="text1"/>
          <w:sz w:val="28"/>
          <w:szCs w:val="28"/>
          <w:lang w:val="kk-KZ"/>
        </w:rPr>
        <w:t>Р.Ландерстің</w:t>
      </w:r>
      <w:proofErr w:type="spellEnd"/>
      <w:r w:rsidR="00C329A0" w:rsidRPr="00F66A86">
        <w:rPr>
          <w:rFonts w:ascii="Times New Roman" w:hAnsi="Times New Roman" w:cs="Times New Roman"/>
          <w:color w:val="000000" w:themeColor="text1"/>
          <w:sz w:val="28"/>
          <w:szCs w:val="28"/>
          <w:lang w:val="kk-KZ"/>
        </w:rPr>
        <w:t xml:space="preserve"> «</w:t>
      </w:r>
      <w:proofErr w:type="spellStart"/>
      <w:r w:rsidR="00C329A0" w:rsidRPr="00F66A86">
        <w:rPr>
          <w:rFonts w:ascii="Times New Roman" w:hAnsi="Times New Roman" w:cs="Times New Roman"/>
          <w:color w:val="000000" w:themeColor="text1"/>
          <w:sz w:val="28"/>
          <w:szCs w:val="28"/>
          <w:lang w:val="kk-KZ"/>
        </w:rPr>
        <w:t>Геймификацияланған</w:t>
      </w:r>
      <w:proofErr w:type="spellEnd"/>
      <w:r w:rsidR="00C329A0" w:rsidRPr="00F66A86">
        <w:rPr>
          <w:rFonts w:ascii="Times New Roman" w:hAnsi="Times New Roman" w:cs="Times New Roman"/>
          <w:color w:val="000000" w:themeColor="text1"/>
          <w:sz w:val="28"/>
          <w:szCs w:val="28"/>
          <w:lang w:val="kk-KZ"/>
        </w:rPr>
        <w:t xml:space="preserve"> оқыту теориясы» негізіндегі оқу нәтижелеріне әсер ету механизмі (авторлық интерпретация)</w:t>
      </w:r>
    </w:p>
    <w:p w14:paraId="1169A929" w14:textId="77777777" w:rsidR="00C329A0" w:rsidRPr="00F66A86" w:rsidRDefault="00C329A0" w:rsidP="005204FA">
      <w:pPr>
        <w:tabs>
          <w:tab w:val="left" w:pos="851"/>
        </w:tabs>
        <w:spacing w:after="0" w:line="240" w:lineRule="auto"/>
        <w:ind w:firstLine="567"/>
        <w:jc w:val="both"/>
        <w:rPr>
          <w:rFonts w:ascii="Times New Roman" w:hAnsi="Times New Roman" w:cs="Times New Roman"/>
          <w:color w:val="000000" w:themeColor="text1"/>
          <w:sz w:val="28"/>
          <w:szCs w:val="28"/>
          <w:lang w:val="kk-KZ"/>
        </w:rPr>
      </w:pPr>
    </w:p>
    <w:p w14:paraId="1D8B3AE6" w14:textId="3554A299" w:rsidR="00077FDE"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ықпалы аралық айнымалылар</w:t>
      </w:r>
      <w:r w:rsidR="00B06AD5" w:rsidRPr="00F66A86">
        <w:rPr>
          <w:rFonts w:ascii="Times New Roman" w:hAnsi="Times New Roman" w:cs="Times New Roman"/>
          <w:color w:val="000000" w:themeColor="text1"/>
          <w:sz w:val="28"/>
          <w:szCs w:val="28"/>
          <w:lang w:val="kk-KZ"/>
        </w:rPr>
        <w:t xml:space="preserve">, яғни </w:t>
      </w:r>
      <w:r w:rsidRPr="00F66A86">
        <w:rPr>
          <w:rFonts w:ascii="Times New Roman" w:hAnsi="Times New Roman" w:cs="Times New Roman"/>
          <w:color w:val="000000" w:themeColor="text1"/>
          <w:sz w:val="28"/>
          <w:szCs w:val="28"/>
          <w:lang w:val="kk-KZ"/>
        </w:rPr>
        <w:t xml:space="preserve">медиаторлар арқылы жүзеге асады. Дұрыс жобаланған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дизайны алдымен білім алушының мінез</w:t>
      </w:r>
      <w:r w:rsidR="00B06AD5"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құлықтық</w:t>
      </w:r>
      <w:proofErr w:type="spellEnd"/>
      <w:r w:rsidRPr="00F66A86">
        <w:rPr>
          <w:rFonts w:ascii="Times New Roman" w:hAnsi="Times New Roman" w:cs="Times New Roman"/>
          <w:color w:val="000000" w:themeColor="text1"/>
          <w:sz w:val="28"/>
          <w:szCs w:val="28"/>
          <w:lang w:val="kk-KZ"/>
        </w:rPr>
        <w:t xml:space="preserve"> және психологиялық күйлерін өзгертеді: тапсырмаға жұмсалған уақытты, табандылықты, зейінді және жалпы белсенділікті арттырады. Дәл осы медиаторлық күйлер оқу нәтижелеріне және кәсіби құзыреттіліктердің дамуына алып келеді. Бұл тізбек реттеуші айнымалылардың бақылауында болады: оқу контентінің дидактикалық сапасы төмен болса немесе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білім алушының когнитивтік профиліне сәйкес келмесе, ешқандай ойын механикасы жоғары нәтиже бермейді. Демек,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автоматты нәтиже беретін әмбебап құрал емес</w:t>
      </w:r>
      <w:r w:rsidR="00B06AD5" w:rsidRPr="00F66A86">
        <w:rPr>
          <w:rFonts w:ascii="Times New Roman" w:hAnsi="Times New Roman" w:cs="Times New Roman"/>
          <w:color w:val="000000" w:themeColor="text1"/>
          <w:sz w:val="28"/>
          <w:szCs w:val="28"/>
          <w:lang w:val="kk-KZ"/>
        </w:rPr>
        <w:t xml:space="preserve">, ол </w:t>
      </w:r>
      <w:r w:rsidRPr="00F66A86">
        <w:rPr>
          <w:rFonts w:ascii="Times New Roman" w:hAnsi="Times New Roman" w:cs="Times New Roman"/>
          <w:color w:val="000000" w:themeColor="text1"/>
          <w:sz w:val="28"/>
          <w:szCs w:val="28"/>
          <w:lang w:val="kk-KZ"/>
        </w:rPr>
        <w:t>сапалы оқу мазмұнының әсерін күшейтетін педагогикалық механизм.</w:t>
      </w:r>
    </w:p>
    <w:p w14:paraId="015F5B75" w14:textId="56FDD7CA" w:rsidR="00077FDE"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Жоғарыда аталған теориялық негіздерге сүйене отырып, болашақ информатика мұғалімдерін даярлаудағы </w:t>
      </w:r>
      <w:proofErr w:type="spellStart"/>
      <w:r w:rsidRPr="00F66A86">
        <w:rPr>
          <w:rFonts w:ascii="Times New Roman" w:hAnsi="Times New Roman" w:cs="Times New Roman"/>
          <w:color w:val="000000" w:themeColor="text1"/>
          <w:sz w:val="28"/>
          <w:szCs w:val="28"/>
          <w:lang w:val="kk-KZ"/>
        </w:rPr>
        <w:t>геймификаци</w:t>
      </w:r>
      <w:r w:rsidR="00853EE7" w:rsidRPr="00F66A86">
        <w:rPr>
          <w:rFonts w:ascii="Times New Roman" w:hAnsi="Times New Roman" w:cs="Times New Roman"/>
          <w:color w:val="000000" w:themeColor="text1"/>
          <w:sz w:val="28"/>
          <w:szCs w:val="28"/>
          <w:lang w:val="kk-KZ"/>
        </w:rPr>
        <w:t>я</w:t>
      </w:r>
      <w:proofErr w:type="spellEnd"/>
      <w:r w:rsidR="00853EE7" w:rsidRPr="00F66A86">
        <w:rPr>
          <w:rFonts w:ascii="Times New Roman" w:hAnsi="Times New Roman" w:cs="Times New Roman"/>
          <w:color w:val="000000" w:themeColor="text1"/>
          <w:sz w:val="28"/>
          <w:szCs w:val="28"/>
          <w:lang w:val="kk-KZ"/>
        </w:rPr>
        <w:t xml:space="preserve"> элементтері төрт топқа жіктелді:</w:t>
      </w:r>
    </w:p>
    <w:p w14:paraId="42443912" w14:textId="77777777" w:rsidR="0031233C"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1. Кері байланыс және прогресс элементтері (ұпай</w:t>
      </w:r>
      <w:r w:rsidR="0031233C" w:rsidRPr="00F66A86">
        <w:rPr>
          <w:rFonts w:ascii="Times New Roman" w:hAnsi="Times New Roman" w:cs="Times New Roman"/>
          <w:b/>
          <w:i/>
          <w:color w:val="000000" w:themeColor="text1"/>
          <w:sz w:val="28"/>
          <w:szCs w:val="28"/>
          <w:lang w:val="kk-KZ"/>
        </w:rPr>
        <w:t>, деңгей, прогресс жолақтары).</w:t>
      </w:r>
      <w:r w:rsidRPr="00F66A86">
        <w:rPr>
          <w:rFonts w:ascii="Times New Roman" w:hAnsi="Times New Roman" w:cs="Times New Roman"/>
          <w:color w:val="000000" w:themeColor="text1"/>
          <w:sz w:val="28"/>
          <w:szCs w:val="28"/>
          <w:lang w:val="kk-KZ"/>
        </w:rPr>
        <w:t xml:space="preserve"> Информатикадағы оқу қиындықтары жиі «көрінбейтін» болып келеді: білім алушы код жазып, қате шығарып, бірнеше рет түзетеді, бірақ бірден «үлкен нәтиже» байқалмайды. Прогресс индикаторлары микро</w:t>
      </w:r>
      <w:r w:rsidR="00FB4AC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қадамдарды көрінетін етіп, «ілгерілеу» сезімін қолдайды және оқу белсенділігінің тұрақтылығын қамтамасыз етеді. </w:t>
      </w:r>
    </w:p>
    <w:p w14:paraId="4E4E4FC4" w14:textId="7F128525" w:rsidR="0031233C" w:rsidRPr="00F66A86" w:rsidRDefault="0031233C" w:rsidP="004C3E4E">
      <w:pPr>
        <w:numPr>
          <w:ilvl w:val="0"/>
          <w:numId w:val="3"/>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п</w:t>
      </w:r>
      <w:r w:rsidR="00077FDE" w:rsidRPr="00F66A86">
        <w:rPr>
          <w:rFonts w:ascii="Times New Roman" w:hAnsi="Times New Roman" w:cs="Times New Roman"/>
          <w:color w:val="000000" w:themeColor="text1"/>
          <w:sz w:val="28"/>
          <w:szCs w:val="28"/>
          <w:lang w:val="kk-KZ"/>
        </w:rPr>
        <w:t xml:space="preserve">әндік құзыретке әсері </w:t>
      </w:r>
      <w:r w:rsidR="00B06AD5" w:rsidRPr="00F66A86">
        <w:rPr>
          <w:rFonts w:ascii="Times New Roman" w:hAnsi="Times New Roman" w:cs="Times New Roman"/>
          <w:color w:val="000000" w:themeColor="text1"/>
          <w:sz w:val="28"/>
          <w:szCs w:val="28"/>
          <w:lang w:val="kk-KZ"/>
        </w:rPr>
        <w:t>–</w:t>
      </w:r>
      <w:r w:rsidR="00077FDE" w:rsidRPr="00F66A86">
        <w:rPr>
          <w:rFonts w:ascii="Times New Roman" w:hAnsi="Times New Roman" w:cs="Times New Roman"/>
          <w:color w:val="000000" w:themeColor="text1"/>
          <w:sz w:val="28"/>
          <w:szCs w:val="28"/>
          <w:lang w:val="kk-KZ"/>
        </w:rPr>
        <w:t xml:space="preserve"> жүйелі практика мен тақырыптарды бірізді игеру; </w:t>
      </w:r>
    </w:p>
    <w:p w14:paraId="2D56EA8C" w14:textId="5E45376E" w:rsidR="0031233C" w:rsidRPr="00F66A86" w:rsidRDefault="00077FDE" w:rsidP="004C3E4E">
      <w:pPr>
        <w:numPr>
          <w:ilvl w:val="0"/>
          <w:numId w:val="3"/>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әдістемелік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оқу траекториясын </w:t>
      </w:r>
      <w:proofErr w:type="spellStart"/>
      <w:r w:rsidRPr="00F66A86">
        <w:rPr>
          <w:rFonts w:ascii="Times New Roman" w:hAnsi="Times New Roman" w:cs="Times New Roman"/>
          <w:color w:val="000000" w:themeColor="text1"/>
          <w:sz w:val="28"/>
          <w:szCs w:val="28"/>
          <w:lang w:val="kk-KZ"/>
        </w:rPr>
        <w:t>кезеңдеу</w:t>
      </w:r>
      <w:proofErr w:type="spellEnd"/>
      <w:r w:rsidRPr="00F66A86">
        <w:rPr>
          <w:rFonts w:ascii="Times New Roman" w:hAnsi="Times New Roman" w:cs="Times New Roman"/>
          <w:color w:val="000000" w:themeColor="text1"/>
          <w:sz w:val="28"/>
          <w:szCs w:val="28"/>
          <w:lang w:val="kk-KZ"/>
        </w:rPr>
        <w:t xml:space="preserve"> және тапсырма қиындықтарын реттеу; </w:t>
      </w:r>
    </w:p>
    <w:p w14:paraId="7A70B640" w14:textId="76227D1E" w:rsidR="00077FDE" w:rsidRPr="00F66A86" w:rsidRDefault="00077FDE" w:rsidP="004C3E4E">
      <w:pPr>
        <w:numPr>
          <w:ilvl w:val="0"/>
          <w:numId w:val="3"/>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цифрлық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платформа ішінде прогресті бақылау және деректерді оқу процесін басқаруға қолдану.</w:t>
      </w:r>
    </w:p>
    <w:p w14:paraId="510CBAB2" w14:textId="77777777" w:rsidR="0031233C" w:rsidRPr="00F66A86" w:rsidRDefault="00077FDE" w:rsidP="004C3E4E">
      <w:pPr>
        <w:tabs>
          <w:tab w:val="left" w:pos="851"/>
        </w:tabs>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2. Жетістік және мойындау элементтері (</w:t>
      </w:r>
      <w:proofErr w:type="spellStart"/>
      <w:r w:rsidRPr="00F66A86">
        <w:rPr>
          <w:rFonts w:ascii="Times New Roman" w:hAnsi="Times New Roman" w:cs="Times New Roman"/>
          <w:b/>
          <w:i/>
          <w:color w:val="000000" w:themeColor="text1"/>
          <w:sz w:val="28"/>
          <w:szCs w:val="28"/>
          <w:lang w:val="kk-KZ"/>
        </w:rPr>
        <w:t>бейдж</w:t>
      </w:r>
      <w:proofErr w:type="spellEnd"/>
      <w:r w:rsidRPr="00F66A86">
        <w:rPr>
          <w:rFonts w:ascii="Times New Roman" w:hAnsi="Times New Roman" w:cs="Times New Roman"/>
          <w:b/>
          <w:i/>
          <w:color w:val="000000" w:themeColor="text1"/>
          <w:sz w:val="28"/>
          <w:szCs w:val="28"/>
          <w:lang w:val="kk-KZ"/>
        </w:rPr>
        <w:t>, жетістікті жариялау).</w:t>
      </w:r>
      <w:r w:rsidRPr="00F66A86">
        <w:rPr>
          <w:rFonts w:ascii="Times New Roman" w:hAnsi="Times New Roman" w:cs="Times New Roman"/>
          <w:color w:val="000000" w:themeColor="text1"/>
          <w:sz w:val="28"/>
          <w:szCs w:val="28"/>
          <w:lang w:val="kk-KZ"/>
        </w:rPr>
        <w:t xml:space="preserve"> Бұл элементтер нәтижені символдық түрде бекітіп, кәсіби өзіндік тиімділік сезімін күшейтеді. </w:t>
      </w:r>
      <w:proofErr w:type="spellStart"/>
      <w:r w:rsidRPr="00F66A86">
        <w:rPr>
          <w:rFonts w:ascii="Times New Roman" w:hAnsi="Times New Roman" w:cs="Times New Roman"/>
          <w:color w:val="000000" w:themeColor="text1"/>
          <w:sz w:val="28"/>
          <w:szCs w:val="28"/>
          <w:lang w:val="kk-KZ"/>
        </w:rPr>
        <w:t>Бейдждер</w:t>
      </w:r>
      <w:proofErr w:type="spellEnd"/>
      <w:r w:rsidRPr="00F66A86">
        <w:rPr>
          <w:rFonts w:ascii="Times New Roman" w:hAnsi="Times New Roman" w:cs="Times New Roman"/>
          <w:color w:val="000000" w:themeColor="text1"/>
          <w:sz w:val="28"/>
          <w:szCs w:val="28"/>
          <w:lang w:val="kk-KZ"/>
        </w:rPr>
        <w:t xml:space="preserve"> тек «есепті шешті» деген әрекетке емес, «шешімді түсіндірді», «типтік қателерді талдады», «бағалау критерийін құрды» сияқты кәсіби маңызды нәтижелерге берілгенде ғана оқу мазмұнын </w:t>
      </w:r>
      <w:proofErr w:type="spellStart"/>
      <w:r w:rsidRPr="00F66A86">
        <w:rPr>
          <w:rFonts w:ascii="Times New Roman" w:hAnsi="Times New Roman" w:cs="Times New Roman"/>
          <w:color w:val="000000" w:themeColor="text1"/>
          <w:sz w:val="28"/>
          <w:szCs w:val="28"/>
          <w:lang w:val="kk-KZ"/>
        </w:rPr>
        <w:t>мағыналандырады</w:t>
      </w:r>
      <w:proofErr w:type="spellEnd"/>
      <w:r w:rsidRPr="00F66A86">
        <w:rPr>
          <w:rFonts w:ascii="Times New Roman" w:hAnsi="Times New Roman" w:cs="Times New Roman"/>
          <w:color w:val="000000" w:themeColor="text1"/>
          <w:sz w:val="28"/>
          <w:szCs w:val="28"/>
          <w:lang w:val="kk-KZ"/>
        </w:rPr>
        <w:t xml:space="preserve">. Болашақ информатика мұғалімі үшін бұл тәжірибе екі жақты маңызды: ол кейін оқушының да оқу жетістігін сезінуіне жағдай жасайтын педагогикалық орта құруы қажет. </w:t>
      </w:r>
    </w:p>
    <w:p w14:paraId="70632BD5" w14:textId="0086C2F2" w:rsidR="0031233C" w:rsidRPr="00F66A86" w:rsidRDefault="0031233C" w:rsidP="004C3E4E">
      <w:pPr>
        <w:numPr>
          <w:ilvl w:val="0"/>
          <w:numId w:val="4"/>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w:t>
      </w:r>
      <w:r w:rsidR="00077FDE" w:rsidRPr="00F66A86">
        <w:rPr>
          <w:rFonts w:ascii="Times New Roman" w:hAnsi="Times New Roman" w:cs="Times New Roman"/>
          <w:color w:val="000000" w:themeColor="text1"/>
          <w:sz w:val="28"/>
          <w:szCs w:val="28"/>
          <w:lang w:val="kk-KZ"/>
        </w:rPr>
        <w:t xml:space="preserve">әндік құзыретке әсері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r w:rsidR="00077FDE" w:rsidRPr="00F66A86">
        <w:rPr>
          <w:rFonts w:ascii="Times New Roman" w:hAnsi="Times New Roman" w:cs="Times New Roman"/>
          <w:color w:val="000000" w:themeColor="text1"/>
          <w:sz w:val="28"/>
          <w:szCs w:val="28"/>
          <w:lang w:val="kk-KZ"/>
        </w:rPr>
        <w:t xml:space="preserve">шешімді орындаумен қатар, оны түсіндіру мен негіздеуге бағдарлау; </w:t>
      </w:r>
    </w:p>
    <w:p w14:paraId="27957D2C" w14:textId="641F4BF1" w:rsidR="0031233C" w:rsidRPr="00F66A86" w:rsidRDefault="00077FDE" w:rsidP="004C3E4E">
      <w:pPr>
        <w:numPr>
          <w:ilvl w:val="0"/>
          <w:numId w:val="4"/>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әдістемелік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кәсіби маңызды педагогикалық әрекеттерді межелеу; </w:t>
      </w:r>
    </w:p>
    <w:p w14:paraId="2CEFBEF4" w14:textId="6E915434" w:rsidR="00077FDE" w:rsidRPr="00F66A86" w:rsidRDefault="00077FDE" w:rsidP="004C3E4E">
      <w:pPr>
        <w:numPr>
          <w:ilvl w:val="0"/>
          <w:numId w:val="4"/>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цифрлық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цифрлық ортада жетістікті тіркеу және нәтижелерді </w:t>
      </w:r>
      <w:proofErr w:type="spellStart"/>
      <w:r w:rsidRPr="00F66A86">
        <w:rPr>
          <w:rFonts w:ascii="Times New Roman" w:hAnsi="Times New Roman" w:cs="Times New Roman"/>
          <w:color w:val="000000" w:themeColor="text1"/>
          <w:sz w:val="28"/>
          <w:szCs w:val="28"/>
          <w:lang w:val="kk-KZ"/>
        </w:rPr>
        <w:t>визуалдау</w:t>
      </w:r>
      <w:proofErr w:type="spellEnd"/>
      <w:r w:rsidRPr="00F66A86">
        <w:rPr>
          <w:rFonts w:ascii="Times New Roman" w:hAnsi="Times New Roman" w:cs="Times New Roman"/>
          <w:color w:val="000000" w:themeColor="text1"/>
          <w:sz w:val="28"/>
          <w:szCs w:val="28"/>
          <w:lang w:val="kk-KZ"/>
        </w:rPr>
        <w:t xml:space="preserve"> мәдениетін қалыптастыру.</w:t>
      </w:r>
    </w:p>
    <w:p w14:paraId="047D5270" w14:textId="77777777" w:rsidR="0031233C"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3. Қауіпсіз қателік және қайта әрекет ету элементтері (қайта тапсыру, нұсқаулық кері байланыс).</w:t>
      </w:r>
      <w:r w:rsidRPr="00F66A86">
        <w:rPr>
          <w:rFonts w:ascii="Times New Roman" w:hAnsi="Times New Roman" w:cs="Times New Roman"/>
          <w:color w:val="000000" w:themeColor="text1"/>
          <w:sz w:val="28"/>
          <w:szCs w:val="28"/>
          <w:lang w:val="kk-KZ"/>
        </w:rPr>
        <w:t xml:space="preserve"> Программалау мәдениеті «қате → түзету → қайта тексеру» циклін талап ететіндіктен, информатикада қате норманың бір бөлігі болып табылады.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бұл жерде қателікті жұмсартып қана қоймай, рефлексияны, өзіндік реттеуді және әрекетті жетілдіру мәдениетін күшейтеді. </w:t>
      </w:r>
    </w:p>
    <w:p w14:paraId="56D04437" w14:textId="4A6710F0" w:rsidR="0031233C" w:rsidRPr="00F66A86" w:rsidRDefault="0031233C" w:rsidP="004C3E4E">
      <w:pPr>
        <w:numPr>
          <w:ilvl w:val="0"/>
          <w:numId w:val="5"/>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w:t>
      </w:r>
      <w:r w:rsidR="00077FDE" w:rsidRPr="00F66A86">
        <w:rPr>
          <w:rFonts w:ascii="Times New Roman" w:hAnsi="Times New Roman" w:cs="Times New Roman"/>
          <w:color w:val="000000" w:themeColor="text1"/>
          <w:sz w:val="28"/>
          <w:szCs w:val="28"/>
          <w:lang w:val="kk-KZ"/>
        </w:rPr>
        <w:t xml:space="preserve">әндік құзыретке әсері </w:t>
      </w:r>
      <w:r w:rsidR="00B06AD5" w:rsidRPr="00F66A86">
        <w:rPr>
          <w:rFonts w:ascii="Times New Roman" w:hAnsi="Times New Roman" w:cs="Times New Roman"/>
          <w:color w:val="000000" w:themeColor="text1"/>
          <w:sz w:val="28"/>
          <w:szCs w:val="28"/>
          <w:lang w:val="kk-KZ"/>
        </w:rPr>
        <w:t>–</w:t>
      </w:r>
      <w:r w:rsidR="00077FDE" w:rsidRPr="00F66A86">
        <w:rPr>
          <w:rFonts w:ascii="Times New Roman" w:hAnsi="Times New Roman" w:cs="Times New Roman"/>
          <w:color w:val="000000" w:themeColor="text1"/>
          <w:sz w:val="28"/>
          <w:szCs w:val="28"/>
          <w:lang w:val="kk-KZ"/>
        </w:rPr>
        <w:t xml:space="preserve"> қателерді табу, түзету және шешім сапасын кезең</w:t>
      </w:r>
      <w:r w:rsidR="00FB4ACD" w:rsidRPr="00F66A86">
        <w:rPr>
          <w:rFonts w:ascii="Times New Roman" w:hAnsi="Times New Roman" w:cs="Times New Roman"/>
          <w:color w:val="000000" w:themeColor="text1"/>
          <w:sz w:val="28"/>
          <w:szCs w:val="28"/>
          <w:lang w:val="kk-KZ"/>
        </w:rPr>
        <w:t>-</w:t>
      </w:r>
      <w:r w:rsidR="00077FDE" w:rsidRPr="00F66A86">
        <w:rPr>
          <w:rFonts w:ascii="Times New Roman" w:hAnsi="Times New Roman" w:cs="Times New Roman"/>
          <w:color w:val="000000" w:themeColor="text1"/>
          <w:sz w:val="28"/>
          <w:szCs w:val="28"/>
          <w:lang w:val="kk-KZ"/>
        </w:rPr>
        <w:t xml:space="preserve">кезеңімен жақсарту дағдысы; </w:t>
      </w:r>
    </w:p>
    <w:p w14:paraId="0ED5CE4C" w14:textId="2C1B4043" w:rsidR="0031233C" w:rsidRPr="00F66A86" w:rsidRDefault="00077FDE" w:rsidP="004C3E4E">
      <w:pPr>
        <w:numPr>
          <w:ilvl w:val="0"/>
          <w:numId w:val="5"/>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әдістемелік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қателікті жазалау нысаны емес, оқу ресурсы ретінде қарастыруға үйрету; </w:t>
      </w:r>
    </w:p>
    <w:p w14:paraId="3B57E4B2" w14:textId="532A80B3" w:rsidR="00077FDE" w:rsidRPr="00F66A86" w:rsidRDefault="00077FDE" w:rsidP="004C3E4E">
      <w:pPr>
        <w:numPr>
          <w:ilvl w:val="0"/>
          <w:numId w:val="5"/>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цифрлық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ци</w:t>
      </w:r>
      <w:r w:rsidR="00B673E0" w:rsidRPr="00F66A86">
        <w:rPr>
          <w:rFonts w:ascii="Times New Roman" w:hAnsi="Times New Roman" w:cs="Times New Roman"/>
          <w:color w:val="000000" w:themeColor="text1"/>
          <w:sz w:val="28"/>
          <w:szCs w:val="28"/>
          <w:lang w:val="kk-KZ"/>
        </w:rPr>
        <w:t xml:space="preserve">фрлық ортада қайта орындау </w:t>
      </w:r>
      <w:r w:rsidRPr="00F66A86">
        <w:rPr>
          <w:rFonts w:ascii="Times New Roman" w:hAnsi="Times New Roman" w:cs="Times New Roman"/>
          <w:color w:val="000000" w:themeColor="text1"/>
          <w:sz w:val="28"/>
          <w:szCs w:val="28"/>
          <w:lang w:val="kk-KZ"/>
        </w:rPr>
        <w:t>әрекетін бақылау.</w:t>
      </w:r>
    </w:p>
    <w:p w14:paraId="35ED4526" w14:textId="77777777" w:rsidR="0031233C"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4. Әлеуметтік элементтер (бірлескен тапсырма, өзара бағалау, топтық прогресс).</w:t>
      </w:r>
      <w:r w:rsidRPr="00F66A86">
        <w:rPr>
          <w:rFonts w:ascii="Times New Roman" w:hAnsi="Times New Roman" w:cs="Times New Roman"/>
          <w:color w:val="000000" w:themeColor="text1"/>
          <w:sz w:val="28"/>
          <w:szCs w:val="28"/>
          <w:lang w:val="kk-KZ"/>
        </w:rPr>
        <w:t xml:space="preserve"> Дұрыс жобаланған әлеуметтік элементтер білім алушыны тек жеке орындаушы емес, пікір алмасатын, шешімді негіздейтін және әріптесінің әрекетін талдайтын кәсіби субъект ретінде қалыптастырады. Алайда бәсекелестікті шектен тыс күшейтпей, кооперация мен қауіпсіз өзара әрекетке негізделуі шарт. </w:t>
      </w:r>
    </w:p>
    <w:p w14:paraId="6A829D64" w14:textId="09994B57" w:rsidR="0031233C" w:rsidRPr="00F66A86" w:rsidRDefault="0031233C" w:rsidP="004C3E4E">
      <w:pPr>
        <w:numPr>
          <w:ilvl w:val="0"/>
          <w:numId w:val="6"/>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w:t>
      </w:r>
      <w:r w:rsidR="00077FDE" w:rsidRPr="00F66A86">
        <w:rPr>
          <w:rFonts w:ascii="Times New Roman" w:hAnsi="Times New Roman" w:cs="Times New Roman"/>
          <w:color w:val="000000" w:themeColor="text1"/>
          <w:sz w:val="28"/>
          <w:szCs w:val="28"/>
          <w:lang w:val="kk-KZ"/>
        </w:rPr>
        <w:t xml:space="preserve">әндік құзыретке әсері </w:t>
      </w:r>
      <w:r w:rsidR="00B06AD5" w:rsidRPr="00F66A86">
        <w:rPr>
          <w:rFonts w:ascii="Times New Roman" w:hAnsi="Times New Roman" w:cs="Times New Roman"/>
          <w:color w:val="000000" w:themeColor="text1"/>
          <w:sz w:val="28"/>
          <w:szCs w:val="28"/>
          <w:lang w:val="kk-KZ"/>
        </w:rPr>
        <w:t>–</w:t>
      </w:r>
      <w:r w:rsidR="00077FDE" w:rsidRPr="00F66A86">
        <w:rPr>
          <w:rFonts w:ascii="Times New Roman" w:hAnsi="Times New Roman" w:cs="Times New Roman"/>
          <w:color w:val="000000" w:themeColor="text1"/>
          <w:sz w:val="28"/>
          <w:szCs w:val="28"/>
          <w:lang w:val="kk-KZ"/>
        </w:rPr>
        <w:t xml:space="preserve"> шешімдерді салыстыру және әртүрлі тәсілдерді талдау арқылы пәндік түсінуді тереңдету; </w:t>
      </w:r>
    </w:p>
    <w:p w14:paraId="2FDCF652" w14:textId="714676E2" w:rsidR="0031233C" w:rsidRPr="00F66A86" w:rsidRDefault="00077FDE" w:rsidP="004C3E4E">
      <w:pPr>
        <w:numPr>
          <w:ilvl w:val="0"/>
          <w:numId w:val="6"/>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әдістемелік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өзара бағалау және дәлелді кері байланыс беру дағдылары; </w:t>
      </w:r>
    </w:p>
    <w:p w14:paraId="4AE27E55" w14:textId="6DA6A38C" w:rsidR="00077FDE" w:rsidRPr="00F66A86" w:rsidRDefault="00077FDE" w:rsidP="004C3E4E">
      <w:pPr>
        <w:numPr>
          <w:ilvl w:val="0"/>
          <w:numId w:val="6"/>
        </w:numPr>
        <w:spacing w:after="0" w:line="240" w:lineRule="auto"/>
        <w:ind w:left="0" w:firstLine="709"/>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цифрлық құзыретке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цифрлық ортада топтық жұмыс пен онлайн кері байланыс құралдарын педагогикалық мақсатта қолдану.</w:t>
      </w:r>
    </w:p>
    <w:p w14:paraId="6E1554D9" w14:textId="77777777" w:rsidR="00077FDE" w:rsidRPr="00F66A86" w:rsidRDefault="00077FDE" w:rsidP="004C3E4E">
      <w:pPr>
        <w:spacing w:after="0" w:line="240" w:lineRule="auto"/>
        <w:ind w:firstLine="709"/>
        <w:contextualSpacing/>
        <w:jc w:val="both"/>
        <w:outlineLvl w:val="1"/>
        <w:rPr>
          <w:rFonts w:ascii="Times New Roman" w:hAnsi="Times New Roman" w:cs="Times New Roman"/>
          <w:i/>
          <w:color w:val="000000" w:themeColor="text1"/>
          <w:sz w:val="28"/>
          <w:szCs w:val="28"/>
          <w:lang w:val="kk-KZ"/>
        </w:rPr>
      </w:pPr>
      <w:proofErr w:type="spellStart"/>
      <w:r w:rsidRPr="00F66A86">
        <w:rPr>
          <w:rFonts w:ascii="Times New Roman" w:hAnsi="Times New Roman" w:cs="Times New Roman"/>
          <w:i/>
          <w:color w:val="000000" w:themeColor="text1"/>
          <w:sz w:val="28"/>
          <w:szCs w:val="28"/>
          <w:lang w:val="kk-KZ"/>
        </w:rPr>
        <w:lastRenderedPageBreak/>
        <w:t>Геймификация</w:t>
      </w:r>
      <w:proofErr w:type="spellEnd"/>
      <w:r w:rsidRPr="00F66A86">
        <w:rPr>
          <w:rFonts w:ascii="Times New Roman" w:hAnsi="Times New Roman" w:cs="Times New Roman"/>
          <w:i/>
          <w:color w:val="000000" w:themeColor="text1"/>
          <w:sz w:val="28"/>
          <w:szCs w:val="28"/>
          <w:lang w:val="kk-KZ"/>
        </w:rPr>
        <w:t xml:space="preserve"> элементтерін қолдан</w:t>
      </w:r>
      <w:r w:rsidR="0031233C" w:rsidRPr="00F66A86">
        <w:rPr>
          <w:rFonts w:ascii="Times New Roman" w:hAnsi="Times New Roman" w:cs="Times New Roman"/>
          <w:i/>
          <w:color w:val="000000" w:themeColor="text1"/>
          <w:sz w:val="28"/>
          <w:szCs w:val="28"/>
          <w:lang w:val="kk-KZ"/>
        </w:rPr>
        <w:t>удағы педагогикалық тәуекелдер</w:t>
      </w:r>
    </w:p>
    <w:p w14:paraId="4364FE18" w14:textId="30E435D8" w:rsidR="00077FDE"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педагогикалық әлеуеті жоғары болғанымен, оларды қолдануда бірқатар тәуекелдер бар. Бірінші тәуекел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сыртқы марапаттау жүйесіне дейін тарылту</w:t>
      </w:r>
      <w:r w:rsidR="0031233C" w:rsidRPr="00F66A86">
        <w:rPr>
          <w:rFonts w:ascii="Times New Roman" w:hAnsi="Times New Roman" w:cs="Times New Roman"/>
          <w:color w:val="000000" w:themeColor="text1"/>
          <w:sz w:val="28"/>
          <w:szCs w:val="28"/>
          <w:lang w:val="kk-KZ"/>
        </w:rPr>
        <w:t xml:space="preserve">. Элементтер </w:t>
      </w:r>
      <w:r w:rsidRPr="00F66A86">
        <w:rPr>
          <w:rFonts w:ascii="Times New Roman" w:hAnsi="Times New Roman" w:cs="Times New Roman"/>
          <w:color w:val="000000" w:themeColor="text1"/>
          <w:sz w:val="28"/>
          <w:szCs w:val="28"/>
          <w:lang w:val="kk-KZ"/>
        </w:rPr>
        <w:t xml:space="preserve">нақты оқу мақсатына </w:t>
      </w:r>
      <w:proofErr w:type="spellStart"/>
      <w:r w:rsidRPr="00F66A86">
        <w:rPr>
          <w:rFonts w:ascii="Times New Roman" w:hAnsi="Times New Roman" w:cs="Times New Roman"/>
          <w:color w:val="000000" w:themeColor="text1"/>
          <w:sz w:val="28"/>
          <w:szCs w:val="28"/>
          <w:lang w:val="kk-KZ"/>
        </w:rPr>
        <w:t>байланыстырылмаса</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формалды сипат алады. Екінші тәуекел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бәс</w:t>
      </w:r>
      <w:r w:rsidR="0031233C" w:rsidRPr="00F66A86">
        <w:rPr>
          <w:rFonts w:ascii="Times New Roman" w:hAnsi="Times New Roman" w:cs="Times New Roman"/>
          <w:color w:val="000000" w:themeColor="text1"/>
          <w:sz w:val="28"/>
          <w:szCs w:val="28"/>
          <w:lang w:val="kk-KZ"/>
        </w:rPr>
        <w:t>екелестіктің шамадан тыс күшеюі. Р</w:t>
      </w:r>
      <w:r w:rsidRPr="00F66A86">
        <w:rPr>
          <w:rFonts w:ascii="Times New Roman" w:hAnsi="Times New Roman" w:cs="Times New Roman"/>
          <w:color w:val="000000" w:themeColor="text1"/>
          <w:sz w:val="28"/>
          <w:szCs w:val="28"/>
          <w:lang w:val="kk-KZ"/>
        </w:rPr>
        <w:t xml:space="preserve">ейтинг кейбір </w:t>
      </w:r>
      <w:r w:rsidR="0031233C" w:rsidRPr="00F66A86">
        <w:rPr>
          <w:rFonts w:ascii="Times New Roman" w:hAnsi="Times New Roman" w:cs="Times New Roman"/>
          <w:color w:val="000000" w:themeColor="text1"/>
          <w:sz w:val="28"/>
          <w:szCs w:val="28"/>
          <w:lang w:val="kk-KZ"/>
        </w:rPr>
        <w:t xml:space="preserve">білім алушылар </w:t>
      </w:r>
      <w:r w:rsidRPr="00F66A86">
        <w:rPr>
          <w:rFonts w:ascii="Times New Roman" w:hAnsi="Times New Roman" w:cs="Times New Roman"/>
          <w:color w:val="000000" w:themeColor="text1"/>
          <w:sz w:val="28"/>
          <w:szCs w:val="28"/>
          <w:lang w:val="kk-KZ"/>
        </w:rPr>
        <w:t xml:space="preserve">үшін мотивациялық болса, үлгерімі төмен немесе өзіне сенімсіздер үшін кері нәтиже береді, сондықтан бәсекелестік элементтері жеке прогресс және командалық қолдау қағидаларымен теңгерілуі тиіс. Үшінші тәуекел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ойын элементтерінің пәндік мазмұнды көлеңкелеуі: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немесе визуалды элементтер оқу мазмұнынан басым түссе, білім алушы назарын негізгі пәндік нәтижеден жоғалтады. Төртінші тәуекел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цифрлық платформаны мақсатсыз таңдау: платформа таңдауда оның интерфейсінің тартымдылығы емес, нақты тақырып, білім алушылардың жас ерекшелігі және бағалау тәсілі негіз болуы керек.</w:t>
      </w:r>
    </w:p>
    <w:p w14:paraId="1474C2E7" w14:textId="1ACB55DF" w:rsidR="00077FDE"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Осы тәуекелдерден шығатын</w:t>
      </w:r>
      <w:r w:rsidR="002E28EE" w:rsidRPr="00F66A86">
        <w:rPr>
          <w:rFonts w:ascii="Times New Roman" w:hAnsi="Times New Roman" w:cs="Times New Roman"/>
          <w:color w:val="000000" w:themeColor="text1"/>
          <w:sz w:val="28"/>
          <w:szCs w:val="28"/>
          <w:lang w:val="kk-KZ"/>
        </w:rPr>
        <w:t xml:space="preserve"> негізгі әдістемелік талап </w:t>
      </w:r>
      <w:r w:rsidR="00B06AD5"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әр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элементі нақты оқу мақсатына қызмет етіп, білім алушы әрекетін қолдап, кері байланыс беріп және өлшенетін нәтижеге алып келуі тиіс. Бұл талап сақталғанда ғана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сыртқы қызықтыру тәсілінен кәсіби</w:t>
      </w:r>
      <w:r w:rsidR="00FB4AC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педагогикалық құрал деңгейіне көтеріледі.</w:t>
      </w:r>
    </w:p>
    <w:p w14:paraId="323719A6" w14:textId="78ED0D68" w:rsidR="000866E9" w:rsidRPr="00F66A86" w:rsidRDefault="000866E9"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Жүргізілген теориялық және платформалық талдау негізінде біз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мақсатты таңдаудың басты өлшемі олардың құрылымдық деңгейі емес, оқу мақсатына, тапсырма логикасына және бағалау жүйесіне </w:t>
      </w:r>
      <w:proofErr w:type="spellStart"/>
      <w:r w:rsidRPr="00F66A86">
        <w:rPr>
          <w:rFonts w:ascii="Times New Roman" w:hAnsi="Times New Roman" w:cs="Times New Roman"/>
          <w:color w:val="000000" w:themeColor="text1"/>
          <w:sz w:val="28"/>
          <w:szCs w:val="28"/>
          <w:lang w:val="kk-KZ"/>
        </w:rPr>
        <w:t>кіріктірілу</w:t>
      </w:r>
      <w:proofErr w:type="spellEnd"/>
      <w:r w:rsidRPr="00F66A86">
        <w:rPr>
          <w:rFonts w:ascii="Times New Roman" w:hAnsi="Times New Roman" w:cs="Times New Roman"/>
          <w:color w:val="000000" w:themeColor="text1"/>
          <w:sz w:val="28"/>
          <w:szCs w:val="28"/>
          <w:lang w:val="kk-KZ"/>
        </w:rPr>
        <w:t xml:space="preserve"> дәрежесі деген ұстанымды басшылыққа аламыз.</w:t>
      </w:r>
    </w:p>
    <w:p w14:paraId="5E65C5C6" w14:textId="77777777" w:rsidR="009C5227" w:rsidRPr="00F66A86" w:rsidRDefault="00077FDE" w:rsidP="004C3E4E">
      <w:pPr>
        <w:spacing w:after="0" w:line="240" w:lineRule="auto"/>
        <w:ind w:firstLine="709"/>
        <w:contextualSpacing/>
        <w:jc w:val="both"/>
        <w:outlineLvl w:val="1"/>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Қорыта айтқанда,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оқу мотивациясына және кәсіби құзыреттілікті қалыптастыруға әсері олардың сыртқы ойындық тартымдылығымен ғана түсіндірілмейді. Бұл әсер білім алушының автономиясын, құзыреттілік сезімін, байланыстылығын, табандылығы мен рефлексиясын қолдау арқылы жүзеге асады. Болашақ информатика мұғалімдерін даярлау контексінде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тек мотивациялық құрал ретінде емес, пәндік, әдістемелік, цифрлық құзыреттерді қалыптастыруға ықпал ететін педагогикалық мех</w:t>
      </w:r>
      <w:r w:rsidR="00783332" w:rsidRPr="00F66A86">
        <w:rPr>
          <w:rFonts w:ascii="Times New Roman" w:hAnsi="Times New Roman" w:cs="Times New Roman"/>
          <w:color w:val="000000" w:themeColor="text1"/>
          <w:sz w:val="28"/>
          <w:szCs w:val="28"/>
          <w:lang w:val="kk-KZ"/>
        </w:rPr>
        <w:t>анизм ретінде қарастырылуы қажет деп есептейміз.</w:t>
      </w:r>
    </w:p>
    <w:p w14:paraId="287D0371" w14:textId="77777777" w:rsidR="00895528" w:rsidRPr="00F66A86" w:rsidRDefault="00895528" w:rsidP="00B86CBB">
      <w:pPr>
        <w:spacing w:after="0" w:line="240" w:lineRule="auto"/>
        <w:jc w:val="both"/>
        <w:rPr>
          <w:rFonts w:ascii="Times New Roman" w:eastAsia="Times New Roman" w:hAnsi="Times New Roman" w:cs="Times New Roman"/>
          <w:b/>
          <w:color w:val="000000" w:themeColor="text1"/>
          <w:sz w:val="28"/>
          <w:szCs w:val="28"/>
          <w:lang w:val="kk-KZ" w:eastAsia="ru-RU"/>
        </w:rPr>
      </w:pPr>
    </w:p>
    <w:p w14:paraId="75FD65F0" w14:textId="77777777" w:rsidR="00895528" w:rsidRPr="00F66A86" w:rsidRDefault="00895528" w:rsidP="004C3E4E">
      <w:pPr>
        <w:spacing w:after="0" w:line="240" w:lineRule="auto"/>
        <w:ind w:firstLine="709"/>
        <w:jc w:val="both"/>
        <w:rPr>
          <w:rFonts w:ascii="Times New Roman" w:eastAsia="Times New Roman" w:hAnsi="Times New Roman" w:cs="Times New Roman"/>
          <w:b/>
          <w:bCs/>
          <w:color w:val="000000" w:themeColor="text1"/>
          <w:sz w:val="28"/>
          <w:szCs w:val="28"/>
          <w:lang w:val="kk-KZ" w:eastAsia="ru-RU"/>
        </w:rPr>
      </w:pPr>
      <w:r w:rsidRPr="00F66A86">
        <w:rPr>
          <w:rFonts w:ascii="Times New Roman" w:eastAsia="Times New Roman" w:hAnsi="Times New Roman" w:cs="Times New Roman"/>
          <w:b/>
          <w:bCs/>
          <w:color w:val="000000" w:themeColor="text1"/>
          <w:sz w:val="28"/>
          <w:szCs w:val="28"/>
          <w:lang w:val="kk-KZ" w:eastAsia="ru-RU"/>
        </w:rPr>
        <w:t>Бірінші бөлім бойынша тұжырым</w:t>
      </w:r>
    </w:p>
    <w:p w14:paraId="2E35375F" w14:textId="77777777" w:rsidR="00895528" w:rsidRPr="00F66A86" w:rsidRDefault="0089552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153CA95E" w14:textId="77777777" w:rsidR="00895528" w:rsidRPr="00F66A86" w:rsidRDefault="0089552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Диссертацияның бірінші бөлімінде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ғылыми-теориялық негіздері, педагогикалық мазмұны және болашақ информатика мұғалімдерін кәсіби даярлаудағы орны зерттелді.</w:t>
      </w:r>
    </w:p>
    <w:p w14:paraId="533A3451" w14:textId="77777777" w:rsidR="00895528" w:rsidRPr="00F66A86" w:rsidRDefault="0089552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Ойын феноменін философиялық-мәдени тұрғыдан талдау Платон, Й. </w:t>
      </w:r>
      <w:proofErr w:type="spellStart"/>
      <w:r w:rsidRPr="00F66A86">
        <w:rPr>
          <w:rFonts w:ascii="Times New Roman" w:eastAsia="Times New Roman" w:hAnsi="Times New Roman" w:cs="Times New Roman"/>
          <w:color w:val="000000" w:themeColor="text1"/>
          <w:sz w:val="28"/>
          <w:szCs w:val="28"/>
          <w:lang w:val="kk-KZ" w:eastAsia="ru-RU"/>
        </w:rPr>
        <w:t>Хейзинга</w:t>
      </w:r>
      <w:proofErr w:type="spellEnd"/>
      <w:r w:rsidRPr="00F66A86">
        <w:rPr>
          <w:rFonts w:ascii="Times New Roman" w:eastAsia="Times New Roman" w:hAnsi="Times New Roman" w:cs="Times New Roman"/>
          <w:color w:val="000000" w:themeColor="text1"/>
          <w:sz w:val="28"/>
          <w:szCs w:val="28"/>
          <w:lang w:val="kk-KZ" w:eastAsia="ru-RU"/>
        </w:rPr>
        <w:t xml:space="preserve">, Р. </w:t>
      </w:r>
      <w:proofErr w:type="spellStart"/>
      <w:r w:rsidRPr="00F66A86">
        <w:rPr>
          <w:rFonts w:ascii="Times New Roman" w:eastAsia="Times New Roman" w:hAnsi="Times New Roman" w:cs="Times New Roman"/>
          <w:color w:val="000000" w:themeColor="text1"/>
          <w:sz w:val="28"/>
          <w:szCs w:val="28"/>
          <w:lang w:val="kk-KZ" w:eastAsia="ru-RU"/>
        </w:rPr>
        <w:t>Кайлуа</w:t>
      </w:r>
      <w:proofErr w:type="spellEnd"/>
      <w:r w:rsidRPr="00F66A86">
        <w:rPr>
          <w:rFonts w:ascii="Times New Roman" w:eastAsia="Times New Roman" w:hAnsi="Times New Roman" w:cs="Times New Roman"/>
          <w:color w:val="000000" w:themeColor="text1"/>
          <w:sz w:val="28"/>
          <w:szCs w:val="28"/>
          <w:lang w:val="kk-KZ" w:eastAsia="ru-RU"/>
        </w:rPr>
        <w:t xml:space="preserve">, Ж. Пиаже және Х.-Г. </w:t>
      </w:r>
      <w:proofErr w:type="spellStart"/>
      <w:r w:rsidRPr="00F66A86">
        <w:rPr>
          <w:rFonts w:ascii="Times New Roman" w:eastAsia="Times New Roman" w:hAnsi="Times New Roman" w:cs="Times New Roman"/>
          <w:color w:val="000000" w:themeColor="text1"/>
          <w:sz w:val="28"/>
          <w:szCs w:val="28"/>
          <w:lang w:val="kk-KZ" w:eastAsia="ru-RU"/>
        </w:rPr>
        <w:t>Гадамер</w:t>
      </w:r>
      <w:proofErr w:type="spellEnd"/>
      <w:r w:rsidRPr="00F66A86">
        <w:rPr>
          <w:rFonts w:ascii="Times New Roman" w:eastAsia="Times New Roman" w:hAnsi="Times New Roman" w:cs="Times New Roman"/>
          <w:color w:val="000000" w:themeColor="text1"/>
          <w:sz w:val="28"/>
          <w:szCs w:val="28"/>
          <w:lang w:val="kk-KZ" w:eastAsia="ru-RU"/>
        </w:rPr>
        <w:t xml:space="preserve"> еңбектеріне сүйене отырып жүргізілді. Ойынның </w:t>
      </w:r>
      <w:proofErr w:type="spellStart"/>
      <w:r w:rsidRPr="00F66A86">
        <w:rPr>
          <w:rFonts w:ascii="Times New Roman" w:eastAsia="Times New Roman" w:hAnsi="Times New Roman" w:cs="Times New Roman"/>
          <w:color w:val="000000" w:themeColor="text1"/>
          <w:sz w:val="28"/>
          <w:szCs w:val="28"/>
          <w:lang w:val="kk-KZ" w:eastAsia="ru-RU"/>
        </w:rPr>
        <w:t>ережелілік</w:t>
      </w:r>
      <w:proofErr w:type="spellEnd"/>
      <w:r w:rsidRPr="00F66A86">
        <w:rPr>
          <w:rFonts w:ascii="Times New Roman" w:eastAsia="Times New Roman" w:hAnsi="Times New Roman" w:cs="Times New Roman"/>
          <w:color w:val="000000" w:themeColor="text1"/>
          <w:sz w:val="28"/>
          <w:szCs w:val="28"/>
          <w:lang w:val="kk-KZ" w:eastAsia="ru-RU"/>
        </w:rPr>
        <w:t xml:space="preserve">, рөлдік мән, қателесу арқылы үйрену, белсенді қатысу және нәтижеге ұмтылу сияқты сипаттары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педагогикалық </w:t>
      </w:r>
      <w:r w:rsidRPr="00F66A86">
        <w:rPr>
          <w:rFonts w:ascii="Times New Roman" w:eastAsia="Times New Roman" w:hAnsi="Times New Roman" w:cs="Times New Roman"/>
          <w:color w:val="000000" w:themeColor="text1"/>
          <w:sz w:val="28"/>
          <w:szCs w:val="28"/>
          <w:lang w:val="kk-KZ" w:eastAsia="ru-RU"/>
        </w:rPr>
        <w:lastRenderedPageBreak/>
        <w:t xml:space="preserve">логикасымен байланысты екені негізделді. Осыған сәйкес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тек ойын элементтерінің жиынтығы емес, оқу мақсаты, мазмұн, кері байланыс және бағалау жүйесімен байланысқан педагогикалық механизм ретінде қарастыру қажеттігі дәлелденді.</w:t>
      </w:r>
    </w:p>
    <w:p w14:paraId="7AF5F7F7" w14:textId="77777777" w:rsidR="00895528" w:rsidRPr="00F66A86" w:rsidRDefault="0089552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Бөлімде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ойынға негізделген оқыту және байсалды ойындардан айырмашылығы нақтыланды. </w:t>
      </w:r>
      <w:proofErr w:type="spellStart"/>
      <w:r w:rsidRPr="00F66A86">
        <w:rPr>
          <w:rFonts w:ascii="Times New Roman" w:eastAsia="Times New Roman" w:hAnsi="Times New Roman" w:cs="Times New Roman"/>
          <w:color w:val="000000" w:themeColor="text1"/>
          <w:sz w:val="28"/>
          <w:szCs w:val="28"/>
          <w:lang w:val="kk-KZ" w:eastAsia="ru-RU"/>
        </w:rPr>
        <w:t>Геймификацияда</w:t>
      </w:r>
      <w:proofErr w:type="spellEnd"/>
      <w:r w:rsidRPr="00F66A86">
        <w:rPr>
          <w:rFonts w:ascii="Times New Roman" w:eastAsia="Times New Roman" w:hAnsi="Times New Roman" w:cs="Times New Roman"/>
          <w:color w:val="000000" w:themeColor="text1"/>
          <w:sz w:val="28"/>
          <w:szCs w:val="28"/>
          <w:lang w:val="kk-KZ" w:eastAsia="ru-RU"/>
        </w:rPr>
        <w:t xml:space="preserve"> оқу процесі толық ойынға айналмайды, керісінше, оқу әрекетін ұйымдастыруға ойын элементтері мақсатты түрде енгізіледі. Бұл оны болашақ информатика мұғалімдерін даярлауда дербес әдістемелік тәсіл ретінде қарастыруға мүмкіндік береді.</w:t>
      </w:r>
    </w:p>
    <w:p w14:paraId="4936B830" w14:textId="77777777" w:rsidR="00895528" w:rsidRPr="00F66A86" w:rsidRDefault="0089552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жіктеудің DMC моделі мен TGEEE таксономиясы салыстырмалы түрде талданды. Осы талдау негізінде бәсекелестік, марапаттау, мақсат қою, кері байланыс, қателесуге еркіндік, әлеуметтік өзара әрекет және автономия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мақсатты таңдаудың негізгі педагогикалық принциптері ретінде айқындалды. Сонымен қатар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 кіріктірілген цифрлық платформаларға салыстырмалы талдау жасалып, олардың информатиканы оқытудағы тақырыптық қамтуы, дамытатын дағдылары және педагогикалық қолданылу мүмкіндіктері жүйеленді.</w:t>
      </w:r>
    </w:p>
    <w:p w14:paraId="5344F436" w14:textId="77777777" w:rsidR="00895528" w:rsidRPr="00F66A86" w:rsidRDefault="0089552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оқу мотивациясына ықпалы өзін-өзі айқындау теориясы, когнитивтік бағалау теориясы, ағын теориясы және жоспарланған мінез-құлық теориясы аясында қарастырылды. Талдау нәтижесінде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педагогикалық нәтижеге ықпалы мінез-</w:t>
      </w:r>
      <w:proofErr w:type="spellStart"/>
      <w:r w:rsidRPr="00F66A86">
        <w:rPr>
          <w:rFonts w:ascii="Times New Roman" w:eastAsia="Times New Roman" w:hAnsi="Times New Roman" w:cs="Times New Roman"/>
          <w:color w:val="000000" w:themeColor="text1"/>
          <w:sz w:val="28"/>
          <w:szCs w:val="28"/>
          <w:lang w:val="kk-KZ" w:eastAsia="ru-RU"/>
        </w:rPr>
        <w:t>құлықтық</w:t>
      </w:r>
      <w:proofErr w:type="spellEnd"/>
      <w:r w:rsidRPr="00F66A86">
        <w:rPr>
          <w:rFonts w:ascii="Times New Roman" w:eastAsia="Times New Roman" w:hAnsi="Times New Roman" w:cs="Times New Roman"/>
          <w:color w:val="000000" w:themeColor="text1"/>
          <w:sz w:val="28"/>
          <w:szCs w:val="28"/>
          <w:lang w:val="kk-KZ" w:eastAsia="ru-RU"/>
        </w:rPr>
        <w:t>, мотивациялық және когнитивтік медиаторлар арқылы жүзеге асатыны анықталды.</w:t>
      </w:r>
    </w:p>
    <w:p w14:paraId="17598F3D" w14:textId="77777777" w:rsidR="00895528" w:rsidRPr="00F66A86" w:rsidRDefault="0089552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Болашақ информатика мұғалімдерін даярлау контексінде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 пәндік, әдістемелік және цифрлық-педагогикалық құзыреттерді қалыптастырудың өзара байланысты механизмдері ретінде сипатталды. Сонымен, бірінші бөлімде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сыртқы марапаттау жүйесімен немесе ойындық безендірумен теңестіру дұрыс еместігі, оның тиімділігі оқу мақсатымен, тапсырма логикасымен, кері байланыс және бағалау өлшемдерімен </w:t>
      </w:r>
      <w:proofErr w:type="spellStart"/>
      <w:r w:rsidRPr="00F66A86">
        <w:rPr>
          <w:rFonts w:ascii="Times New Roman" w:eastAsia="Times New Roman" w:hAnsi="Times New Roman" w:cs="Times New Roman"/>
          <w:color w:val="000000" w:themeColor="text1"/>
          <w:sz w:val="28"/>
          <w:szCs w:val="28"/>
          <w:lang w:val="kk-KZ" w:eastAsia="ru-RU"/>
        </w:rPr>
        <w:t>кіріктірілу</w:t>
      </w:r>
      <w:proofErr w:type="spellEnd"/>
      <w:r w:rsidRPr="00F66A86">
        <w:rPr>
          <w:rFonts w:ascii="Times New Roman" w:eastAsia="Times New Roman" w:hAnsi="Times New Roman" w:cs="Times New Roman"/>
          <w:color w:val="000000" w:themeColor="text1"/>
          <w:sz w:val="28"/>
          <w:szCs w:val="28"/>
          <w:lang w:val="kk-KZ" w:eastAsia="ru-RU"/>
        </w:rPr>
        <w:t xml:space="preserve"> деңгейіне байланысты екені негізделді.</w:t>
      </w:r>
    </w:p>
    <w:p w14:paraId="7AB34597" w14:textId="77777777" w:rsidR="000452F7" w:rsidRPr="00F66A86" w:rsidRDefault="000452F7" w:rsidP="004C3E4E">
      <w:pPr>
        <w:spacing w:after="0" w:line="240" w:lineRule="auto"/>
        <w:ind w:firstLine="709"/>
        <w:jc w:val="both"/>
        <w:rPr>
          <w:rFonts w:ascii="Times New Roman" w:eastAsia="Times New Roman" w:hAnsi="Times New Roman" w:cs="Times New Roman"/>
          <w:bCs/>
          <w:color w:val="000000" w:themeColor="text1"/>
          <w:sz w:val="28"/>
          <w:szCs w:val="28"/>
          <w:lang w:val="kk-KZ" w:eastAsia="ru-RU"/>
        </w:rPr>
      </w:pPr>
    </w:p>
    <w:p w14:paraId="6F81A341" w14:textId="77777777" w:rsidR="004B76C7" w:rsidRPr="00F66A86" w:rsidRDefault="004B76C7">
      <w:pPr>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br w:type="page"/>
      </w:r>
    </w:p>
    <w:p w14:paraId="6FBA6A31" w14:textId="2F97D98C" w:rsidR="000452F7" w:rsidRPr="00F66A86" w:rsidRDefault="00F7495C" w:rsidP="004B76C7">
      <w:pPr>
        <w:ind w:firstLine="708"/>
        <w:jc w:val="both"/>
        <w:rPr>
          <w:rFonts w:ascii="Times New Roman" w:eastAsia="Times New Roman" w:hAnsi="Times New Roman" w:cs="Times New Roman"/>
          <w:b/>
          <w:bCs/>
          <w:color w:val="000000" w:themeColor="text1"/>
          <w:sz w:val="28"/>
          <w:szCs w:val="28"/>
          <w:lang w:val="kk-KZ" w:eastAsia="ru-RU"/>
        </w:rPr>
      </w:pPr>
      <w:r w:rsidRPr="00F66A86">
        <w:rPr>
          <w:rFonts w:ascii="Times New Roman" w:eastAsia="Times New Roman" w:hAnsi="Times New Roman" w:cs="Times New Roman"/>
          <w:b/>
          <w:bCs/>
          <w:color w:val="000000" w:themeColor="text1"/>
          <w:sz w:val="28"/>
          <w:szCs w:val="28"/>
          <w:lang w:val="kk-KZ" w:eastAsia="ru-RU"/>
        </w:rPr>
        <w:lastRenderedPageBreak/>
        <w:t>2 БОЛАШАҚ ИНФОРМАТИКА МҰҒАЛІМДЕРІН ОҚЫТУДА ГЕЙМИФИКАЦИЯ ЭЛЕМЕНТТЕРІН ҚОЛДАНУДЫҢ ӘДІСТЕМЕЛІК НЕГІЗДЕРІ</w:t>
      </w:r>
    </w:p>
    <w:p w14:paraId="5D88C2EC" w14:textId="70D00863" w:rsidR="00A6241E" w:rsidRPr="00F66A86" w:rsidRDefault="00A6241E" w:rsidP="004C3E4E">
      <w:pPr>
        <w:tabs>
          <w:tab w:val="left" w:pos="284"/>
          <w:tab w:val="left" w:pos="851"/>
        </w:tabs>
        <w:spacing w:after="0" w:line="240" w:lineRule="auto"/>
        <w:ind w:firstLine="709"/>
        <w:jc w:val="both"/>
        <w:rPr>
          <w:rFonts w:ascii="Times New Roman" w:eastAsia="Times New Roman" w:hAnsi="Times New Roman" w:cs="Times New Roman"/>
          <w:b/>
          <w:bCs/>
          <w:color w:val="000000" w:themeColor="text1"/>
          <w:sz w:val="28"/>
          <w:szCs w:val="28"/>
          <w:lang w:val="kk-KZ" w:eastAsia="ru-RU"/>
        </w:rPr>
      </w:pPr>
      <w:r w:rsidRPr="00F66A86">
        <w:rPr>
          <w:rFonts w:ascii="Times New Roman" w:eastAsia="Times New Roman" w:hAnsi="Times New Roman" w:cs="Times New Roman"/>
          <w:b/>
          <w:bCs/>
          <w:color w:val="000000" w:themeColor="text1"/>
          <w:sz w:val="28"/>
          <w:szCs w:val="28"/>
          <w:lang w:val="kk-KZ" w:eastAsia="ru-RU"/>
        </w:rPr>
        <w:t xml:space="preserve">2.1 </w:t>
      </w:r>
      <w:r w:rsidR="00AF23BD" w:rsidRPr="00F66A86">
        <w:rPr>
          <w:rFonts w:ascii="Times New Roman" w:eastAsia="Times New Roman" w:hAnsi="Times New Roman" w:cs="Times New Roman"/>
          <w:b/>
          <w:bCs/>
          <w:color w:val="000000" w:themeColor="text1"/>
          <w:sz w:val="28"/>
          <w:szCs w:val="28"/>
          <w:lang w:val="kk-KZ" w:eastAsia="ru-RU"/>
        </w:rPr>
        <w:t xml:space="preserve">Оқытуда </w:t>
      </w:r>
      <w:proofErr w:type="spellStart"/>
      <w:r w:rsidR="00AF23BD" w:rsidRPr="00F66A86">
        <w:rPr>
          <w:rFonts w:ascii="Times New Roman" w:eastAsia="Times New Roman" w:hAnsi="Times New Roman" w:cs="Times New Roman"/>
          <w:b/>
          <w:bCs/>
          <w:color w:val="000000" w:themeColor="text1"/>
          <w:sz w:val="28"/>
          <w:szCs w:val="28"/>
          <w:lang w:val="kk-KZ" w:eastAsia="ru-RU"/>
        </w:rPr>
        <w:t>геймификация</w:t>
      </w:r>
      <w:proofErr w:type="spellEnd"/>
      <w:r w:rsidR="00AF23BD" w:rsidRPr="00F66A86">
        <w:rPr>
          <w:rFonts w:ascii="Times New Roman" w:eastAsia="Times New Roman" w:hAnsi="Times New Roman" w:cs="Times New Roman"/>
          <w:b/>
          <w:bCs/>
          <w:color w:val="000000" w:themeColor="text1"/>
          <w:sz w:val="28"/>
          <w:szCs w:val="28"/>
          <w:lang w:val="kk-KZ" w:eastAsia="ru-RU"/>
        </w:rPr>
        <w:t xml:space="preserve"> элементтерін қолданудың әдістемелік </w:t>
      </w:r>
      <w:r w:rsidR="004D7799" w:rsidRPr="00F66A86">
        <w:rPr>
          <w:rFonts w:ascii="Times New Roman" w:hAnsi="Times New Roman" w:cs="Times New Roman"/>
          <w:b/>
          <w:color w:val="000000" w:themeColor="text1"/>
          <w:sz w:val="28"/>
          <w:szCs w:val="28"/>
          <w:lang w:val="kk-KZ"/>
        </w:rPr>
        <w:t>ерекшеліктері,</w:t>
      </w:r>
      <w:r w:rsidR="004D7799" w:rsidRPr="00F66A86">
        <w:rPr>
          <w:rFonts w:ascii="Times New Roman" w:hAnsi="Times New Roman" w:cs="Times New Roman"/>
          <w:color w:val="000000" w:themeColor="text1"/>
          <w:sz w:val="28"/>
          <w:szCs w:val="28"/>
          <w:lang w:val="kk-KZ"/>
        </w:rPr>
        <w:t xml:space="preserve"> </w:t>
      </w:r>
      <w:r w:rsidR="00AF23BD" w:rsidRPr="00F66A86">
        <w:rPr>
          <w:rFonts w:ascii="Times New Roman" w:eastAsia="Times New Roman" w:hAnsi="Times New Roman" w:cs="Times New Roman"/>
          <w:b/>
          <w:bCs/>
          <w:color w:val="000000" w:themeColor="text1"/>
          <w:sz w:val="28"/>
          <w:szCs w:val="28"/>
          <w:lang w:val="kk-KZ" w:eastAsia="ru-RU"/>
        </w:rPr>
        <w:t>принциптері мен педагогикалық шарттары</w:t>
      </w:r>
    </w:p>
    <w:p w14:paraId="62AAD1F1" w14:textId="77777777" w:rsidR="00444D54" w:rsidRPr="00F66A86" w:rsidRDefault="00444D54" w:rsidP="004C3E4E">
      <w:pPr>
        <w:tabs>
          <w:tab w:val="left" w:pos="284"/>
          <w:tab w:val="left" w:pos="851"/>
        </w:tabs>
        <w:spacing w:after="0" w:line="240" w:lineRule="auto"/>
        <w:ind w:firstLine="709"/>
        <w:jc w:val="both"/>
        <w:rPr>
          <w:rFonts w:ascii="Times New Roman" w:eastAsia="Times New Roman" w:hAnsi="Times New Roman" w:cs="Times New Roman"/>
          <w:b/>
          <w:bCs/>
          <w:color w:val="000000" w:themeColor="text1"/>
          <w:sz w:val="28"/>
          <w:szCs w:val="28"/>
          <w:lang w:val="kk-KZ" w:eastAsia="ru-RU"/>
        </w:rPr>
      </w:pPr>
    </w:p>
    <w:p w14:paraId="75BF3343" w14:textId="67AD1826" w:rsidR="00AA7E8F" w:rsidRPr="00F66A86" w:rsidRDefault="00AA7E8F"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Соңғы жылдары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теориялық қызығушылық аясынан шығып, жоғары білім беру практикасында кеңінен қолданыла бастады. Алайда оны болашақ информатика мұғалімдерін даярлауда қолдану кездейсоқ немесе жекелеген сабақтарда ғана іске асатын эпизодтық тәжірибе деңгейінде қалса, күтілген нәтиже бермейді.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Геймификацияның</w:t>
      </w:r>
      <w:proofErr w:type="spellEnd"/>
      <w:r w:rsidRPr="00F66A86">
        <w:rPr>
          <w:rFonts w:ascii="Times New Roman" w:eastAsia="Times New Roman" w:hAnsi="Times New Roman" w:cs="Times New Roman"/>
          <w:bCs/>
          <w:color w:val="000000" w:themeColor="text1"/>
          <w:sz w:val="28"/>
          <w:szCs w:val="28"/>
          <w:lang w:val="kk-KZ" w:eastAsia="ru-RU"/>
        </w:rPr>
        <w:t xml:space="preserve"> даярлау сапасына нақты ықпал етуі оны жүйелі әрі мақсатты ұйымдастыруға, яғни белгілі бір әдістемелік негізге сүйенуге тікелей байланысты. Сондықтан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 осы процеске қолдану оның әдістемелік</w:t>
      </w:r>
      <w:r w:rsidR="004D7799" w:rsidRPr="00F66A86">
        <w:rPr>
          <w:rFonts w:ascii="Times New Roman" w:eastAsia="Times New Roman" w:hAnsi="Times New Roman" w:cs="Times New Roman"/>
          <w:bCs/>
          <w:color w:val="000000" w:themeColor="text1"/>
          <w:sz w:val="28"/>
          <w:szCs w:val="28"/>
          <w:lang w:val="kk-KZ" w:eastAsia="ru-RU"/>
        </w:rPr>
        <w:t xml:space="preserve"> </w:t>
      </w:r>
      <w:r w:rsidR="004D7799" w:rsidRPr="00F66A86">
        <w:rPr>
          <w:rFonts w:ascii="Times New Roman" w:hAnsi="Times New Roman" w:cs="Times New Roman"/>
          <w:color w:val="000000" w:themeColor="text1"/>
          <w:sz w:val="28"/>
          <w:szCs w:val="28"/>
          <w:lang w:val="kk-KZ"/>
        </w:rPr>
        <w:t xml:space="preserve">ерекшеліктері, </w:t>
      </w:r>
      <w:r w:rsidRPr="00F66A86">
        <w:rPr>
          <w:rFonts w:ascii="Times New Roman" w:eastAsia="Times New Roman" w:hAnsi="Times New Roman" w:cs="Times New Roman"/>
          <w:bCs/>
          <w:color w:val="000000" w:themeColor="text1"/>
          <w:sz w:val="28"/>
          <w:szCs w:val="28"/>
          <w:lang w:val="kk-KZ" w:eastAsia="ru-RU"/>
        </w:rPr>
        <w:t xml:space="preserve">принциптері </w:t>
      </w:r>
      <w:r w:rsidR="004D7799" w:rsidRPr="00F66A86">
        <w:rPr>
          <w:rFonts w:ascii="Times New Roman" w:eastAsia="Times New Roman" w:hAnsi="Times New Roman" w:cs="Times New Roman"/>
          <w:bCs/>
          <w:color w:val="000000" w:themeColor="text1"/>
          <w:sz w:val="28"/>
          <w:szCs w:val="28"/>
          <w:lang w:val="kk-KZ" w:eastAsia="ru-RU"/>
        </w:rPr>
        <w:t xml:space="preserve">және </w:t>
      </w:r>
      <w:r w:rsidRPr="00F66A86">
        <w:rPr>
          <w:rFonts w:ascii="Times New Roman" w:eastAsia="Times New Roman" w:hAnsi="Times New Roman" w:cs="Times New Roman"/>
          <w:bCs/>
          <w:color w:val="000000" w:themeColor="text1"/>
          <w:sz w:val="28"/>
          <w:szCs w:val="28"/>
          <w:lang w:val="kk-KZ" w:eastAsia="ru-RU"/>
        </w:rPr>
        <w:t>педагогикалық шарттарын нақтылауды талап етеді.</w:t>
      </w:r>
    </w:p>
    <w:p w14:paraId="04304BD8" w14:textId="77777777" w:rsidR="00AA7E8F" w:rsidRPr="00F66A86" w:rsidRDefault="00AA7E8F"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Х.Дехгхандзадех</w:t>
      </w:r>
      <w:proofErr w:type="spellEnd"/>
      <w:r w:rsidRPr="00F66A86">
        <w:rPr>
          <w:rFonts w:ascii="Times New Roman" w:eastAsia="Times New Roman" w:hAnsi="Times New Roman" w:cs="Times New Roman"/>
          <w:bCs/>
          <w:color w:val="000000" w:themeColor="text1"/>
          <w:sz w:val="28"/>
          <w:szCs w:val="28"/>
          <w:lang w:val="kk-KZ" w:eastAsia="ru-RU"/>
        </w:rPr>
        <w:t xml:space="preserve"> және т.б.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геймификацияның</w:t>
      </w:r>
      <w:proofErr w:type="spellEnd"/>
      <w:r w:rsidRPr="00F66A86">
        <w:rPr>
          <w:rFonts w:ascii="Times New Roman" w:eastAsia="Times New Roman" w:hAnsi="Times New Roman" w:cs="Times New Roman"/>
          <w:bCs/>
          <w:color w:val="000000" w:themeColor="text1"/>
          <w:sz w:val="28"/>
          <w:szCs w:val="28"/>
          <w:lang w:val="kk-KZ" w:eastAsia="ru-RU"/>
        </w:rPr>
        <w:t xml:space="preserve"> танымдық, мінез-</w:t>
      </w:r>
      <w:proofErr w:type="spellStart"/>
      <w:r w:rsidRPr="00F66A86">
        <w:rPr>
          <w:rFonts w:ascii="Times New Roman" w:eastAsia="Times New Roman" w:hAnsi="Times New Roman" w:cs="Times New Roman"/>
          <w:bCs/>
          <w:color w:val="000000" w:themeColor="text1"/>
          <w:sz w:val="28"/>
          <w:szCs w:val="28"/>
          <w:lang w:val="kk-KZ" w:eastAsia="ru-RU"/>
        </w:rPr>
        <w:t>құлықтық</w:t>
      </w:r>
      <w:proofErr w:type="spellEnd"/>
      <w:r w:rsidRPr="00F66A86">
        <w:rPr>
          <w:rFonts w:ascii="Times New Roman" w:eastAsia="Times New Roman" w:hAnsi="Times New Roman" w:cs="Times New Roman"/>
          <w:bCs/>
          <w:color w:val="000000" w:themeColor="text1"/>
          <w:sz w:val="28"/>
          <w:szCs w:val="28"/>
          <w:lang w:val="kk-KZ" w:eastAsia="ru-RU"/>
        </w:rPr>
        <w:t xml:space="preserve"> және эмоциялық нәтижелерге оң ықпал ететінін, бұл әсердің мотивация мен оқу белсенділігін арттыру арқылы жүзеге асатынын дәлелдейді [127]. </w:t>
      </w:r>
    </w:p>
    <w:p w14:paraId="4BDA57FD" w14:textId="77777777" w:rsidR="00AA7E8F" w:rsidRPr="00F66A86" w:rsidRDefault="00AA7E8F"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Л.Ли</w:t>
      </w:r>
      <w:proofErr w:type="spellEnd"/>
      <w:r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Pr="00F66A86">
        <w:rPr>
          <w:rFonts w:ascii="Times New Roman" w:eastAsia="Times New Roman" w:hAnsi="Times New Roman" w:cs="Times New Roman"/>
          <w:bCs/>
          <w:color w:val="000000" w:themeColor="text1"/>
          <w:sz w:val="28"/>
          <w:szCs w:val="28"/>
          <w:lang w:val="kk-KZ" w:eastAsia="ru-RU"/>
        </w:rPr>
        <w:t>Ф.Хью</w:t>
      </w:r>
      <w:proofErr w:type="spellEnd"/>
      <w:r w:rsidRPr="00F66A86">
        <w:rPr>
          <w:rFonts w:ascii="Times New Roman" w:eastAsia="Times New Roman" w:hAnsi="Times New Roman" w:cs="Times New Roman"/>
          <w:bCs/>
          <w:color w:val="000000" w:themeColor="text1"/>
          <w:sz w:val="28"/>
          <w:szCs w:val="28"/>
          <w:lang w:val="kk-KZ" w:eastAsia="ru-RU"/>
        </w:rPr>
        <w:t xml:space="preserve"> зерттеулерінде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білім алушылардың автономиясын, ішкі мотивациясын және оқу процесіне саналы қатысуын қолдайтын фактор ретінде қарастырылады [128]. </w:t>
      </w:r>
    </w:p>
    <w:p w14:paraId="126E596F" w14:textId="77777777" w:rsidR="00AA7E8F" w:rsidRPr="00F66A86" w:rsidRDefault="00AA7E8F"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С.Карвальо</w:t>
      </w:r>
      <w:proofErr w:type="spellEnd"/>
      <w:r w:rsidRPr="00F66A86">
        <w:rPr>
          <w:rFonts w:ascii="Times New Roman" w:eastAsia="Times New Roman" w:hAnsi="Times New Roman" w:cs="Times New Roman"/>
          <w:bCs/>
          <w:color w:val="000000" w:themeColor="text1"/>
          <w:sz w:val="28"/>
          <w:szCs w:val="28"/>
          <w:lang w:val="kk-KZ" w:eastAsia="ru-RU"/>
        </w:rPr>
        <w:t xml:space="preserve"> және т.б.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тиімді болуы үшін ойын элементтері оқу мақсаттарымен үйлестіріліп, кешенді түрде енгізілуі қажет екенін нақтылайды [129].</w:t>
      </w:r>
    </w:p>
    <w:p w14:paraId="2C7CFBE4" w14:textId="03E71E69" w:rsidR="00B318BD" w:rsidRPr="00F66A86" w:rsidRDefault="004D7799"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
          <w:bCs/>
          <w:i/>
          <w:color w:val="000000" w:themeColor="text1"/>
          <w:sz w:val="28"/>
          <w:szCs w:val="28"/>
          <w:lang w:val="kk-KZ" w:eastAsia="ru-RU"/>
        </w:rPr>
        <w:t>Геймификация</w:t>
      </w:r>
      <w:proofErr w:type="spellEnd"/>
      <w:r w:rsidRPr="00F66A86">
        <w:rPr>
          <w:rFonts w:ascii="Times New Roman" w:eastAsia="Times New Roman" w:hAnsi="Times New Roman" w:cs="Times New Roman"/>
          <w:b/>
          <w:bCs/>
          <w:i/>
          <w:color w:val="000000" w:themeColor="text1"/>
          <w:sz w:val="28"/>
          <w:szCs w:val="28"/>
          <w:lang w:val="kk-KZ" w:eastAsia="ru-RU"/>
        </w:rPr>
        <w:t xml:space="preserve"> элементтерін қолданудың әдістемелік </w:t>
      </w:r>
      <w:r w:rsidRPr="00F66A86">
        <w:rPr>
          <w:rFonts w:ascii="Times New Roman" w:hAnsi="Times New Roman" w:cs="Times New Roman"/>
          <w:b/>
          <w:i/>
          <w:color w:val="000000" w:themeColor="text1"/>
          <w:sz w:val="28"/>
          <w:szCs w:val="28"/>
          <w:lang w:val="kk-KZ"/>
        </w:rPr>
        <w:t>ерекшеліктері.</w:t>
      </w:r>
      <w:r w:rsidRPr="00F66A86">
        <w:rPr>
          <w:rFonts w:ascii="Times New Roman" w:hAnsi="Times New Roman" w:cs="Times New Roman"/>
          <w:color w:val="000000" w:themeColor="text1"/>
          <w:sz w:val="28"/>
          <w:szCs w:val="28"/>
          <w:lang w:val="kk-KZ"/>
        </w:rPr>
        <w:t xml:space="preserve"> </w:t>
      </w:r>
    </w:p>
    <w:p w14:paraId="51D81326" w14:textId="77777777"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Ғылыми-теориялық талдау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 болашақ информатика мұғалімдерін даярлауда кездейсоқ немесе эпизодтық түрде қолдану жеткіліксіз екенін көрсетті. Анықталған негізгі мәселе ойын элементтерінің бар немесе жоқ болуында емес, олардың оқу мақсатына, пәндік мазмұнға, цифрлық ортаға, бағалау жүйесіне және рефлексияға қаншалықты әдістемелік тұрғыдан </w:t>
      </w:r>
      <w:proofErr w:type="spellStart"/>
      <w:r w:rsidRPr="00F66A86">
        <w:rPr>
          <w:rFonts w:ascii="Times New Roman" w:eastAsia="Times New Roman" w:hAnsi="Times New Roman" w:cs="Times New Roman"/>
          <w:bCs/>
          <w:color w:val="000000" w:themeColor="text1"/>
          <w:sz w:val="28"/>
          <w:szCs w:val="28"/>
          <w:lang w:val="kk-KZ" w:eastAsia="ru-RU"/>
        </w:rPr>
        <w:t>кіріктірілгенінде</w:t>
      </w:r>
      <w:proofErr w:type="spellEnd"/>
      <w:r w:rsidRPr="00F66A86">
        <w:rPr>
          <w:rFonts w:ascii="Times New Roman" w:eastAsia="Times New Roman" w:hAnsi="Times New Roman" w:cs="Times New Roman"/>
          <w:bCs/>
          <w:color w:val="000000" w:themeColor="text1"/>
          <w:sz w:val="28"/>
          <w:szCs w:val="28"/>
          <w:lang w:val="kk-KZ" w:eastAsia="ru-RU"/>
        </w:rPr>
        <w:t>.</w:t>
      </w:r>
    </w:p>
    <w:p w14:paraId="696370EB" w14:textId="77777777"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«Қос рөлдік практика» форматының әдістемелік ерекшелігін нақтылау және оның ғылыми жаңалығын негіздеу мақсатында формат халықаралық педагогикалық тәжірибеде қолданылатын жақын тәсілдермен салыстырмалы түрде талданды (7-кесте). Салыстыру форматтың аталған тәсілдермен мазмұндық байланысын ғана емес, оның болашақ информатика мұғалімдерін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оқытуға даярлаудағы өзіндік басымдығын да айқындауға мүмкіндік берді.</w:t>
      </w:r>
    </w:p>
    <w:p w14:paraId="3FD2A37E" w14:textId="77777777" w:rsidR="00B86CBB" w:rsidRDefault="00B86CBB">
      <w:pPr>
        <w:rPr>
          <w:rFonts w:ascii="Times New Roman" w:eastAsia="Times New Roman" w:hAnsi="Times New Roman" w:cs="Times New Roman"/>
          <w:bCs/>
          <w:color w:val="000000" w:themeColor="text1"/>
          <w:sz w:val="28"/>
          <w:szCs w:val="28"/>
          <w:lang w:val="kk-KZ" w:eastAsia="ru-RU"/>
        </w:rPr>
      </w:pPr>
      <w:r>
        <w:rPr>
          <w:rFonts w:ascii="Times New Roman" w:eastAsia="Times New Roman" w:hAnsi="Times New Roman" w:cs="Times New Roman"/>
          <w:bCs/>
          <w:color w:val="000000" w:themeColor="text1"/>
          <w:sz w:val="28"/>
          <w:szCs w:val="28"/>
          <w:lang w:val="kk-KZ" w:eastAsia="ru-RU"/>
        </w:rPr>
        <w:br w:type="page"/>
      </w:r>
    </w:p>
    <w:p w14:paraId="26EFD897" w14:textId="5C72EBF3" w:rsidR="00B318BD" w:rsidRPr="00F66A86" w:rsidRDefault="00B318BD" w:rsidP="00584998">
      <w:pPr>
        <w:spacing w:after="0" w:line="240" w:lineRule="auto"/>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lastRenderedPageBreak/>
        <w:t>Кесте 7 – «Қос рөлдік практика» форматын жақын педагогикалық тәсілдермен салыстырмалы талдау</w:t>
      </w:r>
    </w:p>
    <w:p w14:paraId="0F42C3D3" w14:textId="77777777" w:rsidR="00584998" w:rsidRPr="00F66A86" w:rsidRDefault="00584998" w:rsidP="00B318BD">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p>
    <w:tbl>
      <w:tblPr>
        <w:tblStyle w:val="12"/>
        <w:tblW w:w="0" w:type="auto"/>
        <w:tblInd w:w="63" w:type="dxa"/>
        <w:tblLayout w:type="fixed"/>
        <w:tblLook w:val="04A0" w:firstRow="1" w:lastRow="0" w:firstColumn="1" w:lastColumn="0" w:noHBand="0" w:noVBand="1"/>
      </w:tblPr>
      <w:tblGrid>
        <w:gridCol w:w="2172"/>
        <w:gridCol w:w="2268"/>
        <w:gridCol w:w="2551"/>
        <w:gridCol w:w="3134"/>
      </w:tblGrid>
      <w:tr w:rsidR="00584998" w:rsidRPr="00BD74D9" w14:paraId="408B06CE" w14:textId="77777777" w:rsidTr="00584998">
        <w:tc>
          <w:tcPr>
            <w:tcW w:w="2172" w:type="dxa"/>
            <w:hideMark/>
          </w:tcPr>
          <w:p w14:paraId="5A54DDF0"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Әдіс-тәсілдер</w:t>
            </w:r>
          </w:p>
        </w:tc>
        <w:tc>
          <w:tcPr>
            <w:tcW w:w="2268" w:type="dxa"/>
            <w:hideMark/>
          </w:tcPr>
          <w:p w14:paraId="04D32C2A"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Негізгі мәні</w:t>
            </w:r>
          </w:p>
        </w:tc>
        <w:tc>
          <w:tcPr>
            <w:tcW w:w="2551" w:type="dxa"/>
            <w:hideMark/>
          </w:tcPr>
          <w:p w14:paraId="3451F0EB"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Ерекшелігі</w:t>
            </w:r>
          </w:p>
        </w:tc>
        <w:tc>
          <w:tcPr>
            <w:tcW w:w="3134" w:type="dxa"/>
            <w:hideMark/>
          </w:tcPr>
          <w:p w14:paraId="469440E9"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«Қос рөлдік практика» немен ерекшеленеді</w:t>
            </w:r>
          </w:p>
        </w:tc>
      </w:tr>
      <w:tr w:rsidR="00C348B2" w:rsidRPr="00F66A86" w14:paraId="35AE41D9" w14:textId="77777777" w:rsidTr="00D9725F">
        <w:tc>
          <w:tcPr>
            <w:tcW w:w="2172" w:type="dxa"/>
          </w:tcPr>
          <w:p w14:paraId="78CE4014" w14:textId="77777777" w:rsidR="00C348B2" w:rsidRPr="00F66A86" w:rsidRDefault="00C348B2"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1</w:t>
            </w:r>
          </w:p>
        </w:tc>
        <w:tc>
          <w:tcPr>
            <w:tcW w:w="2268" w:type="dxa"/>
          </w:tcPr>
          <w:p w14:paraId="1B7D3CD9" w14:textId="77777777" w:rsidR="00C348B2" w:rsidRPr="00F66A86" w:rsidRDefault="00C348B2"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2</w:t>
            </w:r>
          </w:p>
        </w:tc>
        <w:tc>
          <w:tcPr>
            <w:tcW w:w="2551" w:type="dxa"/>
          </w:tcPr>
          <w:p w14:paraId="2E9414CB" w14:textId="77777777" w:rsidR="00C348B2" w:rsidRPr="00F66A86" w:rsidRDefault="00C348B2"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3</w:t>
            </w:r>
          </w:p>
        </w:tc>
        <w:tc>
          <w:tcPr>
            <w:tcW w:w="3134" w:type="dxa"/>
          </w:tcPr>
          <w:p w14:paraId="01EE7FEC" w14:textId="77777777" w:rsidR="00C348B2" w:rsidRPr="00F66A86" w:rsidRDefault="00C348B2"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4</w:t>
            </w:r>
          </w:p>
        </w:tc>
      </w:tr>
      <w:tr w:rsidR="00584998" w:rsidRPr="00BD74D9" w14:paraId="020445E8" w14:textId="77777777" w:rsidTr="00584998">
        <w:tc>
          <w:tcPr>
            <w:tcW w:w="2172" w:type="dxa"/>
            <w:hideMark/>
          </w:tcPr>
          <w:p w14:paraId="3090F6B6" w14:textId="0EE112A3" w:rsidR="00B318BD" w:rsidRPr="00F66A86" w:rsidRDefault="00B318BD" w:rsidP="00584998">
            <w:pPr>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Learning</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by</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Teaching</w:t>
            </w:r>
            <w:proofErr w:type="spellEnd"/>
            <w:r w:rsidRPr="00F66A86">
              <w:rPr>
                <w:rFonts w:ascii="Times New Roman" w:eastAsia="Times New Roman" w:hAnsi="Times New Roman" w:cs="Times New Roman"/>
                <w:bCs/>
                <w:color w:val="000000" w:themeColor="text1"/>
                <w:sz w:val="28"/>
                <w:szCs w:val="28"/>
                <w:lang w:val="kk-KZ" w:eastAsia="ru-RU"/>
              </w:rPr>
              <w:t xml:space="preserve"> «Оқыту арқылы үйрену», </w:t>
            </w:r>
            <w:r w:rsidR="00584998" w:rsidRPr="00F66A86">
              <w:rPr>
                <w:rFonts w:ascii="Times New Roman" w:eastAsia="Times New Roman" w:hAnsi="Times New Roman" w:cs="Times New Roman"/>
                <w:bCs/>
                <w:color w:val="000000" w:themeColor="text1"/>
                <w:sz w:val="28"/>
                <w:szCs w:val="28"/>
                <w:lang w:val="kk-KZ" w:eastAsia="ru-RU"/>
              </w:rPr>
              <w:br/>
            </w:r>
            <w:r w:rsidR="001F37EB" w:rsidRPr="00F66A86">
              <w:rPr>
                <w:rFonts w:ascii="Times New Roman" w:eastAsia="Times New Roman" w:hAnsi="Times New Roman" w:cs="Times New Roman"/>
                <w:bCs/>
                <w:color w:val="000000" w:themeColor="text1"/>
                <w:sz w:val="28"/>
                <w:szCs w:val="28"/>
                <w:lang w:val="kk-KZ" w:eastAsia="ru-RU"/>
              </w:rPr>
              <w:t>Ж.-</w:t>
            </w:r>
            <w:proofErr w:type="spellStart"/>
            <w:r w:rsidR="001F37EB" w:rsidRPr="00F66A86">
              <w:rPr>
                <w:rFonts w:ascii="Times New Roman" w:eastAsia="Times New Roman" w:hAnsi="Times New Roman" w:cs="Times New Roman"/>
                <w:bCs/>
                <w:color w:val="000000" w:themeColor="text1"/>
                <w:sz w:val="28"/>
                <w:szCs w:val="28"/>
                <w:lang w:val="kk-KZ" w:eastAsia="ru-RU"/>
              </w:rPr>
              <w:t>П.Мартин</w:t>
            </w:r>
            <w:proofErr w:type="spellEnd"/>
            <w:r w:rsidR="001F37EB" w:rsidRPr="00F66A86">
              <w:rPr>
                <w:rFonts w:ascii="Times New Roman" w:eastAsia="Times New Roman" w:hAnsi="Times New Roman" w:cs="Times New Roman"/>
                <w:bCs/>
                <w:color w:val="000000" w:themeColor="text1"/>
                <w:sz w:val="28"/>
                <w:szCs w:val="28"/>
                <w:lang w:val="kk-KZ" w:eastAsia="ru-RU"/>
              </w:rPr>
              <w:t xml:space="preserve"> [130</w:t>
            </w:r>
            <w:r w:rsidRPr="00F66A86">
              <w:rPr>
                <w:rFonts w:ascii="Times New Roman" w:eastAsia="Times New Roman" w:hAnsi="Times New Roman" w:cs="Times New Roman"/>
                <w:bCs/>
                <w:color w:val="000000" w:themeColor="text1"/>
                <w:sz w:val="28"/>
                <w:szCs w:val="28"/>
                <w:lang w:val="kk-KZ" w:eastAsia="ru-RU"/>
              </w:rPr>
              <w:t>]</w:t>
            </w:r>
          </w:p>
        </w:tc>
        <w:tc>
          <w:tcPr>
            <w:tcW w:w="2268" w:type="dxa"/>
            <w:hideMark/>
          </w:tcPr>
          <w:p w14:paraId="445570D8" w14:textId="7670FB83" w:rsidR="00B318BD" w:rsidRPr="00F66A86" w:rsidRDefault="00B318BD" w:rsidP="00584998">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Білім алушының оқу материалын басқаға түсіндір</w:t>
            </w:r>
            <w:r w:rsidR="00584998" w:rsidRPr="00F66A86">
              <w:rPr>
                <w:rFonts w:ascii="Times New Roman" w:eastAsia="Times New Roman" w:hAnsi="Times New Roman" w:cs="Times New Roman"/>
                <w:bCs/>
                <w:color w:val="000000" w:themeColor="text1"/>
                <w:sz w:val="28"/>
                <w:szCs w:val="28"/>
                <w:lang w:val="kk-KZ" w:eastAsia="ru-RU"/>
              </w:rPr>
              <w:t>уі, үйретуі арқылы өз түсінігін т</w:t>
            </w:r>
            <w:r w:rsidRPr="00F66A86">
              <w:rPr>
                <w:rFonts w:ascii="Times New Roman" w:eastAsia="Times New Roman" w:hAnsi="Times New Roman" w:cs="Times New Roman"/>
                <w:bCs/>
                <w:color w:val="000000" w:themeColor="text1"/>
                <w:sz w:val="28"/>
                <w:szCs w:val="28"/>
                <w:lang w:val="kk-KZ" w:eastAsia="ru-RU"/>
              </w:rPr>
              <w:t>ереңдету</w:t>
            </w:r>
          </w:p>
        </w:tc>
        <w:tc>
          <w:tcPr>
            <w:tcW w:w="2551" w:type="dxa"/>
            <w:hideMark/>
          </w:tcPr>
          <w:p w14:paraId="1CD6E84F" w14:textId="7A297657" w:rsidR="00B318BD" w:rsidRPr="00F66A86" w:rsidRDefault="00B318BD" w:rsidP="00584998">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Білім алушы үйретуші рөліне өтеді, алайда оқу әрекетін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арқылы арнайы жобалау міндетті түрде қарастырылмайд</w:t>
            </w:r>
            <w:r w:rsidR="00584998" w:rsidRPr="00F66A86">
              <w:rPr>
                <w:rFonts w:ascii="Times New Roman" w:eastAsia="Times New Roman" w:hAnsi="Times New Roman" w:cs="Times New Roman"/>
                <w:bCs/>
                <w:color w:val="000000" w:themeColor="text1"/>
                <w:sz w:val="28"/>
                <w:szCs w:val="28"/>
                <w:lang w:val="kk-KZ" w:eastAsia="ru-RU"/>
              </w:rPr>
              <w:t>ы</w:t>
            </w:r>
          </w:p>
        </w:tc>
        <w:tc>
          <w:tcPr>
            <w:tcW w:w="3134" w:type="dxa"/>
            <w:hideMark/>
          </w:tcPr>
          <w:p w14:paraId="7B9AF05E" w14:textId="42496EF2" w:rsidR="00B318BD" w:rsidRPr="00F66A86" w:rsidRDefault="00B318BD" w:rsidP="00584998">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Үйрету </w:t>
            </w:r>
            <w:r w:rsidR="00584998"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мақсат емес, екінші кезең ғана: алдымен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ортада орындаушы ретінде пәндік-цифрлық тәжірибе жинақталады, содан кейін ол педагогикалық жобалауға айналады</w:t>
            </w:r>
          </w:p>
        </w:tc>
      </w:tr>
      <w:tr w:rsidR="00584998" w:rsidRPr="00BD74D9" w14:paraId="2E8D06CD" w14:textId="77777777" w:rsidTr="00F87BEB">
        <w:tc>
          <w:tcPr>
            <w:tcW w:w="2172" w:type="dxa"/>
            <w:tcBorders>
              <w:bottom w:val="single" w:sz="4" w:space="0" w:color="auto"/>
            </w:tcBorders>
            <w:hideMark/>
          </w:tcPr>
          <w:p w14:paraId="78FA7D37" w14:textId="297C2265" w:rsidR="00B318BD" w:rsidRPr="00F66A86" w:rsidRDefault="00B318BD" w:rsidP="001F37EB">
            <w:pPr>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Constructive</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Alignment</w:t>
            </w:r>
            <w:proofErr w:type="spellEnd"/>
            <w:r w:rsidRPr="00F66A86">
              <w:rPr>
                <w:rFonts w:ascii="Times New Roman" w:eastAsia="Times New Roman" w:hAnsi="Times New Roman" w:cs="Times New Roman"/>
                <w:bCs/>
                <w:color w:val="000000" w:themeColor="text1"/>
                <w:sz w:val="28"/>
                <w:szCs w:val="28"/>
                <w:lang w:val="kk-KZ" w:eastAsia="ru-RU"/>
              </w:rPr>
              <w:t xml:space="preserve"> «Құрылымдық сәйкестендіру»</w:t>
            </w:r>
            <w:r w:rsidR="00584998"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584998" w:rsidRPr="00F66A86">
              <w:rPr>
                <w:rFonts w:ascii="Times New Roman" w:eastAsia="Times New Roman" w:hAnsi="Times New Roman" w:cs="Times New Roman"/>
                <w:bCs/>
                <w:color w:val="000000" w:themeColor="text1"/>
                <w:sz w:val="28"/>
                <w:szCs w:val="28"/>
                <w:lang w:val="kk-KZ" w:eastAsia="ru-RU"/>
              </w:rPr>
              <w:t>Дж.</w:t>
            </w:r>
            <w:r w:rsidR="001F37EB" w:rsidRPr="00F66A86">
              <w:rPr>
                <w:rFonts w:ascii="Times New Roman" w:eastAsia="Times New Roman" w:hAnsi="Times New Roman" w:cs="Times New Roman"/>
                <w:bCs/>
                <w:color w:val="000000" w:themeColor="text1"/>
                <w:sz w:val="28"/>
                <w:szCs w:val="28"/>
                <w:lang w:val="kk-KZ" w:eastAsia="ru-RU"/>
              </w:rPr>
              <w:t>Биггс</w:t>
            </w:r>
            <w:proofErr w:type="spellEnd"/>
            <w:r w:rsidR="001F37EB" w:rsidRPr="00F66A86">
              <w:rPr>
                <w:rFonts w:ascii="Times New Roman" w:eastAsia="Times New Roman" w:hAnsi="Times New Roman" w:cs="Times New Roman"/>
                <w:bCs/>
                <w:color w:val="000000" w:themeColor="text1"/>
                <w:sz w:val="28"/>
                <w:szCs w:val="28"/>
                <w:lang w:val="kk-KZ" w:eastAsia="ru-RU"/>
              </w:rPr>
              <w:t xml:space="preserve"> [131</w:t>
            </w:r>
            <w:r w:rsidRPr="00F66A86">
              <w:rPr>
                <w:rFonts w:ascii="Times New Roman" w:eastAsia="Times New Roman" w:hAnsi="Times New Roman" w:cs="Times New Roman"/>
                <w:bCs/>
                <w:color w:val="000000" w:themeColor="text1"/>
                <w:sz w:val="28"/>
                <w:szCs w:val="28"/>
                <w:lang w:val="kk-KZ" w:eastAsia="ru-RU"/>
              </w:rPr>
              <w:t>]</w:t>
            </w:r>
          </w:p>
        </w:tc>
        <w:tc>
          <w:tcPr>
            <w:tcW w:w="2268" w:type="dxa"/>
            <w:tcBorders>
              <w:bottom w:val="single" w:sz="4" w:space="0" w:color="auto"/>
            </w:tcBorders>
            <w:hideMark/>
          </w:tcPr>
          <w:p w14:paraId="3CA2A011"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Оқу мақсаты, оқыту әрекеті мен бағалау нәтижелерінің өзара сәйкестігін қамтамасыз ету</w:t>
            </w:r>
          </w:p>
        </w:tc>
        <w:tc>
          <w:tcPr>
            <w:tcW w:w="2551" w:type="dxa"/>
            <w:tcBorders>
              <w:bottom w:val="single" w:sz="4" w:space="0" w:color="auto"/>
            </w:tcBorders>
            <w:hideMark/>
          </w:tcPr>
          <w:p w14:paraId="45E38AF6"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Оқу процесінің құрылымдық үйлесімділігін қамтамасыз етеді, бірақ білім алушының орындаушыдан жобалаушыға өтуін жеке әдістемелік цикл ретінде қарастырмайды</w:t>
            </w:r>
          </w:p>
        </w:tc>
        <w:tc>
          <w:tcPr>
            <w:tcW w:w="3134" w:type="dxa"/>
            <w:tcBorders>
              <w:bottom w:val="single" w:sz="4" w:space="0" w:color="auto"/>
            </w:tcBorders>
            <w:hideMark/>
          </w:tcPr>
          <w:p w14:paraId="4556D097"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Сәйкестендіру қағидасын сақтай отырып, оны рөлдік ауысу циклімен толықтырады: бағалау жүйесі әрі орындаушыны, әрі жобалаушыны дамытуға бағытталады</w:t>
            </w:r>
          </w:p>
        </w:tc>
      </w:tr>
      <w:tr w:rsidR="00584998" w:rsidRPr="00BD74D9" w14:paraId="3A46668D" w14:textId="77777777" w:rsidTr="00F87BEB">
        <w:tc>
          <w:tcPr>
            <w:tcW w:w="2172" w:type="dxa"/>
            <w:tcBorders>
              <w:bottom w:val="nil"/>
            </w:tcBorders>
            <w:hideMark/>
          </w:tcPr>
          <w:p w14:paraId="734AA70F" w14:textId="35BB8867" w:rsidR="00B318BD" w:rsidRPr="00F66A86" w:rsidRDefault="00584998" w:rsidP="001F37EB">
            <w:pPr>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Микрооқыту</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Д.</w:t>
            </w:r>
            <w:r w:rsidR="00B318BD" w:rsidRPr="00F66A86">
              <w:rPr>
                <w:rFonts w:ascii="Times New Roman" w:eastAsia="Times New Roman" w:hAnsi="Times New Roman" w:cs="Times New Roman"/>
                <w:bCs/>
                <w:color w:val="000000" w:themeColor="text1"/>
                <w:sz w:val="28"/>
                <w:szCs w:val="28"/>
                <w:lang w:val="kk-KZ" w:eastAsia="ru-RU"/>
              </w:rPr>
              <w:t>Аллен</w:t>
            </w:r>
            <w:proofErr w:type="spellEnd"/>
            <w:r w:rsidR="00B318BD" w:rsidRPr="00F66A86">
              <w:rPr>
                <w:rFonts w:ascii="Times New Roman" w:eastAsia="Times New Roman" w:hAnsi="Times New Roman" w:cs="Times New Roman"/>
                <w:bCs/>
                <w:color w:val="000000" w:themeColor="text1"/>
                <w:sz w:val="28"/>
                <w:szCs w:val="28"/>
                <w:lang w:val="kk-KZ" w:eastAsia="ru-RU"/>
              </w:rPr>
              <w:t xml:space="preserve">, </w:t>
            </w:r>
            <w:r w:rsidRPr="00F66A86">
              <w:rPr>
                <w:rFonts w:ascii="Times New Roman" w:eastAsia="Times New Roman" w:hAnsi="Times New Roman" w:cs="Times New Roman"/>
                <w:bCs/>
                <w:color w:val="000000" w:themeColor="text1"/>
                <w:sz w:val="28"/>
                <w:szCs w:val="28"/>
                <w:lang w:val="kk-KZ" w:eastAsia="ru-RU"/>
              </w:rPr>
              <w:br/>
            </w:r>
            <w:r w:rsidR="00B318BD" w:rsidRPr="00F66A86">
              <w:rPr>
                <w:rFonts w:ascii="Times New Roman" w:eastAsia="Times New Roman" w:hAnsi="Times New Roman" w:cs="Times New Roman"/>
                <w:bCs/>
                <w:color w:val="000000" w:themeColor="text1"/>
                <w:sz w:val="28"/>
                <w:szCs w:val="28"/>
                <w:lang w:val="kk-KZ" w:eastAsia="ru-RU"/>
              </w:rPr>
              <w:t>К. Райан [1</w:t>
            </w:r>
            <w:r w:rsidR="001F37EB" w:rsidRPr="00F66A86">
              <w:rPr>
                <w:rFonts w:ascii="Times New Roman" w:eastAsia="Times New Roman" w:hAnsi="Times New Roman" w:cs="Times New Roman"/>
                <w:bCs/>
                <w:color w:val="000000" w:themeColor="text1"/>
                <w:sz w:val="28"/>
                <w:szCs w:val="28"/>
                <w:lang w:val="kk-KZ" w:eastAsia="ru-RU"/>
              </w:rPr>
              <w:t>3</w:t>
            </w:r>
            <w:r w:rsidR="00B318BD" w:rsidRPr="00F66A86">
              <w:rPr>
                <w:rFonts w:ascii="Times New Roman" w:eastAsia="Times New Roman" w:hAnsi="Times New Roman" w:cs="Times New Roman"/>
                <w:bCs/>
                <w:color w:val="000000" w:themeColor="text1"/>
                <w:sz w:val="28"/>
                <w:szCs w:val="28"/>
                <w:lang w:val="kk-KZ" w:eastAsia="ru-RU"/>
              </w:rPr>
              <w:t>2]</w:t>
            </w:r>
          </w:p>
        </w:tc>
        <w:tc>
          <w:tcPr>
            <w:tcW w:w="2268" w:type="dxa"/>
            <w:tcBorders>
              <w:bottom w:val="nil"/>
            </w:tcBorders>
            <w:hideMark/>
          </w:tcPr>
          <w:p w14:paraId="11F7DA52"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Қысқа оқыту фрагментін шағын топта өткізіп, кері байланыс арқылы оқыту дағдысын жаттықтыру</w:t>
            </w:r>
          </w:p>
        </w:tc>
        <w:tc>
          <w:tcPr>
            <w:tcW w:w="2551" w:type="dxa"/>
            <w:tcBorders>
              <w:bottom w:val="nil"/>
            </w:tcBorders>
            <w:hideMark/>
          </w:tcPr>
          <w:p w14:paraId="6C7F369B" w14:textId="5012E4B4"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Назар жеке оқыту шеберлігін жаттықтыруда; оқу мазмұнының цифрлық-</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w:t>
            </w:r>
            <w:proofErr w:type="spellEnd"/>
            <w:r w:rsidR="00903D40" w:rsidRPr="00F66A86">
              <w:rPr>
                <w:rFonts w:ascii="Times New Roman" w:eastAsia="Times New Roman" w:hAnsi="Times New Roman" w:cs="Times New Roman"/>
                <w:bCs/>
                <w:color w:val="000000" w:themeColor="text1"/>
                <w:sz w:val="28"/>
                <w:szCs w:val="28"/>
                <w:lang w:val="kk-KZ" w:eastAsia="ru-RU"/>
              </w:rPr>
              <w:t>-</w:t>
            </w:r>
            <w:proofErr w:type="spellStart"/>
            <w:r w:rsidRPr="00F66A86">
              <w:rPr>
                <w:rFonts w:ascii="Times New Roman" w:eastAsia="Times New Roman" w:hAnsi="Times New Roman" w:cs="Times New Roman"/>
                <w:bCs/>
                <w:color w:val="000000" w:themeColor="text1"/>
                <w:sz w:val="28"/>
                <w:szCs w:val="28"/>
                <w:lang w:val="kk-KZ" w:eastAsia="ru-RU"/>
              </w:rPr>
              <w:t>ған</w:t>
            </w:r>
            <w:proofErr w:type="spellEnd"/>
            <w:r w:rsidRPr="00F66A86">
              <w:rPr>
                <w:rFonts w:ascii="Times New Roman" w:eastAsia="Times New Roman" w:hAnsi="Times New Roman" w:cs="Times New Roman"/>
                <w:bCs/>
                <w:color w:val="000000" w:themeColor="text1"/>
                <w:sz w:val="28"/>
                <w:szCs w:val="28"/>
                <w:lang w:val="kk-KZ" w:eastAsia="ru-RU"/>
              </w:rPr>
              <w:t xml:space="preserve"> негізі арнайы қарастырылмайды</w:t>
            </w:r>
          </w:p>
        </w:tc>
        <w:tc>
          <w:tcPr>
            <w:tcW w:w="3134" w:type="dxa"/>
            <w:tcBorders>
              <w:bottom w:val="nil"/>
            </w:tcBorders>
            <w:hideMark/>
          </w:tcPr>
          <w:p w14:paraId="675EC8B3"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Назар жеке оқыту шеберлігінде емес,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кіріктірілген оқу сценарийін жобалауда; жобалаудан бұрын білім алушы сол тәжірибені орындаушы ретінде өзі бастан кешеді</w:t>
            </w:r>
          </w:p>
        </w:tc>
      </w:tr>
    </w:tbl>
    <w:p w14:paraId="0ED8285D" w14:textId="77777777" w:rsidR="000D65B8" w:rsidRDefault="000D65B8">
      <w:pPr>
        <w:rPr>
          <w:rFonts w:ascii="Times New Roman" w:hAnsi="Times New Roman" w:cs="Times New Roman"/>
          <w:color w:val="000000" w:themeColor="text1"/>
          <w:sz w:val="28"/>
          <w:szCs w:val="28"/>
          <w:lang w:val="kk-KZ"/>
        </w:rPr>
      </w:pPr>
    </w:p>
    <w:p w14:paraId="54029C09" w14:textId="77777777" w:rsidR="007006AC" w:rsidRPr="00F66A86" w:rsidRDefault="007006AC">
      <w:pPr>
        <w:rPr>
          <w:rFonts w:ascii="Times New Roman" w:hAnsi="Times New Roman" w:cs="Times New Roman"/>
          <w:color w:val="000000" w:themeColor="text1"/>
          <w:sz w:val="28"/>
          <w:szCs w:val="28"/>
          <w:lang w:val="kk-KZ"/>
        </w:rPr>
      </w:pPr>
    </w:p>
    <w:p w14:paraId="6565D6E1" w14:textId="77777777" w:rsidR="00B86CBB" w:rsidRDefault="00B86CBB">
      <w:pPr>
        <w:rPr>
          <w:rFonts w:ascii="Times New Roman" w:hAnsi="Times New Roman" w:cs="Times New Roman"/>
          <w:color w:val="000000" w:themeColor="text1"/>
          <w:sz w:val="28"/>
          <w:szCs w:val="28"/>
          <w:highlight w:val="yellow"/>
          <w:lang w:val="kk-KZ"/>
        </w:rPr>
      </w:pPr>
      <w:r>
        <w:rPr>
          <w:rFonts w:ascii="Times New Roman" w:hAnsi="Times New Roman" w:cs="Times New Roman"/>
          <w:color w:val="000000" w:themeColor="text1"/>
          <w:sz w:val="28"/>
          <w:szCs w:val="28"/>
          <w:highlight w:val="yellow"/>
          <w:lang w:val="kk-KZ"/>
        </w:rPr>
        <w:br w:type="page"/>
      </w:r>
    </w:p>
    <w:p w14:paraId="6E8C50C0" w14:textId="0ED6E6ED" w:rsidR="000D65B8" w:rsidRPr="00F66A86" w:rsidRDefault="000D65B8" w:rsidP="000D65B8">
      <w:pPr>
        <w:spacing w:after="0" w:line="240" w:lineRule="auto"/>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lastRenderedPageBreak/>
        <w:t xml:space="preserve">7 – </w:t>
      </w:r>
      <w:r w:rsidR="00AF3E88" w:rsidRPr="00B86CBB">
        <w:rPr>
          <w:rFonts w:ascii="Times New Roman" w:hAnsi="Times New Roman" w:cs="Times New Roman"/>
          <w:color w:val="000000" w:themeColor="text1"/>
          <w:sz w:val="28"/>
          <w:szCs w:val="28"/>
          <w:lang w:val="kk-KZ"/>
        </w:rPr>
        <w:t>кестенің жалғасы</w:t>
      </w:r>
    </w:p>
    <w:p w14:paraId="3A6CFA0A" w14:textId="77777777" w:rsidR="000D65B8" w:rsidRPr="00F66A86" w:rsidRDefault="000D65B8" w:rsidP="000D65B8">
      <w:pPr>
        <w:spacing w:after="0" w:line="240" w:lineRule="auto"/>
        <w:rPr>
          <w:rFonts w:ascii="Times New Roman" w:hAnsi="Times New Roman" w:cs="Times New Roman"/>
          <w:color w:val="000000" w:themeColor="text1"/>
          <w:sz w:val="28"/>
          <w:szCs w:val="28"/>
        </w:rPr>
      </w:pPr>
    </w:p>
    <w:tbl>
      <w:tblPr>
        <w:tblStyle w:val="12"/>
        <w:tblW w:w="0" w:type="auto"/>
        <w:tblInd w:w="63" w:type="dxa"/>
        <w:tblLayout w:type="fixed"/>
        <w:tblLook w:val="04A0" w:firstRow="1" w:lastRow="0" w:firstColumn="1" w:lastColumn="0" w:noHBand="0" w:noVBand="1"/>
      </w:tblPr>
      <w:tblGrid>
        <w:gridCol w:w="2172"/>
        <w:gridCol w:w="2268"/>
        <w:gridCol w:w="2551"/>
        <w:gridCol w:w="3134"/>
      </w:tblGrid>
      <w:tr w:rsidR="000D65B8" w:rsidRPr="00F66A86" w14:paraId="3620C087" w14:textId="77777777" w:rsidTr="00584998">
        <w:tc>
          <w:tcPr>
            <w:tcW w:w="2172" w:type="dxa"/>
          </w:tcPr>
          <w:p w14:paraId="1F98E358" w14:textId="2186D8A1" w:rsidR="000D65B8" w:rsidRPr="00F66A86" w:rsidRDefault="000D65B8" w:rsidP="000D65B8">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1</w:t>
            </w:r>
          </w:p>
        </w:tc>
        <w:tc>
          <w:tcPr>
            <w:tcW w:w="2268" w:type="dxa"/>
          </w:tcPr>
          <w:p w14:paraId="47567844" w14:textId="4D316D4E" w:rsidR="000D65B8" w:rsidRPr="00F66A86" w:rsidRDefault="000D65B8" w:rsidP="000D65B8">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2</w:t>
            </w:r>
          </w:p>
        </w:tc>
        <w:tc>
          <w:tcPr>
            <w:tcW w:w="2551" w:type="dxa"/>
          </w:tcPr>
          <w:p w14:paraId="5B50A59D" w14:textId="7C3B3AD9" w:rsidR="000D65B8" w:rsidRPr="00F66A86" w:rsidRDefault="000D65B8" w:rsidP="000D65B8">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3</w:t>
            </w:r>
          </w:p>
        </w:tc>
        <w:tc>
          <w:tcPr>
            <w:tcW w:w="3134" w:type="dxa"/>
          </w:tcPr>
          <w:p w14:paraId="3FEE5ADE" w14:textId="074D9E28" w:rsidR="000D65B8" w:rsidRPr="00F66A86" w:rsidRDefault="000D65B8" w:rsidP="000D65B8">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4</w:t>
            </w:r>
          </w:p>
        </w:tc>
      </w:tr>
      <w:tr w:rsidR="00584998" w:rsidRPr="00BD74D9" w14:paraId="41F53C73" w14:textId="77777777" w:rsidTr="00584998">
        <w:tc>
          <w:tcPr>
            <w:tcW w:w="2172" w:type="dxa"/>
            <w:hideMark/>
          </w:tcPr>
          <w:p w14:paraId="39D8FBCD" w14:textId="231A138E"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Жобалап оқыту (PBL), </w:t>
            </w:r>
            <w:proofErr w:type="spellStart"/>
            <w:r w:rsidR="00584998" w:rsidRPr="00F66A86">
              <w:rPr>
                <w:rFonts w:ascii="Times New Roman" w:eastAsia="Times New Roman" w:hAnsi="Times New Roman" w:cs="Times New Roman"/>
                <w:bCs/>
                <w:color w:val="000000" w:themeColor="text1"/>
                <w:sz w:val="28"/>
                <w:szCs w:val="28"/>
                <w:lang w:val="kk-KZ" w:eastAsia="ru-RU"/>
              </w:rPr>
              <w:t>Ф.</w:t>
            </w:r>
            <w:r w:rsidR="001F37EB" w:rsidRPr="00F66A86">
              <w:rPr>
                <w:rFonts w:ascii="Times New Roman" w:eastAsia="Times New Roman" w:hAnsi="Times New Roman" w:cs="Times New Roman"/>
                <w:bCs/>
                <w:color w:val="000000" w:themeColor="text1"/>
                <w:sz w:val="28"/>
                <w:szCs w:val="28"/>
                <w:lang w:val="kk-KZ" w:eastAsia="ru-RU"/>
              </w:rPr>
              <w:t>Блюменфельд</w:t>
            </w:r>
            <w:proofErr w:type="spellEnd"/>
            <w:r w:rsidR="001F37EB" w:rsidRPr="00F66A86">
              <w:rPr>
                <w:rFonts w:ascii="Times New Roman" w:eastAsia="Times New Roman" w:hAnsi="Times New Roman" w:cs="Times New Roman"/>
                <w:bCs/>
                <w:color w:val="000000" w:themeColor="text1"/>
                <w:sz w:val="28"/>
                <w:szCs w:val="28"/>
                <w:lang w:val="kk-KZ" w:eastAsia="ru-RU"/>
              </w:rPr>
              <w:t xml:space="preserve"> және т.б. [13</w:t>
            </w:r>
            <w:r w:rsidRPr="00F66A86">
              <w:rPr>
                <w:rFonts w:ascii="Times New Roman" w:eastAsia="Times New Roman" w:hAnsi="Times New Roman" w:cs="Times New Roman"/>
                <w:bCs/>
                <w:color w:val="000000" w:themeColor="text1"/>
                <w:sz w:val="28"/>
                <w:szCs w:val="28"/>
                <w:lang w:val="kk-KZ" w:eastAsia="ru-RU"/>
              </w:rPr>
              <w:t>3]</w:t>
            </w:r>
          </w:p>
        </w:tc>
        <w:tc>
          <w:tcPr>
            <w:tcW w:w="2268" w:type="dxa"/>
            <w:hideMark/>
          </w:tcPr>
          <w:p w14:paraId="5440B360"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Нақты жоба/өнім арқылы білім мен дағдыны кіріктіреді, мотивация мен белсенділікті арттырады</w:t>
            </w:r>
          </w:p>
        </w:tc>
        <w:tc>
          <w:tcPr>
            <w:tcW w:w="2551" w:type="dxa"/>
            <w:hideMark/>
          </w:tcPr>
          <w:p w14:paraId="512E43CA"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Соңғы өнімге бағытталады; білім алушының рөлдік дамуы кезеңдік траектория ретінде нақты бөлінбейді</w:t>
            </w:r>
          </w:p>
        </w:tc>
        <w:tc>
          <w:tcPr>
            <w:tcW w:w="3134" w:type="dxa"/>
            <w:hideMark/>
          </w:tcPr>
          <w:p w14:paraId="76EB7505" w14:textId="788D51C2" w:rsidR="00B318BD" w:rsidRPr="00F66A86" w:rsidRDefault="00B318BD" w:rsidP="00584998">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Жоба </w:t>
            </w:r>
            <w:r w:rsidR="00584998"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соңғы өнім ғана емес: білім алушы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алдымен орындаушы ретінде сезінеді, содан с</w:t>
            </w:r>
            <w:r w:rsidR="00584998" w:rsidRPr="00F66A86">
              <w:rPr>
                <w:rFonts w:ascii="Times New Roman" w:eastAsia="Times New Roman" w:hAnsi="Times New Roman" w:cs="Times New Roman"/>
                <w:bCs/>
                <w:color w:val="000000" w:themeColor="text1"/>
                <w:sz w:val="28"/>
                <w:szCs w:val="28"/>
                <w:lang w:val="kk-KZ" w:eastAsia="ru-RU"/>
              </w:rPr>
              <w:t>оң талдап, жобалайды (орындаушы→ талдаушы</w:t>
            </w:r>
            <w:r w:rsidRPr="00F66A86">
              <w:rPr>
                <w:rFonts w:ascii="Times New Roman" w:eastAsia="Times New Roman" w:hAnsi="Times New Roman" w:cs="Times New Roman"/>
                <w:bCs/>
                <w:color w:val="000000" w:themeColor="text1"/>
                <w:sz w:val="28"/>
                <w:szCs w:val="28"/>
                <w:lang w:val="kk-KZ" w:eastAsia="ru-RU"/>
              </w:rPr>
              <w:t>→ жобалаушы циклі)</w:t>
            </w:r>
          </w:p>
        </w:tc>
      </w:tr>
      <w:tr w:rsidR="00584998" w:rsidRPr="00BD74D9" w14:paraId="3F30E157" w14:textId="77777777" w:rsidTr="00584998">
        <w:tc>
          <w:tcPr>
            <w:tcW w:w="2172" w:type="dxa"/>
            <w:hideMark/>
          </w:tcPr>
          <w:p w14:paraId="781CD660" w14:textId="269027DE" w:rsidR="00B318BD" w:rsidRPr="00F66A86" w:rsidRDefault="00903D40"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Төңкерілген </w:t>
            </w:r>
            <w:r w:rsidR="00B318BD" w:rsidRPr="00F66A86">
              <w:rPr>
                <w:rFonts w:ascii="Times New Roman" w:eastAsia="Times New Roman" w:hAnsi="Times New Roman" w:cs="Times New Roman"/>
                <w:bCs/>
                <w:color w:val="000000" w:themeColor="text1"/>
                <w:sz w:val="28"/>
                <w:szCs w:val="28"/>
                <w:lang w:val="kk-KZ" w:eastAsia="ru-RU"/>
              </w:rPr>
              <w:t>сынып (</w:t>
            </w:r>
            <w:proofErr w:type="spellStart"/>
            <w:r w:rsidR="00B318BD" w:rsidRPr="00F66A86">
              <w:rPr>
                <w:rFonts w:ascii="Times New Roman" w:eastAsia="Times New Roman" w:hAnsi="Times New Roman" w:cs="Times New Roman"/>
                <w:bCs/>
                <w:color w:val="000000" w:themeColor="text1"/>
                <w:sz w:val="28"/>
                <w:szCs w:val="28"/>
                <w:lang w:val="kk-KZ" w:eastAsia="ru-RU"/>
              </w:rPr>
              <w:t>flipped</w:t>
            </w:r>
            <w:proofErr w:type="spellEnd"/>
            <w:r w:rsidR="00B318B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B318BD" w:rsidRPr="00F66A86">
              <w:rPr>
                <w:rFonts w:ascii="Times New Roman" w:eastAsia="Times New Roman" w:hAnsi="Times New Roman" w:cs="Times New Roman"/>
                <w:bCs/>
                <w:color w:val="000000" w:themeColor="text1"/>
                <w:sz w:val="28"/>
                <w:szCs w:val="28"/>
                <w:lang w:val="kk-KZ" w:eastAsia="ru-RU"/>
              </w:rPr>
              <w:t>classroom</w:t>
            </w:r>
            <w:proofErr w:type="spellEnd"/>
            <w:r w:rsidR="00B318BD" w:rsidRPr="00F66A86">
              <w:rPr>
                <w:rFonts w:ascii="Times New Roman" w:eastAsia="Times New Roman" w:hAnsi="Times New Roman" w:cs="Times New Roman"/>
                <w:bCs/>
                <w:color w:val="000000" w:themeColor="text1"/>
                <w:sz w:val="28"/>
                <w:szCs w:val="28"/>
                <w:lang w:val="kk-KZ" w:eastAsia="ru-RU"/>
              </w:rPr>
              <w:t xml:space="preserve">), </w:t>
            </w:r>
            <w:r w:rsidR="00584998" w:rsidRPr="00F66A86">
              <w:rPr>
                <w:rFonts w:ascii="Times New Roman" w:eastAsia="Times New Roman" w:hAnsi="Times New Roman" w:cs="Times New Roman"/>
                <w:bCs/>
                <w:color w:val="000000" w:themeColor="text1"/>
                <w:sz w:val="28"/>
                <w:szCs w:val="28"/>
                <w:lang w:val="kk-KZ" w:eastAsia="ru-RU"/>
              </w:rPr>
              <w:br/>
            </w:r>
            <w:proofErr w:type="spellStart"/>
            <w:r w:rsidR="00584998" w:rsidRPr="00F66A86">
              <w:rPr>
                <w:rFonts w:ascii="Times New Roman" w:eastAsia="Times New Roman" w:hAnsi="Times New Roman" w:cs="Times New Roman"/>
                <w:bCs/>
                <w:color w:val="000000" w:themeColor="text1"/>
                <w:sz w:val="28"/>
                <w:szCs w:val="28"/>
                <w:lang w:val="kk-KZ" w:eastAsia="ru-RU"/>
              </w:rPr>
              <w:t>Дж.Бергманн</w:t>
            </w:r>
            <w:proofErr w:type="spellEnd"/>
            <w:r w:rsidR="00584998"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584998" w:rsidRPr="00F66A86">
              <w:rPr>
                <w:rFonts w:ascii="Times New Roman" w:eastAsia="Times New Roman" w:hAnsi="Times New Roman" w:cs="Times New Roman"/>
                <w:bCs/>
                <w:color w:val="000000" w:themeColor="text1"/>
                <w:sz w:val="28"/>
                <w:szCs w:val="28"/>
                <w:lang w:val="kk-KZ" w:eastAsia="ru-RU"/>
              </w:rPr>
              <w:t>А.</w:t>
            </w:r>
            <w:r w:rsidR="001F37EB" w:rsidRPr="00F66A86">
              <w:rPr>
                <w:rFonts w:ascii="Times New Roman" w:eastAsia="Times New Roman" w:hAnsi="Times New Roman" w:cs="Times New Roman"/>
                <w:bCs/>
                <w:color w:val="000000" w:themeColor="text1"/>
                <w:sz w:val="28"/>
                <w:szCs w:val="28"/>
                <w:lang w:val="kk-KZ" w:eastAsia="ru-RU"/>
              </w:rPr>
              <w:t>Самс</w:t>
            </w:r>
            <w:proofErr w:type="spellEnd"/>
            <w:r w:rsidR="001F37EB" w:rsidRPr="00F66A86">
              <w:rPr>
                <w:rFonts w:ascii="Times New Roman" w:eastAsia="Times New Roman" w:hAnsi="Times New Roman" w:cs="Times New Roman"/>
                <w:bCs/>
                <w:color w:val="000000" w:themeColor="text1"/>
                <w:sz w:val="28"/>
                <w:szCs w:val="28"/>
                <w:lang w:val="kk-KZ" w:eastAsia="ru-RU"/>
              </w:rPr>
              <w:t xml:space="preserve"> [13</w:t>
            </w:r>
            <w:r w:rsidR="00B318BD" w:rsidRPr="00F66A86">
              <w:rPr>
                <w:rFonts w:ascii="Times New Roman" w:eastAsia="Times New Roman" w:hAnsi="Times New Roman" w:cs="Times New Roman"/>
                <w:bCs/>
                <w:color w:val="000000" w:themeColor="text1"/>
                <w:sz w:val="28"/>
                <w:szCs w:val="28"/>
                <w:lang w:val="kk-KZ" w:eastAsia="ru-RU"/>
              </w:rPr>
              <w:t>4]</w:t>
            </w:r>
          </w:p>
        </w:tc>
        <w:tc>
          <w:tcPr>
            <w:tcW w:w="2268" w:type="dxa"/>
            <w:hideMark/>
          </w:tcPr>
          <w:p w14:paraId="05590F79"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Теорияны сабаққа дейін дербес меңгеріп, сабақ уақытын белсенді әрекетке босату</w:t>
            </w:r>
          </w:p>
        </w:tc>
        <w:tc>
          <w:tcPr>
            <w:tcW w:w="2551" w:type="dxa"/>
            <w:hideMark/>
          </w:tcPr>
          <w:p w14:paraId="44B34C54"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Оқу уақытын қайта бөлуге негізделеді; рөлдік ауысу мен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жобалау басты міндет болмайды</w:t>
            </w:r>
          </w:p>
        </w:tc>
        <w:tc>
          <w:tcPr>
            <w:tcW w:w="3134" w:type="dxa"/>
            <w:hideMark/>
          </w:tcPr>
          <w:p w14:paraId="2D841546"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Уақытты қайта бөлуге емес, рөлдік ауысуға негізделеді;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орындау мен жобалаудың екеуінде де мақсатты </w:t>
            </w:r>
            <w:proofErr w:type="spellStart"/>
            <w:r w:rsidRPr="00F66A86">
              <w:rPr>
                <w:rFonts w:ascii="Times New Roman" w:eastAsia="Times New Roman" w:hAnsi="Times New Roman" w:cs="Times New Roman"/>
                <w:bCs/>
                <w:color w:val="000000" w:themeColor="text1"/>
                <w:sz w:val="28"/>
                <w:szCs w:val="28"/>
                <w:lang w:val="kk-KZ" w:eastAsia="ru-RU"/>
              </w:rPr>
              <w:t>кіріктіріледі</w:t>
            </w:r>
            <w:proofErr w:type="spellEnd"/>
          </w:p>
        </w:tc>
      </w:tr>
      <w:tr w:rsidR="00584998" w:rsidRPr="00BD74D9" w14:paraId="0DAE7F84" w14:textId="77777777" w:rsidTr="00F87BEB">
        <w:tc>
          <w:tcPr>
            <w:tcW w:w="2172" w:type="dxa"/>
            <w:tcBorders>
              <w:bottom w:val="single" w:sz="4" w:space="0" w:color="auto"/>
            </w:tcBorders>
            <w:hideMark/>
          </w:tcPr>
          <w:p w14:paraId="5141A850" w14:textId="6441D78E"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Дизайнға негізделген оқ</w:t>
            </w:r>
            <w:r w:rsidR="00584998" w:rsidRPr="00F66A86">
              <w:rPr>
                <w:rFonts w:ascii="Times New Roman" w:eastAsia="Times New Roman" w:hAnsi="Times New Roman" w:cs="Times New Roman"/>
                <w:bCs/>
                <w:color w:val="000000" w:themeColor="text1"/>
                <w:sz w:val="28"/>
                <w:szCs w:val="28"/>
                <w:lang w:val="kk-KZ" w:eastAsia="ru-RU"/>
              </w:rPr>
              <w:t>ыту (</w:t>
            </w:r>
            <w:proofErr w:type="spellStart"/>
            <w:r w:rsidR="00584998" w:rsidRPr="00F66A86">
              <w:rPr>
                <w:rFonts w:ascii="Times New Roman" w:eastAsia="Times New Roman" w:hAnsi="Times New Roman" w:cs="Times New Roman"/>
                <w:bCs/>
                <w:color w:val="000000" w:themeColor="text1"/>
                <w:sz w:val="28"/>
                <w:szCs w:val="28"/>
                <w:lang w:val="kk-KZ" w:eastAsia="ru-RU"/>
              </w:rPr>
              <w:t>design-based</w:t>
            </w:r>
            <w:proofErr w:type="spellEnd"/>
            <w:r w:rsidR="00584998"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584998" w:rsidRPr="00F66A86">
              <w:rPr>
                <w:rFonts w:ascii="Times New Roman" w:eastAsia="Times New Roman" w:hAnsi="Times New Roman" w:cs="Times New Roman"/>
                <w:bCs/>
                <w:color w:val="000000" w:themeColor="text1"/>
                <w:sz w:val="28"/>
                <w:szCs w:val="28"/>
                <w:lang w:val="kk-KZ" w:eastAsia="ru-RU"/>
              </w:rPr>
              <w:t>learning</w:t>
            </w:r>
            <w:proofErr w:type="spellEnd"/>
            <w:r w:rsidR="00584998"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584998" w:rsidRPr="00F66A86">
              <w:rPr>
                <w:rFonts w:ascii="Times New Roman" w:eastAsia="Times New Roman" w:hAnsi="Times New Roman" w:cs="Times New Roman"/>
                <w:bCs/>
                <w:color w:val="000000" w:themeColor="text1"/>
                <w:sz w:val="28"/>
                <w:szCs w:val="28"/>
                <w:lang w:val="kk-KZ" w:eastAsia="ru-RU"/>
              </w:rPr>
              <w:t>С.</w:t>
            </w:r>
            <w:r w:rsidRPr="00F66A86">
              <w:rPr>
                <w:rFonts w:ascii="Times New Roman" w:eastAsia="Times New Roman" w:hAnsi="Times New Roman" w:cs="Times New Roman"/>
                <w:bCs/>
                <w:color w:val="000000" w:themeColor="text1"/>
                <w:sz w:val="28"/>
                <w:szCs w:val="28"/>
                <w:lang w:val="kk-KZ" w:eastAsia="ru-RU"/>
              </w:rPr>
              <w:t>Бараб</w:t>
            </w:r>
            <w:proofErr w:type="spellEnd"/>
            <w:r w:rsidRPr="00F66A86">
              <w:rPr>
                <w:rFonts w:ascii="Times New Roman" w:eastAsia="Times New Roman" w:hAnsi="Times New Roman" w:cs="Times New Roman"/>
                <w:bCs/>
                <w:color w:val="000000" w:themeColor="text1"/>
                <w:sz w:val="28"/>
                <w:szCs w:val="28"/>
                <w:lang w:val="kk-KZ" w:eastAsia="ru-RU"/>
              </w:rPr>
              <w:t xml:space="preserve">, </w:t>
            </w:r>
            <w:r w:rsidR="00584998" w:rsidRPr="00F66A86">
              <w:rPr>
                <w:rFonts w:ascii="Times New Roman" w:eastAsia="Times New Roman" w:hAnsi="Times New Roman" w:cs="Times New Roman"/>
                <w:bCs/>
                <w:color w:val="000000" w:themeColor="text1"/>
                <w:sz w:val="28"/>
                <w:szCs w:val="28"/>
                <w:lang w:val="kk-KZ" w:eastAsia="ru-RU"/>
              </w:rPr>
              <w:br/>
            </w:r>
            <w:proofErr w:type="spellStart"/>
            <w:r w:rsidR="00584998" w:rsidRPr="00F66A86">
              <w:rPr>
                <w:rFonts w:ascii="Times New Roman" w:eastAsia="Times New Roman" w:hAnsi="Times New Roman" w:cs="Times New Roman"/>
                <w:bCs/>
                <w:color w:val="000000" w:themeColor="text1"/>
                <w:sz w:val="28"/>
                <w:szCs w:val="28"/>
                <w:lang w:val="kk-KZ" w:eastAsia="ru-RU"/>
              </w:rPr>
              <w:t>К.</w:t>
            </w:r>
            <w:r w:rsidR="001F37EB" w:rsidRPr="00F66A86">
              <w:rPr>
                <w:rFonts w:ascii="Times New Roman" w:eastAsia="Times New Roman" w:hAnsi="Times New Roman" w:cs="Times New Roman"/>
                <w:bCs/>
                <w:color w:val="000000" w:themeColor="text1"/>
                <w:sz w:val="28"/>
                <w:szCs w:val="28"/>
                <w:lang w:val="kk-KZ" w:eastAsia="ru-RU"/>
              </w:rPr>
              <w:t>Сквайр</w:t>
            </w:r>
            <w:proofErr w:type="spellEnd"/>
            <w:r w:rsidR="001F37EB" w:rsidRPr="00F66A86">
              <w:rPr>
                <w:rFonts w:ascii="Times New Roman" w:eastAsia="Times New Roman" w:hAnsi="Times New Roman" w:cs="Times New Roman"/>
                <w:bCs/>
                <w:color w:val="000000" w:themeColor="text1"/>
                <w:sz w:val="28"/>
                <w:szCs w:val="28"/>
                <w:lang w:val="kk-KZ" w:eastAsia="ru-RU"/>
              </w:rPr>
              <w:t xml:space="preserve"> [13</w:t>
            </w:r>
            <w:r w:rsidRPr="00F66A86">
              <w:rPr>
                <w:rFonts w:ascii="Times New Roman" w:eastAsia="Times New Roman" w:hAnsi="Times New Roman" w:cs="Times New Roman"/>
                <w:bCs/>
                <w:color w:val="000000" w:themeColor="text1"/>
                <w:sz w:val="28"/>
                <w:szCs w:val="28"/>
                <w:lang w:val="kk-KZ" w:eastAsia="ru-RU"/>
              </w:rPr>
              <w:t>5]</w:t>
            </w:r>
          </w:p>
        </w:tc>
        <w:tc>
          <w:tcPr>
            <w:tcW w:w="2268" w:type="dxa"/>
            <w:tcBorders>
              <w:bottom w:val="single" w:sz="4" w:space="0" w:color="auto"/>
            </w:tcBorders>
            <w:hideMark/>
          </w:tcPr>
          <w:p w14:paraId="5EE2D981"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Педагогикалық шешімді жобалап, сынап, жетілдіру арқылы оқу ортасын құруға үйрету</w:t>
            </w:r>
          </w:p>
        </w:tc>
        <w:tc>
          <w:tcPr>
            <w:tcW w:w="2551" w:type="dxa"/>
            <w:tcBorders>
              <w:bottom w:val="single" w:sz="4" w:space="0" w:color="auto"/>
            </w:tcBorders>
            <w:hideMark/>
          </w:tcPr>
          <w:p w14:paraId="3FBF1EE7"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Жобалау әрекетіне негізделеді, бірақ жобалаудан бұрынғы орындаушылық тәжірибе міндетті кезең ретінде бөлінбейді</w:t>
            </w:r>
          </w:p>
        </w:tc>
        <w:tc>
          <w:tcPr>
            <w:tcW w:w="3134" w:type="dxa"/>
            <w:tcBorders>
              <w:bottom w:val="single" w:sz="4" w:space="0" w:color="auto"/>
            </w:tcBorders>
            <w:hideMark/>
          </w:tcPr>
          <w:p w14:paraId="2211531F" w14:textId="3A8E3EAD" w:rsidR="00B318BD" w:rsidRPr="00F66A86" w:rsidRDefault="00B318BD" w:rsidP="00584998">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Жобалау алдында орындаушы тәжірибесі міндетті; жобалау нысаны нақтыланған </w:t>
            </w:r>
            <w:r w:rsidR="00584998"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кіріктірілген оқу сценарийі</w:t>
            </w:r>
          </w:p>
        </w:tc>
      </w:tr>
      <w:tr w:rsidR="00584998" w:rsidRPr="00BD74D9" w14:paraId="23FA3A43" w14:textId="77777777" w:rsidTr="00F87BEB">
        <w:tc>
          <w:tcPr>
            <w:tcW w:w="2172" w:type="dxa"/>
            <w:tcBorders>
              <w:bottom w:val="nil"/>
            </w:tcBorders>
            <w:hideMark/>
          </w:tcPr>
          <w:p w14:paraId="7A5EA7B7" w14:textId="27597EDA" w:rsidR="00B318BD" w:rsidRPr="00F66A86" w:rsidRDefault="00B318BD" w:rsidP="001F37EB">
            <w:pPr>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Design</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Thinking</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in</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Teacher</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Education</w:t>
            </w:r>
            <w:proofErr w:type="spellEnd"/>
            <w:r w:rsidRPr="00F66A86">
              <w:rPr>
                <w:rFonts w:ascii="Times New Roman" w:eastAsia="Times New Roman" w:hAnsi="Times New Roman" w:cs="Times New Roman"/>
                <w:bCs/>
                <w:color w:val="000000" w:themeColor="text1"/>
                <w:sz w:val="28"/>
                <w:szCs w:val="28"/>
                <w:lang w:val="kk-KZ" w:eastAsia="ru-RU"/>
              </w:rPr>
              <w:t xml:space="preserve"> «Мұғалім даярлаудағы дизайндық ойлау», </w:t>
            </w:r>
            <w:r w:rsidR="00584998" w:rsidRPr="00F66A86">
              <w:rPr>
                <w:rFonts w:ascii="Times New Roman" w:eastAsia="Times New Roman" w:hAnsi="Times New Roman" w:cs="Times New Roman"/>
                <w:bCs/>
                <w:color w:val="000000" w:themeColor="text1"/>
                <w:sz w:val="28"/>
                <w:szCs w:val="28"/>
                <w:lang w:val="kk-KZ" w:eastAsia="ru-RU"/>
              </w:rPr>
              <w:br/>
            </w:r>
            <w:proofErr w:type="spellStart"/>
            <w:r w:rsidR="00584998" w:rsidRPr="00F66A86">
              <w:rPr>
                <w:rFonts w:ascii="Times New Roman" w:eastAsia="Times New Roman" w:hAnsi="Times New Roman" w:cs="Times New Roman"/>
                <w:bCs/>
                <w:color w:val="000000" w:themeColor="text1"/>
                <w:sz w:val="28"/>
                <w:szCs w:val="28"/>
                <w:lang w:val="kk-KZ" w:eastAsia="ru-RU"/>
              </w:rPr>
              <w:t>Т.Браун</w:t>
            </w:r>
            <w:proofErr w:type="spellEnd"/>
            <w:r w:rsidR="00584998" w:rsidRPr="00F66A86">
              <w:rPr>
                <w:rFonts w:ascii="Times New Roman" w:eastAsia="Times New Roman" w:hAnsi="Times New Roman" w:cs="Times New Roman"/>
                <w:bCs/>
                <w:color w:val="000000" w:themeColor="text1"/>
                <w:sz w:val="28"/>
                <w:szCs w:val="28"/>
                <w:lang w:val="kk-KZ" w:eastAsia="ru-RU"/>
              </w:rPr>
              <w:t>,</w:t>
            </w:r>
            <w:r w:rsidR="00584998" w:rsidRPr="00F66A86">
              <w:rPr>
                <w:rFonts w:ascii="Times New Roman" w:eastAsia="Times New Roman" w:hAnsi="Times New Roman" w:cs="Times New Roman"/>
                <w:bCs/>
                <w:color w:val="000000" w:themeColor="text1"/>
                <w:sz w:val="28"/>
                <w:szCs w:val="28"/>
                <w:lang w:val="kk-KZ" w:eastAsia="ru-RU"/>
              </w:rPr>
              <w:br/>
            </w:r>
            <w:proofErr w:type="spellStart"/>
            <w:r w:rsidR="00584998" w:rsidRPr="00F66A86">
              <w:rPr>
                <w:rFonts w:ascii="Times New Roman" w:eastAsia="Times New Roman" w:hAnsi="Times New Roman" w:cs="Times New Roman"/>
                <w:bCs/>
                <w:color w:val="000000" w:themeColor="text1"/>
                <w:sz w:val="28"/>
                <w:szCs w:val="28"/>
                <w:lang w:val="kk-KZ" w:eastAsia="ru-RU"/>
              </w:rPr>
              <w:t>Д.</w:t>
            </w:r>
            <w:r w:rsidRPr="00F66A86">
              <w:rPr>
                <w:rFonts w:ascii="Times New Roman" w:eastAsia="Times New Roman" w:hAnsi="Times New Roman" w:cs="Times New Roman"/>
                <w:bCs/>
                <w:color w:val="000000" w:themeColor="text1"/>
                <w:sz w:val="28"/>
                <w:szCs w:val="28"/>
                <w:lang w:val="kk-KZ" w:eastAsia="ru-RU"/>
              </w:rPr>
              <w:t>Келли</w:t>
            </w:r>
            <w:proofErr w:type="spellEnd"/>
            <w:r w:rsidRPr="00F66A86">
              <w:rPr>
                <w:rFonts w:ascii="Times New Roman" w:eastAsia="Times New Roman" w:hAnsi="Times New Roman" w:cs="Times New Roman"/>
                <w:bCs/>
                <w:color w:val="000000" w:themeColor="text1"/>
                <w:sz w:val="28"/>
                <w:szCs w:val="28"/>
                <w:lang w:val="kk-KZ" w:eastAsia="ru-RU"/>
              </w:rPr>
              <w:t xml:space="preserve">, </w:t>
            </w:r>
            <w:r w:rsidR="00584998" w:rsidRPr="00F66A86">
              <w:rPr>
                <w:rFonts w:ascii="Times New Roman" w:eastAsia="Times New Roman" w:hAnsi="Times New Roman" w:cs="Times New Roman"/>
                <w:bCs/>
                <w:color w:val="000000" w:themeColor="text1"/>
                <w:sz w:val="28"/>
                <w:szCs w:val="28"/>
                <w:lang w:val="kk-KZ" w:eastAsia="ru-RU"/>
              </w:rPr>
              <w:br/>
            </w:r>
            <w:r w:rsidR="001F37EB" w:rsidRPr="00F66A86">
              <w:rPr>
                <w:rFonts w:ascii="Times New Roman" w:eastAsia="Times New Roman" w:hAnsi="Times New Roman" w:cs="Times New Roman"/>
                <w:bCs/>
                <w:color w:val="000000" w:themeColor="text1"/>
                <w:sz w:val="28"/>
                <w:szCs w:val="28"/>
                <w:lang w:val="kk-KZ" w:eastAsia="ru-RU"/>
              </w:rPr>
              <w:t>Т. Келли [136</w:t>
            </w:r>
            <w:r w:rsidRPr="00F66A86">
              <w:rPr>
                <w:rFonts w:ascii="Times New Roman" w:eastAsia="Times New Roman" w:hAnsi="Times New Roman" w:cs="Times New Roman"/>
                <w:bCs/>
                <w:color w:val="000000" w:themeColor="text1"/>
                <w:sz w:val="28"/>
                <w:szCs w:val="28"/>
                <w:lang w:val="kk-KZ" w:eastAsia="ru-RU"/>
              </w:rPr>
              <w:t>]</w:t>
            </w:r>
          </w:p>
        </w:tc>
        <w:tc>
          <w:tcPr>
            <w:tcW w:w="2268" w:type="dxa"/>
            <w:tcBorders>
              <w:bottom w:val="nil"/>
            </w:tcBorders>
            <w:hideMark/>
          </w:tcPr>
          <w:p w14:paraId="1C552399"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Мәселені анықтау, шешім ұсыну, прототип жасау, сынау және жетілдіру арқылы оқыту тәжірибесін жобалау</w:t>
            </w:r>
          </w:p>
        </w:tc>
        <w:tc>
          <w:tcPr>
            <w:tcW w:w="2551" w:type="dxa"/>
            <w:tcBorders>
              <w:bottom w:val="nil"/>
            </w:tcBorders>
            <w:hideMark/>
          </w:tcPr>
          <w:p w14:paraId="094371B0"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Жобалау әрекетіне негізделеді, алайда орындаушы позициясынан бастап кейін қайта жобалау логикасы нақты бөлінбейді</w:t>
            </w:r>
          </w:p>
        </w:tc>
        <w:tc>
          <w:tcPr>
            <w:tcW w:w="3134" w:type="dxa"/>
            <w:tcBorders>
              <w:bottom w:val="nil"/>
            </w:tcBorders>
            <w:hideMark/>
          </w:tcPr>
          <w:p w14:paraId="7B6D1CE3"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Орындаушы позициясынан жобалаушыға дейінгі көшуді нақты екі кезеңге бөліп, оны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геймификациямен</w:t>
            </w:r>
            <w:proofErr w:type="spellEnd"/>
            <w:r w:rsidRPr="00F66A86">
              <w:rPr>
                <w:rFonts w:ascii="Times New Roman" w:eastAsia="Times New Roman" w:hAnsi="Times New Roman" w:cs="Times New Roman"/>
                <w:bCs/>
                <w:color w:val="000000" w:themeColor="text1"/>
                <w:sz w:val="28"/>
                <w:szCs w:val="28"/>
                <w:lang w:val="kk-KZ" w:eastAsia="ru-RU"/>
              </w:rPr>
              <w:t xml:space="preserve"> біріктіреді</w:t>
            </w:r>
          </w:p>
        </w:tc>
      </w:tr>
    </w:tbl>
    <w:p w14:paraId="353A9AD8" w14:textId="77777777" w:rsidR="000D65B8" w:rsidRPr="00F66A86" w:rsidRDefault="000D65B8" w:rsidP="000D65B8">
      <w:pPr>
        <w:spacing w:after="0" w:line="240" w:lineRule="auto"/>
        <w:rPr>
          <w:rFonts w:ascii="Times New Roman" w:hAnsi="Times New Roman" w:cs="Times New Roman"/>
          <w:color w:val="000000" w:themeColor="text1"/>
          <w:sz w:val="28"/>
          <w:szCs w:val="28"/>
          <w:lang w:val="kk-KZ"/>
        </w:rPr>
      </w:pPr>
    </w:p>
    <w:p w14:paraId="5ED0C109" w14:textId="77777777" w:rsidR="00B86CBB" w:rsidRDefault="00B86CB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3D7E66CD" w14:textId="0EF16C34" w:rsidR="000D65B8" w:rsidRPr="00F66A86" w:rsidRDefault="000D65B8" w:rsidP="000D65B8">
      <w:pPr>
        <w:spacing w:after="0" w:line="240" w:lineRule="auto"/>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lastRenderedPageBreak/>
        <w:t xml:space="preserve">7 – </w:t>
      </w:r>
      <w:r w:rsidR="00AF3E88" w:rsidRPr="00B86CBB">
        <w:rPr>
          <w:rFonts w:ascii="Times New Roman" w:hAnsi="Times New Roman" w:cs="Times New Roman"/>
          <w:color w:val="000000" w:themeColor="text1"/>
          <w:sz w:val="28"/>
          <w:szCs w:val="28"/>
          <w:lang w:val="kk-KZ"/>
        </w:rPr>
        <w:t>кестенің жалғасы</w:t>
      </w:r>
    </w:p>
    <w:p w14:paraId="79D3F612" w14:textId="77777777" w:rsidR="000D65B8" w:rsidRPr="00F66A86" w:rsidRDefault="000D65B8" w:rsidP="000D65B8">
      <w:pPr>
        <w:spacing w:after="0" w:line="240" w:lineRule="auto"/>
        <w:rPr>
          <w:rFonts w:ascii="Times New Roman" w:hAnsi="Times New Roman" w:cs="Times New Roman"/>
          <w:color w:val="000000" w:themeColor="text1"/>
          <w:sz w:val="28"/>
          <w:szCs w:val="28"/>
          <w:lang w:val="kk-KZ"/>
        </w:rPr>
      </w:pPr>
    </w:p>
    <w:tbl>
      <w:tblPr>
        <w:tblStyle w:val="12"/>
        <w:tblW w:w="0" w:type="auto"/>
        <w:tblInd w:w="63" w:type="dxa"/>
        <w:tblLayout w:type="fixed"/>
        <w:tblLook w:val="04A0" w:firstRow="1" w:lastRow="0" w:firstColumn="1" w:lastColumn="0" w:noHBand="0" w:noVBand="1"/>
      </w:tblPr>
      <w:tblGrid>
        <w:gridCol w:w="2172"/>
        <w:gridCol w:w="2268"/>
        <w:gridCol w:w="2551"/>
        <w:gridCol w:w="3134"/>
      </w:tblGrid>
      <w:tr w:rsidR="000D65B8" w:rsidRPr="00F66A86" w14:paraId="7F8A560F" w14:textId="77777777" w:rsidTr="00D9725F">
        <w:tc>
          <w:tcPr>
            <w:tcW w:w="2172" w:type="dxa"/>
          </w:tcPr>
          <w:p w14:paraId="1E74CFB6" w14:textId="77777777" w:rsidR="000D65B8" w:rsidRPr="00F66A86" w:rsidRDefault="000D65B8"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1</w:t>
            </w:r>
          </w:p>
        </w:tc>
        <w:tc>
          <w:tcPr>
            <w:tcW w:w="2268" w:type="dxa"/>
          </w:tcPr>
          <w:p w14:paraId="02513A16" w14:textId="77777777" w:rsidR="000D65B8" w:rsidRPr="00F66A86" w:rsidRDefault="000D65B8"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2</w:t>
            </w:r>
          </w:p>
        </w:tc>
        <w:tc>
          <w:tcPr>
            <w:tcW w:w="2551" w:type="dxa"/>
          </w:tcPr>
          <w:p w14:paraId="012DFD9E" w14:textId="77777777" w:rsidR="000D65B8" w:rsidRPr="00F66A86" w:rsidRDefault="000D65B8"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3</w:t>
            </w:r>
          </w:p>
        </w:tc>
        <w:tc>
          <w:tcPr>
            <w:tcW w:w="3134" w:type="dxa"/>
          </w:tcPr>
          <w:p w14:paraId="5C673C8A" w14:textId="77777777" w:rsidR="000D65B8" w:rsidRPr="00F66A86" w:rsidRDefault="000D65B8" w:rsidP="00D9725F">
            <w:pPr>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4</w:t>
            </w:r>
          </w:p>
        </w:tc>
      </w:tr>
      <w:tr w:rsidR="00584998" w:rsidRPr="00BD74D9" w14:paraId="20B4E2B5" w14:textId="77777777" w:rsidTr="00584998">
        <w:tc>
          <w:tcPr>
            <w:tcW w:w="2172" w:type="dxa"/>
            <w:hideMark/>
          </w:tcPr>
          <w:p w14:paraId="5199D150" w14:textId="2CACF201" w:rsidR="00B318BD" w:rsidRPr="00F66A86" w:rsidRDefault="00B318BD" w:rsidP="00584998">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TPACK-негізді даярлау, </w:t>
            </w:r>
            <w:r w:rsidR="00584998" w:rsidRPr="00F66A86">
              <w:rPr>
                <w:rFonts w:ascii="Times New Roman" w:eastAsia="Times New Roman" w:hAnsi="Times New Roman" w:cs="Times New Roman"/>
                <w:bCs/>
                <w:color w:val="000000" w:themeColor="text1"/>
                <w:sz w:val="28"/>
                <w:szCs w:val="28"/>
                <w:lang w:val="kk-KZ" w:eastAsia="ru-RU"/>
              </w:rPr>
              <w:br/>
            </w:r>
            <w:proofErr w:type="spellStart"/>
            <w:r w:rsidR="00584998" w:rsidRPr="00F66A86">
              <w:rPr>
                <w:rFonts w:ascii="Times New Roman" w:eastAsia="Times New Roman" w:hAnsi="Times New Roman" w:cs="Times New Roman"/>
                <w:bCs/>
                <w:color w:val="000000" w:themeColor="text1"/>
                <w:sz w:val="28"/>
                <w:szCs w:val="28"/>
                <w:lang w:val="kk-KZ" w:eastAsia="ru-RU"/>
              </w:rPr>
              <w:t>П.</w:t>
            </w:r>
            <w:r w:rsidRPr="00F66A86">
              <w:rPr>
                <w:rFonts w:ascii="Times New Roman" w:eastAsia="Times New Roman" w:hAnsi="Times New Roman" w:cs="Times New Roman"/>
                <w:bCs/>
                <w:color w:val="000000" w:themeColor="text1"/>
                <w:sz w:val="28"/>
                <w:szCs w:val="28"/>
                <w:lang w:val="kk-KZ" w:eastAsia="ru-RU"/>
              </w:rPr>
              <w:t>Мишра</w:t>
            </w:r>
            <w:proofErr w:type="spellEnd"/>
            <w:r w:rsidRPr="00F66A86">
              <w:rPr>
                <w:rFonts w:ascii="Times New Roman" w:eastAsia="Times New Roman" w:hAnsi="Times New Roman" w:cs="Times New Roman"/>
                <w:bCs/>
                <w:color w:val="000000" w:themeColor="text1"/>
                <w:sz w:val="28"/>
                <w:szCs w:val="28"/>
                <w:lang w:val="kk-KZ" w:eastAsia="ru-RU"/>
              </w:rPr>
              <w:t xml:space="preserve">, </w:t>
            </w:r>
            <w:r w:rsidR="00584998" w:rsidRPr="00F66A86">
              <w:rPr>
                <w:rFonts w:ascii="Times New Roman" w:eastAsia="Times New Roman" w:hAnsi="Times New Roman" w:cs="Times New Roman"/>
                <w:bCs/>
                <w:color w:val="000000" w:themeColor="text1"/>
                <w:sz w:val="28"/>
                <w:szCs w:val="28"/>
                <w:lang w:val="kk-KZ" w:eastAsia="ru-RU"/>
              </w:rPr>
              <w:br/>
            </w:r>
            <w:proofErr w:type="spellStart"/>
            <w:r w:rsidRPr="00F66A86">
              <w:rPr>
                <w:rFonts w:ascii="Times New Roman" w:eastAsia="Times New Roman" w:hAnsi="Times New Roman" w:cs="Times New Roman"/>
                <w:bCs/>
                <w:color w:val="000000" w:themeColor="text1"/>
                <w:sz w:val="28"/>
                <w:szCs w:val="28"/>
                <w:lang w:val="kk-KZ" w:eastAsia="ru-RU"/>
              </w:rPr>
              <w:t>М.Келер</w:t>
            </w:r>
            <w:proofErr w:type="spellEnd"/>
            <w:r w:rsidRPr="00F66A86">
              <w:rPr>
                <w:rFonts w:ascii="Times New Roman" w:eastAsia="Times New Roman" w:hAnsi="Times New Roman" w:cs="Times New Roman"/>
                <w:bCs/>
                <w:color w:val="000000" w:themeColor="text1"/>
                <w:sz w:val="28"/>
                <w:szCs w:val="28"/>
                <w:lang w:val="kk-KZ" w:eastAsia="ru-RU"/>
              </w:rPr>
              <w:t xml:space="preserve"> [109]</w:t>
            </w:r>
          </w:p>
        </w:tc>
        <w:tc>
          <w:tcPr>
            <w:tcW w:w="2268" w:type="dxa"/>
            <w:hideMark/>
          </w:tcPr>
          <w:p w14:paraId="14FFD404"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Пәндік, әдістемелік және цифрлық білімнің тоғысуын даярлық шарты ретінде негіздеу</w:t>
            </w:r>
          </w:p>
        </w:tc>
        <w:tc>
          <w:tcPr>
            <w:tcW w:w="2551" w:type="dxa"/>
            <w:hideMark/>
          </w:tcPr>
          <w:p w14:paraId="35754AC9"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TPACK-</w:t>
            </w:r>
            <w:proofErr w:type="spellStart"/>
            <w:r w:rsidRPr="00F66A86">
              <w:rPr>
                <w:rFonts w:ascii="Times New Roman" w:eastAsia="Times New Roman" w:hAnsi="Times New Roman" w:cs="Times New Roman"/>
                <w:bCs/>
                <w:color w:val="000000" w:themeColor="text1"/>
                <w:sz w:val="28"/>
                <w:szCs w:val="28"/>
                <w:lang w:val="kk-KZ" w:eastAsia="ru-RU"/>
              </w:rPr>
              <w:t>ті</w:t>
            </w:r>
            <w:proofErr w:type="spellEnd"/>
            <w:r w:rsidRPr="00F66A86">
              <w:rPr>
                <w:rFonts w:ascii="Times New Roman" w:eastAsia="Times New Roman" w:hAnsi="Times New Roman" w:cs="Times New Roman"/>
                <w:bCs/>
                <w:color w:val="000000" w:themeColor="text1"/>
                <w:sz w:val="28"/>
                <w:szCs w:val="28"/>
                <w:lang w:val="kk-KZ" w:eastAsia="ru-RU"/>
              </w:rPr>
              <w:t xml:space="preserve"> көбіне статикалық білім құрылымы (құзыреттер жиынтығы) ретінде сипаттайды</w:t>
            </w:r>
          </w:p>
        </w:tc>
        <w:tc>
          <w:tcPr>
            <w:tcW w:w="3134" w:type="dxa"/>
            <w:hideMark/>
          </w:tcPr>
          <w:p w14:paraId="6FC2D6BC"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TPACK-</w:t>
            </w:r>
            <w:proofErr w:type="spellStart"/>
            <w:r w:rsidRPr="00F66A86">
              <w:rPr>
                <w:rFonts w:ascii="Times New Roman" w:eastAsia="Times New Roman" w:hAnsi="Times New Roman" w:cs="Times New Roman"/>
                <w:bCs/>
                <w:color w:val="000000" w:themeColor="text1"/>
                <w:sz w:val="28"/>
                <w:szCs w:val="28"/>
                <w:lang w:val="kk-KZ" w:eastAsia="ru-RU"/>
              </w:rPr>
              <w:t>ті</w:t>
            </w:r>
            <w:proofErr w:type="spellEnd"/>
            <w:r w:rsidRPr="00F66A86">
              <w:rPr>
                <w:rFonts w:ascii="Times New Roman" w:eastAsia="Times New Roman" w:hAnsi="Times New Roman" w:cs="Times New Roman"/>
                <w:bCs/>
                <w:color w:val="000000" w:themeColor="text1"/>
                <w:sz w:val="28"/>
                <w:szCs w:val="28"/>
                <w:lang w:val="kk-KZ" w:eastAsia="ru-RU"/>
              </w:rPr>
              <w:t xml:space="preserve"> динамикалық әрекет ретінде іске асырады: үш құрамдас орындау мен жобалау кезеңдерінде бір траекторияда қатар қалыптасады</w:t>
            </w:r>
          </w:p>
        </w:tc>
      </w:tr>
      <w:tr w:rsidR="00584998" w:rsidRPr="00BD74D9" w14:paraId="0124B69C" w14:textId="77777777" w:rsidTr="00584998">
        <w:tc>
          <w:tcPr>
            <w:tcW w:w="2172" w:type="dxa"/>
            <w:hideMark/>
          </w:tcPr>
          <w:p w14:paraId="566A0FB2" w14:textId="74ABB320"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«Қос рөлдік практика» форматы (автор</w:t>
            </w:r>
            <w:r w:rsidR="00584998" w:rsidRPr="00F66A86">
              <w:rPr>
                <w:rFonts w:ascii="Times New Roman" w:eastAsia="Times New Roman" w:hAnsi="Times New Roman" w:cs="Times New Roman"/>
                <w:bCs/>
                <w:color w:val="000000" w:themeColor="text1"/>
                <w:sz w:val="28"/>
                <w:szCs w:val="28"/>
                <w:lang w:val="kk-KZ" w:eastAsia="ru-RU"/>
              </w:rPr>
              <w:t>лық әдістеме</w:t>
            </w:r>
            <w:r w:rsidRPr="00F66A86">
              <w:rPr>
                <w:rFonts w:ascii="Times New Roman" w:eastAsia="Times New Roman" w:hAnsi="Times New Roman" w:cs="Times New Roman"/>
                <w:bCs/>
                <w:color w:val="000000" w:themeColor="text1"/>
                <w:sz w:val="28"/>
                <w:szCs w:val="28"/>
                <w:lang w:val="kk-KZ" w:eastAsia="ru-RU"/>
              </w:rPr>
              <w:t>)</w:t>
            </w:r>
          </w:p>
        </w:tc>
        <w:tc>
          <w:tcPr>
            <w:tcW w:w="2268" w:type="dxa"/>
            <w:hideMark/>
          </w:tcPr>
          <w:p w14:paraId="3DE9069E" w14:textId="7D80C88B"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Білім алушының алдымен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ортада орындаушы ретінде әрекет етуі, кейін сол тәжірибені талдап,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кірік</w:t>
            </w:r>
            <w:r w:rsidR="0028649A" w:rsidRPr="00F66A86">
              <w:rPr>
                <w:rFonts w:ascii="Times New Roman" w:eastAsia="Times New Roman" w:hAnsi="Times New Roman" w:cs="Times New Roman"/>
                <w:bCs/>
                <w:color w:val="000000" w:themeColor="text1"/>
                <w:sz w:val="28"/>
                <w:szCs w:val="28"/>
                <w:lang w:val="kk-KZ" w:eastAsia="ru-RU"/>
              </w:rPr>
              <w:t>тірілген оқу сценарийін жобалау</w:t>
            </w:r>
          </w:p>
        </w:tc>
        <w:tc>
          <w:tcPr>
            <w:tcW w:w="2551" w:type="dxa"/>
            <w:hideMark/>
          </w:tcPr>
          <w:p w14:paraId="2FAFA4E8"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Білім алушы екі рөлді жүйелі атқарады: I кезеңде орындаушы ретінде пәндік-цифрлық тәжірибе жинақтайды, II кезеңде педагогикалық жобалаушы ретінде әдістемелік шешім қабылдайды</w:t>
            </w:r>
          </w:p>
        </w:tc>
        <w:tc>
          <w:tcPr>
            <w:tcW w:w="3134" w:type="dxa"/>
            <w:hideMark/>
          </w:tcPr>
          <w:p w14:paraId="00561307" w14:textId="77777777" w:rsidR="00B318BD" w:rsidRPr="00F66A86" w:rsidRDefault="00B318BD" w:rsidP="00B318BD">
            <w:pPr>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Аталған тәсілдердің күшті жақтарын біріктіреді: орындаушы → талдаушы → жобалаушы траекториясын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мен TPACK логикасында бір оқу циклінде кіріктіреді</w:t>
            </w:r>
          </w:p>
        </w:tc>
      </w:tr>
    </w:tbl>
    <w:p w14:paraId="1ECBE5FC" w14:textId="77777777" w:rsidR="00584998" w:rsidRPr="00F66A86" w:rsidRDefault="00584998" w:rsidP="00B318BD">
      <w:pPr>
        <w:spacing w:after="0" w:line="240" w:lineRule="auto"/>
        <w:ind w:firstLine="567"/>
        <w:jc w:val="both"/>
        <w:outlineLvl w:val="2"/>
        <w:rPr>
          <w:rFonts w:ascii="Times New Roman" w:eastAsia="Times New Roman" w:hAnsi="Times New Roman" w:cs="Times New Roman"/>
          <w:bCs/>
          <w:color w:val="000000" w:themeColor="text1"/>
          <w:sz w:val="28"/>
          <w:szCs w:val="28"/>
          <w:lang w:val="kk-KZ" w:eastAsia="ru-RU"/>
        </w:rPr>
      </w:pPr>
    </w:p>
    <w:p w14:paraId="787E2196" w14:textId="6E5670DA"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Салыстырмалы талдау «қос рөлдік практиканың» авторлық үлесін айқын </w:t>
      </w:r>
      <w:r w:rsidR="0028649A" w:rsidRPr="00F66A86">
        <w:rPr>
          <w:rFonts w:ascii="Times New Roman" w:eastAsia="Times New Roman" w:hAnsi="Times New Roman" w:cs="Times New Roman"/>
          <w:bCs/>
          <w:color w:val="000000" w:themeColor="text1"/>
          <w:sz w:val="28"/>
          <w:szCs w:val="28"/>
          <w:lang w:val="kk-KZ" w:eastAsia="ru-RU"/>
        </w:rPr>
        <w:t>көрсетеді</w:t>
      </w:r>
      <w:r w:rsidRPr="00F66A86">
        <w:rPr>
          <w:rFonts w:ascii="Times New Roman" w:eastAsia="Times New Roman" w:hAnsi="Times New Roman" w:cs="Times New Roman"/>
          <w:bCs/>
          <w:color w:val="000000" w:themeColor="text1"/>
          <w:sz w:val="28"/>
          <w:szCs w:val="28"/>
          <w:lang w:val="kk-KZ" w:eastAsia="ru-RU"/>
        </w:rPr>
        <w:t xml:space="preserve">. Қолданыстағы тәсілдерде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орындау (білім алушы тәжірибесі) мен оны педагогикалық тұрғыдан жобалау (мұғалім әрекеті) бір-бірінен бөлек қарастырылады: бір топ тәсіл (PBL, </w:t>
      </w:r>
      <w:proofErr w:type="spellStart"/>
      <w:r w:rsidRPr="00F66A86">
        <w:rPr>
          <w:rFonts w:ascii="Times New Roman" w:eastAsia="Times New Roman" w:hAnsi="Times New Roman" w:cs="Times New Roman"/>
          <w:bCs/>
          <w:color w:val="000000" w:themeColor="text1"/>
          <w:sz w:val="28"/>
          <w:szCs w:val="28"/>
          <w:lang w:val="kk-KZ" w:eastAsia="ru-RU"/>
        </w:rPr>
        <w:t>flipped</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classroom</w:t>
      </w:r>
      <w:proofErr w:type="spellEnd"/>
      <w:r w:rsidRPr="00F66A86">
        <w:rPr>
          <w:rFonts w:ascii="Times New Roman" w:eastAsia="Times New Roman" w:hAnsi="Times New Roman" w:cs="Times New Roman"/>
          <w:bCs/>
          <w:color w:val="000000" w:themeColor="text1"/>
          <w:sz w:val="28"/>
          <w:szCs w:val="28"/>
          <w:lang w:val="kk-KZ" w:eastAsia="ru-RU"/>
        </w:rPr>
        <w:t>) білім алушының белсенді әрекетіне, екінші топ (</w:t>
      </w:r>
      <w:proofErr w:type="spellStart"/>
      <w:r w:rsidRPr="00F66A86">
        <w:rPr>
          <w:rFonts w:ascii="Times New Roman" w:eastAsia="Times New Roman" w:hAnsi="Times New Roman" w:cs="Times New Roman"/>
          <w:bCs/>
          <w:color w:val="000000" w:themeColor="text1"/>
          <w:sz w:val="28"/>
          <w:szCs w:val="28"/>
          <w:lang w:val="kk-KZ" w:eastAsia="ru-RU"/>
        </w:rPr>
        <w:t>микрооқыту</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design-based</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learning</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Learning</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by</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Teaching</w:t>
      </w:r>
      <w:proofErr w:type="spellEnd"/>
      <w:r w:rsidRPr="00F66A86">
        <w:rPr>
          <w:rFonts w:ascii="Times New Roman" w:eastAsia="Times New Roman" w:hAnsi="Times New Roman" w:cs="Times New Roman"/>
          <w:bCs/>
          <w:color w:val="000000" w:themeColor="text1"/>
          <w:sz w:val="28"/>
          <w:szCs w:val="28"/>
          <w:lang w:val="kk-KZ" w:eastAsia="ru-RU"/>
        </w:rPr>
        <w:t xml:space="preserve">) оқытушылық-жобалаушылық дағдыға, ал TPACK даярлықтың құрылымдық шартына бағытталады. «Қос рөлдік практиканың» ерекшелігі </w:t>
      </w:r>
      <w:r w:rsidR="0028649A"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осы екі жазықтықты, яғни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орындау мен оны жобалауды бір оқу траекториясында (орындаушы → талдаушы → жобалаушы) дәйекті кіріктіруінде. Мұндай рөлдік көшу кәсіби рефлексия арқылы жүзеге асады және Д. </w:t>
      </w:r>
      <w:proofErr w:type="spellStart"/>
      <w:r w:rsidRPr="00F66A86">
        <w:rPr>
          <w:rFonts w:ascii="Times New Roman" w:eastAsia="Times New Roman" w:hAnsi="Times New Roman" w:cs="Times New Roman"/>
          <w:bCs/>
          <w:color w:val="000000" w:themeColor="text1"/>
          <w:sz w:val="28"/>
          <w:szCs w:val="28"/>
          <w:lang w:val="kk-KZ" w:eastAsia="ru-RU"/>
        </w:rPr>
        <w:t>Шённің</w:t>
      </w:r>
      <w:proofErr w:type="spellEnd"/>
      <w:r w:rsidRPr="00F66A86">
        <w:rPr>
          <w:rFonts w:ascii="Times New Roman" w:eastAsia="Times New Roman" w:hAnsi="Times New Roman" w:cs="Times New Roman"/>
          <w:bCs/>
          <w:color w:val="000000" w:themeColor="text1"/>
          <w:sz w:val="28"/>
          <w:szCs w:val="28"/>
          <w:lang w:val="kk-KZ" w:eastAsia="ru-RU"/>
        </w:rPr>
        <w:t xml:space="preserve"> рефлексиялық практик</w:t>
      </w:r>
      <w:r w:rsidR="00903D40" w:rsidRPr="00F66A86">
        <w:rPr>
          <w:rFonts w:ascii="Times New Roman" w:eastAsia="Times New Roman" w:hAnsi="Times New Roman" w:cs="Times New Roman"/>
          <w:bCs/>
          <w:color w:val="000000" w:themeColor="text1"/>
          <w:sz w:val="28"/>
          <w:szCs w:val="28"/>
          <w:lang w:val="kk-KZ" w:eastAsia="ru-RU"/>
        </w:rPr>
        <w:t>а</w:t>
      </w:r>
      <w:r w:rsidRPr="00F66A86">
        <w:rPr>
          <w:rFonts w:ascii="Times New Roman" w:eastAsia="Times New Roman" w:hAnsi="Times New Roman" w:cs="Times New Roman"/>
          <w:bCs/>
          <w:color w:val="000000" w:themeColor="text1"/>
          <w:sz w:val="28"/>
          <w:szCs w:val="28"/>
          <w:lang w:val="kk-KZ" w:eastAsia="ru-RU"/>
        </w:rPr>
        <w:t xml:space="preserve"> тұжырымдамасында маманның өз тәжірибесін талдау негізінде кәсіби білімі</w:t>
      </w:r>
      <w:r w:rsidR="00BF143D" w:rsidRPr="00F66A86">
        <w:rPr>
          <w:rFonts w:ascii="Times New Roman" w:eastAsia="Times New Roman" w:hAnsi="Times New Roman" w:cs="Times New Roman"/>
          <w:bCs/>
          <w:color w:val="000000" w:themeColor="text1"/>
          <w:sz w:val="28"/>
          <w:szCs w:val="28"/>
          <w:lang w:val="kk-KZ" w:eastAsia="ru-RU"/>
        </w:rPr>
        <w:t>н жетілдіретіні дәлелденген [137</w:t>
      </w:r>
      <w:r w:rsidRPr="00F66A86">
        <w:rPr>
          <w:rFonts w:ascii="Times New Roman" w:eastAsia="Times New Roman" w:hAnsi="Times New Roman" w:cs="Times New Roman"/>
          <w:bCs/>
          <w:color w:val="000000" w:themeColor="text1"/>
          <w:sz w:val="28"/>
          <w:szCs w:val="28"/>
          <w:lang w:val="kk-KZ" w:eastAsia="ru-RU"/>
        </w:rPr>
        <w:t xml:space="preserve">]. Осылайша білім алушы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әрі меңгереді, әрі оны болашақ кәсіби әрекетіне айналдырады</w:t>
      </w:r>
      <w:r w:rsidR="0028649A" w:rsidRPr="00F66A86">
        <w:rPr>
          <w:rFonts w:ascii="Times New Roman" w:eastAsia="Times New Roman" w:hAnsi="Times New Roman" w:cs="Times New Roman"/>
          <w:bCs/>
          <w:color w:val="000000" w:themeColor="text1"/>
          <w:sz w:val="28"/>
          <w:szCs w:val="28"/>
          <w:lang w:val="kk-KZ" w:eastAsia="ru-RU"/>
        </w:rPr>
        <w:t xml:space="preserve">. </w:t>
      </w:r>
    </w:p>
    <w:p w14:paraId="19DB786F" w14:textId="08558FE9" w:rsidR="00B318BD" w:rsidRPr="00F66A86" w:rsidRDefault="00903D40"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М. </w:t>
      </w:r>
      <w:proofErr w:type="spellStart"/>
      <w:r w:rsidRPr="00F66A86">
        <w:rPr>
          <w:rFonts w:ascii="Times New Roman" w:eastAsia="Times New Roman" w:hAnsi="Times New Roman" w:cs="Times New Roman"/>
          <w:bCs/>
          <w:color w:val="000000" w:themeColor="text1"/>
          <w:sz w:val="28"/>
          <w:szCs w:val="28"/>
          <w:lang w:val="kk-KZ" w:eastAsia="ru-RU"/>
        </w:rPr>
        <w:t>Нуртанто</w:t>
      </w:r>
      <w:proofErr w:type="spellEnd"/>
      <w:r w:rsidRPr="00F66A86">
        <w:rPr>
          <w:rFonts w:ascii="Times New Roman" w:eastAsia="Times New Roman" w:hAnsi="Times New Roman" w:cs="Times New Roman"/>
          <w:bCs/>
          <w:color w:val="000000" w:themeColor="text1"/>
          <w:sz w:val="28"/>
          <w:szCs w:val="28"/>
          <w:lang w:val="kk-KZ" w:eastAsia="ru-RU"/>
        </w:rPr>
        <w:t xml:space="preserve"> және т.б. [81, </w:t>
      </w:r>
      <w:r w:rsidR="00DB2C71" w:rsidRPr="00F66A86">
        <w:rPr>
          <w:rFonts w:ascii="Times New Roman" w:eastAsia="Times New Roman" w:hAnsi="Times New Roman" w:cs="Times New Roman"/>
          <w:bCs/>
          <w:color w:val="000000" w:themeColor="text1"/>
          <w:sz w:val="28"/>
          <w:szCs w:val="28"/>
          <w:lang w:val="kk-KZ" w:eastAsia="ru-RU"/>
        </w:rPr>
        <w:t xml:space="preserve">б. </w:t>
      </w:r>
      <w:r w:rsidRPr="00F66A86">
        <w:rPr>
          <w:rFonts w:ascii="Times New Roman" w:eastAsia="Times New Roman" w:hAnsi="Times New Roman" w:cs="Times New Roman"/>
          <w:bCs/>
          <w:color w:val="000000" w:themeColor="text1"/>
          <w:sz w:val="28"/>
          <w:szCs w:val="28"/>
          <w:lang w:val="kk-KZ" w:eastAsia="ru-RU"/>
        </w:rPr>
        <w:t>24</w:t>
      </w:r>
      <w:r w:rsidR="00B318BD" w:rsidRPr="00F66A86">
        <w:rPr>
          <w:rFonts w:ascii="Times New Roman" w:eastAsia="Times New Roman" w:hAnsi="Times New Roman" w:cs="Times New Roman"/>
          <w:bCs/>
          <w:color w:val="000000" w:themeColor="text1"/>
          <w:sz w:val="28"/>
          <w:szCs w:val="28"/>
          <w:lang w:val="kk-KZ" w:eastAsia="ru-RU"/>
        </w:rPr>
        <w:t xml:space="preserve">] да </w:t>
      </w:r>
      <w:proofErr w:type="spellStart"/>
      <w:r w:rsidR="00B318BD" w:rsidRPr="00F66A86">
        <w:rPr>
          <w:rFonts w:ascii="Times New Roman" w:eastAsia="Times New Roman" w:hAnsi="Times New Roman" w:cs="Times New Roman"/>
          <w:bCs/>
          <w:color w:val="000000" w:themeColor="text1"/>
          <w:sz w:val="28"/>
          <w:szCs w:val="28"/>
          <w:lang w:val="kk-KZ" w:eastAsia="ru-RU"/>
        </w:rPr>
        <w:t>геймификацияның</w:t>
      </w:r>
      <w:proofErr w:type="spellEnd"/>
      <w:r w:rsidR="00B318BD" w:rsidRPr="00F66A86">
        <w:rPr>
          <w:rFonts w:ascii="Times New Roman" w:eastAsia="Times New Roman" w:hAnsi="Times New Roman" w:cs="Times New Roman"/>
          <w:bCs/>
          <w:color w:val="000000" w:themeColor="text1"/>
          <w:sz w:val="28"/>
          <w:szCs w:val="28"/>
          <w:lang w:val="kk-KZ" w:eastAsia="ru-RU"/>
        </w:rPr>
        <w:t xml:space="preserve"> оқу нәтижесіне әсерін талдағанда оны мұғалім даярлаудың кәсіби әрекетімен байланыстырмайды. Демек, орындаушы мен жобалаушы рөлдерін </w:t>
      </w:r>
      <w:proofErr w:type="spellStart"/>
      <w:r w:rsidR="00B318BD"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00B318BD" w:rsidRPr="00F66A86">
        <w:rPr>
          <w:rFonts w:ascii="Times New Roman" w:eastAsia="Times New Roman" w:hAnsi="Times New Roman" w:cs="Times New Roman"/>
          <w:bCs/>
          <w:color w:val="000000" w:themeColor="text1"/>
          <w:sz w:val="28"/>
          <w:szCs w:val="28"/>
          <w:lang w:val="kk-KZ" w:eastAsia="ru-RU"/>
        </w:rPr>
        <w:t xml:space="preserve"> арқылы бір траекторияда </w:t>
      </w:r>
      <w:r w:rsidR="00B318BD" w:rsidRPr="00F66A86">
        <w:rPr>
          <w:rFonts w:ascii="Times New Roman" w:eastAsia="Times New Roman" w:hAnsi="Times New Roman" w:cs="Times New Roman"/>
          <w:bCs/>
          <w:color w:val="000000" w:themeColor="text1"/>
          <w:sz w:val="28"/>
          <w:szCs w:val="28"/>
          <w:lang w:val="kk-KZ" w:eastAsia="ru-RU"/>
        </w:rPr>
        <w:lastRenderedPageBreak/>
        <w:t>біріктіретін «қос рөлдік практика» форматы бұрынғы зерттеулерде тұтас үйлесімде ұсынылмаған.</w:t>
      </w:r>
    </w:p>
    <w:p w14:paraId="13A7F9A4" w14:textId="78397A39"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Болашақ информатика мұғалімін даярлауда мұндай тәсіл ерекше мәнге ие, өйткені информатика пәні әрекетке, алгоритмдік ойлауға, қателікпен жұмысқа және цифрлық шешім қабылдауға негізделеді. Бұл пән білім алушыдан мәселені қоюды, оны бөліктерге </w:t>
      </w:r>
      <w:r w:rsidR="00903D40" w:rsidRPr="00F66A86">
        <w:rPr>
          <w:rFonts w:ascii="Times New Roman" w:eastAsia="Times New Roman" w:hAnsi="Times New Roman" w:cs="Times New Roman"/>
          <w:bCs/>
          <w:color w:val="000000" w:themeColor="text1"/>
          <w:sz w:val="28"/>
          <w:szCs w:val="28"/>
          <w:lang w:val="kk-KZ" w:eastAsia="ru-RU"/>
        </w:rPr>
        <w:t>бөлуді</w:t>
      </w:r>
      <w:r w:rsidRPr="00F66A86">
        <w:rPr>
          <w:rFonts w:ascii="Times New Roman" w:eastAsia="Times New Roman" w:hAnsi="Times New Roman" w:cs="Times New Roman"/>
          <w:bCs/>
          <w:color w:val="000000" w:themeColor="text1"/>
          <w:sz w:val="28"/>
          <w:szCs w:val="28"/>
          <w:lang w:val="kk-KZ" w:eastAsia="ru-RU"/>
        </w:rPr>
        <w:t xml:space="preserve">, алгоритм құруды, болжамды тексеруді, қатені талдауды және өз әрекетін түзетуді талап етеді. Осыған орай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пәннің табиғи оқу логикасымен үндесіп, білім алушының дербес ізденісі мен табандылығын қолдауы тиіс. Сондықтан даярлау сапасы тек пәндік мазмұнды меңгеру деңгейімен өлшенбейді – ол білім алушының оқу мотивациясының тұрақтылығына, өзін-өзі реттеуіне, кәсіби рефлексиясына және алған тәжірибесін болашақ педагогикалық практикаға көшіру қабілетіне де тәуелді.</w:t>
      </w:r>
    </w:p>
    <w:p w14:paraId="2E20CEB6" w14:textId="77777777"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Жоғарыда көрсетілген салыстырмалы талдау негізінде «қос рөлдік практика» форматына сүйенетін авторлық әдістеменің төрт өзара байланысты әдістемелік ерекшелігі айқындалды.</w:t>
      </w:r>
    </w:p>
    <w:p w14:paraId="3BA6F68E" w14:textId="77777777"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Біріншіден, ойын элементтері (ұпай, деңгей, </w:t>
      </w:r>
      <w:proofErr w:type="spellStart"/>
      <w:r w:rsidRPr="00F66A86">
        <w:rPr>
          <w:rFonts w:ascii="Times New Roman" w:eastAsia="Times New Roman" w:hAnsi="Times New Roman" w:cs="Times New Roman"/>
          <w:bCs/>
          <w:color w:val="000000" w:themeColor="text1"/>
          <w:sz w:val="28"/>
          <w:szCs w:val="28"/>
          <w:lang w:val="kk-KZ" w:eastAsia="ru-RU"/>
        </w:rPr>
        <w:t>бейдж</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квест</w:t>
      </w:r>
      <w:proofErr w:type="spellEnd"/>
      <w:r w:rsidRPr="00F66A86">
        <w:rPr>
          <w:rFonts w:ascii="Times New Roman" w:eastAsia="Times New Roman" w:hAnsi="Times New Roman" w:cs="Times New Roman"/>
          <w:bCs/>
          <w:color w:val="000000" w:themeColor="text1"/>
          <w:sz w:val="28"/>
          <w:szCs w:val="28"/>
          <w:lang w:val="kk-KZ" w:eastAsia="ru-RU"/>
        </w:rPr>
        <w:t xml:space="preserve">, кері байланыс) жалпы белсенділікті тіркеу үшін емес, кәсіби мәні бар нақты әрекеттерді, яғни алгоритм құру, кодты жөндеу, тапсырманы жобалау, өз жұмысын бағалауды меңгеру барысын көрсету үшін қолданылады. Осылайша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көрсеткіштері оқу мазмұнынан бөлек тұрған шартты белгі емес, білім алушының кәсіби ілгерілеуін бейнелейтін әдістемелік құралға айналады.</w:t>
      </w:r>
    </w:p>
    <w:p w14:paraId="0F4D88A5" w14:textId="77777777"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Екіншіден,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тапсырмалар алгоритмдік ойлаудың кезеңмен күрделенетін табиғатына сай </w:t>
      </w:r>
      <w:proofErr w:type="spellStart"/>
      <w:r w:rsidRPr="00F66A86">
        <w:rPr>
          <w:rFonts w:ascii="Times New Roman" w:eastAsia="Times New Roman" w:hAnsi="Times New Roman" w:cs="Times New Roman"/>
          <w:bCs/>
          <w:color w:val="000000" w:themeColor="text1"/>
          <w:sz w:val="28"/>
          <w:szCs w:val="28"/>
          <w:lang w:val="kk-KZ" w:eastAsia="ru-RU"/>
        </w:rPr>
        <w:t>деңгейлеп</w:t>
      </w:r>
      <w:proofErr w:type="spellEnd"/>
      <w:r w:rsidRPr="00F66A86">
        <w:rPr>
          <w:rFonts w:ascii="Times New Roman" w:eastAsia="Times New Roman" w:hAnsi="Times New Roman" w:cs="Times New Roman"/>
          <w:bCs/>
          <w:color w:val="000000" w:themeColor="text1"/>
          <w:sz w:val="28"/>
          <w:szCs w:val="28"/>
          <w:lang w:val="kk-KZ" w:eastAsia="ru-RU"/>
        </w:rPr>
        <w:t xml:space="preserve"> ұйымдастырылады: білім алушы қарапайым құрылымнан күрделі операцияларға біртіндеп өтіп, әр кезеңде өз нәтижесін нақты көреді.</w:t>
      </w:r>
    </w:p>
    <w:p w14:paraId="2C7FDA5D" w14:textId="77777777"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Үшіншіден, қателік жаза ретінде емес, оқу ресурсы ретінде қарастырылады. Қайта орындау, жедел кері байланыс және нәтижені түзету мүмкіндігі информатика пәнінің табиғи оқу циклімен үйлеседі, бұл білім алушының табандылығы мен өзін-өзі реттеу қабілетін нығайтады.</w:t>
      </w:r>
    </w:p>
    <w:p w14:paraId="3FE8F302" w14:textId="77777777" w:rsidR="00B318BD" w:rsidRPr="00F66A86" w:rsidRDefault="00B318B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Төртіншіден, бұл бағыттың басты әдістемелік ерекшелігі – болашақ мұғалімнің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бір мезгілде екі тұрғыдан меңгеруінде. Білім алушы алдымен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ортада тапсырманы өзі орындаушы ретінде игереді, кейін сол тәжірибені педагогикалық тұрғыдан талдап, мектеп жағдайына арналған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тапсырма мен сабақ сценарийін жобалаушы ретінде қалыптасады. Дәл осы ерекшелік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жай оқу мотивациясын арттыру құралынан болашақ педагогтің кәсіби құзыреттілігін қалыптастыруға бағытталған тетікке айналдырады.</w:t>
      </w:r>
    </w:p>
    <w:p w14:paraId="2E69A69B" w14:textId="1EF21F43" w:rsidR="00AA7E8F" w:rsidRPr="00F66A86" w:rsidRDefault="0028649A"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Осы төрт әдістемелік ерекшелік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ұйымдастырудың жалпы бағытын айқындайды, алайда олардың практикалық нәтижеге айналуы белгілі бір жетекші ұстанымдар мен шарттарды сақтауды талап етеді. Зерттеуде </w:t>
      </w:r>
      <w:proofErr w:type="spellStart"/>
      <w:r w:rsidRPr="00F66A86">
        <w:rPr>
          <w:rFonts w:ascii="Times New Roman" w:eastAsia="Times New Roman" w:hAnsi="Times New Roman" w:cs="Times New Roman"/>
          <w:bCs/>
          <w:color w:val="000000" w:themeColor="text1"/>
          <w:sz w:val="28"/>
          <w:szCs w:val="28"/>
          <w:lang w:val="kk-KZ" w:eastAsia="ru-RU"/>
        </w:rPr>
        <w:t>г</w:t>
      </w:r>
      <w:r w:rsidR="00AA7E8F" w:rsidRPr="00F66A86">
        <w:rPr>
          <w:rFonts w:ascii="Times New Roman" w:eastAsia="Times New Roman" w:hAnsi="Times New Roman" w:cs="Times New Roman"/>
          <w:bCs/>
          <w:color w:val="000000" w:themeColor="text1"/>
          <w:sz w:val="28"/>
          <w:szCs w:val="28"/>
          <w:lang w:val="kk-KZ" w:eastAsia="ru-RU"/>
        </w:rPr>
        <w:t>еймификацияны</w:t>
      </w:r>
      <w:proofErr w:type="spellEnd"/>
      <w:r w:rsidR="00AA7E8F" w:rsidRPr="00F66A86">
        <w:rPr>
          <w:rFonts w:ascii="Times New Roman" w:eastAsia="Times New Roman" w:hAnsi="Times New Roman" w:cs="Times New Roman"/>
          <w:bCs/>
          <w:color w:val="000000" w:themeColor="text1"/>
          <w:sz w:val="28"/>
          <w:szCs w:val="28"/>
          <w:lang w:val="kk-KZ" w:eastAsia="ru-RU"/>
        </w:rPr>
        <w:t xml:space="preserve"> болашақ информатика мұғалімдерін даярлауда қолданудың </w:t>
      </w:r>
      <w:r w:rsidR="00AA7E8F" w:rsidRPr="00F66A86">
        <w:rPr>
          <w:rFonts w:ascii="Times New Roman" w:eastAsia="Times New Roman" w:hAnsi="Times New Roman" w:cs="Times New Roman"/>
          <w:bCs/>
          <w:color w:val="000000" w:themeColor="text1"/>
          <w:sz w:val="28"/>
          <w:szCs w:val="28"/>
          <w:lang w:val="kk-KZ" w:eastAsia="ru-RU"/>
        </w:rPr>
        <w:lastRenderedPageBreak/>
        <w:t xml:space="preserve">тиімділігі жалпы тұжырыммен емес, нақты әдістемелік негіздермен айқындалатыны басшылыққа алынды. Бұл үшін, ең алдымен, </w:t>
      </w:r>
      <w:proofErr w:type="spellStart"/>
      <w:r w:rsidR="00AA7E8F"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00AA7E8F" w:rsidRPr="00F66A86">
        <w:rPr>
          <w:rFonts w:ascii="Times New Roman" w:eastAsia="Times New Roman" w:hAnsi="Times New Roman" w:cs="Times New Roman"/>
          <w:bCs/>
          <w:color w:val="000000" w:themeColor="text1"/>
          <w:sz w:val="28"/>
          <w:szCs w:val="28"/>
          <w:lang w:val="kk-KZ" w:eastAsia="ru-RU"/>
        </w:rPr>
        <w:t xml:space="preserve"> ұйымдастырудың жетекші </w:t>
      </w:r>
      <w:r w:rsidR="00443E19" w:rsidRPr="00F66A86">
        <w:rPr>
          <w:rFonts w:ascii="Times New Roman" w:eastAsia="Times New Roman" w:hAnsi="Times New Roman" w:cs="Times New Roman"/>
          <w:bCs/>
          <w:color w:val="000000" w:themeColor="text1"/>
          <w:sz w:val="28"/>
          <w:szCs w:val="28"/>
          <w:lang w:val="kk-KZ" w:eastAsia="ru-RU"/>
        </w:rPr>
        <w:t>принциптерін</w:t>
      </w:r>
      <w:r w:rsidR="00AA7E8F" w:rsidRPr="00F66A86">
        <w:rPr>
          <w:rFonts w:ascii="Times New Roman" w:eastAsia="Times New Roman" w:hAnsi="Times New Roman" w:cs="Times New Roman"/>
          <w:bCs/>
          <w:color w:val="000000" w:themeColor="text1"/>
          <w:sz w:val="28"/>
          <w:szCs w:val="28"/>
          <w:lang w:val="kk-KZ" w:eastAsia="ru-RU"/>
        </w:rPr>
        <w:t xml:space="preserve">, содан кейін осы </w:t>
      </w:r>
      <w:r w:rsidR="00443E19" w:rsidRPr="00F66A86">
        <w:rPr>
          <w:rFonts w:ascii="Times New Roman" w:eastAsia="Times New Roman" w:hAnsi="Times New Roman" w:cs="Times New Roman"/>
          <w:bCs/>
          <w:color w:val="000000" w:themeColor="text1"/>
          <w:sz w:val="28"/>
          <w:szCs w:val="28"/>
          <w:lang w:val="kk-KZ" w:eastAsia="ru-RU"/>
        </w:rPr>
        <w:t>принциптердің</w:t>
      </w:r>
      <w:r w:rsidR="00AA7E8F" w:rsidRPr="00F66A86">
        <w:rPr>
          <w:rFonts w:ascii="Times New Roman" w:eastAsia="Times New Roman" w:hAnsi="Times New Roman" w:cs="Times New Roman"/>
          <w:bCs/>
          <w:color w:val="000000" w:themeColor="text1"/>
          <w:sz w:val="28"/>
          <w:szCs w:val="28"/>
          <w:lang w:val="kk-KZ" w:eastAsia="ru-RU"/>
        </w:rPr>
        <w:t xml:space="preserve"> практикада жүзеге асуын қамтамасыз ететін педагогикалық шарттарды негіздеу қажет болды.</w:t>
      </w:r>
    </w:p>
    <w:p w14:paraId="0BF75424" w14:textId="557E96F7" w:rsidR="00CA5DFE" w:rsidRPr="00F66A86" w:rsidRDefault="00443E19"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З</w:t>
      </w:r>
      <w:r w:rsidR="00CA5DFE" w:rsidRPr="00F66A86">
        <w:rPr>
          <w:rFonts w:ascii="Times New Roman" w:eastAsia="Times New Roman" w:hAnsi="Times New Roman" w:cs="Times New Roman"/>
          <w:bCs/>
          <w:color w:val="000000" w:themeColor="text1"/>
          <w:sz w:val="28"/>
          <w:szCs w:val="28"/>
          <w:lang w:val="kk-KZ" w:eastAsia="ru-RU"/>
        </w:rPr>
        <w:t>ерттеуде</w:t>
      </w:r>
      <w:r w:rsidR="00224DC7" w:rsidRPr="00F66A86">
        <w:rPr>
          <w:rFonts w:ascii="Times New Roman" w:eastAsia="Times New Roman" w:hAnsi="Times New Roman" w:cs="Times New Roman"/>
          <w:bCs/>
          <w:color w:val="000000" w:themeColor="text1"/>
          <w:sz w:val="28"/>
          <w:szCs w:val="28"/>
          <w:lang w:val="kk-KZ" w:eastAsia="ru-RU"/>
        </w:rPr>
        <w:t xml:space="preserve"> педагогика ғылымында бекітілген дидактикалық принциптерге (жүйелілік, ғылымилық, көрнекілік) сүйенетін </w:t>
      </w:r>
      <w:proofErr w:type="spellStart"/>
      <w:r w:rsidR="00CA5DFE"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ұйымдастырудың негізгі әдістемелік тіректері ретінде жүйелілік, тұлғалық </w:t>
      </w:r>
      <w:proofErr w:type="spellStart"/>
      <w:r w:rsidR="00CA5DFE" w:rsidRPr="00F66A86">
        <w:rPr>
          <w:rFonts w:ascii="Times New Roman" w:eastAsia="Times New Roman" w:hAnsi="Times New Roman" w:cs="Times New Roman"/>
          <w:bCs/>
          <w:color w:val="000000" w:themeColor="text1"/>
          <w:sz w:val="28"/>
          <w:szCs w:val="28"/>
          <w:lang w:val="kk-KZ" w:eastAsia="ru-RU"/>
        </w:rPr>
        <w:t>бағдарлылық</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және интеграция принциптері айқындалды. Принциптердің таңдалуы екі критерий</w:t>
      </w:r>
      <w:r w:rsidR="00224DC7" w:rsidRPr="00F66A86">
        <w:rPr>
          <w:rFonts w:ascii="Times New Roman" w:eastAsia="Times New Roman" w:hAnsi="Times New Roman" w:cs="Times New Roman"/>
          <w:bCs/>
          <w:color w:val="000000" w:themeColor="text1"/>
          <w:sz w:val="28"/>
          <w:szCs w:val="28"/>
          <w:lang w:val="kk-KZ" w:eastAsia="ru-RU"/>
        </w:rPr>
        <w:t xml:space="preserve">ге </w:t>
      </w:r>
      <w:r w:rsidR="00CA5DFE" w:rsidRPr="00F66A86">
        <w:rPr>
          <w:rFonts w:ascii="Times New Roman" w:eastAsia="Times New Roman" w:hAnsi="Times New Roman" w:cs="Times New Roman"/>
          <w:bCs/>
          <w:color w:val="000000" w:themeColor="text1"/>
          <w:sz w:val="28"/>
          <w:szCs w:val="28"/>
          <w:lang w:val="kk-KZ" w:eastAsia="ru-RU"/>
        </w:rPr>
        <w:t xml:space="preserve">негізделді. Біріншіден, педагогикалық жоғары білім беру теориясында дәлелденген жалпы принциптер іріктелді: жүйелілік </w:t>
      </w:r>
      <w:r w:rsidR="00B06AD5" w:rsidRPr="00F66A86">
        <w:rPr>
          <w:rFonts w:ascii="Times New Roman" w:eastAsia="Times New Roman" w:hAnsi="Times New Roman" w:cs="Times New Roman"/>
          <w:bCs/>
          <w:color w:val="000000" w:themeColor="text1"/>
          <w:sz w:val="28"/>
          <w:szCs w:val="28"/>
          <w:lang w:val="kk-KZ" w:eastAsia="ru-RU"/>
        </w:rPr>
        <w:t>–</w:t>
      </w:r>
      <w:r w:rsidR="00CA5DFE"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CA5DFE" w:rsidRPr="00F66A86">
        <w:rPr>
          <w:rFonts w:ascii="Times New Roman" w:eastAsia="Times New Roman" w:hAnsi="Times New Roman" w:cs="Times New Roman"/>
          <w:bCs/>
          <w:color w:val="000000" w:themeColor="text1"/>
          <w:sz w:val="28"/>
          <w:szCs w:val="28"/>
          <w:lang w:val="kk-KZ" w:eastAsia="ru-RU"/>
        </w:rPr>
        <w:t>Ю.К.Бабанский</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w:t>
      </w:r>
      <w:r w:rsidR="00BF143D" w:rsidRPr="00F66A86">
        <w:rPr>
          <w:rFonts w:ascii="Times New Roman" w:eastAsia="Times New Roman" w:hAnsi="Times New Roman" w:cs="Times New Roman"/>
          <w:bCs/>
          <w:color w:val="000000" w:themeColor="text1"/>
          <w:sz w:val="28"/>
          <w:szCs w:val="28"/>
          <w:lang w:val="kk-KZ" w:eastAsia="ru-RU"/>
        </w:rPr>
        <w:t>138</w:t>
      </w:r>
      <w:r w:rsidR="00CA5DFE" w:rsidRPr="00F66A86">
        <w:rPr>
          <w:rFonts w:ascii="Times New Roman" w:eastAsia="Times New Roman" w:hAnsi="Times New Roman" w:cs="Times New Roman"/>
          <w:bCs/>
          <w:color w:val="000000" w:themeColor="text1"/>
          <w:sz w:val="28"/>
          <w:szCs w:val="28"/>
          <w:lang w:val="kk-KZ" w:eastAsia="ru-RU"/>
        </w:rPr>
        <w:t xml:space="preserve">]; тұлғалық </w:t>
      </w:r>
      <w:proofErr w:type="spellStart"/>
      <w:r w:rsidR="00CA5DFE" w:rsidRPr="00F66A86">
        <w:rPr>
          <w:rFonts w:ascii="Times New Roman" w:eastAsia="Times New Roman" w:hAnsi="Times New Roman" w:cs="Times New Roman"/>
          <w:bCs/>
          <w:color w:val="000000" w:themeColor="text1"/>
          <w:sz w:val="28"/>
          <w:szCs w:val="28"/>
          <w:lang w:val="kk-KZ" w:eastAsia="ru-RU"/>
        </w:rPr>
        <w:t>бағдарлылық</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w:t>
      </w:r>
      <w:r w:rsidR="00B06AD5" w:rsidRPr="00F66A86">
        <w:rPr>
          <w:rFonts w:ascii="Times New Roman" w:eastAsia="Times New Roman" w:hAnsi="Times New Roman" w:cs="Times New Roman"/>
          <w:bCs/>
          <w:color w:val="000000" w:themeColor="text1"/>
          <w:sz w:val="28"/>
          <w:szCs w:val="28"/>
          <w:lang w:val="kk-KZ" w:eastAsia="ru-RU"/>
        </w:rPr>
        <w:t>–</w:t>
      </w:r>
      <w:r w:rsidR="00CA5DFE"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CA5DFE" w:rsidRPr="00F66A86">
        <w:rPr>
          <w:rFonts w:ascii="Times New Roman" w:eastAsia="Times New Roman" w:hAnsi="Times New Roman" w:cs="Times New Roman"/>
          <w:bCs/>
          <w:color w:val="000000" w:themeColor="text1"/>
          <w:sz w:val="28"/>
          <w:szCs w:val="28"/>
          <w:lang w:val="kk-KZ" w:eastAsia="ru-RU"/>
        </w:rPr>
        <w:t>К.Роджерс</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w:t>
      </w:r>
      <w:r w:rsidR="00FA7A6D" w:rsidRPr="00F66A86">
        <w:rPr>
          <w:rFonts w:ascii="Times New Roman" w:eastAsia="Times New Roman" w:hAnsi="Times New Roman" w:cs="Times New Roman"/>
          <w:bCs/>
          <w:color w:val="000000" w:themeColor="text1"/>
          <w:sz w:val="28"/>
          <w:szCs w:val="28"/>
          <w:lang w:val="kk-KZ" w:eastAsia="ru-RU"/>
        </w:rPr>
        <w:t>13</w:t>
      </w:r>
      <w:r w:rsidR="00BF143D" w:rsidRPr="00F66A86">
        <w:rPr>
          <w:rFonts w:ascii="Times New Roman" w:eastAsia="Times New Roman" w:hAnsi="Times New Roman" w:cs="Times New Roman"/>
          <w:bCs/>
          <w:color w:val="000000" w:themeColor="text1"/>
          <w:sz w:val="28"/>
          <w:szCs w:val="28"/>
          <w:lang w:val="kk-KZ" w:eastAsia="ru-RU"/>
        </w:rPr>
        <w:t>9</w:t>
      </w:r>
      <w:r w:rsidR="00CA5DFE"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CA5DFE" w:rsidRPr="00F66A86">
        <w:rPr>
          <w:rFonts w:ascii="Times New Roman" w:eastAsia="Times New Roman" w:hAnsi="Times New Roman" w:cs="Times New Roman"/>
          <w:bCs/>
          <w:color w:val="000000" w:themeColor="text1"/>
          <w:sz w:val="28"/>
          <w:szCs w:val="28"/>
          <w:lang w:val="kk-KZ" w:eastAsia="ru-RU"/>
        </w:rPr>
        <w:t>И.С.Якиманская</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w:t>
      </w:r>
      <w:r w:rsidR="00780B41" w:rsidRPr="00F66A86">
        <w:rPr>
          <w:rFonts w:ascii="Times New Roman" w:eastAsia="Times New Roman" w:hAnsi="Times New Roman" w:cs="Times New Roman"/>
          <w:bCs/>
          <w:color w:val="000000" w:themeColor="text1"/>
          <w:sz w:val="28"/>
          <w:szCs w:val="28"/>
          <w:lang w:val="kk-KZ" w:eastAsia="ru-RU"/>
        </w:rPr>
        <w:t>1</w:t>
      </w:r>
      <w:r w:rsidR="00BF143D" w:rsidRPr="00F66A86">
        <w:rPr>
          <w:rFonts w:ascii="Times New Roman" w:eastAsia="Times New Roman" w:hAnsi="Times New Roman" w:cs="Times New Roman"/>
          <w:bCs/>
          <w:color w:val="000000" w:themeColor="text1"/>
          <w:sz w:val="28"/>
          <w:szCs w:val="28"/>
          <w:lang w:val="kk-KZ" w:eastAsia="ru-RU"/>
        </w:rPr>
        <w:t>40</w:t>
      </w:r>
      <w:r w:rsidR="00CA5DFE" w:rsidRPr="00F66A86">
        <w:rPr>
          <w:rFonts w:ascii="Times New Roman" w:eastAsia="Times New Roman" w:hAnsi="Times New Roman" w:cs="Times New Roman"/>
          <w:bCs/>
          <w:color w:val="000000" w:themeColor="text1"/>
          <w:sz w:val="28"/>
          <w:szCs w:val="28"/>
          <w:lang w:val="kk-KZ" w:eastAsia="ru-RU"/>
        </w:rPr>
        <w:t xml:space="preserve">]; интеграция </w:t>
      </w:r>
      <w:r w:rsidR="00B06AD5" w:rsidRPr="00F66A86">
        <w:rPr>
          <w:rFonts w:ascii="Times New Roman" w:eastAsia="Times New Roman" w:hAnsi="Times New Roman" w:cs="Times New Roman"/>
          <w:bCs/>
          <w:color w:val="000000" w:themeColor="text1"/>
          <w:sz w:val="28"/>
          <w:szCs w:val="28"/>
          <w:lang w:val="kk-KZ" w:eastAsia="ru-RU"/>
        </w:rPr>
        <w:t>–</w:t>
      </w:r>
      <w:r w:rsidR="00CA5DFE" w:rsidRPr="00F66A86">
        <w:rPr>
          <w:rFonts w:ascii="Times New Roman" w:eastAsia="Times New Roman" w:hAnsi="Times New Roman" w:cs="Times New Roman"/>
          <w:bCs/>
          <w:color w:val="000000" w:themeColor="text1"/>
          <w:sz w:val="28"/>
          <w:szCs w:val="28"/>
          <w:lang w:val="kk-KZ" w:eastAsia="ru-RU"/>
        </w:rPr>
        <w:t xml:space="preserve"> TPACK авторлары </w:t>
      </w:r>
      <w:proofErr w:type="spellStart"/>
      <w:r w:rsidR="00CA5DFE" w:rsidRPr="00F66A86">
        <w:rPr>
          <w:rFonts w:ascii="Times New Roman" w:eastAsia="Times New Roman" w:hAnsi="Times New Roman" w:cs="Times New Roman"/>
          <w:bCs/>
          <w:color w:val="000000" w:themeColor="text1"/>
          <w:sz w:val="28"/>
          <w:szCs w:val="28"/>
          <w:lang w:val="kk-KZ" w:eastAsia="ru-RU"/>
        </w:rPr>
        <w:t>П.Мишра</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мен </w:t>
      </w:r>
      <w:proofErr w:type="spellStart"/>
      <w:r w:rsidR="00CA5DFE" w:rsidRPr="00F66A86">
        <w:rPr>
          <w:rFonts w:ascii="Times New Roman" w:eastAsia="Times New Roman" w:hAnsi="Times New Roman" w:cs="Times New Roman"/>
          <w:bCs/>
          <w:color w:val="000000" w:themeColor="text1"/>
          <w:sz w:val="28"/>
          <w:szCs w:val="28"/>
          <w:lang w:val="kk-KZ" w:eastAsia="ru-RU"/>
        </w:rPr>
        <w:t>М.Кёлер</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w:t>
      </w:r>
      <w:r w:rsidR="00FA7A6D" w:rsidRPr="00F66A86">
        <w:rPr>
          <w:rFonts w:ascii="Times New Roman" w:eastAsia="Times New Roman" w:hAnsi="Times New Roman" w:cs="Times New Roman"/>
          <w:bCs/>
          <w:color w:val="000000" w:themeColor="text1"/>
          <w:sz w:val="28"/>
          <w:szCs w:val="28"/>
          <w:lang w:val="kk-KZ" w:eastAsia="ru-RU"/>
        </w:rPr>
        <w:t>109, б.</w:t>
      </w:r>
      <w:r w:rsidR="00DB2C71" w:rsidRPr="00F66A86">
        <w:rPr>
          <w:rFonts w:ascii="Times New Roman" w:eastAsia="Times New Roman" w:hAnsi="Times New Roman" w:cs="Times New Roman"/>
          <w:bCs/>
          <w:color w:val="000000" w:themeColor="text1"/>
          <w:sz w:val="28"/>
          <w:szCs w:val="28"/>
          <w:lang w:val="kk-KZ" w:eastAsia="ru-RU"/>
        </w:rPr>
        <w:t xml:space="preserve"> </w:t>
      </w:r>
      <w:r w:rsidR="00FA7A6D" w:rsidRPr="00F66A86">
        <w:rPr>
          <w:rFonts w:ascii="Times New Roman" w:eastAsia="Times New Roman" w:hAnsi="Times New Roman" w:cs="Times New Roman"/>
          <w:bCs/>
          <w:color w:val="000000" w:themeColor="text1"/>
          <w:sz w:val="28"/>
          <w:szCs w:val="28"/>
          <w:lang w:val="kk-KZ" w:eastAsia="ru-RU"/>
        </w:rPr>
        <w:t>1036</w:t>
      </w:r>
      <w:r w:rsidR="00CA5DFE" w:rsidRPr="00F66A86">
        <w:rPr>
          <w:rFonts w:ascii="Times New Roman" w:eastAsia="Times New Roman" w:hAnsi="Times New Roman" w:cs="Times New Roman"/>
          <w:bCs/>
          <w:color w:val="000000" w:themeColor="text1"/>
          <w:sz w:val="28"/>
          <w:szCs w:val="28"/>
          <w:lang w:val="kk-KZ" w:eastAsia="ru-RU"/>
        </w:rPr>
        <w:t>]. Екіншіден, осы жалпы принциптердің болашақ информатика мұғалімдерін даярлаудың үш өзіндік ерекшелігіне</w:t>
      </w:r>
      <w:r w:rsidR="00F06F64" w:rsidRPr="00F66A86">
        <w:rPr>
          <w:rFonts w:ascii="Times New Roman" w:eastAsia="Times New Roman" w:hAnsi="Times New Roman" w:cs="Times New Roman"/>
          <w:bCs/>
          <w:color w:val="000000" w:themeColor="text1"/>
          <w:sz w:val="28"/>
          <w:szCs w:val="28"/>
          <w:lang w:val="kk-KZ" w:eastAsia="ru-RU"/>
        </w:rPr>
        <w:t xml:space="preserve"> (</w:t>
      </w:r>
      <w:r w:rsidR="00CA5DFE" w:rsidRPr="00F66A86">
        <w:rPr>
          <w:rFonts w:ascii="Times New Roman" w:eastAsia="Times New Roman" w:hAnsi="Times New Roman" w:cs="Times New Roman"/>
          <w:bCs/>
          <w:color w:val="000000" w:themeColor="text1"/>
          <w:sz w:val="28"/>
          <w:szCs w:val="28"/>
          <w:lang w:val="kk-KZ" w:eastAsia="ru-RU"/>
        </w:rPr>
        <w:t>алгоритмдік ойлаудың кезеңдік табиғатына, пәннің цифрлық ортамен ті</w:t>
      </w:r>
      <w:r w:rsidR="00F06F64" w:rsidRPr="00F66A86">
        <w:rPr>
          <w:rFonts w:ascii="Times New Roman" w:eastAsia="Times New Roman" w:hAnsi="Times New Roman" w:cs="Times New Roman"/>
          <w:bCs/>
          <w:color w:val="000000" w:themeColor="text1"/>
          <w:sz w:val="28"/>
          <w:szCs w:val="28"/>
          <w:lang w:val="kk-KZ" w:eastAsia="ru-RU"/>
        </w:rPr>
        <w:t>келей байланысына және «оқушы-</w:t>
      </w:r>
      <w:r w:rsidR="00CA5DFE" w:rsidRPr="00F66A86">
        <w:rPr>
          <w:rFonts w:ascii="Times New Roman" w:eastAsia="Times New Roman" w:hAnsi="Times New Roman" w:cs="Times New Roman"/>
          <w:bCs/>
          <w:color w:val="000000" w:themeColor="text1"/>
          <w:sz w:val="28"/>
          <w:szCs w:val="28"/>
          <w:lang w:val="kk-KZ" w:eastAsia="ru-RU"/>
        </w:rPr>
        <w:t>педагог» қос рөлінің бір мезгілд</w:t>
      </w:r>
      <w:r w:rsidR="00F06F64" w:rsidRPr="00F66A86">
        <w:rPr>
          <w:rFonts w:ascii="Times New Roman" w:eastAsia="Times New Roman" w:hAnsi="Times New Roman" w:cs="Times New Roman"/>
          <w:bCs/>
          <w:color w:val="000000" w:themeColor="text1"/>
          <w:sz w:val="28"/>
          <w:szCs w:val="28"/>
          <w:lang w:val="kk-KZ" w:eastAsia="ru-RU"/>
        </w:rPr>
        <w:t>е дамуы қажеттілігіне)</w:t>
      </w:r>
      <w:r w:rsidR="00CA5DFE" w:rsidRPr="00F66A86">
        <w:rPr>
          <w:rFonts w:ascii="Times New Roman" w:eastAsia="Times New Roman" w:hAnsi="Times New Roman" w:cs="Times New Roman"/>
          <w:bCs/>
          <w:color w:val="000000" w:themeColor="text1"/>
          <w:sz w:val="28"/>
          <w:szCs w:val="28"/>
          <w:lang w:val="kk-KZ" w:eastAsia="ru-RU"/>
        </w:rPr>
        <w:t xml:space="preserve"> сай келетіні тексерілді.</w:t>
      </w:r>
    </w:p>
    <w:p w14:paraId="2A6392BD" w14:textId="77777777" w:rsidR="00934314" w:rsidRPr="00F66A86" w:rsidRDefault="00D32C31"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элементтерін таңдау, жобалау және оқу процесіне кіріктіру үшін жүйелілік, тұлғалық-</w:t>
      </w:r>
      <w:proofErr w:type="spellStart"/>
      <w:r w:rsidRPr="00F66A86">
        <w:rPr>
          <w:rFonts w:ascii="Times New Roman" w:eastAsia="Times New Roman" w:hAnsi="Times New Roman" w:cs="Times New Roman"/>
          <w:bCs/>
          <w:color w:val="000000" w:themeColor="text1"/>
          <w:sz w:val="28"/>
          <w:szCs w:val="28"/>
          <w:lang w:val="kk-KZ" w:eastAsia="ru-RU"/>
        </w:rPr>
        <w:t>бағдарлылық</w:t>
      </w:r>
      <w:proofErr w:type="spellEnd"/>
      <w:r w:rsidRPr="00F66A86">
        <w:rPr>
          <w:rFonts w:ascii="Times New Roman" w:eastAsia="Times New Roman" w:hAnsi="Times New Roman" w:cs="Times New Roman"/>
          <w:bCs/>
          <w:color w:val="000000" w:themeColor="text1"/>
          <w:sz w:val="28"/>
          <w:szCs w:val="28"/>
          <w:lang w:val="kk-KZ" w:eastAsia="ru-RU"/>
        </w:rPr>
        <w:t xml:space="preserve"> және интеграция принциптері негізге алынды. Бұл</w:t>
      </w:r>
      <w:r w:rsidR="00CA5DFE" w:rsidRPr="00F66A86">
        <w:rPr>
          <w:rFonts w:ascii="Times New Roman" w:eastAsia="Times New Roman" w:hAnsi="Times New Roman" w:cs="Times New Roman"/>
          <w:bCs/>
          <w:color w:val="000000" w:themeColor="text1"/>
          <w:sz w:val="28"/>
          <w:szCs w:val="28"/>
          <w:lang w:val="kk-KZ" w:eastAsia="ru-RU"/>
        </w:rPr>
        <w:t xml:space="preserve"> үш принцип </w:t>
      </w:r>
      <w:proofErr w:type="spellStart"/>
      <w:r w:rsidR="00CA5DFE"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00CA5DFE" w:rsidRPr="00F66A86">
        <w:rPr>
          <w:rFonts w:ascii="Times New Roman" w:eastAsia="Times New Roman" w:hAnsi="Times New Roman" w:cs="Times New Roman"/>
          <w:bCs/>
          <w:color w:val="000000" w:themeColor="text1"/>
          <w:sz w:val="28"/>
          <w:szCs w:val="28"/>
          <w:lang w:val="kk-KZ" w:eastAsia="ru-RU"/>
        </w:rPr>
        <w:t xml:space="preserve"> жеке мотивациялық тәсіл деңгейінен кәсіби даярлықты ұйымдастыратын тұтас педагогикалық жүйе деңгейіне көтеретін әдістемелік негіз болып табылады</w:t>
      </w:r>
      <w:r w:rsidRPr="00F66A86">
        <w:rPr>
          <w:rFonts w:ascii="Times New Roman" w:eastAsia="Times New Roman" w:hAnsi="Times New Roman" w:cs="Times New Roman"/>
          <w:bCs/>
          <w:color w:val="000000" w:themeColor="text1"/>
          <w:sz w:val="28"/>
          <w:szCs w:val="28"/>
          <w:lang w:val="kk-KZ" w:eastAsia="ru-RU"/>
        </w:rPr>
        <w:t xml:space="preserve"> (1</w:t>
      </w:r>
      <w:r w:rsidR="00FA5F20" w:rsidRPr="00F66A86">
        <w:rPr>
          <w:rFonts w:ascii="Times New Roman" w:eastAsia="Times New Roman" w:hAnsi="Times New Roman" w:cs="Times New Roman"/>
          <w:bCs/>
          <w:color w:val="000000" w:themeColor="text1"/>
          <w:sz w:val="28"/>
          <w:szCs w:val="28"/>
          <w:lang w:val="kk-KZ" w:eastAsia="ru-RU"/>
        </w:rPr>
        <w:t>6</w:t>
      </w:r>
      <w:r w:rsidRPr="00F66A86">
        <w:rPr>
          <w:rFonts w:ascii="Times New Roman" w:eastAsia="Times New Roman" w:hAnsi="Times New Roman" w:cs="Times New Roman"/>
          <w:bCs/>
          <w:color w:val="000000" w:themeColor="text1"/>
          <w:sz w:val="28"/>
          <w:szCs w:val="28"/>
          <w:lang w:val="kk-KZ" w:eastAsia="ru-RU"/>
        </w:rPr>
        <w:t>-сурет)</w:t>
      </w:r>
      <w:r w:rsidR="00CA5DFE" w:rsidRPr="00F66A86">
        <w:rPr>
          <w:rFonts w:ascii="Times New Roman" w:eastAsia="Times New Roman" w:hAnsi="Times New Roman" w:cs="Times New Roman"/>
          <w:bCs/>
          <w:color w:val="000000" w:themeColor="text1"/>
          <w:sz w:val="28"/>
          <w:szCs w:val="28"/>
          <w:lang w:val="kk-KZ" w:eastAsia="ru-RU"/>
        </w:rPr>
        <w:t>.</w:t>
      </w:r>
    </w:p>
    <w:p w14:paraId="0F715568" w14:textId="77777777" w:rsidR="00694186" w:rsidRPr="00F66A86" w:rsidRDefault="00694186"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p>
    <w:p w14:paraId="2CBBEFB9" w14:textId="44EA18D0" w:rsidR="00934314" w:rsidRPr="00F66A86" w:rsidRDefault="00C348B2" w:rsidP="00C348B2">
      <w:pPr>
        <w:spacing w:after="0" w:line="240" w:lineRule="auto"/>
        <w:jc w:val="center"/>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170D2D16" wp14:editId="42CF32C7">
            <wp:extent cx="6332220" cy="2110740"/>
            <wp:effectExtent l="0" t="0" r="0" b="3810"/>
            <wp:docPr id="60" name="Рисунок 60" descr="C:\Users\Админ\Downloads\f76cb757-f618-4f99-bdf9-a9d08c37d4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Админ\Downloads\f76cb757-f618-4f99-bdf9-a9d08c37d415.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332220" cy="2110740"/>
                    </a:xfrm>
                    <a:prstGeom prst="rect">
                      <a:avLst/>
                    </a:prstGeom>
                    <a:noFill/>
                    <a:ln>
                      <a:noFill/>
                    </a:ln>
                  </pic:spPr>
                </pic:pic>
              </a:graphicData>
            </a:graphic>
          </wp:inline>
        </w:drawing>
      </w:r>
      <w:r w:rsidR="005826E9" w:rsidRPr="00F66A86">
        <w:rPr>
          <w:rFonts w:ascii="Times New Roman" w:eastAsiaTheme="majorEastAsia" w:hAnsi="Times New Roman" w:cs="Times New Roman"/>
          <w:bCs/>
          <w:color w:val="000000" w:themeColor="text1"/>
          <w:sz w:val="28"/>
          <w:szCs w:val="28"/>
          <w:lang w:val="kk-KZ"/>
        </w:rPr>
        <w:t xml:space="preserve">Сурет 16 </w:t>
      </w:r>
      <w:r w:rsidR="00B06AD5" w:rsidRPr="00F66A86">
        <w:rPr>
          <w:rFonts w:ascii="Times New Roman" w:eastAsiaTheme="majorEastAsia" w:hAnsi="Times New Roman" w:cs="Times New Roman"/>
          <w:bCs/>
          <w:color w:val="000000" w:themeColor="text1"/>
          <w:sz w:val="28"/>
          <w:szCs w:val="28"/>
          <w:lang w:val="kk-KZ"/>
        </w:rPr>
        <w:t>–</w:t>
      </w:r>
      <w:r w:rsidR="005826E9" w:rsidRPr="00F66A86">
        <w:rPr>
          <w:rFonts w:ascii="Times New Roman" w:eastAsiaTheme="majorEastAsia" w:hAnsi="Times New Roman" w:cs="Times New Roman"/>
          <w:bCs/>
          <w:color w:val="000000" w:themeColor="text1"/>
          <w:sz w:val="28"/>
          <w:szCs w:val="28"/>
          <w:lang w:val="kk-KZ"/>
        </w:rPr>
        <w:t xml:space="preserve"> </w:t>
      </w:r>
      <w:r w:rsidR="00934314" w:rsidRPr="00F66A86">
        <w:rPr>
          <w:rFonts w:ascii="Times New Roman" w:eastAsia="Times New Roman" w:hAnsi="Times New Roman" w:cs="Times New Roman"/>
          <w:bCs/>
          <w:color w:val="000000" w:themeColor="text1"/>
          <w:sz w:val="28"/>
          <w:szCs w:val="28"/>
          <w:lang w:val="kk-KZ" w:eastAsia="ru-RU"/>
        </w:rPr>
        <w:t xml:space="preserve">Болашақ информатика мұғалімдерін оқытуда </w:t>
      </w:r>
      <w:proofErr w:type="spellStart"/>
      <w:r w:rsidR="00934314"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00934314" w:rsidRPr="00F66A86">
        <w:rPr>
          <w:rFonts w:ascii="Times New Roman" w:eastAsia="Times New Roman" w:hAnsi="Times New Roman" w:cs="Times New Roman"/>
          <w:bCs/>
          <w:color w:val="000000" w:themeColor="text1"/>
          <w:sz w:val="28"/>
          <w:szCs w:val="28"/>
          <w:lang w:val="kk-KZ" w:eastAsia="ru-RU"/>
        </w:rPr>
        <w:t xml:space="preserve"> элементтерін қолданудың үш жетекші әдістемелік принципі</w:t>
      </w:r>
    </w:p>
    <w:p w14:paraId="40E85DE1" w14:textId="77777777" w:rsidR="00934314" w:rsidRPr="00F66A86" w:rsidRDefault="00934314" w:rsidP="005204FA">
      <w:pPr>
        <w:spacing w:after="0" w:line="240" w:lineRule="auto"/>
        <w:ind w:firstLine="567"/>
        <w:jc w:val="center"/>
        <w:outlineLvl w:val="2"/>
        <w:rPr>
          <w:rFonts w:ascii="Times New Roman" w:eastAsia="Times New Roman" w:hAnsi="Times New Roman" w:cs="Times New Roman"/>
          <w:bCs/>
          <w:color w:val="000000" w:themeColor="text1"/>
          <w:sz w:val="28"/>
          <w:szCs w:val="28"/>
          <w:lang w:val="kk-KZ" w:eastAsia="ru-RU"/>
        </w:rPr>
      </w:pPr>
    </w:p>
    <w:p w14:paraId="2D665A21"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i/>
          <w:color w:val="000000" w:themeColor="text1"/>
          <w:sz w:val="28"/>
          <w:szCs w:val="28"/>
          <w:lang w:val="kk-KZ" w:eastAsia="ru-RU"/>
        </w:rPr>
        <w:t>Жүйелілік принципі</w:t>
      </w:r>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оқу курсының жалпы құрылымынан бөлек қолданылатын жеке тәсілдер жиынтығы ретінде емес, мақсат, мазмұн, әрекет, кері байланыс, бағалау және рефлексия өзара сабақтасатын тұтас педагогикалық жүйе ретінде қарастыруды талап етеді. Зерттеулер ұпай, рейтинг немесе жетістік белгісі сияқты элементтер мазмұн құрылымымен, оқу нәтижелерімен және білім </w:t>
      </w:r>
      <w:r w:rsidRPr="00F66A86">
        <w:rPr>
          <w:rFonts w:ascii="Times New Roman" w:eastAsia="Times New Roman" w:hAnsi="Times New Roman" w:cs="Times New Roman"/>
          <w:bCs/>
          <w:color w:val="000000" w:themeColor="text1"/>
          <w:sz w:val="28"/>
          <w:szCs w:val="28"/>
          <w:lang w:val="kk-KZ" w:eastAsia="ru-RU"/>
        </w:rPr>
        <w:lastRenderedPageBreak/>
        <w:t>алушының бірізді ілгерілеуімен байланыспаса, тұрақты педагогика</w:t>
      </w:r>
      <w:r w:rsidR="00780B41" w:rsidRPr="00F66A86">
        <w:rPr>
          <w:rFonts w:ascii="Times New Roman" w:eastAsia="Times New Roman" w:hAnsi="Times New Roman" w:cs="Times New Roman"/>
          <w:bCs/>
          <w:color w:val="000000" w:themeColor="text1"/>
          <w:sz w:val="28"/>
          <w:szCs w:val="28"/>
          <w:lang w:val="kk-KZ" w:eastAsia="ru-RU"/>
        </w:rPr>
        <w:t>лық әсер бермейтінін дәлелдейді</w:t>
      </w:r>
      <w:r w:rsidRPr="00F66A86">
        <w:rPr>
          <w:rFonts w:ascii="Times New Roman" w:eastAsia="Times New Roman" w:hAnsi="Times New Roman" w:cs="Times New Roman"/>
          <w:bCs/>
          <w:color w:val="000000" w:themeColor="text1"/>
          <w:sz w:val="28"/>
          <w:szCs w:val="28"/>
          <w:lang w:val="kk-KZ" w:eastAsia="ru-RU"/>
        </w:rPr>
        <w:t xml:space="preserve">. Сондықтан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орта алдын ала ойластырылған бағыт бойынша ұйымдастырылуы тиіс: әрбір әрекет оқу және кәсіби дамудың ортақ траекториясымен байланысып,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тек безендіруші құрал емес, ұйымдастырушылық және дидактикалық қызмет атқаруы қажет.</w:t>
      </w:r>
    </w:p>
    <w:p w14:paraId="4A9C7237" w14:textId="4AE5F7E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Бұл принцип информатика саласы үшін айрықша маңызды, өйткені пән алгоритмдік ойлаудың, деректер базасымен жұмыстың, цифрлық модельдеудің және оқытуға арналған цифрлық шешімдерді жобалаудың кезеңмен күрделенетін тізбегіне негізделеді. Аталған дағдылар бір сәтте қалыптаспайды </w:t>
      </w:r>
      <w:r w:rsidR="00B84FE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олар тәжірибе жинақтауды, бастапқы тәсілдерге сүйенуді және күрделі операцияларға біртіндеп өтуді талап етеді. Осыған орай, болашақ информатика мұғалімдерін даярлауға арналған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bCs/>
          <w:color w:val="000000" w:themeColor="text1"/>
          <w:sz w:val="28"/>
          <w:szCs w:val="28"/>
          <w:lang w:val="kk-KZ" w:eastAsia="ru-RU"/>
        </w:rPr>
        <w:t xml:space="preserve"> </w:t>
      </w:r>
      <w:r w:rsidR="00901641" w:rsidRPr="00F66A86">
        <w:rPr>
          <w:rFonts w:ascii="Times New Roman" w:eastAsia="Times New Roman" w:hAnsi="Times New Roman" w:cs="Times New Roman"/>
          <w:bCs/>
          <w:color w:val="000000" w:themeColor="text1"/>
          <w:sz w:val="28"/>
          <w:szCs w:val="28"/>
          <w:lang w:val="kk-KZ" w:eastAsia="ru-RU"/>
        </w:rPr>
        <w:t>цифрлық платформа</w:t>
      </w:r>
      <w:r w:rsidRPr="00F66A86">
        <w:rPr>
          <w:rFonts w:ascii="Times New Roman" w:eastAsia="Times New Roman" w:hAnsi="Times New Roman" w:cs="Times New Roman"/>
          <w:bCs/>
          <w:color w:val="000000" w:themeColor="text1"/>
          <w:sz w:val="28"/>
          <w:szCs w:val="28"/>
          <w:lang w:val="kk-KZ" w:eastAsia="ru-RU"/>
        </w:rPr>
        <w:t xml:space="preserve"> нақты әдістемелік құрылымға сүйенуі тиіс. Мұнда бастапқы диагностика, оқу мақсаттарын</w:t>
      </w:r>
      <w:r w:rsidR="00A97FD7" w:rsidRPr="00F66A86">
        <w:rPr>
          <w:rFonts w:ascii="Times New Roman" w:eastAsia="Times New Roman" w:hAnsi="Times New Roman" w:cs="Times New Roman"/>
          <w:bCs/>
          <w:color w:val="000000" w:themeColor="text1"/>
          <w:sz w:val="28"/>
          <w:szCs w:val="28"/>
          <w:lang w:val="kk-KZ" w:eastAsia="ru-RU"/>
        </w:rPr>
        <w:t xml:space="preserve"> айқындау</w:t>
      </w:r>
      <w:r w:rsidRPr="00F66A86">
        <w:rPr>
          <w:rFonts w:ascii="Times New Roman" w:eastAsia="Times New Roman" w:hAnsi="Times New Roman" w:cs="Times New Roman"/>
          <w:bCs/>
          <w:color w:val="000000" w:themeColor="text1"/>
          <w:sz w:val="28"/>
          <w:szCs w:val="28"/>
          <w:lang w:val="kk-KZ" w:eastAsia="ru-RU"/>
        </w:rPr>
        <w:t xml:space="preserve">, күрделілік деңгейлерін реттеу, </w:t>
      </w:r>
      <w:r w:rsidR="00A97FD7" w:rsidRPr="00F66A86">
        <w:rPr>
          <w:rFonts w:ascii="Times New Roman" w:eastAsia="Times New Roman" w:hAnsi="Times New Roman" w:cs="Times New Roman"/>
          <w:bCs/>
          <w:color w:val="000000" w:themeColor="text1"/>
          <w:sz w:val="28"/>
          <w:szCs w:val="28"/>
          <w:lang w:val="kk-KZ" w:eastAsia="ru-RU"/>
        </w:rPr>
        <w:t>жеке прогрессті бақыла</w:t>
      </w:r>
      <w:r w:rsidRPr="00F66A86">
        <w:rPr>
          <w:rFonts w:ascii="Times New Roman" w:eastAsia="Times New Roman" w:hAnsi="Times New Roman" w:cs="Times New Roman"/>
          <w:bCs/>
          <w:color w:val="000000" w:themeColor="text1"/>
          <w:sz w:val="28"/>
          <w:szCs w:val="28"/>
          <w:lang w:val="kk-KZ" w:eastAsia="ru-RU"/>
        </w:rPr>
        <w:t xml:space="preserve">у, сондай-ақ рефлексия мен </w:t>
      </w:r>
      <w:r w:rsidR="00A97FD7" w:rsidRPr="00F66A86">
        <w:rPr>
          <w:rFonts w:ascii="Times New Roman" w:eastAsia="Times New Roman" w:hAnsi="Times New Roman" w:cs="Times New Roman"/>
          <w:bCs/>
          <w:color w:val="000000" w:themeColor="text1"/>
          <w:sz w:val="28"/>
          <w:szCs w:val="28"/>
          <w:lang w:val="kk-KZ" w:eastAsia="ru-RU"/>
        </w:rPr>
        <w:t>кері байланысты к</w:t>
      </w:r>
      <w:r w:rsidRPr="00F66A86">
        <w:rPr>
          <w:rFonts w:ascii="Times New Roman" w:eastAsia="Times New Roman" w:hAnsi="Times New Roman" w:cs="Times New Roman"/>
          <w:bCs/>
          <w:color w:val="000000" w:themeColor="text1"/>
          <w:sz w:val="28"/>
          <w:szCs w:val="28"/>
          <w:lang w:val="kk-KZ" w:eastAsia="ru-RU"/>
        </w:rPr>
        <w:t xml:space="preserve">іріктіру қарастырылуы керек. Тек осы шарт сақталғанда ғана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элементтері қысқа мерзімді қызығушылық тудыратын сыртқы амал емес, кәсіби дамуды сүйемелдейтін мазмұнды педагогикалық құрал ретінде іске асады.</w:t>
      </w:r>
    </w:p>
    <w:p w14:paraId="6ED673BB"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Жүйелілік принципі </w:t>
      </w:r>
      <w:r w:rsidR="00A97FD7" w:rsidRPr="00F66A86">
        <w:rPr>
          <w:rFonts w:ascii="Times New Roman" w:eastAsia="Times New Roman" w:hAnsi="Times New Roman" w:cs="Times New Roman"/>
          <w:bCs/>
          <w:color w:val="000000" w:themeColor="text1"/>
          <w:sz w:val="28"/>
          <w:szCs w:val="28"/>
          <w:lang w:val="kk-KZ" w:eastAsia="ru-RU"/>
        </w:rPr>
        <w:t xml:space="preserve">кері байланыс пен рефлексиямен </w:t>
      </w:r>
      <w:r w:rsidRPr="00F66A86">
        <w:rPr>
          <w:rFonts w:ascii="Times New Roman" w:eastAsia="Times New Roman" w:hAnsi="Times New Roman" w:cs="Times New Roman"/>
          <w:bCs/>
          <w:color w:val="000000" w:themeColor="text1"/>
          <w:sz w:val="28"/>
          <w:szCs w:val="28"/>
          <w:lang w:val="kk-KZ" w:eastAsia="ru-RU"/>
        </w:rPr>
        <w:t xml:space="preserve">тікелей сабақтас. Зерттеулер кері байланыстың білім алушыға өз деңгейін түсінуге, келесі қадамын айқындауға және қатені түзету жолдарын көруге мүмкіндік беретінін растайды. Сондықтан деңгейлер, прогресс индикаторлары, </w:t>
      </w:r>
      <w:proofErr w:type="spellStart"/>
      <w:r w:rsidR="00294C16" w:rsidRPr="00F66A86">
        <w:rPr>
          <w:rFonts w:ascii="Times New Roman" w:eastAsia="Times New Roman" w:hAnsi="Times New Roman" w:cs="Times New Roman"/>
          <w:bCs/>
          <w:color w:val="000000" w:themeColor="text1"/>
          <w:sz w:val="28"/>
          <w:szCs w:val="28"/>
          <w:lang w:val="kk-KZ" w:eastAsia="ru-RU"/>
        </w:rPr>
        <w:t>квесттер</w:t>
      </w:r>
      <w:proofErr w:type="spellEnd"/>
      <w:r w:rsidRPr="00F66A86">
        <w:rPr>
          <w:rFonts w:ascii="Times New Roman" w:eastAsia="Times New Roman" w:hAnsi="Times New Roman" w:cs="Times New Roman"/>
          <w:bCs/>
          <w:color w:val="000000" w:themeColor="text1"/>
          <w:sz w:val="28"/>
          <w:szCs w:val="28"/>
          <w:lang w:val="kk-KZ" w:eastAsia="ru-RU"/>
        </w:rPr>
        <w:t xml:space="preserve"> және жетістік белгілері тек белсенділік фактісін тіркемей, кәсіби тұрғыдан мәнді әрекеттерді </w:t>
      </w:r>
      <w:r w:rsidR="00294C16"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алгоритм құру, шешімді негіздеу, цифрлық тапсырма жобалау, өз жұмысын бағалау</w:t>
      </w:r>
      <w:r w:rsidR="00294C16"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меңгеру сапасын көрсетуі тиіс. Осындай жағдайда ойындық көрсеткіштер оқу мазмұнынан бөлек шартты белгілер жүйесіне емес, білім алушының кәсіби мәні бар әрекеттерді меңгеру барысын бейнелейтін әдістемелік құралға айналады.</w:t>
      </w:r>
    </w:p>
    <w:p w14:paraId="3422BF46" w14:textId="77777777" w:rsidR="006A14FD" w:rsidRPr="00F66A86" w:rsidRDefault="003D562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i/>
          <w:color w:val="000000" w:themeColor="text1"/>
          <w:sz w:val="28"/>
          <w:szCs w:val="28"/>
          <w:lang w:val="kk-KZ" w:eastAsia="ru-RU"/>
        </w:rPr>
        <w:t>Т</w:t>
      </w:r>
      <w:r w:rsidR="006A14FD" w:rsidRPr="00F66A86">
        <w:rPr>
          <w:rFonts w:ascii="Times New Roman" w:eastAsia="Times New Roman" w:hAnsi="Times New Roman" w:cs="Times New Roman"/>
          <w:b/>
          <w:bCs/>
          <w:i/>
          <w:color w:val="000000" w:themeColor="text1"/>
          <w:sz w:val="28"/>
          <w:szCs w:val="28"/>
          <w:lang w:val="kk-KZ" w:eastAsia="ru-RU"/>
        </w:rPr>
        <w:t xml:space="preserve">ұлғалық </w:t>
      </w:r>
      <w:proofErr w:type="spellStart"/>
      <w:r w:rsidR="006A14FD" w:rsidRPr="00F66A86">
        <w:rPr>
          <w:rFonts w:ascii="Times New Roman" w:eastAsia="Times New Roman" w:hAnsi="Times New Roman" w:cs="Times New Roman"/>
          <w:b/>
          <w:bCs/>
          <w:i/>
          <w:color w:val="000000" w:themeColor="text1"/>
          <w:sz w:val="28"/>
          <w:szCs w:val="28"/>
          <w:lang w:val="kk-KZ" w:eastAsia="ru-RU"/>
        </w:rPr>
        <w:t>бағдарлылық</w:t>
      </w:r>
      <w:proofErr w:type="spellEnd"/>
      <w:r w:rsidR="006A14FD" w:rsidRPr="00F66A86">
        <w:rPr>
          <w:rFonts w:ascii="Times New Roman" w:eastAsia="Times New Roman" w:hAnsi="Times New Roman" w:cs="Times New Roman"/>
          <w:b/>
          <w:bCs/>
          <w:i/>
          <w:color w:val="000000" w:themeColor="text1"/>
          <w:sz w:val="28"/>
          <w:szCs w:val="28"/>
          <w:lang w:val="kk-KZ" w:eastAsia="ru-RU"/>
        </w:rPr>
        <w:t xml:space="preserve"> принципі</w:t>
      </w:r>
      <w:r w:rsidRPr="00F66A86">
        <w:rPr>
          <w:rFonts w:ascii="Times New Roman" w:eastAsia="Times New Roman" w:hAnsi="Times New Roman" w:cs="Times New Roman"/>
          <w:b/>
          <w:bCs/>
          <w:i/>
          <w:color w:val="000000" w:themeColor="text1"/>
          <w:sz w:val="28"/>
          <w:szCs w:val="28"/>
          <w:lang w:val="kk-KZ" w:eastAsia="ru-RU"/>
        </w:rPr>
        <w:t>нің</w:t>
      </w:r>
      <w:r w:rsidRPr="00F66A86">
        <w:rPr>
          <w:rFonts w:ascii="Times New Roman" w:eastAsia="Times New Roman" w:hAnsi="Times New Roman" w:cs="Times New Roman"/>
          <w:bCs/>
          <w:color w:val="000000" w:themeColor="text1"/>
          <w:sz w:val="28"/>
          <w:szCs w:val="28"/>
          <w:lang w:val="kk-KZ" w:eastAsia="ru-RU"/>
        </w:rPr>
        <w:t xml:space="preserve"> </w:t>
      </w:r>
      <w:r w:rsidR="006A14FD" w:rsidRPr="00F66A86">
        <w:rPr>
          <w:rFonts w:ascii="Times New Roman" w:eastAsia="Times New Roman" w:hAnsi="Times New Roman" w:cs="Times New Roman"/>
          <w:bCs/>
          <w:color w:val="000000" w:themeColor="text1"/>
          <w:sz w:val="28"/>
          <w:szCs w:val="28"/>
          <w:lang w:val="kk-KZ" w:eastAsia="ru-RU"/>
        </w:rPr>
        <w:t xml:space="preserve"> мазмұны білім алушыны оқу процесіне жай қатысушы емес, өзіндік ерекшелігі бар белсенді субъект ретінде қарастырумен байланысты. Әр білім алушының дайындық деңгейі, материалды меңгеру қарқыны, тапсырманы орындау тәсілі және мотивациялық ұстанымы бірдей болмайтындықтан, педагогтің міндеті барлығына ортақ бір ғана модельді ұсыну емес, осы айырмашылықтарды ескеретін оқу ортасын құру. Болашақ педагогтің кәсіби қалыптасуы</w:t>
      </w:r>
      <w:r w:rsidRPr="00F66A86">
        <w:rPr>
          <w:rFonts w:ascii="Times New Roman" w:eastAsia="Times New Roman" w:hAnsi="Times New Roman" w:cs="Times New Roman"/>
          <w:bCs/>
          <w:color w:val="000000" w:themeColor="text1"/>
          <w:sz w:val="28"/>
          <w:szCs w:val="28"/>
          <w:lang w:val="kk-KZ" w:eastAsia="ru-RU"/>
        </w:rPr>
        <w:t xml:space="preserve"> тұрғысынан бұл әсіресе маңызды,</w:t>
      </w:r>
      <w:r w:rsidR="006A14FD" w:rsidRPr="00F66A86">
        <w:rPr>
          <w:rFonts w:ascii="Times New Roman" w:eastAsia="Times New Roman" w:hAnsi="Times New Roman" w:cs="Times New Roman"/>
          <w:bCs/>
          <w:color w:val="000000" w:themeColor="text1"/>
          <w:sz w:val="28"/>
          <w:szCs w:val="28"/>
          <w:lang w:val="kk-KZ" w:eastAsia="ru-RU"/>
        </w:rPr>
        <w:t xml:space="preserve"> </w:t>
      </w:r>
      <w:proofErr w:type="spellStart"/>
      <w:r w:rsidR="006A14FD"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006A14FD" w:rsidRPr="00F66A86">
        <w:rPr>
          <w:rFonts w:ascii="Times New Roman" w:eastAsia="Times New Roman" w:hAnsi="Times New Roman" w:cs="Times New Roman"/>
          <w:bCs/>
          <w:color w:val="000000" w:themeColor="text1"/>
          <w:sz w:val="28"/>
          <w:szCs w:val="28"/>
          <w:lang w:val="kk-KZ" w:eastAsia="ru-RU"/>
        </w:rPr>
        <w:t xml:space="preserve"> ішкі мотивацияны әлсіретпей, оны кәсіби мәні бар оқу әрекеті арқылы қолдауы</w:t>
      </w:r>
      <w:r w:rsidR="005D319B" w:rsidRPr="00F66A86">
        <w:rPr>
          <w:rFonts w:ascii="Times New Roman" w:eastAsia="Times New Roman" w:hAnsi="Times New Roman" w:cs="Times New Roman"/>
          <w:bCs/>
          <w:color w:val="000000" w:themeColor="text1"/>
          <w:sz w:val="28"/>
          <w:szCs w:val="28"/>
          <w:lang w:val="kk-KZ" w:eastAsia="ru-RU"/>
        </w:rPr>
        <w:t xml:space="preserve"> және</w:t>
      </w:r>
      <w:r w:rsidR="006A14FD" w:rsidRPr="00F66A86">
        <w:rPr>
          <w:rFonts w:ascii="Times New Roman" w:eastAsia="Times New Roman" w:hAnsi="Times New Roman" w:cs="Times New Roman"/>
          <w:bCs/>
          <w:color w:val="000000" w:themeColor="text1"/>
          <w:sz w:val="28"/>
          <w:szCs w:val="28"/>
          <w:lang w:val="kk-KZ" w:eastAsia="ru-RU"/>
        </w:rPr>
        <w:t xml:space="preserve"> білім алушының дербестігін күшейтіп, өз ілгерілеуін сезінуіне жағдай жасауы тиіс.</w:t>
      </w:r>
    </w:p>
    <w:p w14:paraId="3410C150"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Бұл принцип әдістемелік деңгейде бірнеше нақты шешім арқылы іске асады</w:t>
      </w:r>
      <w:r w:rsidR="005D319B" w:rsidRPr="00F66A86">
        <w:rPr>
          <w:rFonts w:ascii="Times New Roman" w:eastAsia="Times New Roman" w:hAnsi="Times New Roman" w:cs="Times New Roman"/>
          <w:bCs/>
          <w:color w:val="000000" w:themeColor="text1"/>
          <w:sz w:val="28"/>
          <w:szCs w:val="28"/>
          <w:lang w:val="kk-KZ" w:eastAsia="ru-RU"/>
        </w:rPr>
        <w:t>. О</w:t>
      </w:r>
      <w:r w:rsidRPr="00F66A86">
        <w:rPr>
          <w:rFonts w:ascii="Times New Roman" w:eastAsia="Times New Roman" w:hAnsi="Times New Roman" w:cs="Times New Roman"/>
          <w:bCs/>
          <w:color w:val="000000" w:themeColor="text1"/>
          <w:sz w:val="28"/>
          <w:szCs w:val="28"/>
          <w:lang w:val="kk-KZ" w:eastAsia="ru-RU"/>
        </w:rPr>
        <w:t xml:space="preserve">қу траекторияларын саралау, тапсырмалардың күрделілік деңгейін таңдауға мүмкіндік беру, нәтижені ұсынудың бірнеше формасын қарастыру, жеке және топтық жұмысты үйлестіру. Сонымен қатар білім алушының жетістігін </w:t>
      </w:r>
      <w:r w:rsidRPr="00F66A86">
        <w:rPr>
          <w:rFonts w:ascii="Times New Roman" w:eastAsia="Times New Roman" w:hAnsi="Times New Roman" w:cs="Times New Roman"/>
          <w:bCs/>
          <w:color w:val="000000" w:themeColor="text1"/>
          <w:sz w:val="28"/>
          <w:szCs w:val="28"/>
          <w:lang w:val="kk-KZ" w:eastAsia="ru-RU"/>
        </w:rPr>
        <w:lastRenderedPageBreak/>
        <w:t>басқалармен ғана салыстыру емес, оның өз алдыңғы нәтижелерімен салыстыра бағалау педагогикалық тұрғыдан тиімдірек.</w:t>
      </w:r>
    </w:p>
    <w:p w14:paraId="01D4EE96"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Болашақ мұғалім өз әрекетінің нәтижесін түсініп, жетістігі мен қиындығын саралай алғанда ғана оқу мазмұны оның ішкі тәжірибесіне айналады. Сондықтан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барлық білім алушыға бірдей ықпал ететін біркелкі жүйе ретінде емес, дара ерекшеліктерге бейімделе алатын икемді орта ретінде жобалануы тиіс. Бір білім алушы үшін таңдау еркіндігі маңызды болса, екіншісі үшін кезеңдік ілгерілеуді көру, үшіншісі үшін мағыналы кері байланыс немесе бірлескен жұмыс анағұрлым тиімді болуы мүмкін.</w:t>
      </w:r>
    </w:p>
    <w:p w14:paraId="60D19FC5"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Информатика пәнінде оқу </w:t>
      </w:r>
      <w:r w:rsidR="009C4941" w:rsidRPr="00F66A86">
        <w:rPr>
          <w:rFonts w:ascii="Times New Roman" w:eastAsia="Times New Roman" w:hAnsi="Times New Roman" w:cs="Times New Roman"/>
          <w:bCs/>
          <w:color w:val="000000" w:themeColor="text1"/>
          <w:sz w:val="28"/>
          <w:szCs w:val="28"/>
          <w:lang w:val="kk-KZ" w:eastAsia="ru-RU"/>
        </w:rPr>
        <w:t xml:space="preserve">нәтижесі бірден көріне бермейді, </w:t>
      </w:r>
      <w:r w:rsidRPr="00F66A86">
        <w:rPr>
          <w:rFonts w:ascii="Times New Roman" w:eastAsia="Times New Roman" w:hAnsi="Times New Roman" w:cs="Times New Roman"/>
          <w:bCs/>
          <w:color w:val="000000" w:themeColor="text1"/>
          <w:sz w:val="28"/>
          <w:szCs w:val="28"/>
          <w:lang w:val="kk-KZ" w:eastAsia="ru-RU"/>
        </w:rPr>
        <w:t xml:space="preserve">кодтағы бір ғана қате немесе алгоритмнің дұрыс жұмыс істемеуі білім алушының өзіне деген сенімін әлсіретуі мүмкін. Осындай жағдайда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қиындықтарды жасыратын сыртқы безендіру құралы болмауы керек. Аралық жетістіктерді уақтылы атап өту, жедел кері байланыс беру, әрекетті </w:t>
      </w:r>
      <w:proofErr w:type="spellStart"/>
      <w:r w:rsidRPr="00F66A86">
        <w:rPr>
          <w:rFonts w:ascii="Times New Roman" w:eastAsia="Times New Roman" w:hAnsi="Times New Roman" w:cs="Times New Roman"/>
          <w:bCs/>
          <w:color w:val="000000" w:themeColor="text1"/>
          <w:sz w:val="28"/>
          <w:szCs w:val="28"/>
          <w:lang w:val="kk-KZ" w:eastAsia="ru-RU"/>
        </w:rPr>
        <w:t>кезеңдеп</w:t>
      </w:r>
      <w:proofErr w:type="spellEnd"/>
      <w:r w:rsidRPr="00F66A86">
        <w:rPr>
          <w:rFonts w:ascii="Times New Roman" w:eastAsia="Times New Roman" w:hAnsi="Times New Roman" w:cs="Times New Roman"/>
          <w:bCs/>
          <w:color w:val="000000" w:themeColor="text1"/>
          <w:sz w:val="28"/>
          <w:szCs w:val="28"/>
          <w:lang w:val="kk-KZ" w:eastAsia="ru-RU"/>
        </w:rPr>
        <w:t xml:space="preserve"> ұйымдастыру және нәтижені түзету мүмкіндігін қарастыру арқылы білім алушының табандылығы мен өзін-өзі реттеу қабілеті нығаяды.</w:t>
      </w:r>
    </w:p>
    <w:p w14:paraId="64EB3A02"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Бәсекелестік элементтерін қолдануда да осы принцип шешуші рөл атқарады. Рейтинг пен көшбасшылар тақтасы кейбір білім алушылар үшін ынталандырушы болса, бастапқы дайындығы әлсіздеу топтарда мазасыздық тудырып, оқу белсенділігін төмендетуі мүмкін. Сол себепті педагогикалық жоғары оқу орны жағдайында бәсекелестікті ынтымақтастықпен, өзара қолдаумен және жеке прогреске рефлексия жасаумен ұштастыратын тәсіл орынды деп есептеледі.</w:t>
      </w:r>
    </w:p>
    <w:p w14:paraId="2F1D4FB8" w14:textId="77777777" w:rsidR="006A14FD" w:rsidRPr="00F66A86" w:rsidRDefault="001D09E9"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
          <w:bCs/>
          <w:i/>
          <w:color w:val="000000" w:themeColor="text1"/>
          <w:sz w:val="28"/>
          <w:szCs w:val="28"/>
          <w:lang w:val="kk-KZ" w:eastAsia="ru-RU"/>
        </w:rPr>
        <w:t>И</w:t>
      </w:r>
      <w:r w:rsidR="006A14FD" w:rsidRPr="00F66A86">
        <w:rPr>
          <w:rFonts w:ascii="Times New Roman" w:eastAsia="Times New Roman" w:hAnsi="Times New Roman" w:cs="Times New Roman"/>
          <w:b/>
          <w:bCs/>
          <w:i/>
          <w:color w:val="000000" w:themeColor="text1"/>
          <w:sz w:val="28"/>
          <w:szCs w:val="28"/>
          <w:lang w:val="kk-KZ" w:eastAsia="ru-RU"/>
        </w:rPr>
        <w:t>нтеграция принципі</w:t>
      </w:r>
      <w:r w:rsidRPr="00F66A86">
        <w:rPr>
          <w:rFonts w:ascii="Times New Roman" w:eastAsia="Times New Roman" w:hAnsi="Times New Roman" w:cs="Times New Roman"/>
          <w:b/>
          <w:bCs/>
          <w:i/>
          <w:color w:val="000000" w:themeColor="text1"/>
          <w:sz w:val="28"/>
          <w:szCs w:val="28"/>
          <w:lang w:val="kk-KZ" w:eastAsia="ru-RU"/>
        </w:rPr>
        <w:t xml:space="preserve">нің </w:t>
      </w:r>
      <w:r w:rsidR="006A14FD" w:rsidRPr="00F66A86">
        <w:rPr>
          <w:rFonts w:ascii="Times New Roman" w:eastAsia="Times New Roman" w:hAnsi="Times New Roman" w:cs="Times New Roman"/>
          <w:bCs/>
          <w:color w:val="000000" w:themeColor="text1"/>
          <w:sz w:val="28"/>
          <w:szCs w:val="28"/>
          <w:lang w:val="kk-KZ" w:eastAsia="ru-RU"/>
        </w:rPr>
        <w:t xml:space="preserve">мәні </w:t>
      </w:r>
      <w:proofErr w:type="spellStart"/>
      <w:r w:rsidR="006A14FD"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006A14FD" w:rsidRPr="00F66A86">
        <w:rPr>
          <w:rFonts w:ascii="Times New Roman" w:eastAsia="Times New Roman" w:hAnsi="Times New Roman" w:cs="Times New Roman"/>
          <w:bCs/>
          <w:color w:val="000000" w:themeColor="text1"/>
          <w:sz w:val="28"/>
          <w:szCs w:val="28"/>
          <w:lang w:val="kk-KZ" w:eastAsia="ru-RU"/>
        </w:rPr>
        <w:t xml:space="preserve"> оқу мазмұнынан бөлек тұрған қосымша құрал ретінде емес, пәндік мазмұнды, оқыту әдістемесін және цифрлық ресурстарды өзара байланыстыратын тұтас педагогикалық тетік ретінде түсінуде жатыр. </w:t>
      </w:r>
      <w:proofErr w:type="spellStart"/>
      <w:r w:rsidR="006A14FD"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006A14FD" w:rsidRPr="00F66A86">
        <w:rPr>
          <w:rFonts w:ascii="Times New Roman" w:eastAsia="Times New Roman" w:hAnsi="Times New Roman" w:cs="Times New Roman"/>
          <w:bCs/>
          <w:color w:val="000000" w:themeColor="text1"/>
          <w:sz w:val="28"/>
          <w:szCs w:val="28"/>
          <w:lang w:val="kk-KZ" w:eastAsia="ru-RU"/>
        </w:rPr>
        <w:t xml:space="preserve"> элементтері сабақ мазмұнын алмастырмай, оны тереңірек меңгеруге ықпал етуі тиіс. Күрделі тақырыптарды игеруді жеңілдетуге, пәндік міндеттерді саналы шешуге және білім алушының әрекетін болашақ кәсіби рөлмен байланыстыруға қызмет етуі қажет.</w:t>
      </w:r>
    </w:p>
    <w:p w14:paraId="12881C64" w14:textId="77777777" w:rsidR="00661AFA" w:rsidRPr="00F66A86" w:rsidRDefault="00661AFA"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Интеграция п</w:t>
      </w:r>
      <w:r w:rsidR="00FA7A6D" w:rsidRPr="00F66A86">
        <w:rPr>
          <w:rFonts w:ascii="Times New Roman" w:eastAsia="Times New Roman" w:hAnsi="Times New Roman" w:cs="Times New Roman"/>
          <w:bCs/>
          <w:color w:val="000000" w:themeColor="text1"/>
          <w:sz w:val="28"/>
          <w:szCs w:val="28"/>
          <w:lang w:val="kk-KZ" w:eastAsia="ru-RU"/>
        </w:rPr>
        <w:t xml:space="preserve">ринципін TPACK </w:t>
      </w:r>
      <w:proofErr w:type="spellStart"/>
      <w:r w:rsidR="00FA7A6D" w:rsidRPr="00F66A86">
        <w:rPr>
          <w:rFonts w:ascii="Times New Roman" w:eastAsia="Times New Roman" w:hAnsi="Times New Roman" w:cs="Times New Roman"/>
          <w:bCs/>
          <w:color w:val="000000" w:themeColor="text1"/>
          <w:sz w:val="28"/>
          <w:szCs w:val="28"/>
          <w:lang w:val="kk-KZ" w:eastAsia="ru-RU"/>
        </w:rPr>
        <w:t>фреймворкімен</w:t>
      </w:r>
      <w:proofErr w:type="spellEnd"/>
      <w:r w:rsidR="00FA7A6D" w:rsidRPr="00F66A86">
        <w:rPr>
          <w:rFonts w:ascii="Times New Roman" w:eastAsia="Times New Roman" w:hAnsi="Times New Roman" w:cs="Times New Roman"/>
          <w:bCs/>
          <w:color w:val="000000" w:themeColor="text1"/>
          <w:sz w:val="28"/>
          <w:szCs w:val="28"/>
          <w:lang w:val="kk-KZ" w:eastAsia="ru-RU"/>
        </w:rPr>
        <w:t xml:space="preserve"> </w:t>
      </w:r>
      <w:r w:rsidRPr="00F66A86">
        <w:rPr>
          <w:rFonts w:ascii="Times New Roman" w:eastAsia="Times New Roman" w:hAnsi="Times New Roman" w:cs="Times New Roman"/>
          <w:bCs/>
          <w:color w:val="000000" w:themeColor="text1"/>
          <w:sz w:val="28"/>
          <w:szCs w:val="28"/>
          <w:lang w:val="kk-KZ" w:eastAsia="ru-RU"/>
        </w:rPr>
        <w:t xml:space="preserve">теңестіруге болмайды, өйткені TPACK – теориялық тоғысу моделі, ал интеграция принципі осы модельді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арқылы нақты оқу ортасында іске асырудың </w:t>
      </w:r>
      <w:proofErr w:type="spellStart"/>
      <w:r w:rsidRPr="00F66A86">
        <w:rPr>
          <w:rFonts w:ascii="Times New Roman" w:eastAsia="Times New Roman" w:hAnsi="Times New Roman" w:cs="Times New Roman"/>
          <w:bCs/>
          <w:color w:val="000000" w:themeColor="text1"/>
          <w:sz w:val="28"/>
          <w:szCs w:val="28"/>
          <w:lang w:val="kk-KZ" w:eastAsia="ru-RU"/>
        </w:rPr>
        <w:t>операционалдық</w:t>
      </w:r>
      <w:proofErr w:type="spellEnd"/>
      <w:r w:rsidRPr="00F66A86">
        <w:rPr>
          <w:rFonts w:ascii="Times New Roman" w:eastAsia="Times New Roman" w:hAnsi="Times New Roman" w:cs="Times New Roman"/>
          <w:bCs/>
          <w:color w:val="000000" w:themeColor="text1"/>
          <w:sz w:val="28"/>
          <w:szCs w:val="28"/>
          <w:lang w:val="kk-KZ" w:eastAsia="ru-RU"/>
        </w:rPr>
        <w:t xml:space="preserve"> ережесі ретінде қарастырылады. </w:t>
      </w:r>
    </w:p>
    <w:p w14:paraId="0AB5D3F1"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Информатика цифрлық ортадан бөлек емес, сол ортаның өзінде меңгерілетін пәндердің бірі. Осыған орай </w:t>
      </w:r>
      <w:proofErr w:type="spellStart"/>
      <w:r w:rsidRPr="00F66A86">
        <w:rPr>
          <w:rFonts w:ascii="Times New Roman" w:eastAsia="Times New Roman" w:hAnsi="Times New Roman" w:cs="Times New Roman"/>
          <w:bCs/>
          <w:color w:val="000000" w:themeColor="text1"/>
          <w:sz w:val="28"/>
          <w:szCs w:val="28"/>
          <w:lang w:val="kk-KZ" w:eastAsia="ru-RU"/>
        </w:rPr>
        <w:t>квесттер</w:t>
      </w:r>
      <w:proofErr w:type="spellEnd"/>
      <w:r w:rsidRPr="00F66A86">
        <w:rPr>
          <w:rFonts w:ascii="Times New Roman" w:eastAsia="Times New Roman" w:hAnsi="Times New Roman" w:cs="Times New Roman"/>
          <w:bCs/>
          <w:color w:val="000000" w:themeColor="text1"/>
          <w:sz w:val="28"/>
          <w:szCs w:val="28"/>
          <w:lang w:val="kk-KZ" w:eastAsia="ru-RU"/>
        </w:rPr>
        <w:t xml:space="preserve">, деңгейлер жүйесі, жедел кері байланыс, командалық тапсырмалар мен таңдау сценарийлері Blockland.kz, Code.org, </w:t>
      </w:r>
      <w:proofErr w:type="spellStart"/>
      <w:r w:rsidRPr="00F66A86">
        <w:rPr>
          <w:rFonts w:ascii="Times New Roman" w:eastAsia="Times New Roman" w:hAnsi="Times New Roman" w:cs="Times New Roman"/>
          <w:bCs/>
          <w:color w:val="000000" w:themeColor="text1"/>
          <w:sz w:val="28"/>
          <w:szCs w:val="28"/>
          <w:lang w:val="kk-KZ" w:eastAsia="ru-RU"/>
        </w:rPr>
        <w:t>Tynker</w:t>
      </w:r>
      <w:proofErr w:type="spellEnd"/>
      <w:r w:rsidRPr="00F66A86">
        <w:rPr>
          <w:rFonts w:ascii="Times New Roman" w:eastAsia="Times New Roman" w:hAnsi="Times New Roman" w:cs="Times New Roman"/>
          <w:bCs/>
          <w:color w:val="000000" w:themeColor="text1"/>
          <w:sz w:val="28"/>
          <w:szCs w:val="28"/>
          <w:lang w:val="kk-KZ" w:eastAsia="ru-RU"/>
        </w:rPr>
        <w:t xml:space="preserve">, </w:t>
      </w:r>
      <w:proofErr w:type="spellStart"/>
      <w:r w:rsidRPr="00F66A86">
        <w:rPr>
          <w:rFonts w:ascii="Times New Roman" w:eastAsia="Times New Roman" w:hAnsi="Times New Roman" w:cs="Times New Roman"/>
          <w:bCs/>
          <w:color w:val="000000" w:themeColor="text1"/>
          <w:sz w:val="28"/>
          <w:szCs w:val="28"/>
          <w:lang w:val="kk-KZ" w:eastAsia="ru-RU"/>
        </w:rPr>
        <w:t>Blockly</w:t>
      </w:r>
      <w:proofErr w:type="spellEnd"/>
      <w:r w:rsidR="00735EC9" w:rsidRPr="00F66A86">
        <w:rPr>
          <w:rFonts w:ascii="Times New Roman" w:eastAsia="Times New Roman" w:hAnsi="Times New Roman" w:cs="Times New Roman"/>
          <w:bCs/>
          <w:color w:val="000000" w:themeColor="text1"/>
          <w:sz w:val="28"/>
          <w:szCs w:val="28"/>
          <w:lang w:val="kk-KZ" w:eastAsia="ru-RU"/>
        </w:rPr>
        <w:t>, т.б.</w:t>
      </w:r>
      <w:r w:rsidRPr="00F66A86">
        <w:rPr>
          <w:rFonts w:ascii="Times New Roman" w:eastAsia="Times New Roman" w:hAnsi="Times New Roman" w:cs="Times New Roman"/>
          <w:bCs/>
          <w:color w:val="000000" w:themeColor="text1"/>
          <w:sz w:val="28"/>
          <w:szCs w:val="28"/>
          <w:lang w:val="kk-KZ" w:eastAsia="ru-RU"/>
        </w:rPr>
        <w:t xml:space="preserve"> сияқты цифрлық платформалар арқылы ұйымдастырылғанда білім алушының тақырыптарды тереңірек меңгеруіне ғана емес, осы мазмұнды мектепте қалай оқыту керектігін пайымдауына да қызмет етеді. Осылайша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болашақ информатика мұғалімін даярлаудағы пәндік, әдістемелік және цифрлық </w:t>
      </w:r>
      <w:r w:rsidRPr="00F66A86">
        <w:rPr>
          <w:rFonts w:ascii="Times New Roman" w:eastAsia="Times New Roman" w:hAnsi="Times New Roman" w:cs="Times New Roman"/>
          <w:bCs/>
          <w:color w:val="000000" w:themeColor="text1"/>
          <w:sz w:val="28"/>
          <w:szCs w:val="28"/>
          <w:lang w:val="kk-KZ" w:eastAsia="ru-RU"/>
        </w:rPr>
        <w:lastRenderedPageBreak/>
        <w:t>құрамдастарды өзара байланыстыратын кіріктірілген педагогикалық тетік ретінде көрінеді.</w:t>
      </w:r>
    </w:p>
    <w:p w14:paraId="7C906D15" w14:textId="77777777" w:rsidR="006A14FD" w:rsidRPr="00F66A86" w:rsidRDefault="006A14FD"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Аталған үш принцип өзара байланыста ғана толық педагогикалық мағынаға ие болады. Оқу құрылымы нақты ұйымдастырылғанымен, білім алушының дара ерекшеліктері ескерілмесе, </w:t>
      </w:r>
      <w:proofErr w:type="spellStart"/>
      <w:r w:rsidRPr="00F66A86">
        <w:rPr>
          <w:rFonts w:ascii="Times New Roman" w:eastAsia="Times New Roman" w:hAnsi="Times New Roman" w:cs="Times New Roman"/>
          <w:bCs/>
          <w:color w:val="000000" w:themeColor="text1"/>
          <w:sz w:val="28"/>
          <w:szCs w:val="28"/>
          <w:lang w:val="kk-KZ" w:eastAsia="ru-RU"/>
        </w:rPr>
        <w:t>геймификация</w:t>
      </w:r>
      <w:proofErr w:type="spellEnd"/>
      <w:r w:rsidRPr="00F66A86">
        <w:rPr>
          <w:rFonts w:ascii="Times New Roman" w:eastAsia="Times New Roman" w:hAnsi="Times New Roman" w:cs="Times New Roman"/>
          <w:bCs/>
          <w:color w:val="000000" w:themeColor="text1"/>
          <w:sz w:val="28"/>
          <w:szCs w:val="28"/>
          <w:lang w:val="kk-KZ" w:eastAsia="ru-RU"/>
        </w:rPr>
        <w:t xml:space="preserve"> сырттай дұрыс жобаланғанымен, ішкі педагогикалық әсері жеткіліксіз болуы мүмкін. Керісінше, дараландыруға назар аударылып, бірақ оқу мазмұны мен кезеңдері </w:t>
      </w:r>
      <w:proofErr w:type="spellStart"/>
      <w:r w:rsidRPr="00F66A86">
        <w:rPr>
          <w:rFonts w:ascii="Times New Roman" w:eastAsia="Times New Roman" w:hAnsi="Times New Roman" w:cs="Times New Roman"/>
          <w:bCs/>
          <w:color w:val="000000" w:themeColor="text1"/>
          <w:sz w:val="28"/>
          <w:szCs w:val="28"/>
          <w:lang w:val="kk-KZ" w:eastAsia="ru-RU"/>
        </w:rPr>
        <w:t>жүйеленбесе</w:t>
      </w:r>
      <w:proofErr w:type="spellEnd"/>
      <w:r w:rsidRPr="00F66A86">
        <w:rPr>
          <w:rFonts w:ascii="Times New Roman" w:eastAsia="Times New Roman" w:hAnsi="Times New Roman" w:cs="Times New Roman"/>
          <w:bCs/>
          <w:color w:val="000000" w:themeColor="text1"/>
          <w:sz w:val="28"/>
          <w:szCs w:val="28"/>
          <w:lang w:val="kk-KZ" w:eastAsia="ru-RU"/>
        </w:rPr>
        <w:t xml:space="preserve">, білім алушы әрекеті бытыраңқы сипат алады. Пәндік және әдістемелік мазмұнмен байланыс жеткіліксіз болған жағдайда ойын элементтері назар аударта алғанымен, тұрақты оқу нәтижесіне жеткізе бермейді. Сондықтан жүйелілік, тұлғалық </w:t>
      </w:r>
      <w:proofErr w:type="spellStart"/>
      <w:r w:rsidRPr="00F66A86">
        <w:rPr>
          <w:rFonts w:ascii="Times New Roman" w:eastAsia="Times New Roman" w:hAnsi="Times New Roman" w:cs="Times New Roman"/>
          <w:bCs/>
          <w:color w:val="000000" w:themeColor="text1"/>
          <w:sz w:val="28"/>
          <w:szCs w:val="28"/>
          <w:lang w:val="kk-KZ" w:eastAsia="ru-RU"/>
        </w:rPr>
        <w:t>бағдарлылық</w:t>
      </w:r>
      <w:proofErr w:type="spellEnd"/>
      <w:r w:rsidRPr="00F66A86">
        <w:rPr>
          <w:rFonts w:ascii="Times New Roman" w:eastAsia="Times New Roman" w:hAnsi="Times New Roman" w:cs="Times New Roman"/>
          <w:bCs/>
          <w:color w:val="000000" w:themeColor="text1"/>
          <w:sz w:val="28"/>
          <w:szCs w:val="28"/>
          <w:lang w:val="kk-KZ" w:eastAsia="ru-RU"/>
        </w:rPr>
        <w:t xml:space="preserve"> және интеграция принциптері болашақ информатика мұғалімдерін даярлаудың жағдайында бірін бірі толықтыратын ортақ әдіснамалық негіз ретінде қарастырылуы тиіс.</w:t>
      </w:r>
    </w:p>
    <w:p w14:paraId="4BB5C919" w14:textId="0AECFA64" w:rsidR="00934314" w:rsidRPr="00F66A86" w:rsidRDefault="00B0685B" w:rsidP="004C3E4E">
      <w:pPr>
        <w:spacing w:after="0" w:line="240" w:lineRule="auto"/>
        <w:ind w:firstLine="709"/>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8</w:t>
      </w:r>
      <w:r w:rsidR="00E75E32" w:rsidRPr="00F66A86">
        <w:rPr>
          <w:rFonts w:ascii="Times New Roman" w:eastAsia="Times New Roman" w:hAnsi="Times New Roman" w:cs="Times New Roman"/>
          <w:bCs/>
          <w:color w:val="000000" w:themeColor="text1"/>
          <w:sz w:val="28"/>
          <w:szCs w:val="28"/>
          <w:lang w:val="kk-KZ" w:eastAsia="ru-RU"/>
        </w:rPr>
        <w:t>-</w:t>
      </w:r>
      <w:r w:rsidR="00934314" w:rsidRPr="00F66A86">
        <w:rPr>
          <w:rFonts w:ascii="Times New Roman" w:eastAsia="Times New Roman" w:hAnsi="Times New Roman" w:cs="Times New Roman"/>
          <w:bCs/>
          <w:color w:val="000000" w:themeColor="text1"/>
          <w:sz w:val="28"/>
          <w:szCs w:val="28"/>
          <w:lang w:val="kk-KZ" w:eastAsia="ru-RU"/>
        </w:rPr>
        <w:t xml:space="preserve">кестеде </w:t>
      </w:r>
      <w:r w:rsidR="00E75E32" w:rsidRPr="00F66A86">
        <w:rPr>
          <w:rFonts w:ascii="Times New Roman" w:eastAsia="Times New Roman" w:hAnsi="Times New Roman" w:cs="Times New Roman"/>
          <w:bCs/>
          <w:color w:val="000000" w:themeColor="text1"/>
          <w:sz w:val="28"/>
          <w:szCs w:val="28"/>
          <w:lang w:val="kk-KZ" w:eastAsia="ru-RU"/>
        </w:rPr>
        <w:t>осы</w:t>
      </w:r>
      <w:r w:rsidR="00934314" w:rsidRPr="00F66A86">
        <w:rPr>
          <w:rFonts w:ascii="Times New Roman" w:eastAsia="Times New Roman" w:hAnsi="Times New Roman" w:cs="Times New Roman"/>
          <w:bCs/>
          <w:color w:val="000000" w:themeColor="text1"/>
          <w:sz w:val="28"/>
          <w:szCs w:val="28"/>
          <w:lang w:val="kk-KZ" w:eastAsia="ru-RU"/>
        </w:rPr>
        <w:t xml:space="preserve"> принципт</w:t>
      </w:r>
      <w:r w:rsidR="00E75E32" w:rsidRPr="00F66A86">
        <w:rPr>
          <w:rFonts w:ascii="Times New Roman" w:eastAsia="Times New Roman" w:hAnsi="Times New Roman" w:cs="Times New Roman"/>
          <w:bCs/>
          <w:color w:val="000000" w:themeColor="text1"/>
          <w:sz w:val="28"/>
          <w:szCs w:val="28"/>
          <w:lang w:val="kk-KZ" w:eastAsia="ru-RU"/>
        </w:rPr>
        <w:t>ерд</w:t>
      </w:r>
      <w:r w:rsidR="00934314" w:rsidRPr="00F66A86">
        <w:rPr>
          <w:rFonts w:ascii="Times New Roman" w:eastAsia="Times New Roman" w:hAnsi="Times New Roman" w:cs="Times New Roman"/>
          <w:bCs/>
          <w:color w:val="000000" w:themeColor="text1"/>
          <w:sz w:val="28"/>
          <w:szCs w:val="28"/>
          <w:lang w:val="kk-KZ" w:eastAsia="ru-RU"/>
        </w:rPr>
        <w:t>ің мазмұны, іске асыру жолдары</w:t>
      </w:r>
      <w:r w:rsidR="00E75E32" w:rsidRPr="00F66A86">
        <w:rPr>
          <w:rFonts w:ascii="Times New Roman" w:eastAsia="Times New Roman" w:hAnsi="Times New Roman" w:cs="Times New Roman"/>
          <w:bCs/>
          <w:color w:val="000000" w:themeColor="text1"/>
          <w:sz w:val="28"/>
          <w:szCs w:val="28"/>
          <w:lang w:val="kk-KZ" w:eastAsia="ru-RU"/>
        </w:rPr>
        <w:t>,</w:t>
      </w:r>
      <w:r w:rsidR="00934314" w:rsidRPr="00F66A86">
        <w:rPr>
          <w:rFonts w:ascii="Times New Roman" w:eastAsia="Times New Roman" w:hAnsi="Times New Roman" w:cs="Times New Roman"/>
          <w:bCs/>
          <w:color w:val="000000" w:themeColor="text1"/>
          <w:sz w:val="28"/>
          <w:szCs w:val="28"/>
          <w:lang w:val="kk-KZ" w:eastAsia="ru-RU"/>
        </w:rPr>
        <w:t xml:space="preserve"> </w:t>
      </w:r>
      <w:r w:rsidR="00E75E32" w:rsidRPr="00F66A86">
        <w:rPr>
          <w:rFonts w:ascii="Times New Roman" w:eastAsia="Times New Roman" w:hAnsi="Times New Roman" w:cs="Times New Roman"/>
          <w:bCs/>
          <w:color w:val="000000" w:themeColor="text1"/>
          <w:sz w:val="28"/>
          <w:szCs w:val="28"/>
          <w:lang w:val="kk-KZ" w:eastAsia="ru-RU"/>
        </w:rPr>
        <w:t xml:space="preserve">қамтитын дизайн тетіктері </w:t>
      </w:r>
      <w:r w:rsidR="00934314" w:rsidRPr="00F66A86">
        <w:rPr>
          <w:rFonts w:ascii="Times New Roman" w:eastAsia="Times New Roman" w:hAnsi="Times New Roman" w:cs="Times New Roman"/>
          <w:bCs/>
          <w:color w:val="000000" w:themeColor="text1"/>
          <w:sz w:val="28"/>
          <w:szCs w:val="28"/>
          <w:lang w:val="kk-KZ" w:eastAsia="ru-RU"/>
        </w:rPr>
        <w:t xml:space="preserve">және күтілетін нәтижелері жинақталып берілді. </w:t>
      </w:r>
    </w:p>
    <w:p w14:paraId="17F09156" w14:textId="77777777" w:rsidR="00BC7F16" w:rsidRPr="00F66A86" w:rsidRDefault="00BC7F16" w:rsidP="005204FA">
      <w:pPr>
        <w:spacing w:after="0" w:line="240" w:lineRule="auto"/>
        <w:jc w:val="both"/>
        <w:outlineLvl w:val="2"/>
        <w:rPr>
          <w:rFonts w:ascii="Times New Roman" w:eastAsia="Times New Roman" w:hAnsi="Times New Roman" w:cs="Times New Roman"/>
          <w:bCs/>
          <w:color w:val="000000" w:themeColor="text1"/>
          <w:sz w:val="28"/>
          <w:szCs w:val="28"/>
          <w:lang w:val="kk-KZ" w:eastAsia="ru-RU"/>
        </w:rPr>
      </w:pPr>
    </w:p>
    <w:p w14:paraId="03044E23" w14:textId="1ED3ADA4" w:rsidR="00934314" w:rsidRPr="00F66A86" w:rsidRDefault="005F13C2" w:rsidP="005204FA">
      <w:pPr>
        <w:spacing w:after="0" w:line="240" w:lineRule="auto"/>
        <w:jc w:val="both"/>
        <w:outlineLvl w:val="2"/>
        <w:rPr>
          <w:rFonts w:ascii="Times New Roman" w:eastAsia="Times New Roman" w:hAnsi="Times New Roman" w:cs="Times New Roman"/>
          <w:bCs/>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Кесте </w:t>
      </w:r>
      <w:r w:rsidR="00B0685B" w:rsidRPr="00F66A86">
        <w:rPr>
          <w:rFonts w:ascii="Times New Roman" w:eastAsiaTheme="majorEastAsia" w:hAnsi="Times New Roman" w:cs="Times New Roman"/>
          <w:bCs/>
          <w:color w:val="000000" w:themeColor="text1"/>
          <w:sz w:val="28"/>
          <w:szCs w:val="28"/>
          <w:lang w:val="kk-KZ"/>
        </w:rPr>
        <w:t>8</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BC7F16"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00BC7F16" w:rsidRPr="00F66A86">
        <w:rPr>
          <w:rFonts w:ascii="Times New Roman" w:eastAsia="Times New Roman" w:hAnsi="Times New Roman" w:cs="Times New Roman"/>
          <w:bCs/>
          <w:color w:val="000000" w:themeColor="text1"/>
          <w:sz w:val="28"/>
          <w:szCs w:val="28"/>
          <w:lang w:val="kk-KZ" w:eastAsia="ru-RU"/>
        </w:rPr>
        <w:t xml:space="preserve"> болашақ информатика мұғалімдерін даярлауда ұйымдастырудың әдістемелік принциптері</w:t>
      </w:r>
    </w:p>
    <w:p w14:paraId="5736498A" w14:textId="77777777" w:rsidR="00BC7F16" w:rsidRPr="00F66A86" w:rsidRDefault="00BC7F16" w:rsidP="005204FA">
      <w:pPr>
        <w:spacing w:after="0" w:line="240" w:lineRule="auto"/>
        <w:jc w:val="both"/>
        <w:outlineLvl w:val="2"/>
        <w:rPr>
          <w:rFonts w:ascii="Times New Roman" w:eastAsia="Times New Roman" w:hAnsi="Times New Roman" w:cs="Times New Roman"/>
          <w:bCs/>
          <w:color w:val="000000" w:themeColor="text1"/>
          <w:sz w:val="28"/>
          <w:szCs w:val="28"/>
          <w:lang w:val="kk-KZ" w:eastAsia="ru-RU"/>
        </w:rPr>
      </w:pPr>
    </w:p>
    <w:tbl>
      <w:tblPr>
        <w:tblStyle w:val="ac"/>
        <w:tblW w:w="0" w:type="auto"/>
        <w:tblLook w:val="04A0" w:firstRow="1" w:lastRow="0" w:firstColumn="1" w:lastColumn="0" w:noHBand="0" w:noVBand="1"/>
      </w:tblPr>
      <w:tblGrid>
        <w:gridCol w:w="1832"/>
        <w:gridCol w:w="2547"/>
        <w:gridCol w:w="2058"/>
        <w:gridCol w:w="1734"/>
        <w:gridCol w:w="1791"/>
      </w:tblGrid>
      <w:tr w:rsidR="00490892" w:rsidRPr="00F66A86" w14:paraId="60DDF7DA" w14:textId="77777777" w:rsidTr="00C348B2">
        <w:tc>
          <w:tcPr>
            <w:tcW w:w="0" w:type="auto"/>
            <w:hideMark/>
          </w:tcPr>
          <w:p w14:paraId="58B00F25" w14:textId="77777777" w:rsidR="00934314" w:rsidRPr="00F66A86" w:rsidRDefault="00934314"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Әдістемелік</w:t>
            </w:r>
            <w:proofErr w:type="spellEnd"/>
            <w:r w:rsidRPr="00F66A86">
              <w:rPr>
                <w:rFonts w:ascii="Times New Roman" w:eastAsia="Times New Roman" w:hAnsi="Times New Roman" w:cs="Times New Roman"/>
                <w:bCs/>
                <w:color w:val="000000" w:themeColor="text1"/>
                <w:sz w:val="28"/>
                <w:szCs w:val="28"/>
                <w:lang w:val="ru-RU" w:eastAsia="ru-RU"/>
              </w:rPr>
              <w:t xml:space="preserve"> принцип</w:t>
            </w:r>
          </w:p>
        </w:tc>
        <w:tc>
          <w:tcPr>
            <w:tcW w:w="2547" w:type="dxa"/>
            <w:hideMark/>
          </w:tcPr>
          <w:p w14:paraId="7541F161" w14:textId="77777777" w:rsidR="00934314" w:rsidRPr="00F66A86" w:rsidRDefault="00934314"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Мазмұны</w:t>
            </w:r>
            <w:proofErr w:type="spellEnd"/>
          </w:p>
        </w:tc>
        <w:tc>
          <w:tcPr>
            <w:tcW w:w="2058" w:type="dxa"/>
            <w:hideMark/>
          </w:tcPr>
          <w:p w14:paraId="7DD60880" w14:textId="77777777" w:rsidR="00934314" w:rsidRPr="00F66A86" w:rsidRDefault="00934314"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Қамтитын</w:t>
            </w:r>
            <w:proofErr w:type="spellEnd"/>
            <w:r w:rsidRPr="00F66A86">
              <w:rPr>
                <w:rFonts w:ascii="Times New Roman" w:eastAsia="Times New Roman" w:hAnsi="Times New Roman" w:cs="Times New Roman"/>
                <w:bCs/>
                <w:color w:val="000000" w:themeColor="text1"/>
                <w:sz w:val="28"/>
                <w:szCs w:val="28"/>
                <w:lang w:val="ru-RU" w:eastAsia="ru-RU"/>
              </w:rPr>
              <w:t xml:space="preserve"> дизайн </w:t>
            </w:r>
            <w:proofErr w:type="spellStart"/>
            <w:r w:rsidRPr="00F66A86">
              <w:rPr>
                <w:rFonts w:ascii="Times New Roman" w:eastAsia="Times New Roman" w:hAnsi="Times New Roman" w:cs="Times New Roman"/>
                <w:bCs/>
                <w:color w:val="000000" w:themeColor="text1"/>
                <w:sz w:val="28"/>
                <w:szCs w:val="28"/>
                <w:lang w:val="ru-RU" w:eastAsia="ru-RU"/>
              </w:rPr>
              <w:t>тетіктері</w:t>
            </w:r>
            <w:proofErr w:type="spellEnd"/>
          </w:p>
        </w:tc>
        <w:tc>
          <w:tcPr>
            <w:tcW w:w="0" w:type="auto"/>
            <w:hideMark/>
          </w:tcPr>
          <w:p w14:paraId="171116DB" w14:textId="77777777" w:rsidR="00934314" w:rsidRPr="00F66A86" w:rsidRDefault="00934314"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Іске</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асыру</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жолы</w:t>
            </w:r>
            <w:proofErr w:type="spellEnd"/>
          </w:p>
        </w:tc>
        <w:tc>
          <w:tcPr>
            <w:tcW w:w="0" w:type="auto"/>
            <w:hideMark/>
          </w:tcPr>
          <w:p w14:paraId="05A688E2" w14:textId="77777777" w:rsidR="00934314" w:rsidRPr="00F66A86" w:rsidRDefault="00934314"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Күтілетін</w:t>
            </w:r>
            <w:proofErr w:type="spellEnd"/>
            <w:r w:rsidRPr="00F66A86">
              <w:rPr>
                <w:rFonts w:ascii="Times New Roman" w:eastAsia="Times New Roman" w:hAnsi="Times New Roman" w:cs="Times New Roman"/>
                <w:bCs/>
                <w:color w:val="000000" w:themeColor="text1"/>
                <w:sz w:val="28"/>
                <w:szCs w:val="28"/>
                <w:lang w:val="ru-RU" w:eastAsia="ru-RU"/>
              </w:rPr>
              <w:t xml:space="preserve"> </w:t>
            </w:r>
            <w:proofErr w:type="spellStart"/>
            <w:r w:rsidRPr="00F66A86">
              <w:rPr>
                <w:rFonts w:ascii="Times New Roman" w:eastAsia="Times New Roman" w:hAnsi="Times New Roman" w:cs="Times New Roman"/>
                <w:bCs/>
                <w:color w:val="000000" w:themeColor="text1"/>
                <w:sz w:val="28"/>
                <w:szCs w:val="28"/>
                <w:lang w:val="ru-RU" w:eastAsia="ru-RU"/>
              </w:rPr>
              <w:t>нәтиже</w:t>
            </w:r>
            <w:proofErr w:type="spellEnd"/>
          </w:p>
        </w:tc>
      </w:tr>
      <w:tr w:rsidR="00C348B2" w:rsidRPr="00F66A86" w14:paraId="256C57F1" w14:textId="77777777" w:rsidTr="00C348B2">
        <w:tc>
          <w:tcPr>
            <w:tcW w:w="0" w:type="auto"/>
          </w:tcPr>
          <w:p w14:paraId="35209B74" w14:textId="487690E4" w:rsidR="00C348B2" w:rsidRPr="00F66A86" w:rsidRDefault="00C348B2"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1</w:t>
            </w:r>
          </w:p>
        </w:tc>
        <w:tc>
          <w:tcPr>
            <w:tcW w:w="2547" w:type="dxa"/>
          </w:tcPr>
          <w:p w14:paraId="3EF87759" w14:textId="36B070CB" w:rsidR="00C348B2" w:rsidRPr="00F66A86" w:rsidRDefault="00C348B2"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2</w:t>
            </w:r>
          </w:p>
        </w:tc>
        <w:tc>
          <w:tcPr>
            <w:tcW w:w="2058" w:type="dxa"/>
          </w:tcPr>
          <w:p w14:paraId="5D0772BD" w14:textId="29E3F30A" w:rsidR="00C348B2" w:rsidRPr="00F66A86" w:rsidRDefault="00C348B2"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3</w:t>
            </w:r>
          </w:p>
        </w:tc>
        <w:tc>
          <w:tcPr>
            <w:tcW w:w="0" w:type="auto"/>
          </w:tcPr>
          <w:p w14:paraId="01C99B99" w14:textId="28EF9190" w:rsidR="00C348B2" w:rsidRPr="00F66A86" w:rsidRDefault="00C348B2"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4</w:t>
            </w:r>
          </w:p>
        </w:tc>
        <w:tc>
          <w:tcPr>
            <w:tcW w:w="0" w:type="auto"/>
          </w:tcPr>
          <w:p w14:paraId="2E62F561" w14:textId="09B00D5E" w:rsidR="00C348B2" w:rsidRPr="00F66A86" w:rsidRDefault="00C348B2"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5</w:t>
            </w:r>
          </w:p>
        </w:tc>
      </w:tr>
      <w:tr w:rsidR="00490892" w:rsidRPr="00BD74D9" w14:paraId="7598ADE8" w14:textId="77777777" w:rsidTr="003A3FFE">
        <w:tc>
          <w:tcPr>
            <w:tcW w:w="0" w:type="auto"/>
            <w:tcBorders>
              <w:bottom w:val="single" w:sz="4" w:space="0" w:color="auto"/>
            </w:tcBorders>
            <w:hideMark/>
          </w:tcPr>
          <w:p w14:paraId="3E7A576A"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Жүйелілік</w:t>
            </w:r>
            <w:proofErr w:type="spellEnd"/>
          </w:p>
        </w:tc>
        <w:tc>
          <w:tcPr>
            <w:tcW w:w="2547" w:type="dxa"/>
            <w:tcBorders>
              <w:bottom w:val="single" w:sz="4" w:space="0" w:color="auto"/>
            </w:tcBorders>
            <w:hideMark/>
          </w:tcPr>
          <w:p w14:paraId="76784297"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Геймификацияны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мақсат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мазмұн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әрекет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бағалау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рефлексиямен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байланыстыру</w:t>
            </w:r>
            <w:proofErr w:type="spellEnd"/>
          </w:p>
        </w:tc>
        <w:tc>
          <w:tcPr>
            <w:tcW w:w="2058" w:type="dxa"/>
            <w:tcBorders>
              <w:bottom w:val="single" w:sz="4" w:space="0" w:color="auto"/>
            </w:tcBorders>
            <w:hideMark/>
          </w:tcPr>
          <w:p w14:paraId="7E9F86D3"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Мақсат</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қою</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кезеңдеу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кері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байланыс</w:t>
            </w:r>
            <w:proofErr w:type="spellEnd"/>
            <w:r w:rsidRPr="00F66A86">
              <w:rPr>
                <w:rFonts w:ascii="Times New Roman" w:eastAsia="Times New Roman" w:hAnsi="Times New Roman" w:cs="Times New Roman"/>
                <w:color w:val="000000" w:themeColor="text1"/>
                <w:sz w:val="28"/>
                <w:szCs w:val="28"/>
                <w:lang w:val="ru-RU" w:eastAsia="ru-RU"/>
              </w:rPr>
              <w:t>, прогресс</w:t>
            </w:r>
          </w:p>
        </w:tc>
        <w:tc>
          <w:tcPr>
            <w:tcW w:w="0" w:type="auto"/>
            <w:tcBorders>
              <w:bottom w:val="single" w:sz="4" w:space="0" w:color="auto"/>
            </w:tcBorders>
            <w:hideMark/>
          </w:tcPr>
          <w:p w14:paraId="4904431D"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 xml:space="preserve">Модуль, </w:t>
            </w:r>
            <w:proofErr w:type="spellStart"/>
            <w:r w:rsidRPr="00F66A86">
              <w:rPr>
                <w:rFonts w:ascii="Times New Roman" w:eastAsia="Times New Roman" w:hAnsi="Times New Roman" w:cs="Times New Roman"/>
                <w:color w:val="000000" w:themeColor="text1"/>
                <w:sz w:val="28"/>
                <w:szCs w:val="28"/>
                <w:lang w:val="ru-RU" w:eastAsia="ru-RU"/>
              </w:rPr>
              <w:t>деңгей</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00283A17" w:rsidRPr="00F66A86">
              <w:rPr>
                <w:rFonts w:ascii="Times New Roman" w:eastAsia="Times New Roman" w:hAnsi="Times New Roman" w:cs="Times New Roman"/>
                <w:color w:val="000000" w:themeColor="text1"/>
                <w:sz w:val="28"/>
                <w:szCs w:val="28"/>
                <w:lang w:val="ru-RU" w:eastAsia="ru-RU"/>
              </w:rPr>
              <w:t>кері</w:t>
            </w:r>
            <w:proofErr w:type="spellEnd"/>
            <w:r w:rsidR="00283A17" w:rsidRPr="00F66A86">
              <w:rPr>
                <w:rFonts w:ascii="Times New Roman" w:eastAsia="Times New Roman" w:hAnsi="Times New Roman" w:cs="Times New Roman"/>
                <w:color w:val="000000" w:themeColor="text1"/>
                <w:sz w:val="28"/>
                <w:szCs w:val="28"/>
                <w:lang w:val="ru-RU" w:eastAsia="ru-RU"/>
              </w:rPr>
              <w:t xml:space="preserve"> </w:t>
            </w:r>
            <w:proofErr w:type="spellStart"/>
            <w:r w:rsidR="00283A17" w:rsidRPr="00F66A86">
              <w:rPr>
                <w:rFonts w:ascii="Times New Roman" w:eastAsia="Times New Roman" w:hAnsi="Times New Roman" w:cs="Times New Roman"/>
                <w:color w:val="000000" w:themeColor="text1"/>
                <w:sz w:val="28"/>
                <w:szCs w:val="28"/>
                <w:lang w:val="ru-RU" w:eastAsia="ru-RU"/>
              </w:rPr>
              <w:t>байланыс</w:t>
            </w:r>
            <w:proofErr w:type="spellEnd"/>
            <w:r w:rsidRPr="00F66A86">
              <w:rPr>
                <w:rFonts w:ascii="Times New Roman" w:eastAsia="Times New Roman" w:hAnsi="Times New Roman" w:cs="Times New Roman"/>
                <w:color w:val="000000" w:themeColor="text1"/>
                <w:sz w:val="28"/>
                <w:szCs w:val="28"/>
                <w:lang w:val="ru-RU" w:eastAsia="ru-RU"/>
              </w:rPr>
              <w:t xml:space="preserve">, </w:t>
            </w:r>
            <w:r w:rsidR="00283A17" w:rsidRPr="00F66A86">
              <w:rPr>
                <w:rFonts w:ascii="Times New Roman" w:eastAsia="Times New Roman" w:hAnsi="Times New Roman" w:cs="Times New Roman"/>
                <w:color w:val="000000" w:themeColor="text1"/>
                <w:sz w:val="28"/>
                <w:szCs w:val="28"/>
                <w:lang w:val="ru-RU" w:eastAsia="ru-RU"/>
              </w:rPr>
              <w:t>рефлексия</w:t>
            </w:r>
          </w:p>
        </w:tc>
        <w:tc>
          <w:tcPr>
            <w:tcW w:w="0" w:type="auto"/>
            <w:tcBorders>
              <w:bottom w:val="single" w:sz="4" w:space="0" w:color="auto"/>
            </w:tcBorders>
            <w:hideMark/>
          </w:tcPr>
          <w:p w14:paraId="438F901E"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Оқу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процесінің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тұтастығы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қамтамасыз</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етіледі</w:t>
            </w:r>
            <w:proofErr w:type="spellEnd"/>
          </w:p>
        </w:tc>
      </w:tr>
      <w:tr w:rsidR="00490892" w:rsidRPr="00BD74D9" w14:paraId="2D8B0502" w14:textId="77777777" w:rsidTr="003A3FFE">
        <w:tc>
          <w:tcPr>
            <w:tcW w:w="0" w:type="auto"/>
            <w:tcBorders>
              <w:bottom w:val="nil"/>
            </w:tcBorders>
            <w:hideMark/>
          </w:tcPr>
          <w:p w14:paraId="7D548368"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Тұлғалық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бағдарлылық</w:t>
            </w:r>
            <w:proofErr w:type="spellEnd"/>
          </w:p>
        </w:tc>
        <w:tc>
          <w:tcPr>
            <w:tcW w:w="2547" w:type="dxa"/>
            <w:tcBorders>
              <w:bottom w:val="nil"/>
            </w:tcBorders>
            <w:hideMark/>
          </w:tcPr>
          <w:p w14:paraId="2E421CCD"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Білім</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алушының</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дайындық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деңгейі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қарқыны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мотивациясы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жеке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траекториясын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ескеру</w:t>
            </w:r>
            <w:proofErr w:type="spellEnd"/>
          </w:p>
        </w:tc>
        <w:tc>
          <w:tcPr>
            <w:tcW w:w="2058" w:type="dxa"/>
            <w:tcBorders>
              <w:bottom w:val="nil"/>
            </w:tcBorders>
            <w:hideMark/>
          </w:tcPr>
          <w:p w14:paraId="3957AD3B"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 xml:space="preserve">Автономия, </w:t>
            </w:r>
            <w:proofErr w:type="spellStart"/>
            <w:r w:rsidRPr="00F66A86">
              <w:rPr>
                <w:rFonts w:ascii="Times New Roman" w:eastAsia="Times New Roman" w:hAnsi="Times New Roman" w:cs="Times New Roman"/>
                <w:color w:val="000000" w:themeColor="text1"/>
                <w:sz w:val="28"/>
                <w:szCs w:val="28"/>
                <w:lang w:val="ru-RU" w:eastAsia="ru-RU"/>
              </w:rPr>
              <w:t>жеке</w:t>
            </w:r>
            <w:proofErr w:type="spellEnd"/>
            <w:r w:rsidRPr="00F66A86">
              <w:rPr>
                <w:rFonts w:ascii="Times New Roman" w:eastAsia="Times New Roman" w:hAnsi="Times New Roman" w:cs="Times New Roman"/>
                <w:color w:val="000000" w:themeColor="text1"/>
                <w:sz w:val="28"/>
                <w:szCs w:val="28"/>
                <w:lang w:val="ru-RU" w:eastAsia="ru-RU"/>
              </w:rPr>
              <w:t xml:space="preserve"> прогресс, </w:t>
            </w:r>
            <w:proofErr w:type="spellStart"/>
            <w:r w:rsidRPr="00F66A86">
              <w:rPr>
                <w:rFonts w:ascii="Times New Roman" w:eastAsia="Times New Roman" w:hAnsi="Times New Roman" w:cs="Times New Roman"/>
                <w:color w:val="000000" w:themeColor="text1"/>
                <w:sz w:val="28"/>
                <w:szCs w:val="28"/>
                <w:lang w:val="ru-RU" w:eastAsia="ru-RU"/>
              </w:rPr>
              <w:t>қауіпсіз</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қателік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психологиялық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қолдау</w:t>
            </w:r>
            <w:proofErr w:type="spellEnd"/>
          </w:p>
        </w:tc>
        <w:tc>
          <w:tcPr>
            <w:tcW w:w="0" w:type="auto"/>
            <w:tcBorders>
              <w:bottom w:val="nil"/>
            </w:tcBorders>
            <w:hideMark/>
          </w:tcPr>
          <w:p w14:paraId="739D7238"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Таңдау</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мүмкіндігі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жеке</w:t>
            </w:r>
            <w:proofErr w:type="spellEnd"/>
            <w:r w:rsidRPr="00F66A86">
              <w:rPr>
                <w:rFonts w:ascii="Times New Roman" w:eastAsia="Times New Roman" w:hAnsi="Times New Roman" w:cs="Times New Roman"/>
                <w:color w:val="000000" w:themeColor="text1"/>
                <w:sz w:val="28"/>
                <w:szCs w:val="28"/>
                <w:lang w:val="ru-RU" w:eastAsia="ru-RU"/>
              </w:rPr>
              <w:t xml:space="preserve"> прогресс, </w:t>
            </w:r>
            <w:proofErr w:type="spellStart"/>
            <w:r w:rsidRPr="00F66A86">
              <w:rPr>
                <w:rFonts w:ascii="Times New Roman" w:eastAsia="Times New Roman" w:hAnsi="Times New Roman" w:cs="Times New Roman"/>
                <w:color w:val="000000" w:themeColor="text1"/>
                <w:sz w:val="28"/>
                <w:szCs w:val="28"/>
                <w:lang w:val="ru-RU" w:eastAsia="ru-RU"/>
              </w:rPr>
              <w:t>өзін</w:t>
            </w:r>
            <w:r w:rsidR="00FB4ACD" w:rsidRPr="00F66A86">
              <w:rPr>
                <w:rFonts w:ascii="Times New Roman" w:eastAsia="Times New Roman" w:hAnsi="Times New Roman" w:cs="Times New Roman"/>
                <w:color w:val="000000" w:themeColor="text1"/>
                <w:sz w:val="28"/>
                <w:szCs w:val="28"/>
                <w:lang w:val="ru-RU" w:eastAsia="ru-RU"/>
              </w:rPr>
              <w:t>-</w:t>
            </w:r>
            <w:r w:rsidRPr="00F66A86">
              <w:rPr>
                <w:rFonts w:ascii="Times New Roman" w:eastAsia="Times New Roman" w:hAnsi="Times New Roman" w:cs="Times New Roman"/>
                <w:color w:val="000000" w:themeColor="text1"/>
                <w:sz w:val="28"/>
                <w:szCs w:val="28"/>
                <w:lang w:val="ru-RU" w:eastAsia="ru-RU"/>
              </w:rPr>
              <w:t>өзі</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бағалау</w:t>
            </w:r>
            <w:proofErr w:type="spellEnd"/>
            <w:r w:rsidRPr="00F66A86">
              <w:rPr>
                <w:rFonts w:ascii="Times New Roman" w:eastAsia="Times New Roman" w:hAnsi="Times New Roman" w:cs="Times New Roman"/>
                <w:color w:val="000000" w:themeColor="text1"/>
                <w:sz w:val="28"/>
                <w:szCs w:val="28"/>
                <w:lang w:val="ru-RU" w:eastAsia="ru-RU"/>
              </w:rPr>
              <w:t>, рефлексия</w:t>
            </w:r>
          </w:p>
        </w:tc>
        <w:tc>
          <w:tcPr>
            <w:tcW w:w="0" w:type="auto"/>
            <w:tcBorders>
              <w:bottom w:val="nil"/>
            </w:tcBorders>
            <w:hideMark/>
          </w:tcPr>
          <w:p w14:paraId="7A33BA9D"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Ішкі</w:t>
            </w:r>
            <w:proofErr w:type="spellEnd"/>
            <w:r w:rsidRPr="00F66A86">
              <w:rPr>
                <w:rFonts w:ascii="Times New Roman" w:eastAsia="Times New Roman" w:hAnsi="Times New Roman" w:cs="Times New Roman"/>
                <w:color w:val="000000" w:themeColor="text1"/>
                <w:sz w:val="28"/>
                <w:szCs w:val="28"/>
                <w:lang w:val="ru-RU" w:eastAsia="ru-RU"/>
              </w:rPr>
              <w:t xml:space="preserve"> мотивация, </w:t>
            </w:r>
            <w:proofErr w:type="spellStart"/>
            <w:r w:rsidRPr="00F66A86">
              <w:rPr>
                <w:rFonts w:ascii="Times New Roman" w:eastAsia="Times New Roman" w:hAnsi="Times New Roman" w:cs="Times New Roman"/>
                <w:color w:val="000000" w:themeColor="text1"/>
                <w:sz w:val="28"/>
                <w:szCs w:val="28"/>
                <w:lang w:val="ru-RU" w:eastAsia="ru-RU"/>
              </w:rPr>
              <w:t>дербестік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кәсіби</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өзіндік</w:t>
            </w:r>
            <w:proofErr w:type="spellEnd"/>
            <w:r w:rsidRPr="00F66A86">
              <w:rPr>
                <w:rFonts w:ascii="Times New Roman" w:eastAsia="Times New Roman" w:hAnsi="Times New Roman" w:cs="Times New Roman"/>
                <w:color w:val="000000" w:themeColor="text1"/>
                <w:sz w:val="28"/>
                <w:szCs w:val="28"/>
                <w:lang w:val="ru-RU" w:eastAsia="ru-RU"/>
              </w:rPr>
              <w:t xml:space="preserve"> сана </w:t>
            </w:r>
            <w:proofErr w:type="spellStart"/>
            <w:r w:rsidRPr="00F66A86">
              <w:rPr>
                <w:rFonts w:ascii="Times New Roman" w:eastAsia="Times New Roman" w:hAnsi="Times New Roman" w:cs="Times New Roman"/>
                <w:color w:val="000000" w:themeColor="text1"/>
                <w:sz w:val="28"/>
                <w:szCs w:val="28"/>
                <w:lang w:val="ru-RU" w:eastAsia="ru-RU"/>
              </w:rPr>
              <w:t>дамиды</w:t>
            </w:r>
            <w:proofErr w:type="spellEnd"/>
          </w:p>
        </w:tc>
      </w:tr>
    </w:tbl>
    <w:p w14:paraId="48B3406E" w14:textId="77777777" w:rsidR="00AC75E5" w:rsidRPr="00F66A86" w:rsidRDefault="00AC75E5" w:rsidP="00C348B2">
      <w:pPr>
        <w:spacing w:after="0" w:line="240" w:lineRule="auto"/>
        <w:rPr>
          <w:rFonts w:ascii="Times New Roman" w:hAnsi="Times New Roman" w:cs="Times New Roman"/>
          <w:color w:val="000000" w:themeColor="text1"/>
          <w:sz w:val="28"/>
          <w:szCs w:val="28"/>
          <w:lang w:val="kk-KZ"/>
        </w:rPr>
      </w:pPr>
    </w:p>
    <w:p w14:paraId="19EB16F3" w14:textId="77777777" w:rsidR="00B86CBB" w:rsidRDefault="00B86CB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7D4C9ACD" w14:textId="098A4E50" w:rsidR="00C348B2" w:rsidRPr="00F66A86" w:rsidRDefault="00C348B2" w:rsidP="00C348B2">
      <w:pPr>
        <w:spacing w:after="0" w:line="240" w:lineRule="auto"/>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lastRenderedPageBreak/>
        <w:t xml:space="preserve">8 – </w:t>
      </w:r>
      <w:r w:rsidR="00AF3E88" w:rsidRPr="00B86CBB">
        <w:rPr>
          <w:rFonts w:ascii="Times New Roman" w:hAnsi="Times New Roman" w:cs="Times New Roman"/>
          <w:color w:val="000000" w:themeColor="text1"/>
          <w:sz w:val="28"/>
          <w:szCs w:val="28"/>
          <w:lang w:val="kk-KZ"/>
        </w:rPr>
        <w:t>кестенің жалғасы</w:t>
      </w:r>
    </w:p>
    <w:p w14:paraId="7EDBAB7F" w14:textId="77777777" w:rsidR="00C348B2" w:rsidRPr="00F66A86" w:rsidRDefault="00C348B2" w:rsidP="00C348B2">
      <w:pPr>
        <w:spacing w:after="0" w:line="240" w:lineRule="auto"/>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1623"/>
        <w:gridCol w:w="2547"/>
        <w:gridCol w:w="2058"/>
        <w:gridCol w:w="1878"/>
        <w:gridCol w:w="1856"/>
      </w:tblGrid>
      <w:tr w:rsidR="00C348B2" w:rsidRPr="00F66A86" w14:paraId="6B3DA7CF" w14:textId="77777777" w:rsidTr="00C348B2">
        <w:tc>
          <w:tcPr>
            <w:tcW w:w="0" w:type="auto"/>
          </w:tcPr>
          <w:p w14:paraId="1289521E" w14:textId="197BDA61" w:rsidR="00C348B2" w:rsidRPr="00F66A86" w:rsidRDefault="00C348B2" w:rsidP="00C348B2">
            <w:pPr>
              <w:jc w:val="cente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1</w:t>
            </w:r>
          </w:p>
        </w:tc>
        <w:tc>
          <w:tcPr>
            <w:tcW w:w="2547" w:type="dxa"/>
          </w:tcPr>
          <w:p w14:paraId="391FFC86" w14:textId="3F757622" w:rsidR="00C348B2" w:rsidRPr="00F66A86" w:rsidRDefault="00C348B2" w:rsidP="00C348B2">
            <w:pPr>
              <w:jc w:val="cente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2</w:t>
            </w:r>
          </w:p>
        </w:tc>
        <w:tc>
          <w:tcPr>
            <w:tcW w:w="2058" w:type="dxa"/>
          </w:tcPr>
          <w:p w14:paraId="1B27804A" w14:textId="1841C75A" w:rsidR="00C348B2" w:rsidRPr="00F66A86" w:rsidRDefault="00C348B2" w:rsidP="00C348B2">
            <w:pPr>
              <w:jc w:val="cente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3</w:t>
            </w:r>
          </w:p>
        </w:tc>
        <w:tc>
          <w:tcPr>
            <w:tcW w:w="0" w:type="auto"/>
          </w:tcPr>
          <w:p w14:paraId="55716807" w14:textId="2E8988BC" w:rsidR="00C348B2" w:rsidRPr="00F66A86" w:rsidRDefault="00C348B2" w:rsidP="00C348B2">
            <w:pPr>
              <w:jc w:val="cente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4</w:t>
            </w:r>
          </w:p>
        </w:tc>
        <w:tc>
          <w:tcPr>
            <w:tcW w:w="0" w:type="auto"/>
          </w:tcPr>
          <w:p w14:paraId="7AB0C9E1" w14:textId="6D4F613F" w:rsidR="00C348B2" w:rsidRPr="00F66A86" w:rsidRDefault="00C348B2" w:rsidP="00C348B2">
            <w:pPr>
              <w:jc w:val="cente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5</w:t>
            </w:r>
          </w:p>
        </w:tc>
      </w:tr>
      <w:tr w:rsidR="00490892" w:rsidRPr="00BD74D9" w14:paraId="55D7CD96" w14:textId="77777777" w:rsidTr="00C348B2">
        <w:tc>
          <w:tcPr>
            <w:tcW w:w="0" w:type="auto"/>
            <w:hideMark/>
          </w:tcPr>
          <w:p w14:paraId="494BEDD3"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Интеграция</w:t>
            </w:r>
          </w:p>
        </w:tc>
        <w:tc>
          <w:tcPr>
            <w:tcW w:w="2547" w:type="dxa"/>
            <w:hideMark/>
          </w:tcPr>
          <w:p w14:paraId="00EF982A"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Пәндік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мазмұн</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әдістемелік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шешім</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цифрлық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ресурстарды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біріктіру</w:t>
            </w:r>
            <w:proofErr w:type="spellEnd"/>
          </w:p>
        </w:tc>
        <w:tc>
          <w:tcPr>
            <w:tcW w:w="2058" w:type="dxa"/>
            <w:hideMark/>
          </w:tcPr>
          <w:p w14:paraId="02AD34F0"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Цифрлық</w:t>
            </w:r>
            <w:proofErr w:type="spellEnd"/>
            <w:r w:rsidRPr="00F66A86">
              <w:rPr>
                <w:rFonts w:ascii="Times New Roman" w:eastAsia="Times New Roman" w:hAnsi="Times New Roman" w:cs="Times New Roman"/>
                <w:color w:val="000000" w:themeColor="text1"/>
                <w:sz w:val="28"/>
                <w:szCs w:val="28"/>
                <w:lang w:val="ru-RU" w:eastAsia="ru-RU"/>
              </w:rPr>
              <w:t xml:space="preserve"> платформа, </w:t>
            </w:r>
            <w:proofErr w:type="spellStart"/>
            <w:r w:rsidRPr="00F66A86">
              <w:rPr>
                <w:rFonts w:ascii="Times New Roman" w:eastAsia="Times New Roman" w:hAnsi="Times New Roman" w:cs="Times New Roman"/>
                <w:color w:val="000000" w:themeColor="text1"/>
                <w:sz w:val="28"/>
                <w:szCs w:val="28"/>
                <w:lang w:val="ru-RU" w:eastAsia="ru-RU"/>
              </w:rPr>
              <w:t>кәсіби</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тапсы</w:t>
            </w:r>
            <w:r w:rsidR="008B2A11" w:rsidRPr="00F66A86">
              <w:rPr>
                <w:rFonts w:ascii="Times New Roman" w:eastAsia="Times New Roman" w:hAnsi="Times New Roman" w:cs="Times New Roman"/>
                <w:color w:val="000000" w:themeColor="text1"/>
                <w:sz w:val="28"/>
                <w:szCs w:val="28"/>
                <w:lang w:val="ru-RU" w:eastAsia="ru-RU"/>
              </w:rPr>
              <w:t>рма</w:t>
            </w:r>
            <w:proofErr w:type="spellEnd"/>
            <w:r w:rsidR="008B2A11" w:rsidRPr="00F66A86">
              <w:rPr>
                <w:rFonts w:ascii="Times New Roman" w:eastAsia="Times New Roman" w:hAnsi="Times New Roman" w:cs="Times New Roman"/>
                <w:color w:val="000000" w:themeColor="text1"/>
                <w:sz w:val="28"/>
                <w:szCs w:val="28"/>
                <w:lang w:val="ru-RU" w:eastAsia="ru-RU"/>
              </w:rPr>
              <w:t xml:space="preserve">, TPACK </w:t>
            </w:r>
            <w:proofErr w:type="spellStart"/>
            <w:r w:rsidR="008B2A11" w:rsidRPr="00F66A86">
              <w:rPr>
                <w:rFonts w:ascii="Times New Roman" w:eastAsia="Times New Roman" w:hAnsi="Times New Roman" w:cs="Times New Roman"/>
                <w:color w:val="000000" w:themeColor="text1"/>
                <w:sz w:val="28"/>
                <w:szCs w:val="28"/>
                <w:lang w:val="ru-RU" w:eastAsia="ru-RU"/>
              </w:rPr>
              <w:t>логикасы</w:t>
            </w:r>
            <w:proofErr w:type="spellEnd"/>
          </w:p>
        </w:tc>
        <w:tc>
          <w:tcPr>
            <w:tcW w:w="0" w:type="auto"/>
            <w:hideMark/>
          </w:tcPr>
          <w:p w14:paraId="49D49F13"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r w:rsidRPr="00F66A86">
              <w:rPr>
                <w:rFonts w:ascii="Times New Roman" w:eastAsia="Times New Roman" w:hAnsi="Times New Roman" w:cs="Times New Roman"/>
                <w:color w:val="000000" w:themeColor="text1"/>
                <w:sz w:val="28"/>
                <w:szCs w:val="28"/>
                <w:lang w:val="ru-RU" w:eastAsia="ru-RU"/>
              </w:rPr>
              <w:t xml:space="preserve">Blockland.kz, Schoolw3, Code.org, </w:t>
            </w:r>
            <w:proofErr w:type="spellStart"/>
            <w:r w:rsidRPr="00F66A86">
              <w:rPr>
                <w:rFonts w:ascii="Times New Roman" w:eastAsia="Times New Roman" w:hAnsi="Times New Roman" w:cs="Times New Roman"/>
                <w:color w:val="000000" w:themeColor="text1"/>
                <w:sz w:val="28"/>
                <w:szCs w:val="28"/>
                <w:lang w:val="ru-RU" w:eastAsia="ru-RU"/>
              </w:rPr>
              <w:t>Tynker</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Blockly</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00F67D58" w:rsidRPr="00F66A86">
              <w:rPr>
                <w:rFonts w:ascii="Times New Roman" w:eastAsia="Times New Roman" w:hAnsi="Times New Roman" w:cs="Times New Roman"/>
                <w:color w:val="000000" w:themeColor="text1"/>
                <w:sz w:val="28"/>
                <w:szCs w:val="28"/>
                <w:lang w:val="ru-RU" w:eastAsia="ru-RU"/>
              </w:rPr>
              <w:t>т.б</w:t>
            </w:r>
            <w:proofErr w:type="spellEnd"/>
            <w:r w:rsidR="00F67D58"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арқылы</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кәсіби</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тапсырмалар</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орындау</w:t>
            </w:r>
            <w:proofErr w:type="spellEnd"/>
          </w:p>
        </w:tc>
        <w:tc>
          <w:tcPr>
            <w:tcW w:w="0" w:type="auto"/>
            <w:hideMark/>
          </w:tcPr>
          <w:p w14:paraId="7CE7709A" w14:textId="77777777" w:rsidR="00934314" w:rsidRPr="00F66A86" w:rsidRDefault="00934314" w:rsidP="005204FA">
            <w:pPr>
              <w:rPr>
                <w:rFonts w:ascii="Times New Roman" w:eastAsia="Times New Roman" w:hAnsi="Times New Roman" w:cs="Times New Roman"/>
                <w:color w:val="000000" w:themeColor="text1"/>
                <w:sz w:val="28"/>
                <w:szCs w:val="28"/>
                <w:lang w:val="ru-RU" w:eastAsia="ru-RU"/>
              </w:rPr>
            </w:pPr>
            <w:proofErr w:type="spellStart"/>
            <w:r w:rsidRPr="00F66A86">
              <w:rPr>
                <w:rFonts w:ascii="Times New Roman" w:eastAsia="Times New Roman" w:hAnsi="Times New Roman" w:cs="Times New Roman"/>
                <w:color w:val="000000" w:themeColor="text1"/>
                <w:sz w:val="28"/>
                <w:szCs w:val="28"/>
                <w:lang w:val="ru-RU" w:eastAsia="ru-RU"/>
              </w:rPr>
              <w:t>Пәндік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әдістемелік</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және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цифрлық</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құзыреттер</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бірлікте</w:t>
            </w:r>
            <w:proofErr w:type="spellEnd"/>
            <w:r w:rsidRPr="00F66A86">
              <w:rPr>
                <w:rFonts w:ascii="Times New Roman" w:eastAsia="Times New Roman" w:hAnsi="Times New Roman" w:cs="Times New Roman"/>
                <w:color w:val="000000" w:themeColor="text1"/>
                <w:sz w:val="28"/>
                <w:szCs w:val="28"/>
                <w:lang w:val="ru-RU" w:eastAsia="ru-RU"/>
              </w:rPr>
              <w:t xml:space="preserve"> </w:t>
            </w:r>
            <w:proofErr w:type="spellStart"/>
            <w:r w:rsidRPr="00F66A86">
              <w:rPr>
                <w:rFonts w:ascii="Times New Roman" w:eastAsia="Times New Roman" w:hAnsi="Times New Roman" w:cs="Times New Roman"/>
                <w:color w:val="000000" w:themeColor="text1"/>
                <w:sz w:val="28"/>
                <w:szCs w:val="28"/>
                <w:lang w:val="ru-RU" w:eastAsia="ru-RU"/>
              </w:rPr>
              <w:t>қалыптасады</w:t>
            </w:r>
            <w:proofErr w:type="spellEnd"/>
          </w:p>
        </w:tc>
      </w:tr>
    </w:tbl>
    <w:p w14:paraId="52F6E741" w14:textId="77777777" w:rsidR="006575AF" w:rsidRPr="00F66A86" w:rsidRDefault="006575AF" w:rsidP="005204FA">
      <w:pPr>
        <w:spacing w:after="0" w:line="240" w:lineRule="auto"/>
        <w:ind w:firstLine="567"/>
        <w:jc w:val="both"/>
        <w:outlineLvl w:val="2"/>
        <w:rPr>
          <w:rFonts w:ascii="Times New Roman" w:eastAsia="Times New Roman" w:hAnsi="Times New Roman" w:cs="Times New Roman"/>
          <w:bCs/>
          <w:color w:val="000000" w:themeColor="text1"/>
          <w:sz w:val="28"/>
          <w:szCs w:val="28"/>
          <w:lang w:val="ru-RU" w:eastAsia="ru-RU"/>
        </w:rPr>
      </w:pPr>
    </w:p>
    <w:p w14:paraId="65129ACD" w14:textId="77777777" w:rsidR="00934314" w:rsidRPr="00F66A86" w:rsidRDefault="00934314" w:rsidP="004C3E4E">
      <w:pPr>
        <w:spacing w:after="0" w:line="240" w:lineRule="auto"/>
        <w:ind w:firstLine="709"/>
        <w:jc w:val="both"/>
        <w:rPr>
          <w:rFonts w:ascii="Times New Roman" w:eastAsia="Times New Roman" w:hAnsi="Times New Roman" w:cs="Times New Roman"/>
          <w:bCs/>
          <w:color w:val="000000" w:themeColor="text1"/>
          <w:sz w:val="28"/>
          <w:szCs w:val="28"/>
          <w:lang w:val="kk-KZ" w:eastAsia="ru-RU"/>
        </w:rPr>
      </w:pPr>
      <w:r w:rsidRPr="00F66A86">
        <w:rPr>
          <w:rFonts w:ascii="Times New Roman" w:eastAsia="Times New Roman" w:hAnsi="Times New Roman" w:cs="Times New Roman"/>
          <w:bCs/>
          <w:color w:val="000000" w:themeColor="text1"/>
          <w:sz w:val="28"/>
          <w:szCs w:val="28"/>
          <w:lang w:val="kk-KZ" w:eastAsia="ru-RU"/>
        </w:rPr>
        <w:t xml:space="preserve">Осылайша, әдістемелік принциптер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w:t>
      </w:r>
      <w:proofErr w:type="spellEnd"/>
      <w:r w:rsidRPr="00F66A86">
        <w:rPr>
          <w:rFonts w:ascii="Times New Roman" w:eastAsia="Times New Roman" w:hAnsi="Times New Roman" w:cs="Times New Roman"/>
          <w:bCs/>
          <w:color w:val="000000" w:themeColor="text1"/>
          <w:sz w:val="28"/>
          <w:szCs w:val="28"/>
          <w:lang w:val="kk-KZ" w:eastAsia="ru-RU"/>
        </w:rPr>
        <w:t xml:space="preserve"> ұйымдастырудың жалпы логикасын, бағыт</w:t>
      </w:r>
      <w:r w:rsidR="00FB4ACD"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бағдарын және педагогикалық мәнін айқындайды. Алайда олардың нақты педагогикалық нәтижеге айналуы белгілі бір ұйымдастырушылық, мазмұндық, психологиялық және бағалау шарттарының сақталуына тәуелді. Сондықтан болашақ информатика мұғалімдерін даярлау жағдайында </w:t>
      </w:r>
      <w:proofErr w:type="spellStart"/>
      <w:r w:rsidRPr="00F66A86">
        <w:rPr>
          <w:rFonts w:ascii="Times New Roman" w:eastAsia="Times New Roman" w:hAnsi="Times New Roman" w:cs="Times New Roman"/>
          <w:bCs/>
          <w:color w:val="000000" w:themeColor="text1"/>
          <w:sz w:val="28"/>
          <w:szCs w:val="28"/>
          <w:lang w:val="kk-KZ" w:eastAsia="ru-RU"/>
        </w:rPr>
        <w:t>геймификацияның</w:t>
      </w:r>
      <w:proofErr w:type="spellEnd"/>
      <w:r w:rsidRPr="00F66A86">
        <w:rPr>
          <w:rFonts w:ascii="Times New Roman" w:eastAsia="Times New Roman" w:hAnsi="Times New Roman" w:cs="Times New Roman"/>
          <w:bCs/>
          <w:color w:val="000000" w:themeColor="text1"/>
          <w:sz w:val="28"/>
          <w:szCs w:val="28"/>
          <w:lang w:val="kk-KZ" w:eastAsia="ru-RU"/>
        </w:rPr>
        <w:t xml:space="preserve"> тиімділігін түсіндіру үшін тек үш принципті сипаттау жеткіліксіз</w:t>
      </w:r>
      <w:r w:rsidR="00C1106B" w:rsidRPr="00F66A86">
        <w:rPr>
          <w:rFonts w:ascii="Times New Roman" w:eastAsia="Times New Roman" w:hAnsi="Times New Roman" w:cs="Times New Roman"/>
          <w:bCs/>
          <w:color w:val="000000" w:themeColor="text1"/>
          <w:sz w:val="28"/>
          <w:szCs w:val="28"/>
          <w:lang w:val="kk-KZ" w:eastAsia="ru-RU"/>
        </w:rPr>
        <w:t>,</w:t>
      </w:r>
      <w:r w:rsidRPr="00F66A86">
        <w:rPr>
          <w:rFonts w:ascii="Times New Roman" w:eastAsia="Times New Roman" w:hAnsi="Times New Roman" w:cs="Times New Roman"/>
          <w:bCs/>
          <w:color w:val="000000" w:themeColor="text1"/>
          <w:sz w:val="28"/>
          <w:szCs w:val="28"/>
          <w:lang w:val="kk-KZ" w:eastAsia="ru-RU"/>
        </w:rPr>
        <w:t xml:space="preserve"> оларды жүзеге асыратын педагогикалық шарттарды да негіздеу қажет. Төменде қарастырылатын шарттар осы принциптердің практикалық іске асу тетіктері ретінде сипатталады.</w:t>
      </w:r>
    </w:p>
    <w:p w14:paraId="15C9A3C9" w14:textId="77777777" w:rsidR="00A4243C" w:rsidRPr="00F66A86" w:rsidRDefault="00A4243C" w:rsidP="004C3E4E">
      <w:pPr>
        <w:tabs>
          <w:tab w:val="left" w:pos="0"/>
        </w:tabs>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Зерттеу аясында айқындалған педагогикалық шарттар мазмұнына қарай үш өзара байланысты топқа біріктірілді. Бірінші топ оқу процесін ұйымдастыруға қатысты әдістемелік және технологиялық шарттарды қамтиды: әдістемелік тұрғыдан жобаланған білім беру ортасы және педагогикалық мәні бар цифрлық инфрақұрылым. Екінші топ білім алушының оқу әрекетін қолдауға бағытталған психологиялық шартпен байланысты: қателікке қауіпсіз және қолдаушы орта құру. Үшінші топ кәсіби даярлық шарттарын қамтиды: оқытушының әдістемелік</w:t>
      </w:r>
      <w:r w:rsidR="00FB4ACD" w:rsidRPr="00F66A86">
        <w:rPr>
          <w:rFonts w:ascii="Times New Roman" w:eastAsia="Times New Roman" w:hAnsi="Times New Roman" w:cs="Times New Roman"/>
          <w:color w:val="000000" w:themeColor="text1"/>
          <w:sz w:val="28"/>
          <w:szCs w:val="28"/>
          <w:lang w:val="kk-KZ" w:eastAsia="ru-RU"/>
        </w:rPr>
        <w:t>-</w:t>
      </w:r>
      <w:r w:rsidRPr="00F66A86">
        <w:rPr>
          <w:rFonts w:ascii="Times New Roman" w:eastAsia="Times New Roman" w:hAnsi="Times New Roman" w:cs="Times New Roman"/>
          <w:color w:val="000000" w:themeColor="text1"/>
          <w:sz w:val="28"/>
          <w:szCs w:val="28"/>
          <w:lang w:val="kk-KZ" w:eastAsia="ru-RU"/>
        </w:rPr>
        <w:t>цифрлық даярлығы және оқу тапсырмаларының кәсіби мазмұнға сәйкестігі. Мұндай топтастыру педагогикалық шарттардың әдістемелік жүйедегі орнын нақтылауға мүмкіндік береді</w:t>
      </w:r>
      <w:r w:rsidR="0077606B" w:rsidRPr="00F66A86">
        <w:rPr>
          <w:rFonts w:ascii="Times New Roman" w:eastAsia="Times New Roman" w:hAnsi="Times New Roman" w:cs="Times New Roman"/>
          <w:color w:val="000000" w:themeColor="text1"/>
          <w:sz w:val="28"/>
          <w:szCs w:val="28"/>
          <w:lang w:val="kk-KZ" w:eastAsia="ru-RU"/>
        </w:rPr>
        <w:t xml:space="preserve"> (1</w:t>
      </w:r>
      <w:r w:rsidR="00FA5F20" w:rsidRPr="00F66A86">
        <w:rPr>
          <w:rFonts w:ascii="Times New Roman" w:eastAsia="Times New Roman" w:hAnsi="Times New Roman" w:cs="Times New Roman"/>
          <w:color w:val="000000" w:themeColor="text1"/>
          <w:sz w:val="28"/>
          <w:szCs w:val="28"/>
          <w:lang w:val="kk-KZ" w:eastAsia="ru-RU"/>
        </w:rPr>
        <w:t>7</w:t>
      </w:r>
      <w:r w:rsidR="0077606B" w:rsidRPr="00F66A86">
        <w:rPr>
          <w:rFonts w:ascii="Times New Roman" w:eastAsia="Times New Roman" w:hAnsi="Times New Roman" w:cs="Times New Roman"/>
          <w:color w:val="000000" w:themeColor="text1"/>
          <w:sz w:val="28"/>
          <w:szCs w:val="28"/>
          <w:lang w:val="kk-KZ" w:eastAsia="ru-RU"/>
        </w:rPr>
        <w:t>-сурет)</w:t>
      </w:r>
      <w:r w:rsidRPr="00F66A86">
        <w:rPr>
          <w:rFonts w:ascii="Times New Roman" w:eastAsia="Times New Roman" w:hAnsi="Times New Roman" w:cs="Times New Roman"/>
          <w:color w:val="000000" w:themeColor="text1"/>
          <w:sz w:val="28"/>
          <w:szCs w:val="28"/>
          <w:lang w:val="kk-KZ" w:eastAsia="ru-RU"/>
        </w:rPr>
        <w:t>.</w:t>
      </w:r>
    </w:p>
    <w:p w14:paraId="739D0C6A" w14:textId="77777777" w:rsidR="00C32EFC" w:rsidRPr="00F66A86" w:rsidRDefault="00C32EFC" w:rsidP="005204FA">
      <w:pPr>
        <w:tabs>
          <w:tab w:val="left" w:pos="0"/>
        </w:tabs>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6AF239C3" w14:textId="5E2FDD03" w:rsidR="00C32EFC" w:rsidRPr="00F66A86" w:rsidRDefault="00C32EFC" w:rsidP="005204FA">
      <w:pPr>
        <w:tabs>
          <w:tab w:val="left" w:pos="0"/>
        </w:tabs>
        <w:spacing w:after="0" w:line="240" w:lineRule="auto"/>
        <w:jc w:val="both"/>
        <w:rPr>
          <w:rFonts w:ascii="Times New Roman" w:eastAsia="Times New Roman" w:hAnsi="Times New Roman" w:cs="Times New Roman"/>
          <w:color w:val="000000" w:themeColor="text1"/>
          <w:sz w:val="28"/>
          <w:szCs w:val="28"/>
          <w:lang w:val="kk-KZ" w:eastAsia="ru-RU"/>
        </w:rPr>
      </w:pPr>
    </w:p>
    <w:p w14:paraId="190F9B7F" w14:textId="49F52CB3" w:rsidR="00903D40" w:rsidRPr="00F66A86" w:rsidRDefault="00903D40" w:rsidP="00903D40">
      <w:pPr>
        <w:spacing w:after="0" w:line="240" w:lineRule="auto"/>
        <w:ind w:firstLine="567"/>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lastRenderedPageBreak/>
        <w:drawing>
          <wp:inline distT="0" distB="0" distL="0" distR="0" wp14:anchorId="7B436BA0" wp14:editId="6CB45BBA">
            <wp:extent cx="5298509" cy="2777292"/>
            <wp:effectExtent l="0" t="0" r="0" b="4445"/>
            <wp:docPr id="62" name="Рисунок 62" descr="C:\Users\Админ\Downloads\Orange and Purple Modern Company Milestones Report (Презентация (43))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Orange and Purple Modern Company Milestones Report (Презентация (43)) (1).png"/>
                    <pic:cNvPicPr>
                      <a:picLocks noChangeAspect="1" noChangeArrowheads="1"/>
                    </pic:cNvPicPr>
                  </pic:nvPicPr>
                  <pic:blipFill rotWithShape="1">
                    <a:blip r:embed="rId35">
                      <a:extLst>
                        <a:ext uri="{28A0092B-C50C-407E-A947-70E740481C1C}">
                          <a14:useLocalDpi xmlns:a14="http://schemas.microsoft.com/office/drawing/2010/main" val="0"/>
                        </a:ext>
                      </a:extLst>
                    </a:blip>
                    <a:srcRect l="11077" t="9500" r="5149" b="31925"/>
                    <a:stretch/>
                  </pic:blipFill>
                  <pic:spPr bwMode="auto">
                    <a:xfrm>
                      <a:off x="0" y="0"/>
                      <a:ext cx="5304755" cy="2780566"/>
                    </a:xfrm>
                    <a:prstGeom prst="rect">
                      <a:avLst/>
                    </a:prstGeom>
                    <a:noFill/>
                    <a:ln>
                      <a:noFill/>
                    </a:ln>
                    <a:extLst>
                      <a:ext uri="{53640926-AAD7-44D8-BBD7-CCE9431645EC}">
                        <a14:shadowObscured xmlns:a14="http://schemas.microsoft.com/office/drawing/2010/main"/>
                      </a:ext>
                    </a:extLst>
                  </pic:spPr>
                </pic:pic>
              </a:graphicData>
            </a:graphic>
          </wp:inline>
        </w:drawing>
      </w:r>
    </w:p>
    <w:p w14:paraId="699EE666" w14:textId="261FE2BB" w:rsidR="0077606B" w:rsidRPr="00F66A86" w:rsidRDefault="005826E9" w:rsidP="005204FA">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 xml:space="preserve">Сурет 17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77606B" w:rsidRPr="00F66A86">
        <w:rPr>
          <w:rFonts w:ascii="Times New Roman" w:eastAsia="Times New Roman" w:hAnsi="Times New Roman" w:cs="Times New Roman"/>
          <w:color w:val="000000" w:themeColor="text1"/>
          <w:sz w:val="28"/>
          <w:szCs w:val="28"/>
          <w:lang w:val="kk-KZ" w:eastAsia="ru-RU"/>
        </w:rPr>
        <w:t xml:space="preserve">Болашақ информатика мұғалімдерін даярлауда </w:t>
      </w:r>
      <w:proofErr w:type="spellStart"/>
      <w:r w:rsidR="0077606B" w:rsidRPr="00F66A86">
        <w:rPr>
          <w:rFonts w:ascii="Times New Roman" w:eastAsia="Times New Roman" w:hAnsi="Times New Roman" w:cs="Times New Roman"/>
          <w:color w:val="000000" w:themeColor="text1"/>
          <w:sz w:val="28"/>
          <w:szCs w:val="28"/>
          <w:lang w:val="kk-KZ" w:eastAsia="ru-RU"/>
        </w:rPr>
        <w:t>геймификация</w:t>
      </w:r>
      <w:proofErr w:type="spellEnd"/>
      <w:r w:rsidR="0077606B" w:rsidRPr="00F66A86">
        <w:rPr>
          <w:rFonts w:ascii="Times New Roman" w:eastAsia="Times New Roman" w:hAnsi="Times New Roman" w:cs="Times New Roman"/>
          <w:color w:val="000000" w:themeColor="text1"/>
          <w:sz w:val="28"/>
          <w:szCs w:val="28"/>
          <w:lang w:val="kk-KZ" w:eastAsia="ru-RU"/>
        </w:rPr>
        <w:t xml:space="preserve"> элементтерінің тиімділігін қамтамасыз ететін педагогикалық шарттар</w:t>
      </w:r>
    </w:p>
    <w:p w14:paraId="0FF9BAF0" w14:textId="77777777" w:rsidR="0077606B" w:rsidRPr="00F66A86" w:rsidRDefault="0077606B" w:rsidP="005204FA">
      <w:pPr>
        <w:spacing w:after="0" w:line="240" w:lineRule="auto"/>
        <w:ind w:firstLine="567"/>
        <w:jc w:val="center"/>
        <w:rPr>
          <w:rFonts w:ascii="Times New Roman" w:eastAsia="Times New Roman" w:hAnsi="Times New Roman" w:cs="Times New Roman"/>
          <w:color w:val="000000" w:themeColor="text1"/>
          <w:sz w:val="28"/>
          <w:szCs w:val="28"/>
          <w:lang w:val="kk-KZ" w:eastAsia="ru-RU"/>
        </w:rPr>
      </w:pPr>
    </w:p>
    <w:p w14:paraId="7A854188" w14:textId="77777777" w:rsidR="00A6241E" w:rsidRPr="00F66A86" w:rsidRDefault="00A6241E"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нәтижелі жүзеге асырудың алғашқы педагогикалық шарты ретінде </w:t>
      </w:r>
      <w:r w:rsidRPr="00F66A86">
        <w:rPr>
          <w:rFonts w:ascii="Times New Roman" w:eastAsia="Times New Roman" w:hAnsi="Times New Roman" w:cs="Times New Roman"/>
          <w:i/>
          <w:color w:val="000000" w:themeColor="text1"/>
          <w:sz w:val="28"/>
          <w:szCs w:val="28"/>
          <w:lang w:val="kk-KZ" w:eastAsia="ru-RU"/>
        </w:rPr>
        <w:t>әдістемелік тұрғыдан мұқият жобаланған білім беру ортасының болуы</w:t>
      </w:r>
      <w:r w:rsidRPr="00F66A86">
        <w:rPr>
          <w:rFonts w:ascii="Times New Roman" w:eastAsia="Times New Roman" w:hAnsi="Times New Roman" w:cs="Times New Roman"/>
          <w:color w:val="000000" w:themeColor="text1"/>
          <w:sz w:val="28"/>
          <w:szCs w:val="28"/>
          <w:lang w:val="kk-KZ" w:eastAsia="ru-RU"/>
        </w:rPr>
        <w:t xml:space="preserve"> қарастырылады. </w:t>
      </w:r>
      <w:r w:rsidR="009B25BB" w:rsidRPr="00F66A86">
        <w:rPr>
          <w:rFonts w:ascii="Times New Roman" w:eastAsia="Times New Roman" w:hAnsi="Times New Roman" w:cs="Times New Roman"/>
          <w:color w:val="000000" w:themeColor="text1"/>
          <w:sz w:val="28"/>
          <w:szCs w:val="28"/>
          <w:lang w:val="kk-KZ" w:eastAsia="ru-RU"/>
        </w:rPr>
        <w:t xml:space="preserve">Бұл </w:t>
      </w:r>
      <w:proofErr w:type="spellStart"/>
      <w:r w:rsidR="009B25BB" w:rsidRPr="00F66A86">
        <w:rPr>
          <w:rFonts w:ascii="Times New Roman" w:eastAsia="Times New Roman" w:hAnsi="Times New Roman" w:cs="Times New Roman"/>
          <w:color w:val="000000" w:themeColor="text1"/>
          <w:sz w:val="28"/>
          <w:szCs w:val="28"/>
          <w:lang w:val="kk-KZ" w:eastAsia="ru-RU"/>
        </w:rPr>
        <w:t>геймификация</w:t>
      </w:r>
      <w:proofErr w:type="spellEnd"/>
      <w:r w:rsidR="009B25BB" w:rsidRPr="00F66A86">
        <w:rPr>
          <w:rFonts w:ascii="Times New Roman" w:eastAsia="Times New Roman" w:hAnsi="Times New Roman" w:cs="Times New Roman"/>
          <w:color w:val="000000" w:themeColor="text1"/>
          <w:sz w:val="28"/>
          <w:szCs w:val="28"/>
          <w:lang w:val="kk-KZ" w:eastAsia="ru-RU"/>
        </w:rPr>
        <w:t xml:space="preserve"> элементтерінің оқу пәнінің бағдарламасына,  бағалау жүйесіне, білім алушының өзіндік жұмысына және кері байланыс формаларына табиғи түрде </w:t>
      </w:r>
      <w:proofErr w:type="spellStart"/>
      <w:r w:rsidR="009B25BB" w:rsidRPr="00F66A86">
        <w:rPr>
          <w:rFonts w:ascii="Times New Roman" w:eastAsia="Times New Roman" w:hAnsi="Times New Roman" w:cs="Times New Roman"/>
          <w:color w:val="000000" w:themeColor="text1"/>
          <w:sz w:val="28"/>
          <w:szCs w:val="28"/>
          <w:lang w:val="kk-KZ" w:eastAsia="ru-RU"/>
        </w:rPr>
        <w:t>кіріктірілуін</w:t>
      </w:r>
      <w:proofErr w:type="spellEnd"/>
      <w:r w:rsidR="009B25BB" w:rsidRPr="00F66A86">
        <w:rPr>
          <w:rFonts w:ascii="Times New Roman" w:eastAsia="Times New Roman" w:hAnsi="Times New Roman" w:cs="Times New Roman"/>
          <w:color w:val="000000" w:themeColor="text1"/>
          <w:sz w:val="28"/>
          <w:szCs w:val="28"/>
          <w:lang w:val="kk-KZ" w:eastAsia="ru-RU"/>
        </w:rPr>
        <w:t xml:space="preserve"> білдіреді. </w:t>
      </w:r>
      <w:r w:rsidRPr="00F66A86">
        <w:rPr>
          <w:rFonts w:ascii="Times New Roman" w:eastAsia="Times New Roman" w:hAnsi="Times New Roman" w:cs="Times New Roman"/>
          <w:color w:val="000000" w:themeColor="text1"/>
          <w:sz w:val="28"/>
          <w:szCs w:val="28"/>
          <w:lang w:val="kk-KZ" w:eastAsia="ru-RU"/>
        </w:rPr>
        <w:t xml:space="preserve">Егер ойын механикалары оқу мазмұнынан бөлек, дербес элемент ретінде қолданылса, онда олар көбіне қосымша қызықтыру немесе көңіл көтеру тәсілі ретінде ғана қабылданады. Ал егер олар жоспарланған оқу нәтижелерімен, кәсіби бағдарланған тапсырмалармен және бағалау жүйесімен байланыстырылса, онда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ұйымдастырушылық әрі дидактикалық қызмет атқара бастайды. Мұндай жағдайда ол білім алушының әрекетін реттеп, оны курстың ішкі логикасына сәйкес жүйелі ілгерілеуге бағыттайды.</w:t>
      </w:r>
    </w:p>
    <w:p w14:paraId="45E1799A" w14:textId="77777777" w:rsidR="00E4697E" w:rsidRPr="00F66A86" w:rsidRDefault="00E4697E"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Бірінші педагогикалық шарттың практикалық іске асырылуы Blockland.kz авторлық білім беру платформасын әзірлеу арқылы жүзеге асырылды. Аталған платформа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оқу пәнінің мазмұнына, тапсырмалар жүйесіне, кері байланысқа және білім алушының өзіндік жұмысына кіріктіруге мүмкіндік беретін цифрлық орта ретінде құрылды. Платформада оқу материалы кезең-кезеңімен ұсынылып, әрбір тақырып бойынша тапсырмаларды орындау, нәтижені көру, қатемен жұмыс жасау және келесі деңгейге өту мүмкіндігі қарастырылды. Бұл білім алушының оқу әрекетін жүйелі ұйымдастыруға және оқу мақсатына сәйкес ілгерілеуін бақылауға жағдай жасайды.</w:t>
      </w:r>
    </w:p>
    <w:p w14:paraId="7602EAB9" w14:textId="2513EE0E" w:rsidR="00E4697E" w:rsidRPr="00F66A86" w:rsidRDefault="00E4697E"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Педагогикалық маңыздылығы тұрғысынан Blockland.kz платформасы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оқу процесіне сыртқы ойындық безендіру ретінде емес, әдістемелік тұрғыдан жобаланған білім беру ортасының құрамдас бөлігі ретінде енгізуге мүмкіндік береді (18-сурет). Платформадағы тапсырмалар, деңгейлік </w:t>
      </w:r>
      <w:r w:rsidRPr="00F66A86">
        <w:rPr>
          <w:rFonts w:ascii="Times New Roman" w:eastAsia="Times New Roman" w:hAnsi="Times New Roman" w:cs="Times New Roman"/>
          <w:color w:val="000000" w:themeColor="text1"/>
          <w:sz w:val="28"/>
          <w:szCs w:val="28"/>
          <w:lang w:val="kk-KZ" w:eastAsia="ru-RU"/>
        </w:rPr>
        <w:lastRenderedPageBreak/>
        <w:t xml:space="preserve">құрылым, нәтижені көрсету және кері байланыс механизмдері білім алушының пәндік білімін бекітіп қана қоймай, оны болашақ педагог ретінде оқу мазмұнын құрылымдауға, тапсырма логикасын түсінуге және цифрлық ортада оқытуды ұйымдастырудың әдістемелік мүмкіндіктерін пайымдауға бағыттайды. </w:t>
      </w:r>
    </w:p>
    <w:p w14:paraId="35260968" w14:textId="77777777" w:rsidR="00B412EF" w:rsidRPr="00F66A86" w:rsidRDefault="00B412EF" w:rsidP="00E4697E">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19657D87" w14:textId="2B756529" w:rsidR="00716C42" w:rsidRPr="00F66A86" w:rsidRDefault="00B412EF" w:rsidP="0043320D">
      <w:pPr>
        <w:spacing w:after="0" w:line="240" w:lineRule="auto"/>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noProof/>
          <w:color w:val="000000" w:themeColor="text1"/>
          <w:sz w:val="28"/>
          <w:szCs w:val="28"/>
          <w:lang w:val="ru-RU" w:eastAsia="ru-RU"/>
        </w:rPr>
        <w:drawing>
          <wp:inline distT="0" distB="0" distL="0" distR="0" wp14:anchorId="51B69DAD" wp14:editId="65CBD022">
            <wp:extent cx="6152515" cy="2893060"/>
            <wp:effectExtent l="0" t="0" r="635" b="254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6"/>
                    <a:stretch>
                      <a:fillRect/>
                    </a:stretch>
                  </pic:blipFill>
                  <pic:spPr>
                    <a:xfrm>
                      <a:off x="0" y="0"/>
                      <a:ext cx="6152515" cy="2893060"/>
                    </a:xfrm>
                    <a:prstGeom prst="rect">
                      <a:avLst/>
                    </a:prstGeom>
                  </pic:spPr>
                </pic:pic>
              </a:graphicData>
            </a:graphic>
          </wp:inline>
        </w:drawing>
      </w:r>
    </w:p>
    <w:p w14:paraId="1FA5AFD5" w14:textId="56FCA3D5" w:rsidR="00E4697E" w:rsidRPr="00F66A86" w:rsidRDefault="00E4697E" w:rsidP="00716C42">
      <w:pPr>
        <w:spacing w:after="0" w:line="240" w:lineRule="auto"/>
        <w:jc w:val="center"/>
        <w:rPr>
          <w:rFonts w:ascii="Times New Roman" w:eastAsia="Times New Roman" w:hAnsi="Times New Roman" w:cs="Times New Roman"/>
          <w:color w:val="000000" w:themeColor="text1"/>
          <w:sz w:val="28"/>
          <w:szCs w:val="28"/>
          <w:lang w:val="kk-KZ" w:eastAsia="ru-RU"/>
        </w:rPr>
      </w:pPr>
    </w:p>
    <w:p w14:paraId="0855E44D" w14:textId="7CF21712" w:rsidR="00E4697E" w:rsidRPr="00F66A86" w:rsidRDefault="00E4697E" w:rsidP="00716C42">
      <w:pPr>
        <w:spacing w:after="0" w:line="240" w:lineRule="auto"/>
        <w:jc w:val="center"/>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Сурет 18 – Blockland.kz платформасында оқу материалы мен тапсырмалар жүйесінің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 арқылы ұйымдастырылуы</w:t>
      </w:r>
    </w:p>
    <w:p w14:paraId="6EEC7C4A" w14:textId="77777777" w:rsidR="00B93200" w:rsidRPr="00F66A86" w:rsidRDefault="00B93200" w:rsidP="005204FA">
      <w:pPr>
        <w:spacing w:after="0" w:line="240" w:lineRule="auto"/>
        <w:ind w:firstLine="567"/>
        <w:jc w:val="both"/>
        <w:rPr>
          <w:rFonts w:ascii="Times New Roman" w:eastAsia="Times New Roman" w:hAnsi="Times New Roman" w:cs="Times New Roman"/>
          <w:color w:val="000000" w:themeColor="text1"/>
          <w:sz w:val="28"/>
          <w:szCs w:val="28"/>
          <w:lang w:val="kk-KZ" w:eastAsia="ru-RU"/>
        </w:rPr>
      </w:pPr>
    </w:p>
    <w:p w14:paraId="652FEF06" w14:textId="44E060C0" w:rsidR="00A6241E" w:rsidRPr="00F66A86" w:rsidRDefault="00A6241E"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Екінші маңызды шарт </w:t>
      </w:r>
      <w:r w:rsidRPr="00F66A86">
        <w:rPr>
          <w:rFonts w:ascii="Times New Roman" w:eastAsia="Times New Roman" w:hAnsi="Times New Roman" w:cs="Times New Roman"/>
          <w:i/>
          <w:color w:val="000000" w:themeColor="text1"/>
          <w:sz w:val="28"/>
          <w:szCs w:val="28"/>
          <w:lang w:val="kk-KZ" w:eastAsia="ru-RU"/>
        </w:rPr>
        <w:t>педагогикалық тұрғыдан ойластырылған цифрлық инфрақұрылымның болуы</w:t>
      </w:r>
      <w:r w:rsidRPr="00F66A86">
        <w:rPr>
          <w:rFonts w:ascii="Times New Roman" w:eastAsia="Times New Roman" w:hAnsi="Times New Roman" w:cs="Times New Roman"/>
          <w:color w:val="000000" w:themeColor="text1"/>
          <w:sz w:val="28"/>
          <w:szCs w:val="28"/>
          <w:lang w:val="kk-KZ" w:eastAsia="ru-RU"/>
        </w:rPr>
        <w:t xml:space="preserve">. Мұндай инфрақұрылым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оқытуды қолдауы тиіс, бірақ оқу мазмұнының орнын </w:t>
      </w:r>
      <w:proofErr w:type="spellStart"/>
      <w:r w:rsidRPr="00F66A86">
        <w:rPr>
          <w:rFonts w:ascii="Times New Roman" w:eastAsia="Times New Roman" w:hAnsi="Times New Roman" w:cs="Times New Roman"/>
          <w:color w:val="000000" w:themeColor="text1"/>
          <w:sz w:val="28"/>
          <w:szCs w:val="28"/>
          <w:lang w:val="kk-KZ" w:eastAsia="ru-RU"/>
        </w:rPr>
        <w:t>алмастырмауы</w:t>
      </w:r>
      <w:proofErr w:type="spellEnd"/>
      <w:r w:rsidRPr="00F66A86">
        <w:rPr>
          <w:rFonts w:ascii="Times New Roman" w:eastAsia="Times New Roman" w:hAnsi="Times New Roman" w:cs="Times New Roman"/>
          <w:color w:val="000000" w:themeColor="text1"/>
          <w:sz w:val="28"/>
          <w:szCs w:val="28"/>
          <w:lang w:val="kk-KZ" w:eastAsia="ru-RU"/>
        </w:rPr>
        <w:t xml:space="preserve"> керек. Цифрлық платформалар тек материал ұсынатын техникалық құрал ғана емес, сонымен бірге бағалауды, дараландыруды, прогресті бақылауды, өзара әрекеттесуді және білім алушының дербестігін қамтамасыз ететін орта ретінде қызмет етуі қажет. </w:t>
      </w:r>
      <w:r w:rsidR="009B25BB" w:rsidRPr="00F66A86">
        <w:rPr>
          <w:rFonts w:ascii="Times New Roman" w:eastAsia="Times New Roman" w:hAnsi="Times New Roman" w:cs="Times New Roman"/>
          <w:color w:val="000000" w:themeColor="text1"/>
          <w:sz w:val="28"/>
          <w:szCs w:val="28"/>
          <w:lang w:val="kk-KZ" w:eastAsia="ru-RU"/>
        </w:rPr>
        <w:t>Болашақ информатика мұғалімдерін оқыту жағдайында мұндай инфрақұрылым LMS жүйелерін, интерактивті платформаларды, онлайн</w:t>
      </w:r>
      <w:r w:rsidR="00FB4ACD" w:rsidRPr="00F66A86">
        <w:rPr>
          <w:rFonts w:ascii="Times New Roman" w:eastAsia="Times New Roman" w:hAnsi="Times New Roman" w:cs="Times New Roman"/>
          <w:color w:val="000000" w:themeColor="text1"/>
          <w:sz w:val="28"/>
          <w:szCs w:val="28"/>
          <w:lang w:val="kk-KZ" w:eastAsia="ru-RU"/>
        </w:rPr>
        <w:t>-</w:t>
      </w:r>
      <w:r w:rsidR="009B25BB" w:rsidRPr="00F66A86">
        <w:rPr>
          <w:rFonts w:ascii="Times New Roman" w:eastAsia="Times New Roman" w:hAnsi="Times New Roman" w:cs="Times New Roman"/>
          <w:color w:val="000000" w:themeColor="text1"/>
          <w:sz w:val="28"/>
          <w:szCs w:val="28"/>
          <w:lang w:val="kk-KZ" w:eastAsia="ru-RU"/>
        </w:rPr>
        <w:t xml:space="preserve">компиляторларды, </w:t>
      </w:r>
      <w:r w:rsidR="007548C2" w:rsidRPr="00F66A86">
        <w:rPr>
          <w:rFonts w:ascii="Times New Roman" w:eastAsia="Times New Roman" w:hAnsi="Times New Roman" w:cs="Times New Roman"/>
          <w:color w:val="000000" w:themeColor="text1"/>
          <w:sz w:val="28"/>
          <w:szCs w:val="28"/>
          <w:lang w:val="kk-KZ" w:eastAsia="ru-RU"/>
        </w:rPr>
        <w:t xml:space="preserve">программалар, </w:t>
      </w:r>
      <w:r w:rsidR="009B25BB" w:rsidRPr="00F66A86">
        <w:rPr>
          <w:rFonts w:ascii="Times New Roman" w:eastAsia="Times New Roman" w:hAnsi="Times New Roman" w:cs="Times New Roman"/>
          <w:color w:val="000000" w:themeColor="text1"/>
          <w:sz w:val="28"/>
          <w:szCs w:val="28"/>
          <w:lang w:val="kk-KZ" w:eastAsia="ru-RU"/>
        </w:rPr>
        <w:t>бірлескен жұмыс орталарын және оқу аналитикасын</w:t>
      </w:r>
      <w:r w:rsidR="007548C2" w:rsidRPr="00F66A86">
        <w:rPr>
          <w:rFonts w:ascii="Times New Roman" w:eastAsia="Times New Roman" w:hAnsi="Times New Roman" w:cs="Times New Roman"/>
          <w:color w:val="000000" w:themeColor="text1"/>
          <w:sz w:val="28"/>
          <w:szCs w:val="28"/>
          <w:lang w:val="kk-KZ" w:eastAsia="ru-RU"/>
        </w:rPr>
        <w:t xml:space="preserve"> т.б</w:t>
      </w:r>
      <w:r w:rsidR="009B25BB" w:rsidRPr="00F66A86">
        <w:rPr>
          <w:rFonts w:ascii="Times New Roman" w:eastAsia="Times New Roman" w:hAnsi="Times New Roman" w:cs="Times New Roman"/>
          <w:color w:val="000000" w:themeColor="text1"/>
          <w:sz w:val="28"/>
          <w:szCs w:val="28"/>
          <w:lang w:val="kk-KZ" w:eastAsia="ru-RU"/>
        </w:rPr>
        <w:t xml:space="preserve"> қамтуы мүмкін. Бұл құралдар технологиялық әсер қалдыру үшін емес, нақты педагогикалық міндеттерді шешу, оқу прогресін бақылау және кері байланысты ұйымдастыру үшін пайдаланылуы тиіс. </w:t>
      </w:r>
      <w:r w:rsidRPr="00F66A86">
        <w:rPr>
          <w:rFonts w:ascii="Times New Roman" w:eastAsia="Times New Roman" w:hAnsi="Times New Roman" w:cs="Times New Roman"/>
          <w:color w:val="000000" w:themeColor="text1"/>
          <w:sz w:val="28"/>
          <w:szCs w:val="28"/>
          <w:lang w:val="kk-KZ" w:eastAsia="ru-RU"/>
        </w:rPr>
        <w:t>Егер білім алушы өз қатесіне байланысты уақытылы түсіндірме алып отырса, өз қозғалысының құрылымын көрсе, қай кезеңнен өткенін және қай тұсын жетілдіру қажет екенін ұқса, сонымен қатар алдыңғы қадамға қайта оралып, нәтижесін жақсартуға мүмкіндік алса, онда цифрлық орта жай есеп жүргізу алаңы емес, шынайы оқыту тетігіне айналады.</w:t>
      </w:r>
    </w:p>
    <w:p w14:paraId="36301FA6" w14:textId="77777777" w:rsidR="00833098" w:rsidRPr="00F66A86" w:rsidRDefault="0083309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Екінші педагогикалық шарттың практикалық іске асырылуы Blockland.kz платформасының цифрлық инфрақұрылымын оқу процесінің нақты міндеттеріне </w:t>
      </w:r>
      <w:r w:rsidRPr="00F66A86">
        <w:rPr>
          <w:rFonts w:ascii="Times New Roman" w:eastAsia="Times New Roman" w:hAnsi="Times New Roman" w:cs="Times New Roman"/>
          <w:color w:val="000000" w:themeColor="text1"/>
          <w:sz w:val="28"/>
          <w:szCs w:val="28"/>
          <w:lang w:val="kk-KZ" w:eastAsia="ru-RU"/>
        </w:rPr>
        <w:lastRenderedPageBreak/>
        <w:t>бейімдеу арқылы жүзеге асырылды. Платформа білім алушыға оқу материалын меңгеру, программалау тапсырмаларын орындау, нәтижені көру, қатені түзету және келесі кезеңге өту мүмкіндігін беретін цифрлық орта ретінде ұйымдастырылды. Мұнда цифрлық құралдар оқу мазмұнын алмастырмайды, керісінше оны меңгеруді, тапсырмаларды кезең-кезеңімен орындауды, кері байланыс алуды және оқу прогресін бақылауды қамтамасыз етеді.</w:t>
      </w:r>
    </w:p>
    <w:p w14:paraId="09A75536" w14:textId="22F61E56" w:rsidR="00833098" w:rsidRPr="00F66A86" w:rsidRDefault="0083309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Педагогикалық маңыздылығы тұрғысынан бұл шарт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оқытудың технологиялық негізін айқындайды. Blockland.kz платформасы білім алушының оқу әрекетін жүйелеуге, оның тапсырманы орындау барысындағы нәтижесін бақылауға және өз қатесімен жұмыс істе</w:t>
      </w:r>
      <w:r w:rsidR="00F50A61" w:rsidRPr="00F66A86">
        <w:rPr>
          <w:rFonts w:ascii="Times New Roman" w:eastAsia="Times New Roman" w:hAnsi="Times New Roman" w:cs="Times New Roman"/>
          <w:color w:val="000000" w:themeColor="text1"/>
          <w:sz w:val="28"/>
          <w:szCs w:val="28"/>
          <w:lang w:val="kk-KZ" w:eastAsia="ru-RU"/>
        </w:rPr>
        <w:t>уіне жағдай жасайды</w:t>
      </w:r>
      <w:r w:rsidRPr="00F66A86">
        <w:rPr>
          <w:rFonts w:ascii="Times New Roman" w:eastAsia="Times New Roman" w:hAnsi="Times New Roman" w:cs="Times New Roman"/>
          <w:color w:val="000000" w:themeColor="text1"/>
          <w:sz w:val="28"/>
          <w:szCs w:val="28"/>
          <w:lang w:val="kk-KZ" w:eastAsia="ru-RU"/>
        </w:rPr>
        <w:t xml:space="preserve">. </w:t>
      </w:r>
      <w:r w:rsidR="00986A0B" w:rsidRPr="00F66A86">
        <w:rPr>
          <w:rFonts w:ascii="Times New Roman" w:eastAsia="Times New Roman" w:hAnsi="Times New Roman" w:cs="Times New Roman"/>
          <w:color w:val="000000" w:themeColor="text1"/>
          <w:sz w:val="28"/>
          <w:szCs w:val="28"/>
          <w:lang w:val="kk-KZ" w:eastAsia="ru-RU"/>
        </w:rPr>
        <w:t>Сонымен қатар платформа болашақ информатика мұғалімінің цифрлық ортада оқытуды ұйымдастыру, программалау мазмұнын құрылымдау және білім алушының оқу әрекетін бақылау тәжірибесін қалыптастыруға мүмкіндік береді.</w:t>
      </w:r>
    </w:p>
    <w:p w14:paraId="7AF19351" w14:textId="05D238D0" w:rsidR="00A6241E" w:rsidRPr="00F66A86" w:rsidRDefault="00A6241E"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Үшінші педагогикалық шарт </w:t>
      </w:r>
      <w:r w:rsidRPr="00F66A86">
        <w:rPr>
          <w:rFonts w:ascii="Times New Roman" w:eastAsia="Times New Roman" w:hAnsi="Times New Roman" w:cs="Times New Roman"/>
          <w:i/>
          <w:color w:val="000000" w:themeColor="text1"/>
          <w:sz w:val="28"/>
          <w:szCs w:val="28"/>
          <w:lang w:val="kk-KZ" w:eastAsia="ru-RU"/>
        </w:rPr>
        <w:t>психологиялық тұрғыдан қауіпсіз бі</w:t>
      </w:r>
      <w:r w:rsidR="007548C2" w:rsidRPr="00F66A86">
        <w:rPr>
          <w:rFonts w:ascii="Times New Roman" w:eastAsia="Times New Roman" w:hAnsi="Times New Roman" w:cs="Times New Roman"/>
          <w:i/>
          <w:color w:val="000000" w:themeColor="text1"/>
          <w:sz w:val="28"/>
          <w:szCs w:val="28"/>
          <w:lang w:val="kk-KZ" w:eastAsia="ru-RU"/>
        </w:rPr>
        <w:t>лім беру ортасын құру қажеттілігі</w:t>
      </w:r>
      <w:r w:rsidRPr="00F66A86">
        <w:rPr>
          <w:rFonts w:ascii="Times New Roman" w:eastAsia="Times New Roman" w:hAnsi="Times New Roman" w:cs="Times New Roman"/>
          <w:color w:val="000000" w:themeColor="text1"/>
          <w:sz w:val="28"/>
          <w:szCs w:val="28"/>
          <w:lang w:val="kk-KZ" w:eastAsia="ru-RU"/>
        </w:rPr>
        <w:t xml:space="preserve">. Мұндай ортада қате жазаланатын әлсіздік белгісі ретінде емес, оқу әрекетін тереңдетуге және түзетуге мүмкіндік беретін ресурс ретінде қабылдануы керек. </w:t>
      </w:r>
      <w:r w:rsidR="009B25BB" w:rsidRPr="00F66A86">
        <w:rPr>
          <w:rFonts w:ascii="Times New Roman" w:eastAsia="Times New Roman" w:hAnsi="Times New Roman" w:cs="Times New Roman"/>
          <w:color w:val="000000" w:themeColor="text1"/>
          <w:sz w:val="28"/>
          <w:szCs w:val="28"/>
          <w:lang w:val="kk-KZ" w:eastAsia="ru-RU"/>
        </w:rPr>
        <w:t xml:space="preserve">Бұл шарт информатика үшін ерекше маңызды, себебі </w:t>
      </w:r>
      <w:r w:rsidR="00CC46E9" w:rsidRPr="00F66A86">
        <w:rPr>
          <w:rFonts w:ascii="Times New Roman" w:eastAsia="Times New Roman" w:hAnsi="Times New Roman" w:cs="Times New Roman"/>
          <w:color w:val="000000" w:themeColor="text1"/>
          <w:sz w:val="28"/>
          <w:szCs w:val="28"/>
          <w:lang w:val="kk-KZ" w:eastAsia="ru-RU"/>
        </w:rPr>
        <w:t>программалау</w:t>
      </w:r>
      <w:r w:rsidR="009B25BB" w:rsidRPr="00F66A86">
        <w:rPr>
          <w:rFonts w:ascii="Times New Roman" w:eastAsia="Times New Roman" w:hAnsi="Times New Roman" w:cs="Times New Roman"/>
          <w:color w:val="000000" w:themeColor="text1"/>
          <w:sz w:val="28"/>
          <w:szCs w:val="28"/>
          <w:lang w:val="kk-KZ" w:eastAsia="ru-RU"/>
        </w:rPr>
        <w:t xml:space="preserve">, алгоритмдеу және цифрлық модельдеу </w:t>
      </w:r>
      <w:r w:rsidR="008525C0" w:rsidRPr="00F66A86">
        <w:rPr>
          <w:rFonts w:ascii="Times New Roman" w:eastAsia="Times New Roman" w:hAnsi="Times New Roman" w:cs="Times New Roman"/>
          <w:color w:val="000000" w:themeColor="text1"/>
          <w:sz w:val="28"/>
          <w:szCs w:val="28"/>
          <w:lang w:val="kk-KZ" w:eastAsia="ru-RU"/>
        </w:rPr>
        <w:t>процес</w:t>
      </w:r>
      <w:r w:rsidR="009B25BB" w:rsidRPr="00F66A86">
        <w:rPr>
          <w:rFonts w:ascii="Times New Roman" w:eastAsia="Times New Roman" w:hAnsi="Times New Roman" w:cs="Times New Roman"/>
          <w:color w:val="000000" w:themeColor="text1"/>
          <w:sz w:val="28"/>
          <w:szCs w:val="28"/>
          <w:lang w:val="kk-KZ" w:eastAsia="ru-RU"/>
        </w:rPr>
        <w:t xml:space="preserve">тері сәтсіз шешімдермен, қателерді түзетумен және алдыңғы әрекетке қайта оралу қажеттігімен табиғи түрде байланысты. </w:t>
      </w:r>
      <w:r w:rsidRPr="00F66A86">
        <w:rPr>
          <w:rFonts w:ascii="Times New Roman" w:eastAsia="Times New Roman" w:hAnsi="Times New Roman" w:cs="Times New Roman"/>
          <w:color w:val="000000" w:themeColor="text1"/>
          <w:sz w:val="28"/>
          <w:szCs w:val="28"/>
          <w:lang w:val="kk-KZ" w:eastAsia="ru-RU"/>
        </w:rPr>
        <w:t>Осы тұрғыдан алғанда, интеллектуалдық қиындықты теріс құбылыс ретінде емес, дұрыс педагогикалық ұйымдастыру жағдайында терең түсінуге алып келетін мүмкіндік ретінде қарастыру орынды. Егер қиындық кейінгі талдаумен, жедел әрі бағыттаушы кері байланыспен және шешімді қайта ой елегінен өткізу мүмкіндігімен толықса, ол білім алушының ұғымдық түсінігін тереңдетіп, қателікті даму ресурсы ретінде қабылдауына жол ашады.</w:t>
      </w:r>
    </w:p>
    <w:p w14:paraId="20AD77F9" w14:textId="77777777"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Психологиялық қауіпсіздікті педагогикалық шарт ретінде тексеру үшін оны байқалатын индикаторларға айналдыру қажет. </w:t>
      </w:r>
      <w:r w:rsidR="00BE7552" w:rsidRPr="00F66A86">
        <w:rPr>
          <w:rFonts w:ascii="Times New Roman" w:eastAsia="Times New Roman" w:hAnsi="Times New Roman" w:cs="Times New Roman"/>
          <w:color w:val="000000" w:themeColor="text1"/>
          <w:sz w:val="28"/>
          <w:szCs w:val="28"/>
          <w:lang w:val="kk-KZ" w:eastAsia="ru-RU"/>
        </w:rPr>
        <w:t>П</w:t>
      </w:r>
      <w:r w:rsidRPr="00F66A86">
        <w:rPr>
          <w:rFonts w:ascii="Times New Roman" w:eastAsia="Times New Roman" w:hAnsi="Times New Roman" w:cs="Times New Roman"/>
          <w:color w:val="000000" w:themeColor="text1"/>
          <w:sz w:val="28"/>
          <w:szCs w:val="28"/>
          <w:lang w:val="kk-KZ" w:eastAsia="ru-RU"/>
        </w:rPr>
        <w:t>сихологиялық қауіпсіздік ортасының болуы мынадай белгілер арқылы бекітілді: білім алушылардың тапсыр</w:t>
      </w:r>
      <w:r w:rsidR="006C24FB" w:rsidRPr="00F66A86">
        <w:rPr>
          <w:rFonts w:ascii="Times New Roman" w:eastAsia="Times New Roman" w:hAnsi="Times New Roman" w:cs="Times New Roman"/>
          <w:color w:val="000000" w:themeColor="text1"/>
          <w:sz w:val="28"/>
          <w:szCs w:val="28"/>
          <w:lang w:val="kk-KZ" w:eastAsia="ru-RU"/>
        </w:rPr>
        <w:t>маны бірнеше рет қайта орындауы,</w:t>
      </w:r>
      <w:r w:rsidRPr="00F66A86">
        <w:rPr>
          <w:rFonts w:ascii="Times New Roman" w:eastAsia="Times New Roman" w:hAnsi="Times New Roman" w:cs="Times New Roman"/>
          <w:color w:val="000000" w:themeColor="text1"/>
          <w:sz w:val="28"/>
          <w:szCs w:val="28"/>
          <w:lang w:val="kk-KZ" w:eastAsia="ru-RU"/>
        </w:rPr>
        <w:t xml:space="preserve"> платформа</w:t>
      </w:r>
      <w:r w:rsidR="006C24FB" w:rsidRPr="00F66A86">
        <w:rPr>
          <w:rFonts w:ascii="Times New Roman" w:eastAsia="Times New Roman" w:hAnsi="Times New Roman" w:cs="Times New Roman"/>
          <w:color w:val="000000" w:themeColor="text1"/>
          <w:sz w:val="28"/>
          <w:szCs w:val="28"/>
          <w:lang w:val="kk-KZ" w:eastAsia="ru-RU"/>
        </w:rPr>
        <w:t>да</w:t>
      </w:r>
      <w:r w:rsidRPr="00F66A86">
        <w:rPr>
          <w:rFonts w:ascii="Times New Roman" w:eastAsia="Times New Roman" w:hAnsi="Times New Roman" w:cs="Times New Roman"/>
          <w:color w:val="000000" w:themeColor="text1"/>
          <w:sz w:val="28"/>
          <w:szCs w:val="28"/>
          <w:lang w:val="kk-KZ" w:eastAsia="ru-RU"/>
        </w:rPr>
        <w:t xml:space="preserve"> б</w:t>
      </w:r>
      <w:r w:rsidR="006C24FB" w:rsidRPr="00F66A86">
        <w:rPr>
          <w:rFonts w:ascii="Times New Roman" w:eastAsia="Times New Roman" w:hAnsi="Times New Roman" w:cs="Times New Roman"/>
          <w:color w:val="000000" w:themeColor="text1"/>
          <w:sz w:val="28"/>
          <w:szCs w:val="28"/>
          <w:lang w:val="kk-KZ" w:eastAsia="ru-RU"/>
        </w:rPr>
        <w:t>ір деңгейге қайта оралу жиілігі</w:t>
      </w:r>
      <w:r w:rsidRPr="00F66A86">
        <w:rPr>
          <w:rFonts w:ascii="Times New Roman" w:eastAsia="Times New Roman" w:hAnsi="Times New Roman" w:cs="Times New Roman"/>
          <w:color w:val="000000" w:themeColor="text1"/>
          <w:sz w:val="28"/>
          <w:szCs w:val="28"/>
          <w:lang w:val="kk-KZ" w:eastAsia="ru-RU"/>
        </w:rPr>
        <w:t xml:space="preserve"> AMS шкаласы бойынша </w:t>
      </w:r>
      <w:proofErr w:type="spellStart"/>
      <w:r w:rsidRPr="00F66A86">
        <w:rPr>
          <w:rFonts w:ascii="Times New Roman" w:eastAsia="Times New Roman" w:hAnsi="Times New Roman" w:cs="Times New Roman"/>
          <w:color w:val="000000" w:themeColor="text1"/>
          <w:sz w:val="28"/>
          <w:szCs w:val="28"/>
          <w:lang w:val="kk-KZ" w:eastAsia="ru-RU"/>
        </w:rPr>
        <w:t>амотивация</w:t>
      </w:r>
      <w:proofErr w:type="spellEnd"/>
      <w:r w:rsidRPr="00F66A86">
        <w:rPr>
          <w:rFonts w:ascii="Times New Roman" w:eastAsia="Times New Roman" w:hAnsi="Times New Roman" w:cs="Times New Roman"/>
          <w:color w:val="000000" w:themeColor="text1"/>
          <w:sz w:val="28"/>
          <w:szCs w:val="28"/>
          <w:lang w:val="kk-KZ" w:eastAsia="ru-RU"/>
        </w:rPr>
        <w:t xml:space="preserve"> деңгейінің төмендеуі. Осы индикаторлардың болуы психологиялық қауіпсіздік шартының орындалып-орындалмағанын эксперимент барысында бақылауға мүмкіндік берді.</w:t>
      </w:r>
    </w:p>
    <w:p w14:paraId="6BCEEC3B" w14:textId="698DCFE0" w:rsidR="00833098" w:rsidRPr="00F66A86" w:rsidRDefault="0083309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Аталған педагогикалық шарттың практикалық іске асырылуы Blockland.kz платформасында қателесуге мүмкіндік беретін, нәтижені қайта қарауға және тапсырманы бірнеше рет орындауға жағдай жасайтын оқу ортасын ұйымдастыру арқылы жүзеге асырылды. Платформада білім алушы программалау тапсырмаларын орындау барысында бірден нәтижені көріп, жіберілген қатені түзетуге, алдыңғы әрекетіне қайта оралуға және тапсырманы қайта орындау арқылы нәтижесін жақсартуға мүмкіндік алады. Бұл қателікті жазалау құралы ретінде емес, оқу әрекетін жетілдірудің табиғи бөлігі ретінде қабылдауға жағдай жасайды.</w:t>
      </w:r>
    </w:p>
    <w:p w14:paraId="27DD0485" w14:textId="54C4382F" w:rsidR="00833098" w:rsidRPr="00F66A86" w:rsidRDefault="0083309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lastRenderedPageBreak/>
        <w:t xml:space="preserve">Педагогикалық маңыздылығы тұрғысынан бұл шарт білім алушының оқу процесіндегі сенімділігін, белсенділігін және дербестігін арттыруға бағытталған. Информатиканы оқытуда, әсіресе программалау мен алгоритмдеу тапсырмаларында қателесу, түзету және қайта орындау оқу әрекетінің ажырамас бөлігі болып табылады. Сондықтан психологиялық қауіпсіз орта білім алушының қателіктен қорықпай әрекет етуіне, өз нәтижесін талдауына және оқу мақсатына жету үшін бірнеше рет талпыныс жасауына мүмкіндік береді. </w:t>
      </w:r>
    </w:p>
    <w:p w14:paraId="39E0545D" w14:textId="0D89229B"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Төртінші педагогикалық шарт </w:t>
      </w:r>
      <w:r w:rsidRPr="00F66A86">
        <w:rPr>
          <w:rFonts w:ascii="Times New Roman" w:eastAsia="Times New Roman" w:hAnsi="Times New Roman" w:cs="Times New Roman"/>
          <w:i/>
          <w:color w:val="000000" w:themeColor="text1"/>
          <w:sz w:val="28"/>
          <w:szCs w:val="28"/>
          <w:lang w:val="kk-KZ" w:eastAsia="ru-RU"/>
        </w:rPr>
        <w:t>оқытушының</w:t>
      </w:r>
      <w:r w:rsidRPr="00F66A86">
        <w:rPr>
          <w:rFonts w:ascii="Times New Roman" w:eastAsia="Times New Roman" w:hAnsi="Times New Roman" w:cs="Times New Roman"/>
          <w:color w:val="000000" w:themeColor="text1"/>
          <w:sz w:val="28"/>
          <w:szCs w:val="28"/>
          <w:lang w:val="kk-KZ" w:eastAsia="ru-RU"/>
        </w:rPr>
        <w:t xml:space="preserve"> </w:t>
      </w:r>
      <w:r w:rsidRPr="00F66A86">
        <w:rPr>
          <w:rFonts w:ascii="Times New Roman" w:eastAsia="Times New Roman" w:hAnsi="Times New Roman" w:cs="Times New Roman"/>
          <w:i/>
          <w:color w:val="000000" w:themeColor="text1"/>
          <w:sz w:val="28"/>
          <w:szCs w:val="28"/>
          <w:lang w:val="kk-KZ" w:eastAsia="ru-RU"/>
        </w:rPr>
        <w:t>әдістемелік және цифрлық кәсіби даярлығымен</w:t>
      </w:r>
      <w:r w:rsidRPr="00F66A86">
        <w:rPr>
          <w:rFonts w:ascii="Times New Roman" w:eastAsia="Times New Roman" w:hAnsi="Times New Roman" w:cs="Times New Roman"/>
          <w:color w:val="000000" w:themeColor="text1"/>
          <w:sz w:val="28"/>
          <w:szCs w:val="28"/>
          <w:lang w:val="kk-KZ" w:eastAsia="ru-RU"/>
        </w:rPr>
        <w:t xml:space="preserve"> байланысты. </w:t>
      </w:r>
      <w:proofErr w:type="spellStart"/>
      <w:r w:rsidR="00C54E66"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00C54E66" w:rsidRPr="00F66A86">
        <w:rPr>
          <w:rFonts w:ascii="Times New Roman" w:eastAsia="Times New Roman" w:hAnsi="Times New Roman" w:cs="Times New Roman"/>
          <w:color w:val="000000" w:themeColor="text1"/>
          <w:sz w:val="28"/>
          <w:szCs w:val="28"/>
          <w:lang w:val="kk-KZ" w:eastAsia="ru-RU"/>
        </w:rPr>
        <w:t xml:space="preserve"> ортамен жұмыс тек технологиялық сауаттылық мәселесі емес. Білім алушы цифрлық құралды қолданғанда, оны оқытудың нақты мақсатына бағындыра алмаса</w:t>
      </w:r>
      <w:r w:rsidR="00B561F2" w:rsidRPr="00F66A86">
        <w:rPr>
          <w:rFonts w:ascii="Times New Roman" w:eastAsia="Times New Roman" w:hAnsi="Times New Roman" w:cs="Times New Roman"/>
          <w:color w:val="000000" w:themeColor="text1"/>
          <w:sz w:val="28"/>
          <w:szCs w:val="28"/>
          <w:lang w:val="kk-KZ" w:eastAsia="ru-RU"/>
        </w:rPr>
        <w:t>, онда</w:t>
      </w:r>
      <w:r w:rsidR="00C54E66" w:rsidRPr="00F66A86">
        <w:rPr>
          <w:rFonts w:ascii="Times New Roman" w:eastAsia="Times New Roman" w:hAnsi="Times New Roman" w:cs="Times New Roman"/>
          <w:color w:val="000000" w:themeColor="text1"/>
          <w:sz w:val="28"/>
          <w:szCs w:val="28"/>
          <w:lang w:val="kk-KZ" w:eastAsia="ru-RU"/>
        </w:rPr>
        <w:t xml:space="preserve"> жоспарлау да, іске асыру да, одан кейінгі рефлексия да мәнін жоғалтады. </w:t>
      </w:r>
      <w:r w:rsidRPr="00F66A86">
        <w:rPr>
          <w:rFonts w:ascii="Times New Roman" w:eastAsia="Times New Roman" w:hAnsi="Times New Roman" w:cs="Times New Roman"/>
          <w:color w:val="000000" w:themeColor="text1"/>
          <w:sz w:val="28"/>
          <w:szCs w:val="28"/>
          <w:lang w:val="kk-KZ" w:eastAsia="ru-RU"/>
        </w:rPr>
        <w:t xml:space="preserve">Осыған байланысты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ортадағы педагогтің рөлі де кеңейеді: ол тек мазмұнды жеткізуші маман ретінде шектелмей, оқу траекториясын жобалайтын, өзара әрекеттесуді ұйымдастыратын, білім алушылардың белсенділігін қолдайтын және оқу аналитикасын түсіндіретін кәсіби тұлғаға айналады.</w:t>
      </w:r>
    </w:p>
    <w:p w14:paraId="6E114382" w14:textId="77777777"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Жоғары оқу орны оқытушысының маңыздылығы мынада: ол білім алушы үшін тек пәнді үйретуші маман ғана емес, цифрлық дидактикамен кәсіби жұмыс істеудің нақты үлгісі. Егер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оқытушы тәжірибесінде бір-бірімен байланыспаған кездейсоқ сервистердің жиынтығы ретінде қолданылса, білім алушы да осыны қалыпты модель ретінде қабылдайды. Ал оқытушы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оқу мақсаттарымен, құзыреттіліктің дамуымен және бағалау құрылымымен қалай байланысатынын саналы түрде көрсетсе, білім алушы жүйелі педагогикалық практиканың үлгісін меңгереді.</w:t>
      </w:r>
    </w:p>
    <w:p w14:paraId="37A38314" w14:textId="77777777" w:rsidR="00833098" w:rsidRPr="00F66A86" w:rsidRDefault="0083309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Төртінші педагогикалық шарттың практикалық іске асырылуы оқытушылардың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қолдануға қатысты әдістемелік және цифрлық даярлығын анықтау және оны жетілдіру бағытындағы жұмыстар арқылы жүзеге асырылды. Зерттеу барысында жоғары оқу орны оқытушылары арасында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оқу процесінде қолданудың қазіргі жағдайын, цифрлық құралдарды пайдалану тәжірибесін және әдістемелік дайындық деңгейін айқындау мақсатында сауалнама жүргізілді. Сауалнама нәтижелері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тиімді қолдану үшін оқытушының тек технологиялық сауаттылығы жеткіліксіз екенін, оны оқу мақсатына, пән мазмұнына, бағалау жүйесіне және кері байланысқа әдістемелік тұрғыдан кіріктіре білуі қажет екенін көрсетті.</w:t>
      </w:r>
    </w:p>
    <w:p w14:paraId="60BFF687" w14:textId="401D88CF" w:rsidR="00833098" w:rsidRPr="00F66A86" w:rsidRDefault="00833098"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Осы бағытта оқытушыларға арналған «</w:t>
      </w:r>
      <w:proofErr w:type="spellStart"/>
      <w:r w:rsidR="00B561F2" w:rsidRPr="00F66A86">
        <w:rPr>
          <w:rFonts w:ascii="Times New Roman" w:hAnsi="Times New Roman" w:cs="Times New Roman"/>
          <w:color w:val="000000" w:themeColor="text1"/>
          <w:sz w:val="28"/>
          <w:szCs w:val="28"/>
          <w:lang w:val="kk-KZ"/>
        </w:rPr>
        <w:t>Геймификция</w:t>
      </w:r>
      <w:proofErr w:type="spellEnd"/>
      <w:r w:rsidR="00B561F2" w:rsidRPr="00F66A86">
        <w:rPr>
          <w:rFonts w:ascii="Times New Roman" w:hAnsi="Times New Roman" w:cs="Times New Roman"/>
          <w:color w:val="000000" w:themeColor="text1"/>
          <w:sz w:val="28"/>
          <w:szCs w:val="28"/>
          <w:lang w:val="kk-KZ"/>
        </w:rPr>
        <w:t xml:space="preserve"> элементтерін оқытуда қолдану мүмкіндіктері</w:t>
      </w:r>
      <w:r w:rsidRPr="00F66A86">
        <w:rPr>
          <w:rFonts w:ascii="Times New Roman" w:eastAsia="Times New Roman" w:hAnsi="Times New Roman" w:cs="Times New Roman"/>
          <w:color w:val="000000" w:themeColor="text1"/>
          <w:sz w:val="28"/>
          <w:szCs w:val="28"/>
          <w:lang w:val="kk-KZ" w:eastAsia="ru-RU"/>
        </w:rPr>
        <w:t xml:space="preserve">» тақырыбында әдістемелік семинар ұйымдастырылып,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оқыту процесіне енгізудің педагогикалық негіздері, цифрлық платформаларды тиімді пайдалану жолдары, тапсырмаларды </w:t>
      </w:r>
      <w:proofErr w:type="spellStart"/>
      <w:r w:rsidRPr="00F66A86">
        <w:rPr>
          <w:rFonts w:ascii="Times New Roman" w:eastAsia="Times New Roman" w:hAnsi="Times New Roman" w:cs="Times New Roman"/>
          <w:color w:val="000000" w:themeColor="text1"/>
          <w:sz w:val="28"/>
          <w:szCs w:val="28"/>
          <w:lang w:val="kk-KZ" w:eastAsia="ru-RU"/>
        </w:rPr>
        <w:t>геймификациялау</w:t>
      </w:r>
      <w:proofErr w:type="spellEnd"/>
      <w:r w:rsidRPr="00F66A86">
        <w:rPr>
          <w:rFonts w:ascii="Times New Roman" w:eastAsia="Times New Roman" w:hAnsi="Times New Roman" w:cs="Times New Roman"/>
          <w:color w:val="000000" w:themeColor="text1"/>
          <w:sz w:val="28"/>
          <w:szCs w:val="28"/>
          <w:lang w:val="kk-KZ" w:eastAsia="ru-RU"/>
        </w:rPr>
        <w:t xml:space="preserve"> тәсілдері және оқу нәтижесін бағалау ерекшеліктері талқыланды. Педагогикалық маңыздылығы тұрғысынан бұл шарт болашақ информатика </w:t>
      </w:r>
      <w:r w:rsidRPr="00F66A86">
        <w:rPr>
          <w:rFonts w:ascii="Times New Roman" w:eastAsia="Times New Roman" w:hAnsi="Times New Roman" w:cs="Times New Roman"/>
          <w:color w:val="000000" w:themeColor="text1"/>
          <w:sz w:val="28"/>
          <w:szCs w:val="28"/>
          <w:lang w:val="kk-KZ" w:eastAsia="ru-RU"/>
        </w:rPr>
        <w:lastRenderedPageBreak/>
        <w:t xml:space="preserve">мұғалімдерін даярлауда оқытушының цифрлық құралды жай қолданушы емес, оқу процесін жобалаушы, білім алушының белсенділігін қолдаушы және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ортаның әдістемелік логикасын түсіндіруші тұлға ретіндегі рөлін айқындайды.</w:t>
      </w:r>
    </w:p>
    <w:p w14:paraId="2757B642" w14:textId="4060E863"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Бесінші педагогикалық шарт </w:t>
      </w:r>
      <w:r w:rsidRPr="00F66A86">
        <w:rPr>
          <w:rFonts w:ascii="Times New Roman" w:eastAsia="Times New Roman" w:hAnsi="Times New Roman" w:cs="Times New Roman"/>
          <w:i/>
          <w:color w:val="000000" w:themeColor="text1"/>
          <w:sz w:val="28"/>
          <w:szCs w:val="28"/>
          <w:lang w:val="kk-KZ" w:eastAsia="ru-RU"/>
        </w:rPr>
        <w:t>оқу тапсырмаларының кәсіби мазмұнға сәйкестігі</w:t>
      </w:r>
      <w:r w:rsidRPr="00F66A86">
        <w:rPr>
          <w:rFonts w:ascii="Times New Roman" w:eastAsia="Times New Roman" w:hAnsi="Times New Roman" w:cs="Times New Roman"/>
          <w:color w:val="000000" w:themeColor="text1"/>
          <w:sz w:val="28"/>
          <w:szCs w:val="28"/>
          <w:lang w:val="kk-KZ" w:eastAsia="ru-RU"/>
        </w:rPr>
        <w:t xml:space="preserve">. Бұл тапсырмалардың болашақ информатика мұғалімінің нақты кәсіби әрекетіне мазмұндық және функционалдық тұрғыдан жақын болуын білдіреді. Зерттеулер тұрақты оң нәтиженің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элементтерінің тартымды фон қалыптастыруымен ғана емес, оқу әрекетін кәсіби тұрғыдан маңызды етуімен байланысты екенін растайды. Білім алушы орындап отырған тапсырма өзінің болашақ мамандығымен тікелей </w:t>
      </w:r>
      <w:r w:rsidR="009456DB" w:rsidRPr="00F66A86">
        <w:rPr>
          <w:rFonts w:ascii="Times New Roman" w:eastAsia="Times New Roman" w:hAnsi="Times New Roman" w:cs="Times New Roman"/>
          <w:color w:val="000000" w:themeColor="text1"/>
          <w:sz w:val="28"/>
          <w:szCs w:val="28"/>
          <w:lang w:val="kk-KZ" w:eastAsia="ru-RU"/>
        </w:rPr>
        <w:t>ұштасып жатқанын сезінуі қажет,</w:t>
      </w:r>
      <w:r w:rsidRPr="00F66A86">
        <w:rPr>
          <w:rFonts w:ascii="Times New Roman" w:eastAsia="Times New Roman" w:hAnsi="Times New Roman" w:cs="Times New Roman"/>
          <w:color w:val="000000" w:themeColor="text1"/>
          <w:sz w:val="28"/>
          <w:szCs w:val="28"/>
          <w:lang w:val="kk-KZ" w:eastAsia="ru-RU"/>
        </w:rPr>
        <w:t xml:space="preserve"> тек сонда ғана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уақытша қызығушылық тудыратын құрал емес, кәсіби қалыптасуды қолдайтын тетікке айналады.</w:t>
      </w:r>
    </w:p>
    <w:p w14:paraId="6AF7C855" w14:textId="77777777"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Мұндай тапсырмалар шынайы педагогикалық әрекеттерді модельдеуі тиіс: күрделі тақырыпты түсіндіру жолдарын ойластыру, тапсырма құрастыру, оқушының жиі кездесетін қатесін талдау,</w:t>
      </w:r>
      <w:r w:rsidR="00DA6A5A" w:rsidRPr="00F66A86">
        <w:rPr>
          <w:rFonts w:ascii="Times New Roman" w:eastAsia="Times New Roman" w:hAnsi="Times New Roman" w:cs="Times New Roman"/>
          <w:color w:val="000000" w:themeColor="text1"/>
          <w:sz w:val="28"/>
          <w:szCs w:val="28"/>
          <w:lang w:val="kk-KZ" w:eastAsia="ru-RU"/>
        </w:rPr>
        <w:t xml:space="preserve"> </w:t>
      </w:r>
      <w:r w:rsidRPr="00F66A86">
        <w:rPr>
          <w:rFonts w:ascii="Times New Roman" w:eastAsia="Times New Roman" w:hAnsi="Times New Roman" w:cs="Times New Roman"/>
          <w:color w:val="000000" w:themeColor="text1"/>
          <w:sz w:val="28"/>
          <w:szCs w:val="28"/>
          <w:lang w:val="kk-KZ" w:eastAsia="ru-RU"/>
        </w:rPr>
        <w:t xml:space="preserve">сабақ </w:t>
      </w:r>
      <w:r w:rsidR="00BE5E0A" w:rsidRPr="00F66A86">
        <w:rPr>
          <w:rFonts w:ascii="Times New Roman" w:eastAsia="Times New Roman" w:hAnsi="Times New Roman" w:cs="Times New Roman"/>
          <w:color w:val="000000" w:themeColor="text1"/>
          <w:sz w:val="28"/>
          <w:szCs w:val="28"/>
          <w:lang w:val="kk-KZ" w:eastAsia="ru-RU"/>
        </w:rPr>
        <w:t>сценарийін</w:t>
      </w:r>
      <w:r w:rsidRPr="00F66A86">
        <w:rPr>
          <w:rFonts w:ascii="Times New Roman" w:eastAsia="Times New Roman" w:hAnsi="Times New Roman" w:cs="Times New Roman"/>
          <w:color w:val="000000" w:themeColor="text1"/>
          <w:sz w:val="28"/>
          <w:szCs w:val="28"/>
          <w:lang w:val="kk-KZ" w:eastAsia="ru-RU"/>
        </w:rPr>
        <w:t xml:space="preserve"> әзірлеу, нақты дидактикалық мақсатқа сәйкес цифрлық құрал таңдау немесе шағын </w:t>
      </w:r>
      <w:proofErr w:type="spellStart"/>
      <w:r w:rsidRPr="00F66A86">
        <w:rPr>
          <w:rFonts w:ascii="Times New Roman" w:eastAsia="Times New Roman" w:hAnsi="Times New Roman" w:cs="Times New Roman"/>
          <w:color w:val="000000" w:themeColor="text1"/>
          <w:sz w:val="28"/>
          <w:szCs w:val="28"/>
          <w:lang w:val="kk-KZ" w:eastAsia="ru-RU"/>
        </w:rPr>
        <w:t>квест</w:t>
      </w:r>
      <w:proofErr w:type="spellEnd"/>
      <w:r w:rsidRPr="00F66A86">
        <w:rPr>
          <w:rFonts w:ascii="Times New Roman" w:eastAsia="Times New Roman" w:hAnsi="Times New Roman" w:cs="Times New Roman"/>
          <w:color w:val="000000" w:themeColor="text1"/>
          <w:sz w:val="28"/>
          <w:szCs w:val="28"/>
          <w:lang w:val="kk-KZ" w:eastAsia="ru-RU"/>
        </w:rPr>
        <w:t xml:space="preserve"> пен интерактивті жаттығу құрастыру. Осындай мазмұн білім алушыға тек теорияны меңгеруге емес, болашақтағы нақты педагогикалық рөлін сезінуге де мүмкіндік береді. Білім алушының қазіргі оқу әрекеті мен ертеңгі кәсіби қызметі арасындағы байланыс неғұрлым айқын болса,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ішкі мотивацияны қолдау мүмкіндігі де соғұрлым жоғары болады.</w:t>
      </w:r>
    </w:p>
    <w:p w14:paraId="068D5B94" w14:textId="28231654" w:rsidR="00B561F2" w:rsidRPr="00F66A86" w:rsidRDefault="00B561F2"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Бесінші педагогикалық шарттың практикалық іске асырылуы болашақ информатика мұғалімдерінің кәсіби әрекетіне бағытталған оқу тапсырмаларын әзірлеу және оқу процесіне енгізу арқылы жүзеге асырылды. Осы мақсатта «Бағдарламалауға кіріспе» пәні бойынша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 кіріктірілген ОБӨЖ тапсырмалары дайындалып, білім алушыларға программалау тақырыптарын меңгерумен қатар, оларды педагогикалық тұрғыдан түсіндіру, тапсырма құрастыру, бағалау критерийлерін белгілеу және кері байланыс ұйымдастыру бағытындағы жұмыстар ұсынылды. Сонымен қатар «Болашақ мұғалім» атты үйірме жұмысы ұйымдастырылып, білім алушылардың алгоритмдеу, блоктық программалау және цифрлық тапсырмаларды жобалау дағдыларын дамытуға жағдай жасалды.</w:t>
      </w:r>
    </w:p>
    <w:p w14:paraId="07A17553" w14:textId="651C6C8E" w:rsidR="00B561F2" w:rsidRPr="00F66A86" w:rsidRDefault="00B561F2"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Педагогикалық маңыздылығы тұрғысынан бұл шарт білім алушының оқу әрекетін болашақ кәсіби қызметімен байланыстыруға мүмкіндік береді. Кәсіби мазмұнға негізделген ОБӨЖ тапсырмалары мен үйірме жұмыстары болашақ информатика мұғалімінің тек программалау негіздерін меңгеруін ғана емес, оны оқыту жағдайында қолдану, оқушыға түсіндіру, оқу тапсырмасын әдістемелік тұрғыдан құрастыру және цифрлық құралдарды педагогикалық мақсатқа сай пайдалану қабілетін дамытады. 6В01513 – Информатика білім беру бағдарламасына </w:t>
      </w:r>
      <w:r w:rsidRPr="00F66A86">
        <w:rPr>
          <w:rFonts w:ascii="Times New Roman" w:eastAsia="Times New Roman" w:hAnsi="Times New Roman" w:cs="Times New Roman"/>
          <w:color w:val="000000" w:themeColor="text1"/>
          <w:sz w:val="28"/>
          <w:szCs w:val="28"/>
          <w:lang w:val="kk-KZ" w:eastAsia="ru-RU"/>
        </w:rPr>
        <w:lastRenderedPageBreak/>
        <w:t>«</w:t>
      </w:r>
      <w:proofErr w:type="spellStart"/>
      <w:r w:rsidRPr="00F66A86">
        <w:rPr>
          <w:rFonts w:ascii="Times New Roman" w:eastAsia="Times New Roman" w:hAnsi="Times New Roman" w:cs="Times New Roman"/>
          <w:color w:val="000000" w:themeColor="text1"/>
          <w:sz w:val="28"/>
          <w:szCs w:val="28"/>
          <w:lang w:val="kk-KZ" w:eastAsia="ru-RU"/>
        </w:rPr>
        <w:t>Blockly</w:t>
      </w:r>
      <w:proofErr w:type="spellEnd"/>
      <w:r w:rsidRPr="00F66A86">
        <w:rPr>
          <w:rFonts w:ascii="Times New Roman" w:eastAsia="Times New Roman" w:hAnsi="Times New Roman" w:cs="Times New Roman"/>
          <w:color w:val="000000" w:themeColor="text1"/>
          <w:sz w:val="28"/>
          <w:szCs w:val="28"/>
          <w:lang w:val="kk-KZ" w:eastAsia="ru-RU"/>
        </w:rPr>
        <w:t xml:space="preserve"> ортасында программалау негіздері» элективті курсының қосылуы аталған бағыттағы жұмыстың әрі қарай жүйелі түрде жалғасуына мүмкіндік береді.</w:t>
      </w:r>
    </w:p>
    <w:p w14:paraId="3ECD5439" w14:textId="77777777"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Аталған шарттардың жиынтығы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теориялық тұжырым деңгейінен нақты педагогикалық іске асыру деңгейіне көшіруге мүмкіндік береді. Алайда оларды бір-бірінен </w:t>
      </w:r>
      <w:r w:rsidR="00DA6A5A" w:rsidRPr="00F66A86">
        <w:rPr>
          <w:rFonts w:ascii="Times New Roman" w:eastAsia="Times New Roman" w:hAnsi="Times New Roman" w:cs="Times New Roman"/>
          <w:color w:val="000000" w:themeColor="text1"/>
          <w:sz w:val="28"/>
          <w:szCs w:val="28"/>
          <w:lang w:val="kk-KZ" w:eastAsia="ru-RU"/>
        </w:rPr>
        <w:t>оқшау қарастыру дұрыс болмайды. Ш</w:t>
      </w:r>
      <w:r w:rsidRPr="00F66A86">
        <w:rPr>
          <w:rFonts w:ascii="Times New Roman" w:eastAsia="Times New Roman" w:hAnsi="Times New Roman" w:cs="Times New Roman"/>
          <w:color w:val="000000" w:themeColor="text1"/>
          <w:sz w:val="28"/>
          <w:szCs w:val="28"/>
          <w:lang w:val="kk-KZ" w:eastAsia="ru-RU"/>
        </w:rPr>
        <w:t xml:space="preserve">арттардың әрқайсысы жеке маңызды болғанымен, нәтиже өзара үйлесім арқылы ғана қамтамасыз етіледі. Әдістемелік тұрғыдан сауатты жобаланған орта цифрлық инфрақұрылыммен толықтырылмаса, </w:t>
      </w:r>
      <w:proofErr w:type="spellStart"/>
      <w:r w:rsidRPr="00F66A86">
        <w:rPr>
          <w:rFonts w:ascii="Times New Roman" w:eastAsia="Times New Roman" w:hAnsi="Times New Roman" w:cs="Times New Roman"/>
          <w:color w:val="000000" w:themeColor="text1"/>
          <w:sz w:val="28"/>
          <w:szCs w:val="28"/>
          <w:lang w:val="kk-KZ" w:eastAsia="ru-RU"/>
        </w:rPr>
        <w:t>геймификацияның</w:t>
      </w:r>
      <w:proofErr w:type="spellEnd"/>
      <w:r w:rsidRPr="00F66A86">
        <w:rPr>
          <w:rFonts w:ascii="Times New Roman" w:eastAsia="Times New Roman" w:hAnsi="Times New Roman" w:cs="Times New Roman"/>
          <w:color w:val="000000" w:themeColor="text1"/>
          <w:sz w:val="28"/>
          <w:szCs w:val="28"/>
          <w:lang w:val="kk-KZ" w:eastAsia="ru-RU"/>
        </w:rPr>
        <w:t xml:space="preserve"> мүмкіндігі шектеулі болып қалады. Цифрлық құралдар жеткілікті болғанымен, оқытушы оларды педагогикалық мақсатпен ұштастыра алмаса, технологияның өзі тиімділікке кепілдік бермейді. Психологиялық қауіпсіз орта қалыптаспаса, білім алушы қателесуден қорқып, ұсынылған мүмкіндіктерді толық пайдалана алмайды. Тапсырмалар кәсіби мазмұнмен </w:t>
      </w:r>
      <w:proofErr w:type="spellStart"/>
      <w:r w:rsidRPr="00F66A86">
        <w:rPr>
          <w:rFonts w:ascii="Times New Roman" w:eastAsia="Times New Roman" w:hAnsi="Times New Roman" w:cs="Times New Roman"/>
          <w:color w:val="000000" w:themeColor="text1"/>
          <w:sz w:val="28"/>
          <w:szCs w:val="28"/>
          <w:lang w:val="kk-KZ" w:eastAsia="ru-RU"/>
        </w:rPr>
        <w:t>ұштаспайтын</w:t>
      </w:r>
      <w:proofErr w:type="spellEnd"/>
      <w:r w:rsidRPr="00F66A86">
        <w:rPr>
          <w:rFonts w:ascii="Times New Roman" w:eastAsia="Times New Roman" w:hAnsi="Times New Roman" w:cs="Times New Roman"/>
          <w:color w:val="000000" w:themeColor="text1"/>
          <w:sz w:val="28"/>
          <w:szCs w:val="28"/>
          <w:lang w:val="kk-KZ" w:eastAsia="ru-RU"/>
        </w:rPr>
        <w:t xml:space="preserve"> жағдайда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уақытша қызығушылық тудырғанымен, тұрақты кәсіби мотивация қалыптастырмайды.</w:t>
      </w:r>
    </w:p>
    <w:p w14:paraId="6624E566" w14:textId="4D066666"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Сонымен бірге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формалды түрде енгізу қаупін назардан тыс қалдыруға болмайды. Ойын элементтері оқу мазмұнымен, бағалау жүйесімен және кәсіби мақсаттармен жеткілікті байланыстырылмай қолданылған жағдайда білім алушының назары тапсырманың ішкі мәнінен гөрі ұпай жинауға ауысуы мүмкін. Болашақ информатика мұғалімдерін даярлауда мұндай үстірт қолдану </w:t>
      </w:r>
      <w:r w:rsidR="00E4697E" w:rsidRPr="00F66A86">
        <w:rPr>
          <w:rFonts w:ascii="Times New Roman" w:eastAsia="Times New Roman" w:hAnsi="Times New Roman" w:cs="Times New Roman"/>
          <w:color w:val="000000" w:themeColor="text1"/>
          <w:sz w:val="28"/>
          <w:szCs w:val="28"/>
          <w:lang w:val="kk-KZ" w:eastAsia="ru-RU"/>
        </w:rPr>
        <w:t xml:space="preserve">келесідей </w:t>
      </w:r>
      <w:r w:rsidRPr="00F66A86">
        <w:rPr>
          <w:rFonts w:ascii="Times New Roman" w:eastAsia="Times New Roman" w:hAnsi="Times New Roman" w:cs="Times New Roman"/>
          <w:color w:val="000000" w:themeColor="text1"/>
          <w:sz w:val="28"/>
          <w:szCs w:val="28"/>
          <w:lang w:val="kk-KZ" w:eastAsia="ru-RU"/>
        </w:rPr>
        <w:t>қосымша қауіп тудыр</w:t>
      </w:r>
      <w:r w:rsidR="00E4697E" w:rsidRPr="00F66A86">
        <w:rPr>
          <w:rFonts w:ascii="Times New Roman" w:eastAsia="Times New Roman" w:hAnsi="Times New Roman" w:cs="Times New Roman"/>
          <w:color w:val="000000" w:themeColor="text1"/>
          <w:sz w:val="28"/>
          <w:szCs w:val="28"/>
          <w:lang w:val="kk-KZ" w:eastAsia="ru-RU"/>
        </w:rPr>
        <w:t>у</w:t>
      </w:r>
      <w:r w:rsidRPr="00F66A86">
        <w:rPr>
          <w:rFonts w:ascii="Times New Roman" w:eastAsia="Times New Roman" w:hAnsi="Times New Roman" w:cs="Times New Roman"/>
          <w:color w:val="000000" w:themeColor="text1"/>
          <w:sz w:val="28"/>
          <w:szCs w:val="28"/>
          <w:lang w:val="kk-KZ" w:eastAsia="ru-RU"/>
        </w:rPr>
        <w:t>ы</w:t>
      </w:r>
      <w:r w:rsidR="00E4697E" w:rsidRPr="00F66A86">
        <w:rPr>
          <w:rFonts w:ascii="Times New Roman" w:eastAsia="Times New Roman" w:hAnsi="Times New Roman" w:cs="Times New Roman"/>
          <w:color w:val="000000" w:themeColor="text1"/>
          <w:sz w:val="28"/>
          <w:szCs w:val="28"/>
          <w:lang w:val="kk-KZ" w:eastAsia="ru-RU"/>
        </w:rPr>
        <w:t xml:space="preserve"> мүмкін</w:t>
      </w:r>
      <w:r w:rsidRPr="00F66A86">
        <w:rPr>
          <w:rFonts w:ascii="Times New Roman" w:eastAsia="Times New Roman" w:hAnsi="Times New Roman" w:cs="Times New Roman"/>
          <w:color w:val="000000" w:themeColor="text1"/>
          <w:sz w:val="28"/>
          <w:szCs w:val="28"/>
          <w:lang w:val="kk-KZ" w:eastAsia="ru-RU"/>
        </w:rPr>
        <w:t xml:space="preserve">: білім алушы кейін дәл осы үлгіні өзінің педагогикалық тәжірибесіне көшіруі ықтимал. Сондықтан принциптер мен педагогикалық шарттарды сақтау тек тиімділік шарты емес,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үстірт қолданудан сақтайтын ғылыми бағдар болып саналады.</w:t>
      </w:r>
    </w:p>
    <w:p w14:paraId="308159F7" w14:textId="77777777" w:rsidR="006E3761" w:rsidRPr="00F66A86" w:rsidRDefault="006E3761"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Осылайша, болашақ информатика мұғалімдерін даярлауда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нәтижелі қолдану оның сыртқы тартымдылығымен емес, педагогикалық тұрғыдан негізделген ұйымдастырылуымен анықталады. Жүйелілік, тұлғалық </w:t>
      </w:r>
      <w:proofErr w:type="spellStart"/>
      <w:r w:rsidRPr="00F66A86">
        <w:rPr>
          <w:rFonts w:ascii="Times New Roman" w:eastAsia="Times New Roman" w:hAnsi="Times New Roman" w:cs="Times New Roman"/>
          <w:color w:val="000000" w:themeColor="text1"/>
          <w:sz w:val="28"/>
          <w:szCs w:val="28"/>
          <w:lang w:val="kk-KZ" w:eastAsia="ru-RU"/>
        </w:rPr>
        <w:t>бағдарлылық</w:t>
      </w:r>
      <w:proofErr w:type="spellEnd"/>
      <w:r w:rsidRPr="00F66A86">
        <w:rPr>
          <w:rFonts w:ascii="Times New Roman" w:eastAsia="Times New Roman" w:hAnsi="Times New Roman" w:cs="Times New Roman"/>
          <w:color w:val="000000" w:themeColor="text1"/>
          <w:sz w:val="28"/>
          <w:szCs w:val="28"/>
          <w:lang w:val="kk-KZ" w:eastAsia="ru-RU"/>
        </w:rPr>
        <w:t xml:space="preserve"> және интеграция принциптері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оқу процесінің құрылымымен, білім алушының дара тәжірибесімен және кәсіби мазмұнмен байланыстыра түсіндіруге мүмкіндік береді. Ал әдістемелік тұрғыдан жобаланған білім беру ортасы, педагогикалық мәні бар цифрлық инфрақұрылым, психологиялық қауіпсіздік, оқытушының кәсіби даярлығы және кәсіби мазмұнға сәйкес тапсырмалар оның тиімді жүзеге асуының негізгі шарттарын құрайды. Осы негізде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болашақ мұғалімнің оқу белсенділігін арттырумен қатар, оның әдістемелік ойлауын, цифрлық мәдениетін, кәсіби дербестігін және педагогикалық шешім қабылдау қабілетін қалыптастыруға ықпал ететін мазмұнды білім беру тетігі ретінде қарастырылады.</w:t>
      </w:r>
    </w:p>
    <w:p w14:paraId="6D651F63" w14:textId="77777777" w:rsidR="00693547" w:rsidRPr="00F66A86" w:rsidRDefault="00693547"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5B71FDD1" w14:textId="77777777" w:rsidR="0030234C" w:rsidRPr="00F66A86" w:rsidRDefault="0030234C" w:rsidP="004C3E4E">
      <w:pPr>
        <w:spacing w:after="0" w:line="240" w:lineRule="auto"/>
        <w:ind w:firstLine="709"/>
        <w:jc w:val="both"/>
        <w:rPr>
          <w:rFonts w:ascii="Times New Roman" w:eastAsia="Times New Roman" w:hAnsi="Times New Roman" w:cs="Times New Roman"/>
          <w:color w:val="000000" w:themeColor="text1"/>
          <w:sz w:val="28"/>
          <w:szCs w:val="28"/>
          <w:lang w:val="kk-KZ" w:eastAsia="ru-RU"/>
        </w:rPr>
      </w:pPr>
    </w:p>
    <w:p w14:paraId="3F23277F" w14:textId="77777777" w:rsidR="00F632AB" w:rsidRPr="00F66A86" w:rsidRDefault="004A272A" w:rsidP="004C3E4E">
      <w:pPr>
        <w:spacing w:after="0" w:line="240" w:lineRule="auto"/>
        <w:ind w:firstLine="709"/>
        <w:jc w:val="both"/>
        <w:rPr>
          <w:rFonts w:ascii="Times New Roman" w:eastAsia="Times New Roman" w:hAnsi="Times New Roman" w:cs="Times New Roman"/>
          <w:b/>
          <w:bCs/>
          <w:color w:val="000000" w:themeColor="text1"/>
          <w:sz w:val="28"/>
          <w:szCs w:val="28"/>
          <w:lang w:val="kk-KZ"/>
        </w:rPr>
      </w:pPr>
      <w:r w:rsidRPr="00F66A86">
        <w:rPr>
          <w:rFonts w:ascii="Times New Roman" w:eastAsia="Times New Roman" w:hAnsi="Times New Roman" w:cs="Times New Roman"/>
          <w:b/>
          <w:bCs/>
          <w:color w:val="000000" w:themeColor="text1"/>
          <w:sz w:val="28"/>
          <w:szCs w:val="28"/>
          <w:lang w:val="kk-KZ"/>
        </w:rPr>
        <w:t>2.2</w:t>
      </w:r>
      <w:r w:rsidR="00F632AB" w:rsidRPr="00F66A86">
        <w:rPr>
          <w:rFonts w:ascii="Times New Roman" w:eastAsia="Times New Roman" w:hAnsi="Times New Roman" w:cs="Times New Roman"/>
          <w:b/>
          <w:bCs/>
          <w:color w:val="000000" w:themeColor="text1"/>
          <w:sz w:val="28"/>
          <w:szCs w:val="28"/>
          <w:lang w:val="kk-KZ"/>
        </w:rPr>
        <w:t xml:space="preserve"> Болашақ информатика мұғалімдерін оқытуда </w:t>
      </w:r>
      <w:proofErr w:type="spellStart"/>
      <w:r w:rsidR="00F632AB" w:rsidRPr="00F66A86">
        <w:rPr>
          <w:rFonts w:ascii="Times New Roman" w:eastAsia="Times New Roman" w:hAnsi="Times New Roman" w:cs="Times New Roman"/>
          <w:b/>
          <w:bCs/>
          <w:color w:val="000000" w:themeColor="text1"/>
          <w:sz w:val="28"/>
          <w:szCs w:val="28"/>
          <w:lang w:val="kk-KZ"/>
        </w:rPr>
        <w:t>геймификация</w:t>
      </w:r>
      <w:proofErr w:type="spellEnd"/>
      <w:r w:rsidR="00F632AB" w:rsidRPr="00F66A86">
        <w:rPr>
          <w:rFonts w:ascii="Times New Roman" w:eastAsia="Times New Roman" w:hAnsi="Times New Roman" w:cs="Times New Roman"/>
          <w:b/>
          <w:bCs/>
          <w:color w:val="000000" w:themeColor="text1"/>
          <w:sz w:val="28"/>
          <w:szCs w:val="28"/>
          <w:lang w:val="kk-KZ"/>
        </w:rPr>
        <w:t xml:space="preserve"> элементтерін қолданудың моделі</w:t>
      </w:r>
    </w:p>
    <w:p w14:paraId="42AF148B" w14:textId="77777777" w:rsidR="00F632AB" w:rsidRPr="00F66A86" w:rsidRDefault="00F632AB" w:rsidP="004C3E4E">
      <w:pPr>
        <w:spacing w:after="0" w:line="240" w:lineRule="auto"/>
        <w:ind w:left="360" w:firstLine="709"/>
        <w:rPr>
          <w:rFonts w:ascii="Times New Roman" w:hAnsi="Times New Roman" w:cs="Times New Roman"/>
          <w:color w:val="000000" w:themeColor="text1"/>
          <w:sz w:val="28"/>
          <w:szCs w:val="28"/>
          <w:lang w:val="kk-KZ"/>
        </w:rPr>
      </w:pPr>
    </w:p>
    <w:p w14:paraId="51B3F76E" w14:textId="1C218B60" w:rsidR="001A7DE2" w:rsidRPr="00F66A86" w:rsidRDefault="001A7DE2"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lastRenderedPageBreak/>
        <w:t xml:space="preserve">Педагогика ғылымында модельдеу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зерттелетін құбылысты тікелей байқаудың орнына оның басты қасиеттерін мақсатты түрде бейнелеу тәсілі. </w:t>
      </w:r>
      <w:proofErr w:type="spellStart"/>
      <w:r w:rsidRPr="00F66A86">
        <w:rPr>
          <w:rFonts w:ascii="Times New Roman" w:eastAsia="Times New Roman" w:hAnsi="Times New Roman" w:cs="Times New Roman"/>
          <w:color w:val="000000" w:themeColor="text1"/>
          <w:sz w:val="28"/>
          <w:szCs w:val="28"/>
          <w:lang w:val="kk-KZ"/>
        </w:rPr>
        <w:t>В.А.Штофф</w:t>
      </w:r>
      <w:proofErr w:type="spellEnd"/>
      <w:r w:rsidRPr="00F66A86">
        <w:rPr>
          <w:rFonts w:ascii="Times New Roman" w:eastAsia="Times New Roman" w:hAnsi="Times New Roman" w:cs="Times New Roman"/>
          <w:color w:val="000000" w:themeColor="text1"/>
          <w:sz w:val="28"/>
          <w:szCs w:val="28"/>
          <w:lang w:val="kk-KZ"/>
        </w:rPr>
        <w:t xml:space="preserve"> бұл тәсілді «зерттеу нысанының негізгі қасиеттері мен байланыстарын бейнелеп, осы нысан туралы жаңа ақпарат алуға мүмкіндік бер</w:t>
      </w:r>
      <w:r w:rsidR="00780B41" w:rsidRPr="00F66A86">
        <w:rPr>
          <w:rFonts w:ascii="Times New Roman" w:eastAsia="Times New Roman" w:hAnsi="Times New Roman" w:cs="Times New Roman"/>
          <w:color w:val="000000" w:themeColor="text1"/>
          <w:sz w:val="28"/>
          <w:szCs w:val="28"/>
          <w:lang w:val="kk-KZ"/>
        </w:rPr>
        <w:t>етін жүйе» ретінде анықтайды [</w:t>
      </w:r>
      <w:r w:rsidR="00BF143D" w:rsidRPr="00F66A86">
        <w:rPr>
          <w:rFonts w:ascii="Times New Roman" w:eastAsia="Times New Roman" w:hAnsi="Times New Roman" w:cs="Times New Roman"/>
          <w:color w:val="000000" w:themeColor="text1"/>
          <w:sz w:val="28"/>
          <w:szCs w:val="28"/>
          <w:lang w:val="kk-KZ"/>
        </w:rPr>
        <w:t>141</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В.В.Краевский</w:t>
      </w:r>
      <w:proofErr w:type="spellEnd"/>
      <w:r w:rsidRPr="00F66A86">
        <w:rPr>
          <w:rFonts w:ascii="Times New Roman" w:eastAsia="Times New Roman" w:hAnsi="Times New Roman" w:cs="Times New Roman"/>
          <w:color w:val="000000" w:themeColor="text1"/>
          <w:sz w:val="28"/>
          <w:szCs w:val="28"/>
          <w:lang w:val="kk-KZ"/>
        </w:rPr>
        <w:t xml:space="preserve"> модельдің тағы бір қырын атап өтеді: ол нақты оқу процесінің мазмұнын, ұйымдастырылуын және нәтижесін теориялық тұрғыда сипаттайды [1</w:t>
      </w:r>
      <w:r w:rsidR="00BF143D" w:rsidRPr="00F66A86">
        <w:rPr>
          <w:rFonts w:ascii="Times New Roman" w:eastAsia="Times New Roman" w:hAnsi="Times New Roman" w:cs="Times New Roman"/>
          <w:color w:val="000000" w:themeColor="text1"/>
          <w:sz w:val="28"/>
          <w:szCs w:val="28"/>
          <w:lang w:val="kk-KZ"/>
        </w:rPr>
        <w:t>42</w:t>
      </w:r>
      <w:r w:rsidRPr="00F66A86">
        <w:rPr>
          <w:rFonts w:ascii="Times New Roman" w:eastAsia="Times New Roman" w:hAnsi="Times New Roman" w:cs="Times New Roman"/>
          <w:color w:val="000000" w:themeColor="text1"/>
          <w:sz w:val="28"/>
          <w:szCs w:val="28"/>
          <w:lang w:val="kk-KZ"/>
        </w:rPr>
        <w:t>].</w:t>
      </w:r>
    </w:p>
    <w:p w14:paraId="00281620" w14:textId="77777777" w:rsidR="001A7DE2" w:rsidRPr="00F66A86" w:rsidRDefault="001A7DE2"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ab/>
        <w:t xml:space="preserve">Ғылыми әдебиеттерді талдау </w:t>
      </w: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тұтас педагогикалық жүйе ретінде сипаттайтын зерттеулердің жеткіліксіз екенін, ал болашақ информатика мұғалімдерін даярлауда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пәндік, әдістемелік және </w:t>
      </w:r>
      <w:r w:rsidR="008824B6" w:rsidRPr="00F66A86">
        <w:rPr>
          <w:rFonts w:ascii="Times New Roman" w:eastAsia="Times New Roman" w:hAnsi="Times New Roman" w:cs="Times New Roman"/>
          <w:color w:val="000000" w:themeColor="text1"/>
          <w:sz w:val="28"/>
          <w:szCs w:val="28"/>
          <w:lang w:val="kk-KZ"/>
        </w:rPr>
        <w:t>цифрлық</w:t>
      </w:r>
      <w:r w:rsidRPr="00F66A86">
        <w:rPr>
          <w:rFonts w:ascii="Times New Roman" w:eastAsia="Times New Roman" w:hAnsi="Times New Roman" w:cs="Times New Roman"/>
          <w:color w:val="000000" w:themeColor="text1"/>
          <w:sz w:val="28"/>
          <w:szCs w:val="28"/>
          <w:lang w:val="kk-KZ"/>
        </w:rPr>
        <w:t xml:space="preserve"> құзыреттермен байланыстыра қолдану мәселесінің арнайы зерттеу нысаны ретінде толық ашылмағанын көрсетті</w:t>
      </w:r>
      <w:r w:rsidR="00CD0FF0" w:rsidRPr="00F66A86">
        <w:rPr>
          <w:rFonts w:ascii="Times New Roman" w:eastAsia="Times New Roman" w:hAnsi="Times New Roman" w:cs="Times New Roman"/>
          <w:color w:val="000000" w:themeColor="text1"/>
          <w:sz w:val="28"/>
          <w:szCs w:val="28"/>
          <w:lang w:val="kk-KZ"/>
        </w:rPr>
        <w:t>.</w:t>
      </w:r>
    </w:p>
    <w:p w14:paraId="1CE570F7" w14:textId="36CAE803" w:rsidR="00F50A61" w:rsidRPr="00F66A86" w:rsidRDefault="001A7DE2"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Ұсыныла</w:t>
      </w:r>
      <w:r w:rsidR="008824B6" w:rsidRPr="00F66A86">
        <w:rPr>
          <w:rFonts w:ascii="Times New Roman" w:eastAsia="Times New Roman" w:hAnsi="Times New Roman" w:cs="Times New Roman"/>
          <w:color w:val="000000" w:themeColor="text1"/>
          <w:sz w:val="28"/>
          <w:szCs w:val="28"/>
          <w:lang w:val="kk-KZ"/>
        </w:rPr>
        <w:t>тын модель зерттеудің теориялық</w:t>
      </w:r>
      <w:r w:rsidRPr="00F66A86">
        <w:rPr>
          <w:rFonts w:ascii="Times New Roman" w:eastAsia="Times New Roman" w:hAnsi="Times New Roman" w:cs="Times New Roman"/>
          <w:color w:val="000000" w:themeColor="text1"/>
          <w:sz w:val="28"/>
          <w:szCs w:val="28"/>
          <w:lang w:val="kk-KZ"/>
        </w:rPr>
        <w:t xml:space="preserve"> бөлімінде негізделген тұжырымдарды, принциптерді және педагогикалық шарттарды өзара байланыстырып, болашақ информатика мұғалімдерін оқытуда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қолданудың нәтижеге бағдарланған педагогикалық жүйесін ұсынад</w:t>
      </w:r>
      <w:r w:rsidR="00D8116C" w:rsidRPr="00F66A86">
        <w:rPr>
          <w:rFonts w:ascii="Times New Roman" w:eastAsia="Times New Roman" w:hAnsi="Times New Roman" w:cs="Times New Roman"/>
          <w:color w:val="000000" w:themeColor="text1"/>
          <w:sz w:val="28"/>
          <w:szCs w:val="28"/>
          <w:lang w:val="kk-KZ"/>
        </w:rPr>
        <w:t>ы. Модельдің ерекшелігі оның қос</w:t>
      </w:r>
      <w:r w:rsidRPr="00F66A86">
        <w:rPr>
          <w:rFonts w:ascii="Times New Roman" w:eastAsia="Times New Roman" w:hAnsi="Times New Roman" w:cs="Times New Roman"/>
          <w:color w:val="000000" w:themeColor="text1"/>
          <w:sz w:val="28"/>
          <w:szCs w:val="28"/>
          <w:lang w:val="kk-KZ"/>
        </w:rPr>
        <w:t xml:space="preserve"> рөлдік логикаға</w:t>
      </w:r>
      <w:r w:rsidR="00106DAB" w:rsidRPr="00F66A86">
        <w:rPr>
          <w:rFonts w:ascii="Times New Roman" w:eastAsia="Times New Roman" w:hAnsi="Times New Roman" w:cs="Times New Roman"/>
          <w:color w:val="000000" w:themeColor="text1"/>
          <w:sz w:val="28"/>
          <w:szCs w:val="28"/>
          <w:lang w:val="kk-KZ"/>
        </w:rPr>
        <w:t xml:space="preserve"> негізделіп</w:t>
      </w:r>
      <w:r w:rsidRPr="00F66A86">
        <w:rPr>
          <w:rFonts w:ascii="Times New Roman" w:eastAsia="Times New Roman" w:hAnsi="Times New Roman" w:cs="Times New Roman"/>
          <w:color w:val="000000" w:themeColor="text1"/>
          <w:sz w:val="28"/>
          <w:szCs w:val="28"/>
          <w:lang w:val="kk-KZ"/>
        </w:rPr>
        <w:t xml:space="preserve"> құрылуында: </w:t>
      </w:r>
      <w:r w:rsidR="00EC1510" w:rsidRPr="00F66A86">
        <w:rPr>
          <w:rFonts w:ascii="Times New Roman" w:eastAsia="Times New Roman" w:hAnsi="Times New Roman" w:cs="Times New Roman"/>
          <w:color w:val="000000" w:themeColor="text1"/>
          <w:sz w:val="28"/>
          <w:szCs w:val="28"/>
          <w:lang w:val="kk-KZ"/>
        </w:rPr>
        <w:t>білім алушы</w:t>
      </w:r>
      <w:r w:rsidRPr="00F66A86">
        <w:rPr>
          <w:rFonts w:ascii="Times New Roman" w:eastAsia="Times New Roman" w:hAnsi="Times New Roman" w:cs="Times New Roman"/>
          <w:color w:val="000000" w:themeColor="text1"/>
          <w:sz w:val="28"/>
          <w:szCs w:val="28"/>
          <w:lang w:val="kk-KZ"/>
        </w:rPr>
        <w:t xml:space="preserve"> алдымен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ортада білім алушы ретінде әрекет етеді, кейін сол тәжірибені педагогикалық тұрғыдан талдап,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сабақ </w:t>
      </w:r>
      <w:r w:rsidR="008824B6" w:rsidRPr="00F66A86">
        <w:rPr>
          <w:rFonts w:ascii="Times New Roman" w:eastAsia="Times New Roman" w:hAnsi="Times New Roman" w:cs="Times New Roman"/>
          <w:color w:val="000000" w:themeColor="text1"/>
          <w:sz w:val="28"/>
          <w:szCs w:val="28"/>
          <w:lang w:val="kk-KZ"/>
        </w:rPr>
        <w:t>сценарийі м</w:t>
      </w:r>
      <w:r w:rsidRPr="00F66A86">
        <w:rPr>
          <w:rFonts w:ascii="Times New Roman" w:eastAsia="Times New Roman" w:hAnsi="Times New Roman" w:cs="Times New Roman"/>
          <w:color w:val="000000" w:themeColor="text1"/>
          <w:sz w:val="28"/>
          <w:szCs w:val="28"/>
          <w:lang w:val="kk-KZ"/>
        </w:rPr>
        <w:t>ен тапсырманы жобалайтын бола</w:t>
      </w:r>
      <w:r w:rsidR="00CD0FF0" w:rsidRPr="00F66A86">
        <w:rPr>
          <w:rFonts w:ascii="Times New Roman" w:eastAsia="Times New Roman" w:hAnsi="Times New Roman" w:cs="Times New Roman"/>
          <w:color w:val="000000" w:themeColor="text1"/>
          <w:sz w:val="28"/>
          <w:szCs w:val="28"/>
          <w:lang w:val="kk-KZ"/>
        </w:rPr>
        <w:t>шақ мұғалім ретінде қалыптасады</w:t>
      </w:r>
      <w:r w:rsidRPr="00F66A86">
        <w:rPr>
          <w:rFonts w:ascii="Times New Roman" w:eastAsia="Times New Roman" w:hAnsi="Times New Roman" w:cs="Times New Roman"/>
          <w:color w:val="000000" w:themeColor="text1"/>
          <w:sz w:val="28"/>
          <w:szCs w:val="28"/>
          <w:lang w:val="kk-KZ"/>
        </w:rPr>
        <w:t xml:space="preserve">. </w:t>
      </w:r>
      <w:r w:rsidR="00725B3D" w:rsidRPr="00F66A86">
        <w:rPr>
          <w:rFonts w:ascii="Times New Roman" w:eastAsia="Times New Roman" w:hAnsi="Times New Roman" w:cs="Times New Roman"/>
          <w:color w:val="000000" w:themeColor="text1"/>
          <w:sz w:val="28"/>
          <w:szCs w:val="28"/>
          <w:lang w:val="kk-KZ"/>
        </w:rPr>
        <w:t>Ол</w:t>
      </w:r>
      <w:r w:rsidR="00F632AB" w:rsidRPr="00F66A86">
        <w:rPr>
          <w:rFonts w:ascii="Times New Roman" w:eastAsia="Times New Roman" w:hAnsi="Times New Roman" w:cs="Times New Roman"/>
          <w:color w:val="000000" w:themeColor="text1"/>
          <w:sz w:val="28"/>
          <w:szCs w:val="28"/>
          <w:lang w:val="kk-KZ"/>
        </w:rPr>
        <w:t xml:space="preserve"> өзара байланысты </w:t>
      </w:r>
      <w:r w:rsidR="00725B3D" w:rsidRPr="00F66A86">
        <w:rPr>
          <w:rFonts w:ascii="Times New Roman" w:eastAsia="Times New Roman" w:hAnsi="Times New Roman" w:cs="Times New Roman"/>
          <w:color w:val="000000" w:themeColor="text1"/>
          <w:sz w:val="28"/>
          <w:szCs w:val="28"/>
          <w:lang w:val="kk-KZ"/>
        </w:rPr>
        <w:t xml:space="preserve">бес </w:t>
      </w:r>
      <w:r w:rsidR="00F632AB" w:rsidRPr="00F66A86">
        <w:rPr>
          <w:rFonts w:ascii="Times New Roman" w:eastAsia="Times New Roman" w:hAnsi="Times New Roman" w:cs="Times New Roman"/>
          <w:color w:val="000000" w:themeColor="text1"/>
          <w:sz w:val="28"/>
          <w:szCs w:val="28"/>
          <w:lang w:val="kk-KZ"/>
        </w:rPr>
        <w:t xml:space="preserve">блоктан тұрады: </w:t>
      </w:r>
      <w:r w:rsidR="00F632AB" w:rsidRPr="00F66A86">
        <w:rPr>
          <w:rFonts w:ascii="Times New Roman" w:eastAsia="Times New Roman" w:hAnsi="Times New Roman" w:cs="Times New Roman"/>
          <w:i/>
          <w:color w:val="000000" w:themeColor="text1"/>
          <w:sz w:val="28"/>
          <w:szCs w:val="28"/>
          <w:lang w:val="kk-KZ"/>
        </w:rPr>
        <w:t>мақсаттық, теориялық</w:t>
      </w:r>
      <w:r w:rsidR="00FB4ACD" w:rsidRPr="00F66A86">
        <w:rPr>
          <w:rFonts w:ascii="Times New Roman" w:eastAsia="Times New Roman" w:hAnsi="Times New Roman" w:cs="Times New Roman"/>
          <w:i/>
          <w:color w:val="000000" w:themeColor="text1"/>
          <w:sz w:val="28"/>
          <w:szCs w:val="28"/>
          <w:lang w:val="kk-KZ"/>
        </w:rPr>
        <w:t>-</w:t>
      </w:r>
      <w:r w:rsidR="00F632AB" w:rsidRPr="00F66A86">
        <w:rPr>
          <w:rFonts w:ascii="Times New Roman" w:eastAsia="Times New Roman" w:hAnsi="Times New Roman" w:cs="Times New Roman"/>
          <w:i/>
          <w:color w:val="000000" w:themeColor="text1"/>
          <w:sz w:val="28"/>
          <w:szCs w:val="28"/>
          <w:lang w:val="kk-KZ"/>
        </w:rPr>
        <w:t>әдіснамалық, мазмұндық</w:t>
      </w:r>
      <w:r w:rsidR="00FB4ACD" w:rsidRPr="00F66A86">
        <w:rPr>
          <w:rFonts w:ascii="Times New Roman" w:eastAsia="Times New Roman" w:hAnsi="Times New Roman" w:cs="Times New Roman"/>
          <w:i/>
          <w:color w:val="000000" w:themeColor="text1"/>
          <w:sz w:val="28"/>
          <w:szCs w:val="28"/>
          <w:lang w:val="kk-KZ"/>
        </w:rPr>
        <w:t>-</w:t>
      </w:r>
      <w:r w:rsidR="00F632AB" w:rsidRPr="00F66A86">
        <w:rPr>
          <w:rFonts w:ascii="Times New Roman" w:eastAsia="Times New Roman" w:hAnsi="Times New Roman" w:cs="Times New Roman"/>
          <w:i/>
          <w:color w:val="000000" w:themeColor="text1"/>
          <w:sz w:val="28"/>
          <w:szCs w:val="28"/>
          <w:lang w:val="kk-KZ"/>
        </w:rPr>
        <w:t>ұйымдастырушылық, цифрлық</w:t>
      </w:r>
      <w:r w:rsidR="00FB4ACD" w:rsidRPr="00F66A86">
        <w:rPr>
          <w:rFonts w:ascii="Times New Roman" w:eastAsia="Times New Roman" w:hAnsi="Times New Roman" w:cs="Times New Roman"/>
          <w:i/>
          <w:color w:val="000000" w:themeColor="text1"/>
          <w:sz w:val="28"/>
          <w:szCs w:val="28"/>
          <w:lang w:val="kk-KZ"/>
        </w:rPr>
        <w:t>-</w:t>
      </w:r>
      <w:r w:rsidR="00C650B3" w:rsidRPr="00F66A86">
        <w:rPr>
          <w:rFonts w:ascii="Times New Roman" w:eastAsia="Times New Roman" w:hAnsi="Times New Roman" w:cs="Times New Roman"/>
          <w:i/>
          <w:color w:val="000000" w:themeColor="text1"/>
          <w:sz w:val="28"/>
          <w:szCs w:val="28"/>
          <w:lang w:val="kk-KZ"/>
        </w:rPr>
        <w:t xml:space="preserve">технологиялық </w:t>
      </w:r>
      <w:r w:rsidR="00F632AB" w:rsidRPr="00F66A86">
        <w:rPr>
          <w:rFonts w:ascii="Times New Roman" w:eastAsia="Times New Roman" w:hAnsi="Times New Roman" w:cs="Times New Roman"/>
          <w:i/>
          <w:color w:val="000000" w:themeColor="text1"/>
          <w:sz w:val="28"/>
          <w:szCs w:val="28"/>
          <w:lang w:val="kk-KZ"/>
        </w:rPr>
        <w:t>және диагностикалық</w:t>
      </w:r>
      <w:r w:rsidR="00FB4ACD" w:rsidRPr="00F66A86">
        <w:rPr>
          <w:rFonts w:ascii="Times New Roman" w:eastAsia="Times New Roman" w:hAnsi="Times New Roman" w:cs="Times New Roman"/>
          <w:i/>
          <w:color w:val="000000" w:themeColor="text1"/>
          <w:sz w:val="28"/>
          <w:szCs w:val="28"/>
          <w:lang w:val="kk-KZ"/>
        </w:rPr>
        <w:t>-</w:t>
      </w:r>
      <w:r w:rsidR="00F632AB" w:rsidRPr="00F66A86">
        <w:rPr>
          <w:rFonts w:ascii="Times New Roman" w:eastAsia="Times New Roman" w:hAnsi="Times New Roman" w:cs="Times New Roman"/>
          <w:i/>
          <w:color w:val="000000" w:themeColor="text1"/>
          <w:sz w:val="28"/>
          <w:szCs w:val="28"/>
          <w:lang w:val="kk-KZ"/>
        </w:rPr>
        <w:t>нәтижелік компоненттер</w:t>
      </w:r>
      <w:r w:rsidR="00F632AB" w:rsidRPr="00F66A86">
        <w:rPr>
          <w:rFonts w:ascii="Times New Roman" w:eastAsia="Times New Roman" w:hAnsi="Times New Roman" w:cs="Times New Roman"/>
          <w:color w:val="000000" w:themeColor="text1"/>
          <w:sz w:val="28"/>
          <w:szCs w:val="28"/>
          <w:lang w:val="kk-KZ"/>
        </w:rPr>
        <w:t xml:space="preserve"> (1</w:t>
      </w:r>
      <w:r w:rsidR="00F50A61" w:rsidRPr="00F66A86">
        <w:rPr>
          <w:rFonts w:ascii="Times New Roman" w:eastAsia="Times New Roman" w:hAnsi="Times New Roman" w:cs="Times New Roman"/>
          <w:color w:val="000000" w:themeColor="text1"/>
          <w:sz w:val="28"/>
          <w:szCs w:val="28"/>
          <w:lang w:val="kk-KZ"/>
        </w:rPr>
        <w:t>9</w:t>
      </w:r>
      <w:r w:rsidR="00FB4ACD" w:rsidRPr="00F66A86">
        <w:rPr>
          <w:rFonts w:ascii="Times New Roman" w:eastAsia="Times New Roman" w:hAnsi="Times New Roman" w:cs="Times New Roman"/>
          <w:color w:val="000000" w:themeColor="text1"/>
          <w:sz w:val="28"/>
          <w:szCs w:val="28"/>
          <w:lang w:val="kk-KZ"/>
        </w:rPr>
        <w:t>-</w:t>
      </w:r>
      <w:r w:rsidR="00F632AB" w:rsidRPr="00F66A86">
        <w:rPr>
          <w:rFonts w:ascii="Times New Roman" w:eastAsia="Times New Roman" w:hAnsi="Times New Roman" w:cs="Times New Roman"/>
          <w:color w:val="000000" w:themeColor="text1"/>
          <w:sz w:val="28"/>
          <w:szCs w:val="28"/>
          <w:lang w:val="kk-KZ"/>
        </w:rPr>
        <w:t>сурет).</w:t>
      </w:r>
    </w:p>
    <w:p w14:paraId="1C632748" w14:textId="77777777" w:rsidR="00B86CBB" w:rsidRDefault="00B86CBB">
      <w:pPr>
        <w:rPr>
          <w:rFonts w:ascii="Times New Roman" w:eastAsia="Times New Roman" w:hAnsi="Times New Roman" w:cs="Times New Roman"/>
          <w:color w:val="000000" w:themeColor="text1"/>
          <w:sz w:val="28"/>
          <w:szCs w:val="28"/>
          <w:lang w:val="kk-KZ"/>
        </w:rPr>
      </w:pPr>
      <w:r>
        <w:rPr>
          <w:rFonts w:ascii="Times New Roman" w:eastAsia="Times New Roman" w:hAnsi="Times New Roman" w:cs="Times New Roman"/>
          <w:color w:val="000000" w:themeColor="text1"/>
          <w:sz w:val="28"/>
          <w:szCs w:val="28"/>
          <w:lang w:val="kk-KZ"/>
        </w:rPr>
        <w:br w:type="page"/>
      </w:r>
    </w:p>
    <w:p w14:paraId="1B2F9432" w14:textId="6ADC317B" w:rsidR="009B1E0C" w:rsidRPr="00F66A86" w:rsidRDefault="009B1E0C" w:rsidP="00B86CBB">
      <w:pPr>
        <w:spacing w:after="0" w:line="240" w:lineRule="auto"/>
        <w:jc w:val="center"/>
        <w:rPr>
          <w:rFonts w:ascii="Times New Roman" w:hAnsi="Times New Roman" w:cs="Times New Roman"/>
          <w:noProof/>
          <w:color w:val="000000" w:themeColor="text1"/>
          <w:sz w:val="28"/>
          <w:szCs w:val="28"/>
          <w:lang w:val="kk-KZ" w:eastAsia="ru-RU"/>
        </w:rPr>
      </w:pPr>
      <w:r w:rsidRPr="00F66A86">
        <w:rPr>
          <w:rFonts w:ascii="Times New Roman" w:eastAsia="Times New Roman" w:hAnsi="Times New Roman" w:cs="Times New Roman"/>
          <w:noProof/>
          <w:color w:val="000000" w:themeColor="text1"/>
          <w:sz w:val="28"/>
          <w:szCs w:val="28"/>
          <w:lang w:val="ru-RU" w:eastAsia="ru-RU"/>
        </w:rPr>
        <w:lastRenderedPageBreak/>
        <w:drawing>
          <wp:anchor distT="0" distB="0" distL="114300" distR="114300" simplePos="0" relativeHeight="251681792" behindDoc="0" locked="0" layoutInCell="1" allowOverlap="1" wp14:anchorId="32E86A9C" wp14:editId="51829C92">
            <wp:simplePos x="0" y="0"/>
            <wp:positionH relativeFrom="column">
              <wp:posOffset>0</wp:posOffset>
            </wp:positionH>
            <wp:positionV relativeFrom="paragraph">
              <wp:posOffset>187325</wp:posOffset>
            </wp:positionV>
            <wp:extent cx="6296660" cy="3345180"/>
            <wp:effectExtent l="0" t="0" r="8890" b="7620"/>
            <wp:wrapSquare wrapText="bothSides"/>
            <wp:docPr id="63" name="Рисунок 63" descr="C:\Users\Админ\Downloads\Blue &amp; White Modern Financial Report Presentation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Blue &amp; White Modern Financial Report Presentation (1).png"/>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183" t="5163" r="1075" b="2479"/>
                    <a:stretch/>
                  </pic:blipFill>
                  <pic:spPr bwMode="auto">
                    <a:xfrm>
                      <a:off x="0" y="0"/>
                      <a:ext cx="6296660" cy="33451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66A86">
        <w:rPr>
          <w:rFonts w:ascii="Times New Roman" w:eastAsia="Times New Roman" w:hAnsi="Times New Roman" w:cs="Times New Roman"/>
          <w:noProof/>
          <w:color w:val="000000" w:themeColor="text1"/>
          <w:sz w:val="28"/>
          <w:szCs w:val="28"/>
          <w:lang w:val="ru-RU" w:eastAsia="ru-RU"/>
        </w:rPr>
        <w:drawing>
          <wp:anchor distT="0" distB="0" distL="114300" distR="114300" simplePos="0" relativeHeight="251682816" behindDoc="0" locked="0" layoutInCell="1" allowOverlap="1" wp14:anchorId="4217A89A" wp14:editId="11F7263D">
            <wp:simplePos x="0" y="0"/>
            <wp:positionH relativeFrom="column">
              <wp:posOffset>0</wp:posOffset>
            </wp:positionH>
            <wp:positionV relativeFrom="paragraph">
              <wp:posOffset>3533140</wp:posOffset>
            </wp:positionV>
            <wp:extent cx="6296660" cy="3498215"/>
            <wp:effectExtent l="0" t="0" r="8890" b="6985"/>
            <wp:wrapSquare wrapText="bothSides"/>
            <wp:docPr id="443421633" name="Рисунок 443421633" descr="C:\Users\Админ\Downloads\Blue &amp; White Modern Financial Report Presentation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Blue &amp; White Modern Financial Report Presentation (2).png"/>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421" r="2080" b="4663"/>
                    <a:stretch/>
                  </pic:blipFill>
                  <pic:spPr bwMode="auto">
                    <a:xfrm>
                      <a:off x="0" y="0"/>
                      <a:ext cx="6296660" cy="349821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769E9C7" w14:textId="0B55133D" w:rsidR="00DC43B0" w:rsidRPr="00F66A86" w:rsidRDefault="00F50A61" w:rsidP="00B86CBB">
      <w:pPr>
        <w:spacing w:after="0" w:line="240" w:lineRule="auto"/>
        <w:jc w:val="center"/>
        <w:rPr>
          <w:rFonts w:ascii="Times New Roman" w:hAnsi="Times New Roman" w:cs="Times New Roman"/>
          <w:noProof/>
          <w:color w:val="000000" w:themeColor="text1"/>
          <w:sz w:val="28"/>
          <w:szCs w:val="28"/>
          <w:lang w:val="kk-KZ" w:eastAsia="ru-RU"/>
        </w:rPr>
        <w:sectPr w:rsidR="00DC43B0" w:rsidRPr="00F66A86" w:rsidSect="001D4C1D">
          <w:footerReference w:type="even" r:id="rId39"/>
          <w:footerReference w:type="default" r:id="rId40"/>
          <w:pgSz w:w="12240" w:h="15840"/>
          <w:pgMar w:top="1134" w:right="567" w:bottom="1134" w:left="1701" w:header="170" w:footer="170" w:gutter="0"/>
          <w:cols w:space="720"/>
          <w:titlePg/>
          <w:docGrid w:linePitch="360"/>
        </w:sectPr>
      </w:pPr>
      <w:r w:rsidRPr="00F66A86">
        <w:rPr>
          <w:rFonts w:ascii="Times New Roman" w:hAnsi="Times New Roman" w:cs="Times New Roman"/>
          <w:noProof/>
          <w:color w:val="000000" w:themeColor="text1"/>
          <w:sz w:val="28"/>
          <w:szCs w:val="28"/>
          <w:lang w:val="kk-KZ" w:eastAsia="ru-RU"/>
        </w:rPr>
        <w:t>Сурет 19</w:t>
      </w:r>
      <w:r w:rsidR="004B6B4F" w:rsidRPr="00F66A86">
        <w:rPr>
          <w:rFonts w:ascii="Times New Roman" w:hAnsi="Times New Roman" w:cs="Times New Roman"/>
          <w:noProof/>
          <w:color w:val="000000" w:themeColor="text1"/>
          <w:sz w:val="28"/>
          <w:szCs w:val="28"/>
          <w:lang w:val="kk-KZ" w:eastAsia="ru-RU"/>
        </w:rPr>
        <w:t xml:space="preserve"> </w:t>
      </w:r>
      <w:r w:rsidR="00B06AD5" w:rsidRPr="00F66A86">
        <w:rPr>
          <w:rFonts w:ascii="Times New Roman" w:hAnsi="Times New Roman" w:cs="Times New Roman"/>
          <w:noProof/>
          <w:color w:val="000000" w:themeColor="text1"/>
          <w:sz w:val="28"/>
          <w:szCs w:val="28"/>
          <w:lang w:val="kk-KZ" w:eastAsia="ru-RU"/>
        </w:rPr>
        <w:t>–</w:t>
      </w:r>
      <w:r w:rsidR="004B6B4F" w:rsidRPr="00F66A86">
        <w:rPr>
          <w:rFonts w:ascii="Times New Roman" w:hAnsi="Times New Roman" w:cs="Times New Roman"/>
          <w:noProof/>
          <w:color w:val="000000" w:themeColor="text1"/>
          <w:sz w:val="28"/>
          <w:szCs w:val="28"/>
          <w:lang w:val="kk-KZ" w:eastAsia="ru-RU"/>
        </w:rPr>
        <w:t xml:space="preserve"> Болашақ информатика мұғалімдерін оқытуда геймификация элементтерін қолданудың моделі</w:t>
      </w:r>
    </w:p>
    <w:p w14:paraId="553A2BF7" w14:textId="77777777" w:rsidR="00CD0FF0" w:rsidRPr="00F66A86" w:rsidRDefault="00CD0FF0"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lastRenderedPageBreak/>
        <w:t xml:space="preserve">Ұсынылатын жүйенің маңызды әдіснамалық ерекшелігі оның </w:t>
      </w:r>
      <w:proofErr w:type="spellStart"/>
      <w:r w:rsidRPr="00F66A86">
        <w:rPr>
          <w:rFonts w:ascii="Times New Roman" w:eastAsia="Times New Roman" w:hAnsi="Times New Roman" w:cs="Times New Roman"/>
          <w:color w:val="000000" w:themeColor="text1"/>
          <w:sz w:val="28"/>
          <w:szCs w:val="28"/>
          <w:lang w:val="kk-KZ"/>
        </w:rPr>
        <w:t>итеративтік</w:t>
      </w:r>
      <w:proofErr w:type="spellEnd"/>
      <w:r w:rsidRPr="00F66A86">
        <w:rPr>
          <w:rFonts w:ascii="Times New Roman" w:eastAsia="Times New Roman" w:hAnsi="Times New Roman" w:cs="Times New Roman"/>
          <w:color w:val="000000" w:themeColor="text1"/>
          <w:sz w:val="28"/>
          <w:szCs w:val="28"/>
          <w:lang w:val="kk-KZ"/>
        </w:rPr>
        <w:t xml:space="preserve"> және мобильдік сипатында. Барлық құрылымдық компоненттер қайталанатын кері байланыс логикасы негізінде іске асады: диагностика нәтижелері мазмұнды, ұйымдастыруды және оқу траекторияларын қайта реттеуге мүмкіндік береді. Соныме</w:t>
      </w:r>
      <w:r w:rsidR="008824B6" w:rsidRPr="00F66A86">
        <w:rPr>
          <w:rFonts w:ascii="Times New Roman" w:eastAsia="Times New Roman" w:hAnsi="Times New Roman" w:cs="Times New Roman"/>
          <w:color w:val="000000" w:themeColor="text1"/>
          <w:sz w:val="28"/>
          <w:szCs w:val="28"/>
          <w:lang w:val="kk-KZ"/>
        </w:rPr>
        <w:t>н қатар жүйе икемді сипатқа ие</w:t>
      </w:r>
      <w:r w:rsidRPr="00F66A86">
        <w:rPr>
          <w:rFonts w:ascii="Times New Roman" w:eastAsia="Times New Roman" w:hAnsi="Times New Roman" w:cs="Times New Roman"/>
          <w:color w:val="000000" w:themeColor="text1"/>
          <w:sz w:val="28"/>
          <w:szCs w:val="28"/>
          <w:lang w:val="kk-KZ"/>
        </w:rPr>
        <w:t xml:space="preserve"> оның компоненттері өзгермелі педагогикалық жағдаяттарға, нақты топ ерекшелігіне және білім алушының дайындық деңгейіне байланысты бейімделеді. Осылайша ұсынылатын жүйе тек жобалау мен іске асыру кезеңдерінде ғана емес, жетілдіру барысында да педагогикалық тиімділіктің артуын қамтамасыз ете алады.</w:t>
      </w:r>
    </w:p>
    <w:p w14:paraId="33B5972C" w14:textId="4D7E19D5" w:rsidR="00CD0FF0" w:rsidRPr="00F66A86" w:rsidRDefault="00CD0FF0"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Іске асырылуына үш субъект қатысады.</w:t>
      </w:r>
      <w:r w:rsidR="00184F9D" w:rsidRPr="00F66A86">
        <w:rPr>
          <w:rFonts w:ascii="Times New Roman" w:eastAsia="Times New Roman" w:hAnsi="Times New Roman" w:cs="Times New Roman"/>
          <w:color w:val="000000" w:themeColor="text1"/>
          <w:sz w:val="28"/>
          <w:szCs w:val="28"/>
          <w:lang w:val="kk-KZ"/>
        </w:rPr>
        <w:t xml:space="preserve"> </w:t>
      </w:r>
      <w:r w:rsidR="00807F6F" w:rsidRPr="00F66A86">
        <w:rPr>
          <w:rFonts w:ascii="Times New Roman" w:eastAsia="Times New Roman" w:hAnsi="Times New Roman" w:cs="Times New Roman"/>
          <w:color w:val="000000" w:themeColor="text1"/>
          <w:sz w:val="28"/>
          <w:szCs w:val="28"/>
          <w:lang w:val="kk-KZ"/>
        </w:rPr>
        <w:t>Б</w:t>
      </w:r>
      <w:r w:rsidR="00C33676" w:rsidRPr="00F66A86">
        <w:rPr>
          <w:rFonts w:ascii="Times New Roman" w:eastAsia="Times New Roman" w:hAnsi="Times New Roman" w:cs="Times New Roman"/>
          <w:color w:val="000000" w:themeColor="text1"/>
          <w:sz w:val="28"/>
          <w:szCs w:val="28"/>
          <w:lang w:val="kk-KZ"/>
        </w:rPr>
        <w:t>олашақ информатика мұғалімдері (</w:t>
      </w:r>
      <w:r w:rsidR="00807F6F" w:rsidRPr="00F66A86">
        <w:rPr>
          <w:rFonts w:ascii="Times New Roman" w:eastAsia="Times New Roman" w:hAnsi="Times New Roman" w:cs="Times New Roman"/>
          <w:color w:val="000000" w:themeColor="text1"/>
          <w:sz w:val="28"/>
          <w:szCs w:val="28"/>
          <w:lang w:val="kk-KZ"/>
        </w:rPr>
        <w:t>6В01505 «Информатика» және 6В01502 «Математика-Информатика» білім беру бағдарламаларының білім алушылары</w:t>
      </w:r>
      <w:r w:rsidR="00C33676" w:rsidRPr="00F66A86">
        <w:rPr>
          <w:rFonts w:ascii="Times New Roman" w:eastAsia="Times New Roman" w:hAnsi="Times New Roman" w:cs="Times New Roman"/>
          <w:color w:val="000000" w:themeColor="text1"/>
          <w:sz w:val="28"/>
          <w:szCs w:val="28"/>
          <w:lang w:val="kk-KZ"/>
        </w:rPr>
        <w:t>)</w:t>
      </w:r>
      <w:r w:rsidR="00807F6F" w:rsidRPr="00F66A86">
        <w:rPr>
          <w:rFonts w:ascii="Times New Roman" w:eastAsia="Times New Roman" w:hAnsi="Times New Roman" w:cs="Times New Roman"/>
          <w:color w:val="000000" w:themeColor="text1"/>
          <w:sz w:val="28"/>
          <w:szCs w:val="28"/>
          <w:lang w:val="kk-KZ"/>
        </w:rPr>
        <w:t xml:space="preserve"> авторлық әдістеменің екі кезеңді логикасы бойынша алдымен </w:t>
      </w:r>
      <w:proofErr w:type="spellStart"/>
      <w:r w:rsidR="00807F6F" w:rsidRPr="00F66A86">
        <w:rPr>
          <w:rFonts w:ascii="Times New Roman" w:eastAsia="Times New Roman" w:hAnsi="Times New Roman" w:cs="Times New Roman"/>
          <w:color w:val="000000" w:themeColor="text1"/>
          <w:sz w:val="28"/>
          <w:szCs w:val="28"/>
          <w:lang w:val="kk-KZ"/>
        </w:rPr>
        <w:t>геймификацияланған</w:t>
      </w:r>
      <w:proofErr w:type="spellEnd"/>
      <w:r w:rsidR="00807F6F" w:rsidRPr="00F66A86">
        <w:rPr>
          <w:rFonts w:ascii="Times New Roman" w:eastAsia="Times New Roman" w:hAnsi="Times New Roman" w:cs="Times New Roman"/>
          <w:color w:val="000000" w:themeColor="text1"/>
          <w:sz w:val="28"/>
          <w:szCs w:val="28"/>
          <w:lang w:val="kk-KZ"/>
        </w:rPr>
        <w:t xml:space="preserve"> тапсырмаларды орындаушы, кейін </w:t>
      </w:r>
      <w:proofErr w:type="spellStart"/>
      <w:r w:rsidR="00807F6F" w:rsidRPr="00F66A86">
        <w:rPr>
          <w:rFonts w:ascii="Times New Roman" w:eastAsia="Times New Roman" w:hAnsi="Times New Roman" w:cs="Times New Roman"/>
          <w:color w:val="000000" w:themeColor="text1"/>
          <w:sz w:val="28"/>
          <w:szCs w:val="28"/>
          <w:lang w:val="kk-KZ"/>
        </w:rPr>
        <w:t>геймификацияланған</w:t>
      </w:r>
      <w:proofErr w:type="spellEnd"/>
      <w:r w:rsidR="00807F6F" w:rsidRPr="00F66A86">
        <w:rPr>
          <w:rFonts w:ascii="Times New Roman" w:eastAsia="Times New Roman" w:hAnsi="Times New Roman" w:cs="Times New Roman"/>
          <w:color w:val="000000" w:themeColor="text1"/>
          <w:sz w:val="28"/>
          <w:szCs w:val="28"/>
          <w:lang w:val="kk-KZ"/>
        </w:rPr>
        <w:t xml:space="preserve"> сабақтарды жобалаушы рөлін атқарады. </w:t>
      </w:r>
      <w:r w:rsidR="00184F9D" w:rsidRPr="00F66A86">
        <w:rPr>
          <w:rFonts w:ascii="Times New Roman" w:eastAsia="Times New Roman" w:hAnsi="Times New Roman" w:cs="Times New Roman"/>
          <w:color w:val="000000" w:themeColor="text1"/>
          <w:sz w:val="28"/>
          <w:szCs w:val="28"/>
          <w:lang w:val="kk-KZ"/>
        </w:rPr>
        <w:t xml:space="preserve">Бұл екі рөл бір оқу траекториясының дәйекті кезеңдері ретінде қарастырылады: орындаушы тәжірибесі педагог-жобалаушы позициясын қалыптастырудың алғышарты болады. </w:t>
      </w:r>
      <w:r w:rsidRPr="00F66A86">
        <w:rPr>
          <w:rFonts w:ascii="Times New Roman" w:eastAsia="Times New Roman" w:hAnsi="Times New Roman" w:cs="Times New Roman"/>
          <w:color w:val="000000" w:themeColor="text1"/>
          <w:sz w:val="28"/>
          <w:szCs w:val="28"/>
          <w:lang w:val="kk-KZ"/>
        </w:rPr>
        <w:t xml:space="preserve"> Жоғары оқу орнының оқытушысы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ортаның техникалық операторы емес, оның педагогикалық логикасын құратын негізгі субъект ретінде қарастырылады. Мектеп оқушысы тікелей қатыспаса да, барлық педагогикалық жобалаушылық шешімдердің нысаны болып қалады. Осы субъектілердің өзара әрекетіне сыртқы </w:t>
      </w:r>
      <w:r w:rsidR="008824B6"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нормативтік, технологиялық, институционалдық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және ішкі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мотивациялық, когнитивтік, педагоги</w:t>
      </w:r>
      <w:r w:rsidR="009D75EE" w:rsidRPr="00F66A86">
        <w:rPr>
          <w:rFonts w:ascii="Times New Roman" w:eastAsia="Times New Roman" w:hAnsi="Times New Roman" w:cs="Times New Roman"/>
          <w:color w:val="000000" w:themeColor="text1"/>
          <w:sz w:val="28"/>
          <w:szCs w:val="28"/>
          <w:lang w:val="kk-KZ"/>
        </w:rPr>
        <w:t>калық)</w:t>
      </w:r>
      <w:r w:rsidRPr="00F66A86">
        <w:rPr>
          <w:rFonts w:ascii="Times New Roman" w:eastAsia="Times New Roman" w:hAnsi="Times New Roman" w:cs="Times New Roman"/>
          <w:color w:val="000000" w:themeColor="text1"/>
          <w:sz w:val="28"/>
          <w:szCs w:val="28"/>
          <w:lang w:val="kk-KZ"/>
        </w:rPr>
        <w:t xml:space="preserve"> факторлар ықпал етеді.</w:t>
      </w:r>
    </w:p>
    <w:p w14:paraId="587530CD" w14:textId="3F7D1A83" w:rsidR="00F632AB" w:rsidRPr="00F66A86" w:rsidRDefault="009D75EE"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w:t>
      </w:r>
      <w:r w:rsidR="005D7200" w:rsidRPr="00F66A86">
        <w:rPr>
          <w:rFonts w:ascii="Times New Roman" w:eastAsia="Times New Roman" w:hAnsi="Times New Roman" w:cs="Times New Roman"/>
          <w:color w:val="000000" w:themeColor="text1"/>
          <w:sz w:val="28"/>
          <w:szCs w:val="28"/>
          <w:lang w:val="kk-KZ"/>
        </w:rPr>
        <w:t xml:space="preserve">одельдің ерекшелігін анықтау мақсатында, </w:t>
      </w:r>
      <w:r w:rsidR="00F632AB" w:rsidRPr="00F66A86">
        <w:rPr>
          <w:rFonts w:ascii="Times New Roman" w:eastAsia="Times New Roman" w:hAnsi="Times New Roman" w:cs="Times New Roman"/>
          <w:color w:val="000000" w:themeColor="text1"/>
          <w:sz w:val="28"/>
          <w:szCs w:val="28"/>
          <w:lang w:val="kk-KZ"/>
        </w:rPr>
        <w:t xml:space="preserve">басқа тәсілдермен салыстыру </w:t>
      </w:r>
      <w:r w:rsidR="005D7200" w:rsidRPr="00F66A86">
        <w:rPr>
          <w:rFonts w:ascii="Times New Roman" w:eastAsia="Times New Roman" w:hAnsi="Times New Roman" w:cs="Times New Roman"/>
          <w:color w:val="000000" w:themeColor="text1"/>
          <w:sz w:val="28"/>
          <w:szCs w:val="28"/>
          <w:lang w:val="kk-KZ"/>
        </w:rPr>
        <w:t>жұмысы жүргізілді</w:t>
      </w:r>
      <w:r w:rsidR="00F632AB" w:rsidRPr="00F66A86">
        <w:rPr>
          <w:rFonts w:ascii="Times New Roman" w:eastAsia="Times New Roman" w:hAnsi="Times New Roman" w:cs="Times New Roman"/>
          <w:color w:val="000000" w:themeColor="text1"/>
          <w:sz w:val="28"/>
          <w:szCs w:val="28"/>
          <w:lang w:val="kk-KZ"/>
        </w:rPr>
        <w:t>. Н.</w:t>
      </w:r>
      <w:r w:rsidR="000C7B3B" w:rsidRPr="00F66A86">
        <w:rPr>
          <w:rFonts w:ascii="Times New Roman" w:eastAsia="Times New Roman" w:hAnsi="Times New Roman" w:cs="Times New Roman"/>
          <w:color w:val="000000" w:themeColor="text1"/>
          <w:sz w:val="28"/>
          <w:szCs w:val="28"/>
          <w:lang w:val="kk-KZ"/>
        </w:rPr>
        <w:t xml:space="preserve"> </w:t>
      </w:r>
      <w:proofErr w:type="spellStart"/>
      <w:r w:rsidR="00F632AB" w:rsidRPr="00F66A86">
        <w:rPr>
          <w:rFonts w:ascii="Times New Roman" w:eastAsia="Times New Roman" w:hAnsi="Times New Roman" w:cs="Times New Roman"/>
          <w:color w:val="000000" w:themeColor="text1"/>
          <w:sz w:val="28"/>
          <w:szCs w:val="28"/>
          <w:lang w:val="kk-KZ"/>
        </w:rPr>
        <w:t>Уиттон</w:t>
      </w:r>
      <w:proofErr w:type="spellEnd"/>
      <w:r w:rsidR="00F632AB" w:rsidRPr="00F66A86">
        <w:rPr>
          <w:rFonts w:ascii="Times New Roman" w:eastAsia="Times New Roman" w:hAnsi="Times New Roman" w:cs="Times New Roman"/>
          <w:color w:val="000000" w:themeColor="text1"/>
          <w:sz w:val="28"/>
          <w:szCs w:val="28"/>
          <w:lang w:val="kk-KZ"/>
        </w:rPr>
        <w:t xml:space="preserve"> мен А.</w:t>
      </w:r>
      <w:r w:rsidR="000C7B3B" w:rsidRPr="00F66A86">
        <w:rPr>
          <w:rFonts w:ascii="Times New Roman" w:eastAsia="Times New Roman" w:hAnsi="Times New Roman" w:cs="Times New Roman"/>
          <w:color w:val="000000" w:themeColor="text1"/>
          <w:sz w:val="28"/>
          <w:szCs w:val="28"/>
          <w:lang w:val="kk-KZ"/>
        </w:rPr>
        <w:t xml:space="preserve"> </w:t>
      </w:r>
      <w:proofErr w:type="spellStart"/>
      <w:r w:rsidR="00F632AB" w:rsidRPr="00F66A86">
        <w:rPr>
          <w:rFonts w:ascii="Times New Roman" w:eastAsia="Times New Roman" w:hAnsi="Times New Roman" w:cs="Times New Roman"/>
          <w:color w:val="000000" w:themeColor="text1"/>
          <w:sz w:val="28"/>
          <w:szCs w:val="28"/>
          <w:lang w:val="kk-KZ"/>
        </w:rPr>
        <w:t>Маклурен</w:t>
      </w:r>
      <w:proofErr w:type="spellEnd"/>
      <w:r w:rsidR="00F632AB" w:rsidRPr="00F66A86">
        <w:rPr>
          <w:rFonts w:ascii="Times New Roman" w:eastAsia="Times New Roman" w:hAnsi="Times New Roman" w:cs="Times New Roman"/>
          <w:color w:val="000000" w:themeColor="text1"/>
          <w:sz w:val="28"/>
          <w:szCs w:val="28"/>
          <w:lang w:val="kk-KZ"/>
        </w:rPr>
        <w:t xml:space="preserve"> цифрлық орта мен технологиялық шешімдерге басымдық берген </w:t>
      </w:r>
      <w:proofErr w:type="spellStart"/>
      <w:r w:rsidR="00F632AB" w:rsidRPr="00F66A86">
        <w:rPr>
          <w:rFonts w:ascii="Times New Roman" w:eastAsia="Times New Roman" w:hAnsi="Times New Roman" w:cs="Times New Roman"/>
          <w:color w:val="000000" w:themeColor="text1"/>
          <w:sz w:val="28"/>
          <w:szCs w:val="28"/>
          <w:lang w:val="kk-KZ"/>
        </w:rPr>
        <w:t>геймификация</w:t>
      </w:r>
      <w:proofErr w:type="spellEnd"/>
      <w:r w:rsidR="00F632AB" w:rsidRPr="00F66A86">
        <w:rPr>
          <w:rFonts w:ascii="Times New Roman" w:eastAsia="Times New Roman" w:hAnsi="Times New Roman" w:cs="Times New Roman"/>
          <w:color w:val="000000" w:themeColor="text1"/>
          <w:sz w:val="28"/>
          <w:szCs w:val="28"/>
          <w:lang w:val="kk-KZ"/>
        </w:rPr>
        <w:t xml:space="preserve"> моделін ұсынады [</w:t>
      </w:r>
      <w:r w:rsidR="00CD0FF0" w:rsidRPr="00F66A86">
        <w:rPr>
          <w:rFonts w:ascii="Times New Roman" w:eastAsia="Times New Roman" w:hAnsi="Times New Roman" w:cs="Times New Roman"/>
          <w:color w:val="000000" w:themeColor="text1"/>
          <w:sz w:val="28"/>
          <w:szCs w:val="28"/>
          <w:lang w:val="kk-KZ"/>
        </w:rPr>
        <w:t>1</w:t>
      </w:r>
      <w:r w:rsidR="00BF143D" w:rsidRPr="00F66A86">
        <w:rPr>
          <w:rFonts w:ascii="Times New Roman" w:eastAsia="Times New Roman" w:hAnsi="Times New Roman" w:cs="Times New Roman"/>
          <w:color w:val="000000" w:themeColor="text1"/>
          <w:sz w:val="28"/>
          <w:szCs w:val="28"/>
          <w:lang w:val="kk-KZ"/>
        </w:rPr>
        <w:t>43</w:t>
      </w:r>
      <w:r w:rsidR="00CD0FF0" w:rsidRPr="00F66A86">
        <w:rPr>
          <w:rFonts w:ascii="Times New Roman" w:eastAsia="Times New Roman" w:hAnsi="Times New Roman" w:cs="Times New Roman"/>
          <w:color w:val="000000" w:themeColor="text1"/>
          <w:sz w:val="28"/>
          <w:szCs w:val="28"/>
          <w:lang w:val="kk-KZ"/>
        </w:rPr>
        <w:t>]. К.</w:t>
      </w:r>
      <w:r w:rsidR="000C7B3B" w:rsidRPr="00F66A86">
        <w:rPr>
          <w:rFonts w:ascii="Times New Roman" w:eastAsia="Times New Roman" w:hAnsi="Times New Roman" w:cs="Times New Roman"/>
          <w:color w:val="000000" w:themeColor="text1"/>
          <w:sz w:val="28"/>
          <w:szCs w:val="28"/>
          <w:lang w:val="kk-KZ"/>
        </w:rPr>
        <w:t xml:space="preserve"> </w:t>
      </w:r>
      <w:proofErr w:type="spellStart"/>
      <w:r w:rsidR="00CD0FF0" w:rsidRPr="00F66A86">
        <w:rPr>
          <w:rFonts w:ascii="Times New Roman" w:eastAsia="Times New Roman" w:hAnsi="Times New Roman" w:cs="Times New Roman"/>
          <w:color w:val="000000" w:themeColor="text1"/>
          <w:sz w:val="28"/>
          <w:szCs w:val="28"/>
          <w:lang w:val="kk-KZ"/>
        </w:rPr>
        <w:t>Капп</w:t>
      </w:r>
      <w:proofErr w:type="spellEnd"/>
      <w:r w:rsidR="00CD0FF0" w:rsidRPr="00F66A86">
        <w:rPr>
          <w:rFonts w:ascii="Times New Roman" w:eastAsia="Times New Roman" w:hAnsi="Times New Roman" w:cs="Times New Roman"/>
          <w:color w:val="000000" w:themeColor="text1"/>
          <w:sz w:val="28"/>
          <w:szCs w:val="28"/>
          <w:lang w:val="kk-KZ"/>
        </w:rPr>
        <w:t xml:space="preserve"> </w:t>
      </w:r>
      <w:proofErr w:type="spellStart"/>
      <w:r w:rsidR="00F632AB" w:rsidRPr="00F66A86">
        <w:rPr>
          <w:rFonts w:ascii="Times New Roman" w:eastAsia="Times New Roman" w:hAnsi="Times New Roman" w:cs="Times New Roman"/>
          <w:color w:val="000000" w:themeColor="text1"/>
          <w:sz w:val="28"/>
          <w:szCs w:val="28"/>
          <w:lang w:val="kk-KZ"/>
        </w:rPr>
        <w:t>нарратив</w:t>
      </w:r>
      <w:proofErr w:type="spellEnd"/>
      <w:r w:rsidR="00F632AB" w:rsidRPr="00F66A86">
        <w:rPr>
          <w:rFonts w:ascii="Times New Roman" w:eastAsia="Times New Roman" w:hAnsi="Times New Roman" w:cs="Times New Roman"/>
          <w:color w:val="000000" w:themeColor="text1"/>
          <w:sz w:val="28"/>
          <w:szCs w:val="28"/>
          <w:lang w:val="kk-KZ"/>
        </w:rPr>
        <w:t>, кері байланыс және күрделілік деңгейлерін оқыту дизайнымен байланыстырады [</w:t>
      </w:r>
      <w:r w:rsidR="00BF143D" w:rsidRPr="00F66A86">
        <w:rPr>
          <w:rFonts w:ascii="Times New Roman" w:eastAsia="Times New Roman" w:hAnsi="Times New Roman" w:cs="Times New Roman"/>
          <w:color w:val="000000" w:themeColor="text1"/>
          <w:sz w:val="28"/>
          <w:szCs w:val="28"/>
          <w:lang w:val="kk-KZ"/>
        </w:rPr>
        <w:t>4</w:t>
      </w:r>
      <w:r w:rsidR="00E74150" w:rsidRPr="00F66A86">
        <w:rPr>
          <w:rFonts w:ascii="Times New Roman" w:eastAsia="Times New Roman" w:hAnsi="Times New Roman" w:cs="Times New Roman"/>
          <w:color w:val="000000" w:themeColor="text1"/>
          <w:sz w:val="28"/>
          <w:szCs w:val="28"/>
          <w:lang w:val="kk-KZ"/>
        </w:rPr>
        <w:t>6</w:t>
      </w:r>
      <w:r w:rsidR="00BF143D" w:rsidRPr="00F66A86">
        <w:rPr>
          <w:rFonts w:ascii="Times New Roman" w:eastAsia="Times New Roman" w:hAnsi="Times New Roman" w:cs="Times New Roman"/>
          <w:color w:val="000000" w:themeColor="text1"/>
          <w:sz w:val="28"/>
          <w:szCs w:val="28"/>
          <w:lang w:val="kk-KZ"/>
        </w:rPr>
        <w:t xml:space="preserve">, </w:t>
      </w:r>
      <w:r w:rsidR="00DB2C71" w:rsidRPr="00F66A86">
        <w:rPr>
          <w:rFonts w:ascii="Times New Roman" w:eastAsia="Times New Roman" w:hAnsi="Times New Roman" w:cs="Times New Roman"/>
          <w:color w:val="000000" w:themeColor="text1"/>
          <w:sz w:val="28"/>
          <w:szCs w:val="28"/>
          <w:lang w:val="kk-KZ"/>
        </w:rPr>
        <w:t xml:space="preserve">б. </w:t>
      </w:r>
      <w:r w:rsidR="00BF143D" w:rsidRPr="00F66A86">
        <w:rPr>
          <w:rFonts w:ascii="Times New Roman" w:eastAsia="Times New Roman" w:hAnsi="Times New Roman" w:cs="Times New Roman"/>
          <w:color w:val="000000" w:themeColor="text1"/>
          <w:sz w:val="28"/>
          <w:szCs w:val="28"/>
          <w:lang w:val="kk-KZ"/>
        </w:rPr>
        <w:t>336</w:t>
      </w:r>
      <w:r w:rsidR="00F632AB" w:rsidRPr="00F66A86">
        <w:rPr>
          <w:rFonts w:ascii="Times New Roman" w:eastAsia="Times New Roman" w:hAnsi="Times New Roman" w:cs="Times New Roman"/>
          <w:color w:val="000000" w:themeColor="text1"/>
          <w:sz w:val="28"/>
          <w:szCs w:val="28"/>
          <w:lang w:val="kk-KZ"/>
        </w:rPr>
        <w:t xml:space="preserve">]. </w:t>
      </w:r>
      <w:proofErr w:type="spellStart"/>
      <w:r w:rsidR="00F632AB" w:rsidRPr="00F66A86">
        <w:rPr>
          <w:rFonts w:ascii="Times New Roman" w:eastAsia="Times New Roman" w:hAnsi="Times New Roman" w:cs="Times New Roman"/>
          <w:color w:val="000000" w:themeColor="text1"/>
          <w:sz w:val="28"/>
          <w:szCs w:val="28"/>
          <w:lang w:val="kk-KZ"/>
        </w:rPr>
        <w:t>Р.Ландерс</w:t>
      </w:r>
      <w:proofErr w:type="spellEnd"/>
      <w:r w:rsidR="00F632AB" w:rsidRPr="00F66A86">
        <w:rPr>
          <w:rFonts w:ascii="Times New Roman" w:eastAsia="Times New Roman" w:hAnsi="Times New Roman" w:cs="Times New Roman"/>
          <w:color w:val="000000" w:themeColor="text1"/>
          <w:sz w:val="28"/>
          <w:szCs w:val="28"/>
          <w:lang w:val="kk-KZ"/>
        </w:rPr>
        <w:t xml:space="preserve"> мотивациялық медиация</w:t>
      </w:r>
      <w:r w:rsidR="00422F91" w:rsidRPr="00F66A86">
        <w:rPr>
          <w:rFonts w:ascii="Times New Roman" w:eastAsia="Times New Roman" w:hAnsi="Times New Roman" w:cs="Times New Roman"/>
          <w:color w:val="000000" w:themeColor="text1"/>
          <w:sz w:val="28"/>
          <w:szCs w:val="28"/>
          <w:lang w:val="kk-KZ"/>
        </w:rPr>
        <w:t xml:space="preserve"> м</w:t>
      </w:r>
      <w:r w:rsidR="00BF143D" w:rsidRPr="00F66A86">
        <w:rPr>
          <w:rFonts w:ascii="Times New Roman" w:eastAsia="Times New Roman" w:hAnsi="Times New Roman" w:cs="Times New Roman"/>
          <w:color w:val="000000" w:themeColor="text1"/>
          <w:sz w:val="28"/>
          <w:szCs w:val="28"/>
          <w:lang w:val="kk-KZ"/>
        </w:rPr>
        <w:t xml:space="preserve">еханизмдеріне назар аударса [126, </w:t>
      </w:r>
      <w:r w:rsidR="00DB2C71" w:rsidRPr="00F66A86">
        <w:rPr>
          <w:rFonts w:ascii="Times New Roman" w:eastAsia="Times New Roman" w:hAnsi="Times New Roman" w:cs="Times New Roman"/>
          <w:color w:val="000000" w:themeColor="text1"/>
          <w:sz w:val="28"/>
          <w:szCs w:val="28"/>
          <w:lang w:val="kk-KZ"/>
        </w:rPr>
        <w:t xml:space="preserve">б. </w:t>
      </w:r>
      <w:r w:rsidR="00BF143D" w:rsidRPr="00F66A86">
        <w:rPr>
          <w:rFonts w:ascii="Times New Roman" w:eastAsia="Times New Roman" w:hAnsi="Times New Roman" w:cs="Times New Roman"/>
          <w:color w:val="000000" w:themeColor="text1"/>
          <w:sz w:val="28"/>
          <w:szCs w:val="28"/>
          <w:lang w:val="kk-KZ"/>
        </w:rPr>
        <w:t>760</w:t>
      </w:r>
      <w:r w:rsidR="00F632AB" w:rsidRPr="00F66A86">
        <w:rPr>
          <w:rFonts w:ascii="Times New Roman" w:eastAsia="Times New Roman" w:hAnsi="Times New Roman" w:cs="Times New Roman"/>
          <w:color w:val="000000" w:themeColor="text1"/>
          <w:sz w:val="28"/>
          <w:szCs w:val="28"/>
          <w:lang w:val="kk-KZ"/>
        </w:rPr>
        <w:t xml:space="preserve">], </w:t>
      </w:r>
      <w:r w:rsidR="00E74150" w:rsidRPr="00F66A86">
        <w:rPr>
          <w:rFonts w:ascii="Times New Roman" w:eastAsia="Times New Roman" w:hAnsi="Times New Roman" w:cs="Times New Roman"/>
          <w:color w:val="000000" w:themeColor="text1"/>
          <w:sz w:val="28"/>
          <w:szCs w:val="28"/>
          <w:lang w:val="kk-KZ"/>
        </w:rPr>
        <w:t xml:space="preserve">А.Х. </w:t>
      </w:r>
      <w:proofErr w:type="spellStart"/>
      <w:r w:rsidR="00E74150" w:rsidRPr="00F66A86">
        <w:rPr>
          <w:rFonts w:ascii="Times New Roman" w:eastAsia="Times New Roman" w:hAnsi="Times New Roman" w:cs="Times New Roman"/>
          <w:color w:val="000000" w:themeColor="text1"/>
          <w:sz w:val="28"/>
          <w:szCs w:val="28"/>
          <w:lang w:val="kk-KZ"/>
        </w:rPr>
        <w:t>Давлетова</w:t>
      </w:r>
      <w:proofErr w:type="spellEnd"/>
      <w:r w:rsidR="00E74150" w:rsidRPr="00F66A86">
        <w:rPr>
          <w:rFonts w:ascii="Times New Roman" w:eastAsia="Times New Roman" w:hAnsi="Times New Roman" w:cs="Times New Roman"/>
          <w:color w:val="000000" w:themeColor="text1"/>
          <w:sz w:val="28"/>
          <w:szCs w:val="28"/>
          <w:lang w:val="kk-KZ"/>
        </w:rPr>
        <w:t xml:space="preserve"> және әріптестері болашақ мұғалімдердің цифрлық мәдениетін қалыптастыру ашық білім беру ортасын тиімді пайдалану және цифрлық педагогикалық тәжірибені дамыту арқыл</w:t>
      </w:r>
      <w:r w:rsidR="00BF143D" w:rsidRPr="00F66A86">
        <w:rPr>
          <w:rFonts w:ascii="Times New Roman" w:eastAsia="Times New Roman" w:hAnsi="Times New Roman" w:cs="Times New Roman"/>
          <w:color w:val="000000" w:themeColor="text1"/>
          <w:sz w:val="28"/>
          <w:szCs w:val="28"/>
          <w:lang w:val="kk-KZ"/>
        </w:rPr>
        <w:t>ы жүзеге асатынын көрсетеді [144</w:t>
      </w:r>
      <w:r w:rsidR="00E74150" w:rsidRPr="00F66A86">
        <w:rPr>
          <w:rFonts w:ascii="Times New Roman" w:eastAsia="Times New Roman" w:hAnsi="Times New Roman" w:cs="Times New Roman"/>
          <w:color w:val="000000" w:themeColor="text1"/>
          <w:sz w:val="28"/>
          <w:szCs w:val="28"/>
          <w:lang w:val="kk-KZ"/>
        </w:rPr>
        <w:t>].</w:t>
      </w:r>
    </w:p>
    <w:p w14:paraId="22DDFCB2" w14:textId="77777777" w:rsidR="00FF5776" w:rsidRPr="00F66A86" w:rsidRDefault="00422F91"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Авторлық жүйенің ғылыми жаңалығы үш өзара байланысты аспектіде айқындалады. Біріншіден,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информатика мұғалімінің пәндік мазмұнымен</w:t>
      </w:r>
      <w:r w:rsidR="009D75EE"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 xml:space="preserve">кәсіби рөлімен және Қазақстанның нормативтік-құқықтық талаптарымен </w:t>
      </w:r>
      <w:proofErr w:type="spellStart"/>
      <w:r w:rsidRPr="00F66A86">
        <w:rPr>
          <w:rFonts w:ascii="Times New Roman" w:eastAsia="Times New Roman" w:hAnsi="Times New Roman" w:cs="Times New Roman"/>
          <w:color w:val="000000" w:themeColor="text1"/>
          <w:sz w:val="28"/>
          <w:szCs w:val="28"/>
          <w:lang w:val="kk-KZ"/>
        </w:rPr>
        <w:t>тоғыстырылады</w:t>
      </w:r>
      <w:proofErr w:type="spellEnd"/>
      <w:r w:rsidRPr="00F66A86">
        <w:rPr>
          <w:rFonts w:ascii="Times New Roman" w:eastAsia="Times New Roman" w:hAnsi="Times New Roman" w:cs="Times New Roman"/>
          <w:color w:val="000000" w:themeColor="text1"/>
          <w:sz w:val="28"/>
          <w:szCs w:val="28"/>
          <w:lang w:val="kk-KZ"/>
        </w:rPr>
        <w:t xml:space="preserve">. </w:t>
      </w:r>
      <w:r w:rsidR="00184F9D" w:rsidRPr="00F66A86">
        <w:rPr>
          <w:rFonts w:ascii="Times New Roman" w:eastAsia="Times New Roman" w:hAnsi="Times New Roman" w:cs="Times New Roman"/>
          <w:color w:val="000000" w:themeColor="text1"/>
          <w:sz w:val="28"/>
          <w:szCs w:val="28"/>
          <w:lang w:val="kk-KZ"/>
        </w:rPr>
        <w:t xml:space="preserve">Екіншіден, «қос рөлдік практика» форматы TPACK теориясының декларативтік деңгейден </w:t>
      </w:r>
      <w:proofErr w:type="spellStart"/>
      <w:r w:rsidR="00184F9D" w:rsidRPr="00F66A86">
        <w:rPr>
          <w:rFonts w:ascii="Times New Roman" w:eastAsia="Times New Roman" w:hAnsi="Times New Roman" w:cs="Times New Roman"/>
          <w:color w:val="000000" w:themeColor="text1"/>
          <w:sz w:val="28"/>
          <w:szCs w:val="28"/>
          <w:lang w:val="kk-KZ"/>
        </w:rPr>
        <w:t>операционалдық</w:t>
      </w:r>
      <w:proofErr w:type="spellEnd"/>
      <w:r w:rsidR="00184F9D" w:rsidRPr="00F66A86">
        <w:rPr>
          <w:rFonts w:ascii="Times New Roman" w:eastAsia="Times New Roman" w:hAnsi="Times New Roman" w:cs="Times New Roman"/>
          <w:color w:val="000000" w:themeColor="text1"/>
          <w:sz w:val="28"/>
          <w:szCs w:val="28"/>
          <w:lang w:val="kk-KZ"/>
        </w:rPr>
        <w:t xml:space="preserve"> деңгейге ауысуын іске асырады: оқу траекториясының бірінші кезеңінде білім алушы </w:t>
      </w:r>
      <w:proofErr w:type="spellStart"/>
      <w:r w:rsidR="00184F9D" w:rsidRPr="00F66A86">
        <w:rPr>
          <w:rFonts w:ascii="Times New Roman" w:eastAsia="Times New Roman" w:hAnsi="Times New Roman" w:cs="Times New Roman"/>
          <w:color w:val="000000" w:themeColor="text1"/>
          <w:sz w:val="28"/>
          <w:szCs w:val="28"/>
          <w:lang w:val="kk-KZ"/>
        </w:rPr>
        <w:t>геймификацияланған</w:t>
      </w:r>
      <w:proofErr w:type="spellEnd"/>
      <w:r w:rsidR="00184F9D" w:rsidRPr="00F66A86">
        <w:rPr>
          <w:rFonts w:ascii="Times New Roman" w:eastAsia="Times New Roman" w:hAnsi="Times New Roman" w:cs="Times New Roman"/>
          <w:color w:val="000000" w:themeColor="text1"/>
          <w:sz w:val="28"/>
          <w:szCs w:val="28"/>
          <w:lang w:val="kk-KZ"/>
        </w:rPr>
        <w:t xml:space="preserve"> тапсырманы орындаушы ретінде «іштен» меңгереді, екінші кезеңде сол тәжірибеге сүйеніп, мектеп мазмұнына бейімделген </w:t>
      </w:r>
      <w:proofErr w:type="spellStart"/>
      <w:r w:rsidR="00184F9D" w:rsidRPr="00F66A86">
        <w:rPr>
          <w:rFonts w:ascii="Times New Roman" w:eastAsia="Times New Roman" w:hAnsi="Times New Roman" w:cs="Times New Roman"/>
          <w:color w:val="000000" w:themeColor="text1"/>
          <w:sz w:val="28"/>
          <w:szCs w:val="28"/>
          <w:lang w:val="kk-KZ"/>
        </w:rPr>
        <w:t>геймификацияланған</w:t>
      </w:r>
      <w:proofErr w:type="spellEnd"/>
      <w:r w:rsidR="00184F9D" w:rsidRPr="00F66A86">
        <w:rPr>
          <w:rFonts w:ascii="Times New Roman" w:eastAsia="Times New Roman" w:hAnsi="Times New Roman" w:cs="Times New Roman"/>
          <w:color w:val="000000" w:themeColor="text1"/>
          <w:sz w:val="28"/>
          <w:szCs w:val="28"/>
          <w:lang w:val="kk-KZ"/>
        </w:rPr>
        <w:t xml:space="preserve"> сабақты жобалаушы ретінде дамиды. </w:t>
      </w:r>
      <w:r w:rsidR="00583870" w:rsidRPr="00F66A86">
        <w:rPr>
          <w:rFonts w:ascii="Times New Roman" w:eastAsia="Times New Roman" w:hAnsi="Times New Roman" w:cs="Times New Roman"/>
          <w:color w:val="000000" w:themeColor="text1"/>
          <w:sz w:val="28"/>
          <w:szCs w:val="28"/>
          <w:lang w:val="kk-KZ"/>
        </w:rPr>
        <w:t>Үшіншіден, авторлық Blockland</w:t>
      </w:r>
      <w:r w:rsidRPr="00F66A86">
        <w:rPr>
          <w:rFonts w:ascii="Times New Roman" w:eastAsia="Times New Roman" w:hAnsi="Times New Roman" w:cs="Times New Roman"/>
          <w:color w:val="000000" w:themeColor="text1"/>
          <w:sz w:val="28"/>
          <w:szCs w:val="28"/>
          <w:lang w:val="kk-KZ"/>
        </w:rPr>
        <w:t xml:space="preserve">.kz платформасы DMC пирамидасы принциптері бойынша жасалып, </w:t>
      </w:r>
      <w:r w:rsidRPr="00F66A86">
        <w:rPr>
          <w:rFonts w:ascii="Times New Roman" w:eastAsia="Times New Roman" w:hAnsi="Times New Roman" w:cs="Times New Roman"/>
          <w:color w:val="000000" w:themeColor="text1"/>
          <w:sz w:val="28"/>
          <w:szCs w:val="28"/>
          <w:lang w:val="kk-KZ"/>
        </w:rPr>
        <w:lastRenderedPageBreak/>
        <w:t xml:space="preserve">педагогикалық аналитика функциясын қамтиды </w:t>
      </w:r>
      <w:r w:rsidR="00323363" w:rsidRPr="00F66A86">
        <w:rPr>
          <w:rFonts w:ascii="Times New Roman" w:eastAsia="Times New Roman" w:hAnsi="Times New Roman" w:cs="Times New Roman"/>
          <w:color w:val="000000" w:themeColor="text1"/>
          <w:sz w:val="28"/>
          <w:szCs w:val="28"/>
          <w:lang w:val="kk-KZ"/>
        </w:rPr>
        <w:t>және де</w:t>
      </w:r>
      <w:r w:rsidRPr="00F66A86">
        <w:rPr>
          <w:rFonts w:ascii="Times New Roman" w:eastAsia="Times New Roman" w:hAnsi="Times New Roman" w:cs="Times New Roman"/>
          <w:color w:val="000000" w:themeColor="text1"/>
          <w:sz w:val="28"/>
          <w:szCs w:val="28"/>
          <w:lang w:val="kk-KZ"/>
        </w:rPr>
        <w:t xml:space="preserve"> оқытушыға деректерге сүйенген шешім қабылдауға мүмкіндік береді.</w:t>
      </w:r>
    </w:p>
    <w:p w14:paraId="3933F26F" w14:textId="77777777" w:rsidR="002420FC" w:rsidRPr="00F66A86" w:rsidRDefault="009D75EE"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Ә</w:t>
      </w:r>
      <w:r w:rsidR="002420FC" w:rsidRPr="00F66A86">
        <w:rPr>
          <w:rFonts w:ascii="Times New Roman" w:eastAsia="Times New Roman" w:hAnsi="Times New Roman" w:cs="Times New Roman"/>
          <w:color w:val="000000" w:themeColor="text1"/>
          <w:sz w:val="28"/>
          <w:szCs w:val="28"/>
          <w:lang w:val="kk-KZ"/>
        </w:rPr>
        <w:t xml:space="preserve">дістеме білім алушыны бір оқу траекториясында үш позициядан өткізеді: орындаушы, талдаушы және жобалаушы. Орындаушы ретінде ол </w:t>
      </w:r>
      <w:proofErr w:type="spellStart"/>
      <w:r w:rsidR="002420FC" w:rsidRPr="00F66A86">
        <w:rPr>
          <w:rFonts w:ascii="Times New Roman" w:eastAsia="Times New Roman" w:hAnsi="Times New Roman" w:cs="Times New Roman"/>
          <w:color w:val="000000" w:themeColor="text1"/>
          <w:sz w:val="28"/>
          <w:szCs w:val="28"/>
          <w:lang w:val="kk-KZ"/>
        </w:rPr>
        <w:t>геймификацияланған</w:t>
      </w:r>
      <w:proofErr w:type="spellEnd"/>
      <w:r w:rsidR="002420FC" w:rsidRPr="00F66A86">
        <w:rPr>
          <w:rFonts w:ascii="Times New Roman" w:eastAsia="Times New Roman" w:hAnsi="Times New Roman" w:cs="Times New Roman"/>
          <w:color w:val="000000" w:themeColor="text1"/>
          <w:sz w:val="28"/>
          <w:szCs w:val="28"/>
          <w:lang w:val="kk-KZ"/>
        </w:rPr>
        <w:t xml:space="preserve"> тапсырманы өзі орындайды, қате жібереді, қайта орындайды, кері байланыс алады және прогресін бақылайды. Талдаушы ретінде осы тәжірибедегі ойын элементтерінің оқу мақсатына, кері байланысқа, мотивацияға және қателікпен жұмыс істеуге қалай ықпал еткенін түсіндіреді. Жобалаушы ретінде мектеп оқушысына арналған </w:t>
      </w:r>
      <w:proofErr w:type="spellStart"/>
      <w:r w:rsidR="002420FC" w:rsidRPr="00F66A86">
        <w:rPr>
          <w:rFonts w:ascii="Times New Roman" w:eastAsia="Times New Roman" w:hAnsi="Times New Roman" w:cs="Times New Roman"/>
          <w:color w:val="000000" w:themeColor="text1"/>
          <w:sz w:val="28"/>
          <w:szCs w:val="28"/>
          <w:lang w:val="kk-KZ"/>
        </w:rPr>
        <w:t>геймификацияланған</w:t>
      </w:r>
      <w:proofErr w:type="spellEnd"/>
      <w:r w:rsidR="002420FC" w:rsidRPr="00F66A86">
        <w:rPr>
          <w:rFonts w:ascii="Times New Roman" w:eastAsia="Times New Roman" w:hAnsi="Times New Roman" w:cs="Times New Roman"/>
          <w:color w:val="000000" w:themeColor="text1"/>
          <w:sz w:val="28"/>
          <w:szCs w:val="28"/>
          <w:lang w:val="kk-KZ"/>
        </w:rPr>
        <w:t xml:space="preserve"> сабақ </w:t>
      </w:r>
      <w:r w:rsidRPr="00F66A86">
        <w:rPr>
          <w:rFonts w:ascii="Times New Roman" w:eastAsia="Times New Roman" w:hAnsi="Times New Roman" w:cs="Times New Roman"/>
          <w:color w:val="000000" w:themeColor="text1"/>
          <w:sz w:val="28"/>
          <w:szCs w:val="28"/>
          <w:lang w:val="kk-KZ"/>
        </w:rPr>
        <w:t>сценарийін</w:t>
      </w:r>
      <w:r w:rsidR="002420FC" w:rsidRPr="00F66A86">
        <w:rPr>
          <w:rFonts w:ascii="Times New Roman" w:eastAsia="Times New Roman" w:hAnsi="Times New Roman" w:cs="Times New Roman"/>
          <w:color w:val="000000" w:themeColor="text1"/>
          <w:sz w:val="28"/>
          <w:szCs w:val="28"/>
          <w:lang w:val="kk-KZ"/>
        </w:rPr>
        <w:t>, деңгейлік тапсырмалар жүйесін, бағалау рубрикасын және рефлексия құралдарын әзірлейді.</w:t>
      </w:r>
    </w:p>
    <w:p w14:paraId="18E867E4" w14:textId="77777777" w:rsidR="002420FC" w:rsidRPr="00F66A86" w:rsidRDefault="002420FC"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Осы тұрғыдан «қос рөлдік практика» болашақ мұғалімнің пәндік білімін, цифрлық құралдарды қолдану қабілетін және әдістемелік жобалау дағдысын бір кезеңдік кәсіби даму траекториясында біріктіретін ғылыми-әдістемелік шешім ретінде ұсынылады.</w:t>
      </w:r>
    </w:p>
    <w:p w14:paraId="26E647F5" w14:textId="77777777" w:rsidR="00F632AB" w:rsidRPr="00F66A86" w:rsidRDefault="00F632AB" w:rsidP="004C3E4E">
      <w:pPr>
        <w:spacing w:after="0" w:line="240" w:lineRule="auto"/>
        <w:ind w:firstLine="709"/>
        <w:jc w:val="both"/>
        <w:rPr>
          <w:rFonts w:ascii="Times New Roman" w:hAnsi="Times New Roman" w:cs="Times New Roman"/>
          <w:i/>
          <w:color w:val="000000" w:themeColor="text1"/>
          <w:sz w:val="28"/>
          <w:szCs w:val="28"/>
          <w:lang w:val="kk-KZ"/>
        </w:rPr>
      </w:pPr>
      <w:r w:rsidRPr="00F66A86">
        <w:rPr>
          <w:rFonts w:ascii="Times New Roman" w:eastAsia="Times New Roman" w:hAnsi="Times New Roman" w:cs="Times New Roman"/>
          <w:b/>
          <w:bCs/>
          <w:i/>
          <w:color w:val="000000" w:themeColor="text1"/>
          <w:sz w:val="28"/>
          <w:szCs w:val="28"/>
          <w:lang w:val="kk-KZ"/>
        </w:rPr>
        <w:t xml:space="preserve">Модельдің </w:t>
      </w:r>
      <w:r w:rsidR="00B7404C" w:rsidRPr="00F66A86">
        <w:rPr>
          <w:rFonts w:ascii="Times New Roman" w:eastAsia="Times New Roman" w:hAnsi="Times New Roman" w:cs="Times New Roman"/>
          <w:b/>
          <w:bCs/>
          <w:i/>
          <w:color w:val="000000" w:themeColor="text1"/>
          <w:sz w:val="28"/>
          <w:szCs w:val="28"/>
          <w:lang w:val="kk-KZ"/>
        </w:rPr>
        <w:t>әдіснамалық</w:t>
      </w:r>
      <w:r w:rsidRPr="00F66A86">
        <w:rPr>
          <w:rFonts w:ascii="Times New Roman" w:eastAsia="Times New Roman" w:hAnsi="Times New Roman" w:cs="Times New Roman"/>
          <w:b/>
          <w:bCs/>
          <w:i/>
          <w:color w:val="000000" w:themeColor="text1"/>
          <w:sz w:val="28"/>
          <w:szCs w:val="28"/>
          <w:lang w:val="kk-KZ"/>
        </w:rPr>
        <w:t xml:space="preserve"> тәсілдері</w:t>
      </w:r>
    </w:p>
    <w:p w14:paraId="6B634955" w14:textId="5C83C380" w:rsidR="00F632AB" w:rsidRPr="00F66A86" w:rsidRDefault="00F632AB" w:rsidP="004C3E4E">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Модельдің </w:t>
      </w:r>
      <w:r w:rsidR="00B7404C" w:rsidRPr="00F66A86">
        <w:rPr>
          <w:rFonts w:ascii="Times New Roman" w:eastAsia="Times New Roman" w:hAnsi="Times New Roman" w:cs="Times New Roman"/>
          <w:color w:val="000000" w:themeColor="text1"/>
          <w:sz w:val="28"/>
          <w:szCs w:val="28"/>
          <w:lang w:val="kk-KZ"/>
        </w:rPr>
        <w:t>әдіснамалық</w:t>
      </w:r>
      <w:r w:rsidRPr="00F66A86">
        <w:rPr>
          <w:rFonts w:ascii="Times New Roman" w:eastAsia="Times New Roman" w:hAnsi="Times New Roman" w:cs="Times New Roman"/>
          <w:color w:val="000000" w:themeColor="text1"/>
          <w:sz w:val="28"/>
          <w:szCs w:val="28"/>
          <w:lang w:val="kk-KZ"/>
        </w:rPr>
        <w:t xml:space="preserve"> негізін төрт ғылыми тәсіл бірге қамтамасыз етеді. </w:t>
      </w:r>
      <w:proofErr w:type="spellStart"/>
      <w:r w:rsidRPr="00F66A86">
        <w:rPr>
          <w:rFonts w:ascii="Times New Roman" w:eastAsia="Times New Roman" w:hAnsi="Times New Roman" w:cs="Times New Roman"/>
          <w:color w:val="000000" w:themeColor="text1"/>
          <w:sz w:val="28"/>
          <w:szCs w:val="28"/>
          <w:lang w:val="kk-KZ"/>
        </w:rPr>
        <w:t>Ю.К.Бабанский</w:t>
      </w:r>
      <w:proofErr w:type="spellEnd"/>
      <w:r w:rsidRPr="00F66A86">
        <w:rPr>
          <w:rFonts w:ascii="Times New Roman" w:eastAsia="Times New Roman" w:hAnsi="Times New Roman" w:cs="Times New Roman"/>
          <w:color w:val="000000" w:themeColor="text1"/>
          <w:sz w:val="28"/>
          <w:szCs w:val="28"/>
          <w:lang w:val="kk-KZ"/>
        </w:rPr>
        <w:t xml:space="preserve"> мен </w:t>
      </w:r>
      <w:proofErr w:type="spellStart"/>
      <w:r w:rsidRPr="00F66A86">
        <w:rPr>
          <w:rFonts w:ascii="Times New Roman" w:eastAsia="Times New Roman" w:hAnsi="Times New Roman" w:cs="Times New Roman"/>
          <w:color w:val="000000" w:themeColor="text1"/>
          <w:sz w:val="28"/>
          <w:szCs w:val="28"/>
          <w:lang w:val="kk-KZ"/>
        </w:rPr>
        <w:t>В.П.Беспалькоға</w:t>
      </w:r>
      <w:proofErr w:type="spellEnd"/>
      <w:r w:rsidRPr="00F66A86">
        <w:rPr>
          <w:rFonts w:ascii="Times New Roman" w:eastAsia="Times New Roman" w:hAnsi="Times New Roman" w:cs="Times New Roman"/>
          <w:color w:val="000000" w:themeColor="text1"/>
          <w:sz w:val="28"/>
          <w:szCs w:val="28"/>
          <w:lang w:val="kk-KZ"/>
        </w:rPr>
        <w:t xml:space="preserve"> тиесілі жүйелік тәсіл модельдің бес компонентін бір</w:t>
      </w:r>
      <w:r w:rsidR="00FB4AC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бірінен оқшауланған блоктар ретінде емес, тұтас педагогикалық жүйе ретінде қарастыруды талап етеді</w:t>
      </w:r>
      <w:r w:rsidR="00E74150" w:rsidRPr="00F66A86">
        <w:rPr>
          <w:rFonts w:ascii="Times New Roman" w:eastAsia="Times New Roman" w:hAnsi="Times New Roman" w:cs="Times New Roman"/>
          <w:color w:val="000000" w:themeColor="text1"/>
          <w:sz w:val="28"/>
          <w:szCs w:val="28"/>
          <w:lang w:val="kk-KZ"/>
        </w:rPr>
        <w:t xml:space="preserve"> [1</w:t>
      </w:r>
      <w:r w:rsidR="00BF143D" w:rsidRPr="00F66A86">
        <w:rPr>
          <w:rFonts w:ascii="Times New Roman" w:eastAsia="Times New Roman" w:hAnsi="Times New Roman" w:cs="Times New Roman"/>
          <w:color w:val="000000" w:themeColor="text1"/>
          <w:sz w:val="28"/>
          <w:szCs w:val="28"/>
          <w:lang w:val="kk-KZ"/>
        </w:rPr>
        <w:t>45</w:t>
      </w:r>
      <w:r w:rsidR="009925E6"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w:t>
      </w:r>
      <w:proofErr w:type="spellStart"/>
      <w:r w:rsidR="00343AB0" w:rsidRPr="00F66A86">
        <w:rPr>
          <w:rFonts w:ascii="Times New Roman" w:eastAsia="Times New Roman" w:hAnsi="Times New Roman" w:cs="Times New Roman"/>
          <w:color w:val="000000" w:themeColor="text1"/>
          <w:sz w:val="28"/>
          <w:szCs w:val="28"/>
          <w:lang w:val="kk-KZ"/>
        </w:rPr>
        <w:t>И.А.Зимняя</w:t>
      </w:r>
      <w:proofErr w:type="spellEnd"/>
      <w:r w:rsidR="00343AB0" w:rsidRPr="00F66A86">
        <w:rPr>
          <w:rFonts w:ascii="Times New Roman" w:eastAsia="Times New Roman" w:hAnsi="Times New Roman" w:cs="Times New Roman"/>
          <w:color w:val="000000" w:themeColor="text1"/>
          <w:sz w:val="28"/>
          <w:szCs w:val="28"/>
          <w:lang w:val="kk-KZ"/>
        </w:rPr>
        <w:t xml:space="preserve"> мен </w:t>
      </w:r>
      <w:proofErr w:type="spellStart"/>
      <w:r w:rsidR="00343AB0" w:rsidRPr="00F66A86">
        <w:rPr>
          <w:rFonts w:ascii="Times New Roman" w:eastAsia="Times New Roman" w:hAnsi="Times New Roman" w:cs="Times New Roman"/>
          <w:color w:val="000000" w:themeColor="text1"/>
          <w:sz w:val="28"/>
          <w:szCs w:val="28"/>
          <w:lang w:val="kk-KZ"/>
        </w:rPr>
        <w:t>Ф.Вайнерт</w:t>
      </w:r>
      <w:proofErr w:type="spellEnd"/>
      <w:r w:rsidR="00343AB0" w:rsidRPr="00F66A86">
        <w:rPr>
          <w:rFonts w:ascii="Times New Roman" w:eastAsia="Times New Roman" w:hAnsi="Times New Roman" w:cs="Times New Roman"/>
          <w:color w:val="000000" w:themeColor="text1"/>
          <w:sz w:val="28"/>
          <w:szCs w:val="28"/>
          <w:lang w:val="kk-KZ"/>
        </w:rPr>
        <w:t xml:space="preserve"> негіздеген құзыреттілік тәсіл болашақ мұғалімді даярлаудың нәтижесін білім қорымен ғана өлшемей, нақты кәсіби міндеттерді шешуге қажетті білім, дағды, мотивация және әлеуметтік дайындықтың </w:t>
      </w:r>
      <w:r w:rsidR="00BF143D" w:rsidRPr="00F66A86">
        <w:rPr>
          <w:rFonts w:ascii="Times New Roman" w:eastAsia="Times New Roman" w:hAnsi="Times New Roman" w:cs="Times New Roman"/>
          <w:color w:val="000000" w:themeColor="text1"/>
          <w:sz w:val="28"/>
          <w:szCs w:val="28"/>
          <w:lang w:val="kk-KZ"/>
        </w:rPr>
        <w:t>бірлігі ретінде қарастырады [146], [147</w:t>
      </w:r>
      <w:r w:rsidR="00343AB0"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w:t>
      </w:r>
      <w:proofErr w:type="spellStart"/>
      <w:r w:rsidR="00B55441" w:rsidRPr="00F66A86">
        <w:rPr>
          <w:rFonts w:ascii="Times New Roman" w:eastAsia="Times New Roman" w:hAnsi="Times New Roman" w:cs="Times New Roman"/>
          <w:color w:val="000000" w:themeColor="text1"/>
          <w:sz w:val="28"/>
          <w:szCs w:val="28"/>
          <w:lang w:val="kk-KZ"/>
        </w:rPr>
        <w:t>Дж.Дьюи</w:t>
      </w:r>
      <w:proofErr w:type="spellEnd"/>
      <w:r w:rsidR="00B55441" w:rsidRPr="00F66A86">
        <w:rPr>
          <w:rFonts w:ascii="Times New Roman" w:eastAsia="Times New Roman" w:hAnsi="Times New Roman" w:cs="Times New Roman"/>
          <w:color w:val="000000" w:themeColor="text1"/>
          <w:sz w:val="28"/>
          <w:szCs w:val="28"/>
          <w:lang w:val="kk-KZ"/>
        </w:rPr>
        <w:t xml:space="preserve"> мен </w:t>
      </w:r>
      <w:proofErr w:type="spellStart"/>
      <w:r w:rsidR="00B55441" w:rsidRPr="00F66A86">
        <w:rPr>
          <w:rFonts w:ascii="Times New Roman" w:eastAsia="Times New Roman" w:hAnsi="Times New Roman" w:cs="Times New Roman"/>
          <w:color w:val="000000" w:themeColor="text1"/>
          <w:sz w:val="28"/>
          <w:szCs w:val="28"/>
          <w:lang w:val="kk-KZ"/>
        </w:rPr>
        <w:t>М.</w:t>
      </w:r>
      <w:r w:rsidR="00343AB0" w:rsidRPr="00F66A86">
        <w:rPr>
          <w:rFonts w:ascii="Times New Roman" w:eastAsia="Times New Roman" w:hAnsi="Times New Roman" w:cs="Times New Roman"/>
          <w:color w:val="000000" w:themeColor="text1"/>
          <w:sz w:val="28"/>
          <w:szCs w:val="28"/>
          <w:lang w:val="kk-KZ"/>
        </w:rPr>
        <w:t>Ноулз</w:t>
      </w:r>
      <w:proofErr w:type="spellEnd"/>
      <w:r w:rsidR="00343AB0" w:rsidRPr="00F66A86">
        <w:rPr>
          <w:rFonts w:ascii="Times New Roman" w:eastAsia="Times New Roman" w:hAnsi="Times New Roman" w:cs="Times New Roman"/>
          <w:color w:val="000000" w:themeColor="text1"/>
          <w:sz w:val="28"/>
          <w:szCs w:val="28"/>
          <w:lang w:val="kk-KZ"/>
        </w:rPr>
        <w:t xml:space="preserve"> негіздеген тұлғалық бағдарлы тәсіл білім алушының дербестігін, өзіндік таңдауын және оқу үдерісіндегі белсенді рө</w:t>
      </w:r>
      <w:r w:rsidR="00BF143D" w:rsidRPr="00F66A86">
        <w:rPr>
          <w:rFonts w:ascii="Times New Roman" w:eastAsia="Times New Roman" w:hAnsi="Times New Roman" w:cs="Times New Roman"/>
          <w:color w:val="000000" w:themeColor="text1"/>
          <w:sz w:val="28"/>
          <w:szCs w:val="28"/>
          <w:lang w:val="kk-KZ"/>
        </w:rPr>
        <w:t>лін алдыңғы орынға шығарады [148</w:t>
      </w:r>
      <w:r w:rsidR="00343AB0" w:rsidRPr="00F66A86">
        <w:rPr>
          <w:rFonts w:ascii="Times New Roman" w:eastAsia="Times New Roman" w:hAnsi="Times New Roman" w:cs="Times New Roman"/>
          <w:color w:val="000000" w:themeColor="text1"/>
          <w:sz w:val="28"/>
          <w:szCs w:val="28"/>
          <w:lang w:val="kk-KZ"/>
        </w:rPr>
        <w:t>], [14</w:t>
      </w:r>
      <w:r w:rsidR="00BF143D" w:rsidRPr="00F66A86">
        <w:rPr>
          <w:rFonts w:ascii="Times New Roman" w:eastAsia="Times New Roman" w:hAnsi="Times New Roman" w:cs="Times New Roman"/>
          <w:color w:val="000000" w:themeColor="text1"/>
          <w:sz w:val="28"/>
          <w:szCs w:val="28"/>
          <w:lang w:val="kk-KZ"/>
        </w:rPr>
        <w:t>9</w:t>
      </w:r>
      <w:r w:rsidR="00343AB0" w:rsidRPr="00F66A86">
        <w:rPr>
          <w:rFonts w:ascii="Times New Roman" w:eastAsia="Times New Roman" w:hAnsi="Times New Roman" w:cs="Times New Roman"/>
          <w:color w:val="000000" w:themeColor="text1"/>
          <w:sz w:val="28"/>
          <w:szCs w:val="28"/>
          <w:lang w:val="kk-KZ"/>
        </w:rPr>
        <w:t xml:space="preserve">]. </w:t>
      </w:r>
      <w:proofErr w:type="spellStart"/>
      <w:r w:rsidR="00B55441" w:rsidRPr="00F66A86">
        <w:rPr>
          <w:rFonts w:ascii="Times New Roman" w:eastAsia="Times New Roman" w:hAnsi="Times New Roman" w:cs="Times New Roman"/>
          <w:color w:val="000000" w:themeColor="text1"/>
          <w:sz w:val="28"/>
          <w:szCs w:val="28"/>
          <w:lang w:val="kk-KZ"/>
        </w:rPr>
        <w:t>Дж</w:t>
      </w:r>
      <w:proofErr w:type="spellEnd"/>
      <w:r w:rsidR="00B55441" w:rsidRPr="00F66A86">
        <w:rPr>
          <w:rFonts w:ascii="Times New Roman" w:eastAsia="Times New Roman" w:hAnsi="Times New Roman" w:cs="Times New Roman"/>
          <w:color w:val="000000" w:themeColor="text1"/>
          <w:sz w:val="28"/>
          <w:szCs w:val="28"/>
          <w:lang w:val="kk-KZ"/>
        </w:rPr>
        <w:t xml:space="preserve">. </w:t>
      </w:r>
      <w:proofErr w:type="spellStart"/>
      <w:r w:rsidR="00B55441" w:rsidRPr="00F66A86">
        <w:rPr>
          <w:rFonts w:ascii="Times New Roman" w:eastAsia="Times New Roman" w:hAnsi="Times New Roman" w:cs="Times New Roman"/>
          <w:color w:val="000000" w:themeColor="text1"/>
          <w:sz w:val="28"/>
          <w:szCs w:val="28"/>
          <w:lang w:val="kk-KZ"/>
        </w:rPr>
        <w:t>Брунердің</w:t>
      </w:r>
      <w:proofErr w:type="spellEnd"/>
      <w:r w:rsidR="00B55441" w:rsidRPr="00F66A86">
        <w:rPr>
          <w:rFonts w:ascii="Times New Roman" w:eastAsia="Times New Roman" w:hAnsi="Times New Roman" w:cs="Times New Roman"/>
          <w:color w:val="000000" w:themeColor="text1"/>
          <w:sz w:val="28"/>
          <w:szCs w:val="28"/>
          <w:lang w:val="kk-KZ"/>
        </w:rPr>
        <w:t xml:space="preserve"> </w:t>
      </w:r>
      <w:proofErr w:type="spellStart"/>
      <w:r w:rsidR="00B55441" w:rsidRPr="00F66A86">
        <w:rPr>
          <w:rFonts w:ascii="Times New Roman" w:eastAsia="Times New Roman" w:hAnsi="Times New Roman" w:cs="Times New Roman"/>
          <w:color w:val="000000" w:themeColor="text1"/>
          <w:sz w:val="28"/>
          <w:szCs w:val="28"/>
          <w:lang w:val="kk-KZ"/>
        </w:rPr>
        <w:t>конструктивистік</w:t>
      </w:r>
      <w:proofErr w:type="spellEnd"/>
      <w:r w:rsidR="00B55441" w:rsidRPr="00F66A86">
        <w:rPr>
          <w:rFonts w:ascii="Times New Roman" w:eastAsia="Times New Roman" w:hAnsi="Times New Roman" w:cs="Times New Roman"/>
          <w:color w:val="000000" w:themeColor="text1"/>
          <w:sz w:val="28"/>
          <w:szCs w:val="28"/>
          <w:lang w:val="kk-KZ"/>
        </w:rPr>
        <w:t xml:space="preserve"> тәсілі </w:t>
      </w:r>
      <w:proofErr w:type="spellStart"/>
      <w:r w:rsidR="00B55441" w:rsidRPr="00F66A86">
        <w:rPr>
          <w:rFonts w:ascii="Times New Roman" w:eastAsia="Times New Roman" w:hAnsi="Times New Roman" w:cs="Times New Roman"/>
          <w:color w:val="000000" w:themeColor="text1"/>
          <w:sz w:val="28"/>
          <w:szCs w:val="28"/>
          <w:lang w:val="kk-KZ"/>
        </w:rPr>
        <w:t>геймификация</w:t>
      </w:r>
      <w:proofErr w:type="spellEnd"/>
      <w:r w:rsidR="00B55441" w:rsidRPr="00F66A86">
        <w:rPr>
          <w:rFonts w:ascii="Times New Roman" w:eastAsia="Times New Roman" w:hAnsi="Times New Roman" w:cs="Times New Roman"/>
          <w:color w:val="000000" w:themeColor="text1"/>
          <w:sz w:val="28"/>
          <w:szCs w:val="28"/>
          <w:lang w:val="kk-KZ"/>
        </w:rPr>
        <w:t xml:space="preserve"> элементтерін білім алушының белсенді танымдық әрекетін ұйымдастырып, білімді өз тәжірибесі арқылы құрастыруға мүмкіндік беретін құрал ретінде қарастырады</w:t>
      </w:r>
      <w:r w:rsidR="00BF143D" w:rsidRPr="00F66A86">
        <w:rPr>
          <w:rFonts w:ascii="Times New Roman" w:eastAsia="Times New Roman" w:hAnsi="Times New Roman" w:cs="Times New Roman"/>
          <w:color w:val="000000" w:themeColor="text1"/>
          <w:sz w:val="28"/>
          <w:szCs w:val="28"/>
          <w:lang w:val="kk-KZ"/>
        </w:rPr>
        <w:t xml:space="preserve"> [150</w:t>
      </w:r>
      <w:r w:rsidR="00DE1021"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w:t>
      </w:r>
    </w:p>
    <w:p w14:paraId="5B013F15" w14:textId="35A33850" w:rsidR="00F632AB" w:rsidRPr="00F66A86" w:rsidRDefault="00F632AB" w:rsidP="004C3E4E">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b/>
          <w:bCs/>
          <w:i/>
          <w:color w:val="000000" w:themeColor="text1"/>
          <w:sz w:val="28"/>
          <w:szCs w:val="28"/>
          <w:lang w:val="kk-KZ"/>
        </w:rPr>
        <w:t>1 блок. Мақсаттық компонент</w:t>
      </w:r>
      <w:r w:rsidR="00E7434F" w:rsidRPr="00F66A86">
        <w:rPr>
          <w:rFonts w:ascii="Times New Roman" w:eastAsia="Times New Roman" w:hAnsi="Times New Roman" w:cs="Times New Roman"/>
          <w:b/>
          <w:bCs/>
          <w:i/>
          <w:color w:val="000000" w:themeColor="text1"/>
          <w:sz w:val="28"/>
          <w:szCs w:val="28"/>
          <w:lang w:val="kk-KZ"/>
        </w:rPr>
        <w:t xml:space="preserve">. </w:t>
      </w:r>
      <w:r w:rsidR="00E7434F" w:rsidRPr="00F66A86">
        <w:rPr>
          <w:rFonts w:ascii="Times New Roman" w:eastAsia="Times New Roman" w:hAnsi="Times New Roman" w:cs="Times New Roman"/>
          <w:color w:val="000000" w:themeColor="text1"/>
          <w:sz w:val="28"/>
          <w:szCs w:val="28"/>
          <w:lang w:val="kk-KZ"/>
        </w:rPr>
        <w:t>М</w:t>
      </w:r>
      <w:r w:rsidR="00DD1AB2" w:rsidRPr="00F66A86">
        <w:rPr>
          <w:rFonts w:ascii="Times New Roman" w:eastAsia="Times New Roman" w:hAnsi="Times New Roman" w:cs="Times New Roman"/>
          <w:color w:val="000000" w:themeColor="text1"/>
          <w:sz w:val="28"/>
          <w:szCs w:val="28"/>
          <w:lang w:val="kk-KZ"/>
        </w:rPr>
        <w:t xml:space="preserve">одельдің бірінші блогы </w:t>
      </w:r>
      <w:proofErr w:type="spellStart"/>
      <w:r w:rsidR="00DD1AB2" w:rsidRPr="00F66A86">
        <w:rPr>
          <w:rFonts w:ascii="Times New Roman" w:eastAsia="Times New Roman" w:hAnsi="Times New Roman" w:cs="Times New Roman"/>
          <w:color w:val="000000" w:themeColor="text1"/>
          <w:sz w:val="28"/>
          <w:szCs w:val="28"/>
          <w:lang w:val="kk-KZ"/>
        </w:rPr>
        <w:t>геймификация</w:t>
      </w:r>
      <w:proofErr w:type="spellEnd"/>
      <w:r w:rsidR="00DD1AB2" w:rsidRPr="00F66A86">
        <w:rPr>
          <w:rFonts w:ascii="Times New Roman" w:eastAsia="Times New Roman" w:hAnsi="Times New Roman" w:cs="Times New Roman"/>
          <w:color w:val="000000" w:themeColor="text1"/>
          <w:sz w:val="28"/>
          <w:szCs w:val="28"/>
          <w:lang w:val="kk-KZ"/>
        </w:rPr>
        <w:t xml:space="preserve"> элементтерін жүйелі қолданудың мақсаттық негізін айқындайды және үш өзара байланысты тірекке сүйенеді: заңнама мен тұжырымдамалар, стандарттар мен қағидалар, халықаралық шеңберлер. Бұл компонент негізгі қайшылықты, зерттеу мақсатын және болашақ информатика мұғалімдерін даярлауға қойылатын қазіргі талаптарды анықтайды. </w:t>
      </w:r>
      <w:r w:rsidRPr="00F66A86">
        <w:rPr>
          <w:rFonts w:ascii="Times New Roman" w:eastAsia="Times New Roman" w:hAnsi="Times New Roman" w:cs="Times New Roman"/>
          <w:color w:val="000000" w:themeColor="text1"/>
          <w:sz w:val="28"/>
          <w:szCs w:val="28"/>
          <w:lang w:val="kk-KZ"/>
        </w:rPr>
        <w:t xml:space="preserve"> Педагогикалық жүйені жобалауда мақсат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бастапқы жоспар құраушы категория: ол бүкіл дидактикалық процестің бағытын, мазмұнын және</w:t>
      </w:r>
      <w:r w:rsidR="00DE1021" w:rsidRPr="00F66A86">
        <w:rPr>
          <w:rFonts w:ascii="Times New Roman" w:eastAsia="Times New Roman" w:hAnsi="Times New Roman" w:cs="Times New Roman"/>
          <w:color w:val="000000" w:themeColor="text1"/>
          <w:sz w:val="28"/>
          <w:szCs w:val="28"/>
          <w:lang w:val="kk-KZ"/>
        </w:rPr>
        <w:t xml:space="preserve"> нәтижесін алдын ала белгілейді</w:t>
      </w:r>
      <w:r w:rsidRPr="00F66A86">
        <w:rPr>
          <w:rFonts w:ascii="Times New Roman" w:eastAsia="Times New Roman" w:hAnsi="Times New Roman" w:cs="Times New Roman"/>
          <w:color w:val="000000" w:themeColor="text1"/>
          <w:sz w:val="28"/>
          <w:szCs w:val="28"/>
          <w:lang w:val="kk-KZ"/>
        </w:rPr>
        <w:t>. Модельдің мақсаттық компоненті осы қызметті атқарады.</w:t>
      </w:r>
    </w:p>
    <w:p w14:paraId="59DDF68C" w14:textId="77777777" w:rsidR="00DD1AB2" w:rsidRPr="00F66A86" w:rsidRDefault="00DD1AB2"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Мақсаттық компоненттің </w:t>
      </w:r>
      <w:r w:rsidR="0074207F" w:rsidRPr="00F66A86">
        <w:rPr>
          <w:rFonts w:ascii="Times New Roman" w:eastAsia="Times New Roman" w:hAnsi="Times New Roman" w:cs="Times New Roman"/>
          <w:color w:val="000000" w:themeColor="text1"/>
          <w:sz w:val="28"/>
          <w:szCs w:val="28"/>
          <w:lang w:val="kk-KZ"/>
        </w:rPr>
        <w:t xml:space="preserve">заңнама мен тұжырымдамалар, </w:t>
      </w:r>
      <w:r w:rsidRPr="00F66A86">
        <w:rPr>
          <w:rFonts w:ascii="Times New Roman" w:eastAsia="Times New Roman" w:hAnsi="Times New Roman" w:cs="Times New Roman"/>
          <w:color w:val="000000" w:themeColor="text1"/>
          <w:sz w:val="28"/>
          <w:szCs w:val="28"/>
          <w:lang w:val="kk-KZ"/>
        </w:rPr>
        <w:t xml:space="preserve">ҚР білім беру саласындағы қолданыстағы заңнамалық актілер, білім беруді дамытудың стратегиялық құжаттары, тұжырымдамалары, мемлекеттік саясат басымдықтары және қоғамның цифрлық құзыретті педагогке деген сұранысы жатады. Бұл </w:t>
      </w:r>
      <w:r w:rsidRPr="00F66A86">
        <w:rPr>
          <w:rFonts w:ascii="Times New Roman" w:eastAsia="Times New Roman" w:hAnsi="Times New Roman" w:cs="Times New Roman"/>
          <w:color w:val="000000" w:themeColor="text1"/>
          <w:sz w:val="28"/>
          <w:szCs w:val="28"/>
          <w:lang w:val="kk-KZ"/>
        </w:rPr>
        <w:lastRenderedPageBreak/>
        <w:t>құжаттар болашақ мұғалімді цифрлық білім беру ортасында жұмыс істей алатын, инновациялық оқыту тәсілдерін меңгерген және білім алушының белсенді оқу әрекетін ұйымдастыра алатын маман ретінде даярлаудың маңызын негіздейді.</w:t>
      </w:r>
    </w:p>
    <w:p w14:paraId="3348449B" w14:textId="5B0CE988" w:rsidR="00DD1AB2" w:rsidRPr="00F66A86" w:rsidRDefault="00DD1AB2"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Екінші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тірек</w:t>
      </w:r>
      <w:proofErr w:type="spellEnd"/>
      <w:r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стандарттар</w:t>
      </w:r>
      <w:proofErr w:type="spellEnd"/>
      <w:r w:rsidRPr="00F66A86">
        <w:rPr>
          <w:rFonts w:ascii="Times New Roman" w:eastAsia="Times New Roman" w:hAnsi="Times New Roman" w:cs="Times New Roman"/>
          <w:color w:val="000000" w:themeColor="text1"/>
          <w:sz w:val="28"/>
          <w:szCs w:val="28"/>
          <w:lang w:val="ru-RU"/>
        </w:rPr>
        <w:t xml:space="preserve"> мен </w:t>
      </w:r>
      <w:proofErr w:type="spellStart"/>
      <w:r w:rsidRPr="00F66A86">
        <w:rPr>
          <w:rFonts w:ascii="Times New Roman" w:eastAsia="Times New Roman" w:hAnsi="Times New Roman" w:cs="Times New Roman"/>
          <w:color w:val="000000" w:themeColor="text1"/>
          <w:sz w:val="28"/>
          <w:szCs w:val="28"/>
          <w:lang w:val="ru-RU"/>
        </w:rPr>
        <w:t>қағидалар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Оған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00C00DC4" w:rsidRPr="00F66A86">
        <w:rPr>
          <w:rFonts w:ascii="Times New Roman" w:eastAsia="Times New Roman" w:hAnsi="Times New Roman" w:cs="Times New Roman"/>
          <w:color w:val="000000" w:themeColor="text1"/>
          <w:sz w:val="28"/>
          <w:szCs w:val="28"/>
          <w:lang w:val="ru-RU"/>
        </w:rPr>
        <w:t>мемлекеттік</w:t>
      </w:r>
      <w:proofErr w:type="spellEnd"/>
      <w:r w:rsidR="00C00DC4" w:rsidRPr="00F66A86">
        <w:rPr>
          <w:rFonts w:ascii="Times New Roman" w:eastAsia="Times New Roman" w:hAnsi="Times New Roman" w:cs="Times New Roman"/>
          <w:color w:val="000000" w:themeColor="text1"/>
          <w:sz w:val="28"/>
          <w:szCs w:val="28"/>
          <w:lang w:val="ru-RU"/>
        </w:rPr>
        <w:t xml:space="preserve"> </w:t>
      </w:r>
      <w:proofErr w:type="spellStart"/>
      <w:r w:rsidR="00C00DC4" w:rsidRPr="00F66A86">
        <w:rPr>
          <w:rFonts w:ascii="Times New Roman" w:eastAsia="Times New Roman" w:hAnsi="Times New Roman" w:cs="Times New Roman"/>
          <w:color w:val="000000" w:themeColor="text1"/>
          <w:sz w:val="28"/>
          <w:szCs w:val="28"/>
          <w:lang w:val="ru-RU"/>
        </w:rPr>
        <w:t>стандарттар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беру </w:t>
      </w:r>
      <w:proofErr w:type="spellStart"/>
      <w:r w:rsidRPr="00F66A86">
        <w:rPr>
          <w:rFonts w:ascii="Times New Roman" w:eastAsia="Times New Roman" w:hAnsi="Times New Roman" w:cs="Times New Roman"/>
          <w:color w:val="000000" w:themeColor="text1"/>
          <w:sz w:val="28"/>
          <w:szCs w:val="28"/>
          <w:lang w:val="ru-RU"/>
        </w:rPr>
        <w:t>бағдарламалары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педагогтердің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кәсіби</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стандарттары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жоғары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беру </w:t>
      </w:r>
      <w:proofErr w:type="spellStart"/>
      <w:r w:rsidRPr="00F66A86">
        <w:rPr>
          <w:rFonts w:ascii="Times New Roman" w:eastAsia="Times New Roman" w:hAnsi="Times New Roman" w:cs="Times New Roman"/>
          <w:color w:val="000000" w:themeColor="text1"/>
          <w:sz w:val="28"/>
          <w:szCs w:val="28"/>
          <w:lang w:val="ru-RU"/>
        </w:rPr>
        <w:t>ұйымдары</w:t>
      </w:r>
      <w:proofErr w:type="spellEnd"/>
      <w:r w:rsidRPr="00F66A86">
        <w:rPr>
          <w:rFonts w:ascii="Times New Roman" w:eastAsia="Times New Roman" w:hAnsi="Times New Roman" w:cs="Times New Roman"/>
          <w:color w:val="000000" w:themeColor="text1"/>
          <w:sz w:val="28"/>
          <w:szCs w:val="28"/>
          <w:lang w:val="ru-RU"/>
        </w:rPr>
        <w:t xml:space="preserve"> мен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беру </w:t>
      </w:r>
      <w:proofErr w:type="spellStart"/>
      <w:r w:rsidRPr="00F66A86">
        <w:rPr>
          <w:rFonts w:ascii="Times New Roman" w:eastAsia="Times New Roman" w:hAnsi="Times New Roman" w:cs="Times New Roman"/>
          <w:color w:val="000000" w:themeColor="text1"/>
          <w:sz w:val="28"/>
          <w:szCs w:val="28"/>
          <w:lang w:val="ru-RU"/>
        </w:rPr>
        <w:t>процесін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ұйымдастыруға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қатысты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қолданыстағы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қағидалар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кіреді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Бұл</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құжаттар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болашақ</w:t>
      </w:r>
      <w:proofErr w:type="spellEnd"/>
      <w:r w:rsidRPr="00F66A86">
        <w:rPr>
          <w:rFonts w:ascii="Times New Roman" w:eastAsia="Times New Roman" w:hAnsi="Times New Roman" w:cs="Times New Roman"/>
          <w:color w:val="000000" w:themeColor="text1"/>
          <w:sz w:val="28"/>
          <w:szCs w:val="28"/>
          <w:lang w:val="ru-RU"/>
        </w:rPr>
        <w:t xml:space="preserve"> информатика </w:t>
      </w:r>
      <w:proofErr w:type="spellStart"/>
      <w:r w:rsidRPr="00F66A86">
        <w:rPr>
          <w:rFonts w:ascii="Times New Roman" w:eastAsia="Times New Roman" w:hAnsi="Times New Roman" w:cs="Times New Roman"/>
          <w:color w:val="000000" w:themeColor="text1"/>
          <w:sz w:val="28"/>
          <w:szCs w:val="28"/>
          <w:lang w:val="ru-RU"/>
        </w:rPr>
        <w:t>мұғалімінің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пәндік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әдістемелік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цифрлық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педагогикалық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құзыреттерін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қалыптастыруға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қойылатын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талаптарды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нақтылайды</w:t>
      </w:r>
      <w:proofErr w:type="spellEnd"/>
      <w:r w:rsidRPr="00F66A86">
        <w:rPr>
          <w:rFonts w:ascii="Times New Roman" w:eastAsia="Times New Roman" w:hAnsi="Times New Roman" w:cs="Times New Roman"/>
          <w:color w:val="000000" w:themeColor="text1"/>
          <w:sz w:val="28"/>
          <w:szCs w:val="28"/>
          <w:lang w:val="ru-RU"/>
        </w:rPr>
        <w:t>.</w:t>
      </w:r>
    </w:p>
    <w:p w14:paraId="767CCFCA" w14:textId="3DE5DC5C" w:rsidR="00DD1AB2" w:rsidRPr="00F66A86" w:rsidRDefault="00DD1AB2"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Үшінші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тірек</w:t>
      </w:r>
      <w:proofErr w:type="spellEnd"/>
      <w:r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халықаралық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шеңберлер</w:t>
      </w:r>
      <w:proofErr w:type="spellEnd"/>
      <w:r w:rsidRPr="00F66A86">
        <w:rPr>
          <w:rFonts w:ascii="Times New Roman" w:eastAsia="Times New Roman" w:hAnsi="Times New Roman" w:cs="Times New Roman"/>
          <w:color w:val="000000" w:themeColor="text1"/>
          <w:sz w:val="28"/>
          <w:szCs w:val="28"/>
          <w:lang w:val="ru-RU"/>
        </w:rPr>
        <w:t>. UNESCO ICT</w:t>
      </w:r>
      <w:r w:rsidR="00FB4ACD"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CFT, </w:t>
      </w:r>
      <w:proofErr w:type="spellStart"/>
      <w:r w:rsidRPr="00F66A86">
        <w:rPr>
          <w:rFonts w:ascii="Times New Roman" w:eastAsia="Times New Roman" w:hAnsi="Times New Roman" w:cs="Times New Roman"/>
          <w:color w:val="000000" w:themeColor="text1"/>
          <w:sz w:val="28"/>
          <w:szCs w:val="28"/>
          <w:lang w:val="ru-RU"/>
        </w:rPr>
        <w:t>DigCompEdu</w:t>
      </w:r>
      <w:proofErr w:type="spellEnd"/>
      <w:r w:rsidRPr="00F66A86">
        <w:rPr>
          <w:rFonts w:ascii="Times New Roman" w:eastAsia="Times New Roman" w:hAnsi="Times New Roman" w:cs="Times New Roman"/>
          <w:color w:val="000000" w:themeColor="text1"/>
          <w:sz w:val="28"/>
          <w:szCs w:val="28"/>
          <w:lang w:val="ru-RU"/>
        </w:rPr>
        <w:t xml:space="preserve">, Болон </w:t>
      </w:r>
      <w:proofErr w:type="spellStart"/>
      <w:r w:rsidRPr="00F66A86">
        <w:rPr>
          <w:rFonts w:ascii="Times New Roman" w:eastAsia="Times New Roman" w:hAnsi="Times New Roman" w:cs="Times New Roman"/>
          <w:color w:val="000000" w:themeColor="text1"/>
          <w:sz w:val="28"/>
          <w:szCs w:val="28"/>
          <w:lang w:val="ru-RU"/>
        </w:rPr>
        <w:t>процесі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халықаралық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беру </w:t>
      </w:r>
      <w:proofErr w:type="spellStart"/>
      <w:r w:rsidRPr="00F66A86">
        <w:rPr>
          <w:rFonts w:ascii="Times New Roman" w:eastAsia="Times New Roman" w:hAnsi="Times New Roman" w:cs="Times New Roman"/>
          <w:color w:val="000000" w:themeColor="text1"/>
          <w:sz w:val="28"/>
          <w:szCs w:val="28"/>
          <w:lang w:val="ru-RU"/>
        </w:rPr>
        <w:t>ұсынымдары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педагогтің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цифрлық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құзыреттілігін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алушының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белсенді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субъектісі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ретіндегі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рөлін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цифрлық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ресурстарды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педагогикалық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мақсатта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қолдану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қажеттігін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айқындайды</w:t>
      </w:r>
      <w:proofErr w:type="spellEnd"/>
      <w:r w:rsidRPr="00F66A86">
        <w:rPr>
          <w:rFonts w:ascii="Times New Roman" w:eastAsia="Times New Roman" w:hAnsi="Times New Roman" w:cs="Times New Roman"/>
          <w:color w:val="000000" w:themeColor="text1"/>
          <w:sz w:val="28"/>
          <w:szCs w:val="28"/>
          <w:lang w:val="ru-RU"/>
        </w:rPr>
        <w:t xml:space="preserve">. Осы </w:t>
      </w:r>
      <w:proofErr w:type="spellStart"/>
      <w:r w:rsidRPr="00F66A86">
        <w:rPr>
          <w:rFonts w:ascii="Times New Roman" w:eastAsia="Times New Roman" w:hAnsi="Times New Roman" w:cs="Times New Roman"/>
          <w:color w:val="000000" w:themeColor="text1"/>
          <w:sz w:val="28"/>
          <w:szCs w:val="28"/>
          <w:lang w:val="ru-RU"/>
        </w:rPr>
        <w:t>шеңберлер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ұсынылатын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модельдің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мазмұндық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әдістемелік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бағытын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негіздеуге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мүмкіндік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береді</w:t>
      </w:r>
      <w:proofErr w:type="spellEnd"/>
      <w:r w:rsidRPr="00F66A86">
        <w:rPr>
          <w:rFonts w:ascii="Times New Roman" w:eastAsia="Times New Roman" w:hAnsi="Times New Roman" w:cs="Times New Roman"/>
          <w:color w:val="000000" w:themeColor="text1"/>
          <w:sz w:val="28"/>
          <w:szCs w:val="28"/>
          <w:lang w:val="ru-RU"/>
        </w:rPr>
        <w:t>.</w:t>
      </w:r>
    </w:p>
    <w:p w14:paraId="2D3C5E49" w14:textId="7F395472" w:rsidR="000113F1" w:rsidRPr="00F66A86" w:rsidRDefault="000113F1" w:rsidP="004C3E4E">
      <w:pPr>
        <w:spacing w:after="0" w:line="240" w:lineRule="auto"/>
        <w:ind w:firstLine="709"/>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Модельдің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мақсаттық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компоненті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Жетісу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университетінің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оқу</w:t>
      </w:r>
      <w:proofErr w:type="spellEnd"/>
      <w:r w:rsidRPr="00F66A86">
        <w:rPr>
          <w:rFonts w:ascii="Times New Roman" w:hAnsi="Times New Roman" w:cs="Times New Roman"/>
          <w:color w:val="000000" w:themeColor="text1"/>
          <w:sz w:val="28"/>
          <w:szCs w:val="28"/>
          <w:lang w:val="ru-RU"/>
        </w:rPr>
        <w:t xml:space="preserve"> </w:t>
      </w:r>
      <w:r w:rsidR="00BA256D" w:rsidRPr="00F66A86">
        <w:rPr>
          <w:rFonts w:ascii="Times New Roman" w:hAnsi="Times New Roman" w:cs="Times New Roman"/>
          <w:color w:val="000000" w:themeColor="text1"/>
          <w:sz w:val="28"/>
          <w:szCs w:val="28"/>
          <w:lang w:val="ru-RU"/>
        </w:rPr>
        <w:t>про</w:t>
      </w:r>
      <w:proofErr w:type="spellStart"/>
      <w:r w:rsidR="00BA256D" w:rsidRPr="00F66A86">
        <w:rPr>
          <w:rFonts w:ascii="Times New Roman" w:hAnsi="Times New Roman" w:cs="Times New Roman"/>
          <w:color w:val="000000" w:themeColor="text1"/>
          <w:sz w:val="28"/>
          <w:szCs w:val="28"/>
          <w:lang w:val="kk-KZ"/>
        </w:rPr>
        <w:t>цесі</w:t>
      </w:r>
      <w:r w:rsidRPr="00F66A86">
        <w:rPr>
          <w:rFonts w:ascii="Times New Roman" w:hAnsi="Times New Roman" w:cs="Times New Roman"/>
          <w:color w:val="000000" w:themeColor="text1"/>
          <w:sz w:val="28"/>
          <w:szCs w:val="28"/>
          <w:lang w:val="ru-RU"/>
        </w:rPr>
        <w:t>нде</w:t>
      </w:r>
      <w:proofErr w:type="spellEnd"/>
      <w:r w:rsidRPr="00F66A86">
        <w:rPr>
          <w:rFonts w:ascii="Times New Roman" w:hAnsi="Times New Roman" w:cs="Times New Roman"/>
          <w:color w:val="000000" w:themeColor="text1"/>
          <w:sz w:val="28"/>
          <w:szCs w:val="28"/>
          <w:lang w:val="ru-RU"/>
        </w:rPr>
        <w:t xml:space="preserve"> </w:t>
      </w:r>
      <w:r w:rsidR="009D75EE" w:rsidRPr="00F66A86">
        <w:rPr>
          <w:rFonts w:ascii="Times New Roman" w:hAnsi="Times New Roman" w:cs="Times New Roman"/>
          <w:color w:val="000000" w:themeColor="text1"/>
          <w:sz w:val="28"/>
          <w:szCs w:val="28"/>
          <w:lang w:val="ru-RU"/>
        </w:rPr>
        <w:t>«</w:t>
      </w:r>
      <w:proofErr w:type="spellStart"/>
      <w:r w:rsidR="009D75EE" w:rsidRPr="00F66A86">
        <w:rPr>
          <w:rFonts w:ascii="Times New Roman" w:hAnsi="Times New Roman" w:cs="Times New Roman"/>
          <w:color w:val="000000" w:themeColor="text1"/>
          <w:sz w:val="28"/>
          <w:szCs w:val="28"/>
          <w:lang w:val="ru-RU"/>
        </w:rPr>
        <w:t>Бағдарламалау</w:t>
      </w:r>
      <w:r w:rsidR="00C00DC4" w:rsidRPr="00F66A86">
        <w:rPr>
          <w:rFonts w:ascii="Times New Roman" w:hAnsi="Times New Roman" w:cs="Times New Roman"/>
          <w:color w:val="000000" w:themeColor="text1"/>
          <w:sz w:val="28"/>
          <w:szCs w:val="28"/>
          <w:lang w:val="ru-RU"/>
        </w:rPr>
        <w:t>ға</w:t>
      </w:r>
      <w:proofErr w:type="spellEnd"/>
      <w:r w:rsidR="00C00DC4" w:rsidRPr="00F66A86">
        <w:rPr>
          <w:rFonts w:ascii="Times New Roman" w:hAnsi="Times New Roman" w:cs="Times New Roman"/>
          <w:color w:val="000000" w:themeColor="text1"/>
          <w:sz w:val="28"/>
          <w:szCs w:val="28"/>
          <w:lang w:val="ru-RU"/>
        </w:rPr>
        <w:t xml:space="preserve"> </w:t>
      </w:r>
      <w:proofErr w:type="spellStart"/>
      <w:r w:rsidR="00C00DC4" w:rsidRPr="00F66A86">
        <w:rPr>
          <w:rFonts w:ascii="Times New Roman" w:hAnsi="Times New Roman" w:cs="Times New Roman"/>
          <w:color w:val="000000" w:themeColor="text1"/>
          <w:sz w:val="28"/>
          <w:szCs w:val="28"/>
          <w:lang w:val="ru-RU"/>
        </w:rPr>
        <w:t>кіріспе</w:t>
      </w:r>
      <w:proofErr w:type="spellEnd"/>
      <w:r w:rsidR="009D75EE" w:rsidRPr="00F66A86">
        <w:rPr>
          <w:rFonts w:ascii="Times New Roman" w:hAnsi="Times New Roman" w:cs="Times New Roman"/>
          <w:color w:val="000000" w:themeColor="text1"/>
          <w:sz w:val="28"/>
          <w:szCs w:val="28"/>
          <w:lang w:val="ru-RU"/>
        </w:rPr>
        <w:t xml:space="preserve">» </w:t>
      </w:r>
      <w:proofErr w:type="spellStart"/>
      <w:r w:rsidR="009D75EE" w:rsidRPr="00F66A86">
        <w:rPr>
          <w:rFonts w:ascii="Times New Roman" w:hAnsi="Times New Roman" w:cs="Times New Roman"/>
          <w:color w:val="000000" w:themeColor="text1"/>
          <w:sz w:val="28"/>
          <w:szCs w:val="28"/>
          <w:lang w:val="ru-RU"/>
        </w:rPr>
        <w:t>пәні</w:t>
      </w:r>
      <w:r w:rsidR="00C00DC4" w:rsidRPr="00F66A86">
        <w:rPr>
          <w:rFonts w:ascii="Times New Roman" w:hAnsi="Times New Roman" w:cs="Times New Roman"/>
          <w:color w:val="000000" w:themeColor="text1"/>
          <w:sz w:val="28"/>
          <w:szCs w:val="28"/>
          <w:lang w:val="ru-RU"/>
        </w:rPr>
        <w:t>нің</w:t>
      </w:r>
      <w:proofErr w:type="spellEnd"/>
      <w:r w:rsidR="00C00DC4" w:rsidRPr="00F66A86">
        <w:rPr>
          <w:rFonts w:ascii="Times New Roman" w:hAnsi="Times New Roman" w:cs="Times New Roman"/>
          <w:color w:val="000000" w:themeColor="text1"/>
          <w:sz w:val="28"/>
          <w:szCs w:val="28"/>
          <w:lang w:val="ru-RU"/>
        </w:rPr>
        <w:t xml:space="preserve"> ОБӨЖ</w:t>
      </w:r>
      <w:r w:rsidR="009D75EE" w:rsidRPr="00F66A86">
        <w:rPr>
          <w:rFonts w:ascii="Times New Roman" w:hAnsi="Times New Roman" w:cs="Times New Roman"/>
          <w:color w:val="000000" w:themeColor="text1"/>
          <w:sz w:val="28"/>
          <w:szCs w:val="28"/>
          <w:lang w:val="ru-RU"/>
        </w:rPr>
        <w:t xml:space="preserve"> </w:t>
      </w:r>
      <w:proofErr w:type="spellStart"/>
      <w:r w:rsidR="009D75EE" w:rsidRPr="00F66A86">
        <w:rPr>
          <w:rFonts w:ascii="Times New Roman" w:hAnsi="Times New Roman" w:cs="Times New Roman"/>
          <w:color w:val="000000" w:themeColor="text1"/>
          <w:sz w:val="28"/>
          <w:szCs w:val="28"/>
          <w:lang w:val="ru-RU"/>
        </w:rPr>
        <w:t>және</w:t>
      </w:r>
      <w:proofErr w:type="spellEnd"/>
      <w:r w:rsidR="009D75EE" w:rsidRPr="00F66A86">
        <w:rPr>
          <w:rFonts w:ascii="Times New Roman" w:hAnsi="Times New Roman" w:cs="Times New Roman"/>
          <w:color w:val="000000" w:themeColor="text1"/>
          <w:sz w:val="28"/>
          <w:szCs w:val="28"/>
          <w:lang w:val="ru-RU"/>
        </w:rPr>
        <w:t xml:space="preserve"> </w:t>
      </w:r>
      <w:proofErr w:type="spellStart"/>
      <w:r w:rsidR="009D75EE" w:rsidRPr="00F66A86">
        <w:rPr>
          <w:rFonts w:ascii="Times New Roman" w:hAnsi="Times New Roman" w:cs="Times New Roman"/>
          <w:color w:val="000000" w:themeColor="text1"/>
          <w:sz w:val="28"/>
          <w:szCs w:val="28"/>
          <w:lang w:val="ru-RU"/>
        </w:rPr>
        <w:t>үйірме</w:t>
      </w:r>
      <w:proofErr w:type="spellEnd"/>
      <w:r w:rsidR="009D75EE"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арқылы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іске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асырылды</w:t>
      </w:r>
      <w:proofErr w:type="spellEnd"/>
      <w:r w:rsidRPr="00F66A86">
        <w:rPr>
          <w:rFonts w:ascii="Times New Roman" w:hAnsi="Times New Roman" w:cs="Times New Roman"/>
          <w:color w:val="000000" w:themeColor="text1"/>
          <w:sz w:val="28"/>
          <w:szCs w:val="28"/>
          <w:lang w:val="ru-RU"/>
        </w:rPr>
        <w:t xml:space="preserve">. </w:t>
      </w:r>
      <w:r w:rsidR="00C00DC4" w:rsidRPr="00F66A86">
        <w:rPr>
          <w:rFonts w:ascii="Times New Roman" w:hAnsi="Times New Roman" w:cs="Times New Roman"/>
          <w:color w:val="000000" w:themeColor="text1"/>
          <w:sz w:val="28"/>
          <w:szCs w:val="28"/>
          <w:lang w:val="ru-RU"/>
        </w:rPr>
        <w:t xml:space="preserve">ОБӨЖ бен </w:t>
      </w:r>
      <w:proofErr w:type="spellStart"/>
      <w:r w:rsidR="00C00DC4" w:rsidRPr="00F66A86">
        <w:rPr>
          <w:rFonts w:ascii="Times New Roman" w:hAnsi="Times New Roman" w:cs="Times New Roman"/>
          <w:color w:val="000000" w:themeColor="text1"/>
          <w:sz w:val="28"/>
          <w:szCs w:val="28"/>
          <w:lang w:val="ru-RU"/>
        </w:rPr>
        <w:t>үйірме</w:t>
      </w:r>
      <w:proofErr w:type="spellEnd"/>
      <w:r w:rsidR="00C00DC4"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пәндердің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мазмұны</w:t>
      </w:r>
      <w:proofErr w:type="spellEnd"/>
      <w:r w:rsidRPr="00F66A86">
        <w:rPr>
          <w:rFonts w:ascii="Times New Roman" w:hAnsi="Times New Roman" w:cs="Times New Roman"/>
          <w:color w:val="000000" w:themeColor="text1"/>
          <w:sz w:val="28"/>
          <w:szCs w:val="28"/>
          <w:lang w:val="ru-RU"/>
        </w:rPr>
        <w:t xml:space="preserve"> мен </w:t>
      </w:r>
      <w:proofErr w:type="spellStart"/>
      <w:r w:rsidRPr="00F66A86">
        <w:rPr>
          <w:rFonts w:ascii="Times New Roman" w:hAnsi="Times New Roman" w:cs="Times New Roman"/>
          <w:color w:val="000000" w:themeColor="text1"/>
          <w:sz w:val="28"/>
          <w:szCs w:val="28"/>
          <w:lang w:val="ru-RU"/>
        </w:rPr>
        <w:t>мақсаттары</w:t>
      </w:r>
      <w:proofErr w:type="spellEnd"/>
      <w:r w:rsidRPr="00F66A86">
        <w:rPr>
          <w:rFonts w:ascii="Times New Roman" w:hAnsi="Times New Roman" w:cs="Times New Roman"/>
          <w:color w:val="000000" w:themeColor="text1"/>
          <w:sz w:val="28"/>
          <w:szCs w:val="28"/>
          <w:lang w:val="ru-RU"/>
        </w:rPr>
        <w:t xml:space="preserve"> ЖОО </w:t>
      </w:r>
      <w:proofErr w:type="spellStart"/>
      <w:r w:rsidRPr="00F66A86">
        <w:rPr>
          <w:rFonts w:ascii="Times New Roman" w:hAnsi="Times New Roman" w:cs="Times New Roman"/>
          <w:color w:val="000000" w:themeColor="text1"/>
          <w:sz w:val="28"/>
          <w:szCs w:val="28"/>
          <w:lang w:val="ru-RU"/>
        </w:rPr>
        <w:t>білім</w:t>
      </w:r>
      <w:proofErr w:type="spellEnd"/>
      <w:r w:rsidRPr="00F66A86">
        <w:rPr>
          <w:rFonts w:ascii="Times New Roman" w:hAnsi="Times New Roman" w:cs="Times New Roman"/>
          <w:color w:val="000000" w:themeColor="text1"/>
          <w:sz w:val="28"/>
          <w:szCs w:val="28"/>
          <w:lang w:val="ru-RU"/>
        </w:rPr>
        <w:t xml:space="preserve"> беру </w:t>
      </w:r>
      <w:proofErr w:type="spellStart"/>
      <w:r w:rsidRPr="00F66A86">
        <w:rPr>
          <w:rFonts w:ascii="Times New Roman" w:hAnsi="Times New Roman" w:cs="Times New Roman"/>
          <w:color w:val="000000" w:themeColor="text1"/>
          <w:sz w:val="28"/>
          <w:szCs w:val="28"/>
          <w:lang w:val="ru-RU"/>
        </w:rPr>
        <w:t>бағдарламасына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силлабус</w:t>
      </w:r>
      <w:r w:rsidR="009D75EE" w:rsidRPr="00F66A86">
        <w:rPr>
          <w:rFonts w:ascii="Times New Roman" w:hAnsi="Times New Roman" w:cs="Times New Roman"/>
          <w:color w:val="000000" w:themeColor="text1"/>
          <w:sz w:val="28"/>
          <w:szCs w:val="28"/>
          <w:lang w:val="ru-RU"/>
        </w:rPr>
        <w:t>қа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сәйкес</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айқындалды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Осылайша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модельдің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мақсаттық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компоненті</w:t>
      </w:r>
      <w:proofErr w:type="spellEnd"/>
      <w:r w:rsidRPr="00F66A86">
        <w:rPr>
          <w:rFonts w:ascii="Times New Roman" w:hAnsi="Times New Roman" w:cs="Times New Roman"/>
          <w:color w:val="000000" w:themeColor="text1"/>
          <w:sz w:val="28"/>
          <w:szCs w:val="28"/>
          <w:lang w:val="ru-RU"/>
        </w:rPr>
        <w:t xml:space="preserve"> ЖОО </w:t>
      </w:r>
      <w:proofErr w:type="spellStart"/>
      <w:r w:rsidRPr="00F66A86">
        <w:rPr>
          <w:rFonts w:ascii="Times New Roman" w:hAnsi="Times New Roman" w:cs="Times New Roman"/>
          <w:color w:val="000000" w:themeColor="text1"/>
          <w:sz w:val="28"/>
          <w:szCs w:val="28"/>
          <w:lang w:val="ru-RU"/>
        </w:rPr>
        <w:t>оқу</w:t>
      </w:r>
      <w:proofErr w:type="spellEnd"/>
      <w:r w:rsidRPr="00F66A86">
        <w:rPr>
          <w:rFonts w:ascii="Times New Roman" w:hAnsi="Times New Roman" w:cs="Times New Roman"/>
          <w:color w:val="000000" w:themeColor="text1"/>
          <w:sz w:val="28"/>
          <w:szCs w:val="28"/>
          <w:lang w:val="ru-RU"/>
        </w:rPr>
        <w:t xml:space="preserve"> </w:t>
      </w:r>
      <w:proofErr w:type="spellStart"/>
      <w:r w:rsidR="008525C0" w:rsidRPr="00F66A86">
        <w:rPr>
          <w:rFonts w:ascii="Times New Roman" w:hAnsi="Times New Roman" w:cs="Times New Roman"/>
          <w:color w:val="000000" w:themeColor="text1"/>
          <w:sz w:val="28"/>
          <w:szCs w:val="28"/>
          <w:lang w:val="ru-RU"/>
        </w:rPr>
        <w:t>процес</w:t>
      </w:r>
      <w:r w:rsidRPr="00F66A86">
        <w:rPr>
          <w:rFonts w:ascii="Times New Roman" w:hAnsi="Times New Roman" w:cs="Times New Roman"/>
          <w:color w:val="000000" w:themeColor="text1"/>
          <w:sz w:val="28"/>
          <w:szCs w:val="28"/>
          <w:lang w:val="ru-RU"/>
        </w:rPr>
        <w:t>імен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тікелей</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байланысқан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нормативтік</w:t>
      </w:r>
      <w:r w:rsidR="00FB4ACD"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мазмұндық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негізге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ие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болды</w:t>
      </w:r>
      <w:proofErr w:type="spellEnd"/>
      <w:r w:rsidRPr="00F66A86">
        <w:rPr>
          <w:rFonts w:ascii="Times New Roman" w:hAnsi="Times New Roman" w:cs="Times New Roman"/>
          <w:color w:val="000000" w:themeColor="text1"/>
          <w:sz w:val="28"/>
          <w:szCs w:val="28"/>
          <w:lang w:val="ru-RU"/>
        </w:rPr>
        <w:t>.</w:t>
      </w:r>
    </w:p>
    <w:p w14:paraId="7FF9F18E" w14:textId="563C4CE2" w:rsidR="00F632AB" w:rsidRPr="00F66A86" w:rsidRDefault="00F632AB" w:rsidP="004C3E4E">
      <w:pPr>
        <w:spacing w:after="0" w:line="240" w:lineRule="auto"/>
        <w:ind w:firstLine="709"/>
        <w:jc w:val="both"/>
        <w:rPr>
          <w:rFonts w:ascii="Times New Roman" w:hAnsi="Times New Roman" w:cs="Times New Roman"/>
          <w:i/>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 xml:space="preserve">Осы </w:t>
      </w:r>
      <w:proofErr w:type="spellStart"/>
      <w:r w:rsidRPr="00F66A86">
        <w:rPr>
          <w:rFonts w:ascii="Times New Roman" w:eastAsia="Times New Roman" w:hAnsi="Times New Roman" w:cs="Times New Roman"/>
          <w:color w:val="000000" w:themeColor="text1"/>
          <w:sz w:val="28"/>
          <w:szCs w:val="28"/>
          <w:lang w:val="ru-RU"/>
        </w:rPr>
        <w:t>нормативтік</w:t>
      </w:r>
      <w:r w:rsidR="00FB4ACD"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халықаралық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талаптарды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нақты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тәжірибесімен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салыстыру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модельдің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басты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қайшылығын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тұжырымдауға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мүмкіндік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береді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цифрлық</w:t>
      </w:r>
      <w:r w:rsidR="00FB4ACD"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педагогикалық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құзыреттілікті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қалыптастыруға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деген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мемлекеттік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халықаралық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талаптардың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артуы</w:t>
      </w:r>
      <w:proofErr w:type="spellEnd"/>
      <w:r w:rsidRPr="00F66A86">
        <w:rPr>
          <w:rFonts w:ascii="Times New Roman" w:eastAsia="Times New Roman" w:hAnsi="Times New Roman" w:cs="Times New Roman"/>
          <w:color w:val="000000" w:themeColor="text1"/>
          <w:sz w:val="28"/>
          <w:szCs w:val="28"/>
          <w:lang w:val="ru-RU"/>
        </w:rPr>
        <w:t xml:space="preserve"> мен </w:t>
      </w:r>
      <w:proofErr w:type="spellStart"/>
      <w:r w:rsidRPr="00F66A86">
        <w:rPr>
          <w:rFonts w:ascii="Times New Roman" w:eastAsia="Times New Roman" w:hAnsi="Times New Roman" w:cs="Times New Roman"/>
          <w:color w:val="000000" w:themeColor="text1"/>
          <w:sz w:val="28"/>
          <w:szCs w:val="28"/>
          <w:lang w:val="ru-RU"/>
        </w:rPr>
        <w:t>болашақ</w:t>
      </w:r>
      <w:proofErr w:type="spellEnd"/>
      <w:r w:rsidRPr="00F66A86">
        <w:rPr>
          <w:rFonts w:ascii="Times New Roman" w:eastAsia="Times New Roman" w:hAnsi="Times New Roman" w:cs="Times New Roman"/>
          <w:color w:val="000000" w:themeColor="text1"/>
          <w:sz w:val="28"/>
          <w:szCs w:val="28"/>
          <w:lang w:val="ru-RU"/>
        </w:rPr>
        <w:t xml:space="preserve"> информатика </w:t>
      </w:r>
      <w:proofErr w:type="spellStart"/>
      <w:r w:rsidRPr="00F66A86">
        <w:rPr>
          <w:rFonts w:ascii="Times New Roman" w:eastAsia="Times New Roman" w:hAnsi="Times New Roman" w:cs="Times New Roman"/>
          <w:color w:val="000000" w:themeColor="text1"/>
          <w:sz w:val="28"/>
          <w:szCs w:val="28"/>
          <w:lang w:val="ru-RU"/>
        </w:rPr>
        <w:t>мұғалімдерін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даярлауда</w:t>
      </w:r>
      <w:proofErr w:type="spellEnd"/>
      <w:r w:rsidRPr="00F66A86">
        <w:rPr>
          <w:rFonts w:ascii="Times New Roman" w:eastAsia="Times New Roman" w:hAnsi="Times New Roman" w:cs="Times New Roman"/>
          <w:color w:val="000000" w:themeColor="text1"/>
          <w:sz w:val="28"/>
          <w:szCs w:val="28"/>
          <w:lang w:val="ru-RU"/>
        </w:rPr>
        <w:t xml:space="preserve"> геймификация </w:t>
      </w:r>
      <w:proofErr w:type="spellStart"/>
      <w:r w:rsidRPr="00F66A86">
        <w:rPr>
          <w:rFonts w:ascii="Times New Roman" w:eastAsia="Times New Roman" w:hAnsi="Times New Roman" w:cs="Times New Roman"/>
          <w:color w:val="000000" w:themeColor="text1"/>
          <w:sz w:val="28"/>
          <w:szCs w:val="28"/>
          <w:lang w:val="ru-RU"/>
        </w:rPr>
        <w:t>элементтерін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жүйелі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қолданудың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жеткіліксіздігі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арасындағы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қайшылық</w:t>
      </w:r>
      <w:proofErr w:type="spellEnd"/>
      <w:r w:rsidRPr="00F66A86">
        <w:rPr>
          <w:rFonts w:ascii="Times New Roman" w:eastAsia="Times New Roman" w:hAnsi="Times New Roman" w:cs="Times New Roman"/>
          <w:color w:val="000000" w:themeColor="text1"/>
          <w:sz w:val="28"/>
          <w:szCs w:val="28"/>
          <w:lang w:val="ru-RU"/>
        </w:rPr>
        <w:t xml:space="preserve">. Осы </w:t>
      </w:r>
      <w:proofErr w:type="spellStart"/>
      <w:r w:rsidRPr="00F66A86">
        <w:rPr>
          <w:rFonts w:ascii="Times New Roman" w:eastAsia="Times New Roman" w:hAnsi="Times New Roman" w:cs="Times New Roman"/>
          <w:color w:val="000000" w:themeColor="text1"/>
          <w:sz w:val="28"/>
          <w:szCs w:val="28"/>
          <w:lang w:val="ru-RU"/>
        </w:rPr>
        <w:t>қайшылықты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шешу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модельдің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мақсатын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00CA574E" w:rsidRPr="00F66A86">
        <w:rPr>
          <w:rFonts w:ascii="Times New Roman" w:eastAsia="Times New Roman" w:hAnsi="Times New Roman" w:cs="Times New Roman"/>
          <w:color w:val="000000" w:themeColor="text1"/>
          <w:sz w:val="28"/>
          <w:szCs w:val="28"/>
          <w:lang w:val="ru-RU"/>
        </w:rPr>
        <w:t>былай</w:t>
      </w:r>
      <w:proofErr w:type="spellEnd"/>
      <w:r w:rsidR="00CA574E" w:rsidRPr="00F66A86">
        <w:rPr>
          <w:rFonts w:ascii="Times New Roman" w:eastAsia="Times New Roman" w:hAnsi="Times New Roman" w:cs="Times New Roman"/>
          <w:color w:val="000000" w:themeColor="text1"/>
          <w:sz w:val="28"/>
          <w:szCs w:val="28"/>
          <w:lang w:val="ru-RU"/>
        </w:rPr>
        <w:t xml:space="preserve"> </w:t>
      </w:r>
      <w:proofErr w:type="spellStart"/>
      <w:r w:rsidR="00CA574E" w:rsidRPr="00F66A86">
        <w:rPr>
          <w:rFonts w:ascii="Times New Roman" w:eastAsia="Times New Roman" w:hAnsi="Times New Roman" w:cs="Times New Roman"/>
          <w:color w:val="000000" w:themeColor="text1"/>
          <w:sz w:val="28"/>
          <w:szCs w:val="28"/>
          <w:lang w:val="ru-RU"/>
        </w:rPr>
        <w:t>алуға</w:t>
      </w:r>
      <w:proofErr w:type="spellEnd"/>
      <w:r w:rsidR="00CA574E" w:rsidRPr="00F66A86">
        <w:rPr>
          <w:rFonts w:ascii="Times New Roman" w:eastAsia="Times New Roman" w:hAnsi="Times New Roman" w:cs="Times New Roman"/>
          <w:color w:val="000000" w:themeColor="text1"/>
          <w:sz w:val="28"/>
          <w:szCs w:val="28"/>
          <w:lang w:val="ru-RU"/>
        </w:rPr>
        <w:t xml:space="preserve"> </w:t>
      </w:r>
      <w:proofErr w:type="spellStart"/>
      <w:r w:rsidR="00CA574E" w:rsidRPr="00F66A86">
        <w:rPr>
          <w:rFonts w:ascii="Times New Roman" w:eastAsia="Times New Roman" w:hAnsi="Times New Roman" w:cs="Times New Roman"/>
          <w:color w:val="000000" w:themeColor="text1"/>
          <w:sz w:val="28"/>
          <w:szCs w:val="28"/>
          <w:lang w:val="ru-RU"/>
        </w:rPr>
        <w:t>негіз</w:t>
      </w:r>
      <w:proofErr w:type="spellEnd"/>
      <w:r w:rsidR="00CA574E" w:rsidRPr="00F66A86">
        <w:rPr>
          <w:rFonts w:ascii="Times New Roman" w:eastAsia="Times New Roman" w:hAnsi="Times New Roman" w:cs="Times New Roman"/>
          <w:color w:val="000000" w:themeColor="text1"/>
          <w:sz w:val="28"/>
          <w:szCs w:val="28"/>
          <w:lang w:val="ru-RU"/>
        </w:rPr>
        <w:t xml:space="preserve"> </w:t>
      </w:r>
      <w:proofErr w:type="spellStart"/>
      <w:r w:rsidR="00CA574E" w:rsidRPr="00F66A86">
        <w:rPr>
          <w:rFonts w:ascii="Times New Roman" w:eastAsia="Times New Roman" w:hAnsi="Times New Roman" w:cs="Times New Roman"/>
          <w:color w:val="000000" w:themeColor="text1"/>
          <w:sz w:val="28"/>
          <w:szCs w:val="28"/>
          <w:lang w:val="ru-RU"/>
        </w:rPr>
        <w:t>болды</w:t>
      </w:r>
      <w:proofErr w:type="spellEnd"/>
      <w:r w:rsidR="00CA574E"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болашақ</w:t>
      </w:r>
      <w:proofErr w:type="spellEnd"/>
      <w:r w:rsidRPr="00F66A86">
        <w:rPr>
          <w:rFonts w:ascii="Times New Roman" w:eastAsia="Times New Roman" w:hAnsi="Times New Roman" w:cs="Times New Roman"/>
          <w:i/>
          <w:color w:val="000000" w:themeColor="text1"/>
          <w:sz w:val="28"/>
          <w:szCs w:val="28"/>
          <w:lang w:val="ru-RU"/>
        </w:rPr>
        <w:t xml:space="preserve"> информатика </w:t>
      </w:r>
      <w:proofErr w:type="spellStart"/>
      <w:r w:rsidRPr="00F66A86">
        <w:rPr>
          <w:rFonts w:ascii="Times New Roman" w:eastAsia="Times New Roman" w:hAnsi="Times New Roman" w:cs="Times New Roman"/>
          <w:i/>
          <w:color w:val="000000" w:themeColor="text1"/>
          <w:sz w:val="28"/>
          <w:szCs w:val="28"/>
          <w:lang w:val="ru-RU"/>
        </w:rPr>
        <w:t>мұғалімдерінің</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кәсіби</w:t>
      </w:r>
      <w:r w:rsidR="00FB4ACD" w:rsidRPr="00F66A86">
        <w:rPr>
          <w:rFonts w:ascii="Times New Roman" w:eastAsia="Times New Roman" w:hAnsi="Times New Roman" w:cs="Times New Roman"/>
          <w:i/>
          <w:color w:val="000000" w:themeColor="text1"/>
          <w:sz w:val="28"/>
          <w:szCs w:val="28"/>
          <w:lang w:val="ru-RU"/>
        </w:rPr>
        <w:t>-</w:t>
      </w:r>
      <w:r w:rsidRPr="00F66A86">
        <w:rPr>
          <w:rFonts w:ascii="Times New Roman" w:eastAsia="Times New Roman" w:hAnsi="Times New Roman" w:cs="Times New Roman"/>
          <w:i/>
          <w:color w:val="000000" w:themeColor="text1"/>
          <w:sz w:val="28"/>
          <w:szCs w:val="28"/>
          <w:lang w:val="ru-RU"/>
        </w:rPr>
        <w:t>әдістемелік</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даярлығын</w:t>
      </w:r>
      <w:proofErr w:type="spellEnd"/>
      <w:r w:rsidRPr="00F66A86">
        <w:rPr>
          <w:rFonts w:ascii="Times New Roman" w:eastAsia="Times New Roman" w:hAnsi="Times New Roman" w:cs="Times New Roman"/>
          <w:i/>
          <w:color w:val="000000" w:themeColor="text1"/>
          <w:sz w:val="28"/>
          <w:szCs w:val="28"/>
          <w:lang w:val="ru-RU"/>
        </w:rPr>
        <w:t xml:space="preserve"> геймификация </w:t>
      </w:r>
      <w:proofErr w:type="spellStart"/>
      <w:r w:rsidRPr="00F66A86">
        <w:rPr>
          <w:rFonts w:ascii="Times New Roman" w:eastAsia="Times New Roman" w:hAnsi="Times New Roman" w:cs="Times New Roman"/>
          <w:i/>
          <w:color w:val="000000" w:themeColor="text1"/>
          <w:sz w:val="28"/>
          <w:szCs w:val="28"/>
          <w:lang w:val="ru-RU"/>
        </w:rPr>
        <w:t>элементтерін</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жүйелі</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және</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мақсатты</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қолдану</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негізінде</w:t>
      </w:r>
      <w:proofErr w:type="spellEnd"/>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жетілдіру</w:t>
      </w:r>
      <w:proofErr w:type="spellEnd"/>
      <w:r w:rsidRPr="00F66A86">
        <w:rPr>
          <w:rFonts w:ascii="Times New Roman" w:eastAsia="Times New Roman" w:hAnsi="Times New Roman" w:cs="Times New Roman"/>
          <w:i/>
          <w:color w:val="000000" w:themeColor="text1"/>
          <w:sz w:val="28"/>
          <w:szCs w:val="28"/>
          <w:lang w:val="ru-RU"/>
        </w:rPr>
        <w:t>.</w:t>
      </w:r>
    </w:p>
    <w:p w14:paraId="32B4C907" w14:textId="77777777" w:rsidR="00857DD1" w:rsidRPr="00F66A86" w:rsidRDefault="00F632AB" w:rsidP="004C3E4E">
      <w:pPr>
        <w:spacing w:after="0" w:line="240" w:lineRule="auto"/>
        <w:ind w:firstLine="709"/>
        <w:jc w:val="both"/>
        <w:rPr>
          <w:rFonts w:ascii="Times New Roman" w:eastAsia="Times New Roman" w:hAnsi="Times New Roman" w:cs="Times New Roman"/>
          <w:color w:val="000000" w:themeColor="text1"/>
          <w:sz w:val="28"/>
          <w:szCs w:val="28"/>
          <w:lang w:val="ru-RU"/>
        </w:rPr>
      </w:pPr>
      <w:r w:rsidRPr="00F66A86">
        <w:rPr>
          <w:rFonts w:ascii="Times New Roman" w:eastAsia="Times New Roman" w:hAnsi="Times New Roman" w:cs="Times New Roman"/>
          <w:b/>
          <w:bCs/>
          <w:i/>
          <w:color w:val="000000" w:themeColor="text1"/>
          <w:sz w:val="28"/>
          <w:szCs w:val="28"/>
          <w:lang w:val="ru-RU"/>
        </w:rPr>
        <w:t xml:space="preserve">2 блок. </w:t>
      </w:r>
      <w:proofErr w:type="spellStart"/>
      <w:r w:rsidRPr="00F66A86">
        <w:rPr>
          <w:rFonts w:ascii="Times New Roman" w:eastAsia="Times New Roman" w:hAnsi="Times New Roman" w:cs="Times New Roman"/>
          <w:b/>
          <w:bCs/>
          <w:i/>
          <w:color w:val="000000" w:themeColor="text1"/>
          <w:sz w:val="28"/>
          <w:szCs w:val="28"/>
          <w:lang w:val="ru-RU"/>
        </w:rPr>
        <w:t>Теориялық</w:t>
      </w:r>
      <w:r w:rsidR="00FB4ACD" w:rsidRPr="00F66A86">
        <w:rPr>
          <w:rFonts w:ascii="Times New Roman" w:eastAsia="Times New Roman" w:hAnsi="Times New Roman" w:cs="Times New Roman"/>
          <w:b/>
          <w:bCs/>
          <w:i/>
          <w:color w:val="000000" w:themeColor="text1"/>
          <w:sz w:val="28"/>
          <w:szCs w:val="28"/>
          <w:lang w:val="ru-RU"/>
        </w:rPr>
        <w:t>-</w:t>
      </w:r>
      <w:r w:rsidRPr="00F66A86">
        <w:rPr>
          <w:rFonts w:ascii="Times New Roman" w:eastAsia="Times New Roman" w:hAnsi="Times New Roman" w:cs="Times New Roman"/>
          <w:b/>
          <w:bCs/>
          <w:i/>
          <w:color w:val="000000" w:themeColor="text1"/>
          <w:sz w:val="28"/>
          <w:szCs w:val="28"/>
          <w:lang w:val="ru-RU"/>
        </w:rPr>
        <w:t>әдіснамалық</w:t>
      </w:r>
      <w:proofErr w:type="spellEnd"/>
      <w:r w:rsidRPr="00F66A86">
        <w:rPr>
          <w:rFonts w:ascii="Times New Roman" w:eastAsia="Times New Roman" w:hAnsi="Times New Roman" w:cs="Times New Roman"/>
          <w:b/>
          <w:bCs/>
          <w:i/>
          <w:color w:val="000000" w:themeColor="text1"/>
          <w:sz w:val="28"/>
          <w:szCs w:val="28"/>
          <w:lang w:val="ru-RU"/>
        </w:rPr>
        <w:t xml:space="preserve"> компонент</w:t>
      </w:r>
      <w:r w:rsidR="00E7434F" w:rsidRPr="00F66A86">
        <w:rPr>
          <w:rFonts w:ascii="Times New Roman" w:eastAsia="Times New Roman" w:hAnsi="Times New Roman" w:cs="Times New Roman"/>
          <w:b/>
          <w:bCs/>
          <w:i/>
          <w:color w:val="000000" w:themeColor="text1"/>
          <w:sz w:val="28"/>
          <w:szCs w:val="28"/>
          <w:lang w:val="ru-RU"/>
        </w:rPr>
        <w:t xml:space="preserve">. </w:t>
      </w:r>
      <w:proofErr w:type="spellStart"/>
      <w:r w:rsidR="00E7434F" w:rsidRPr="00F66A86">
        <w:rPr>
          <w:rFonts w:ascii="Times New Roman" w:eastAsia="Times New Roman" w:hAnsi="Times New Roman" w:cs="Times New Roman"/>
          <w:iCs/>
          <w:color w:val="000000" w:themeColor="text1"/>
          <w:sz w:val="28"/>
          <w:szCs w:val="28"/>
          <w:lang w:val="ru-RU"/>
        </w:rPr>
        <w:t>Бұл</w:t>
      </w:r>
      <w:proofErr w:type="spellEnd"/>
      <w:r w:rsidR="00857DD1" w:rsidRPr="00F66A86">
        <w:rPr>
          <w:rFonts w:ascii="Times New Roman" w:eastAsia="Times New Roman" w:hAnsi="Times New Roman" w:cs="Times New Roman"/>
          <w:iCs/>
          <w:color w:val="000000" w:themeColor="text1"/>
          <w:sz w:val="28"/>
          <w:szCs w:val="28"/>
          <w:lang w:val="ru-RU"/>
        </w:rPr>
        <w:t xml:space="preserve"> </w:t>
      </w:r>
      <w:r w:rsidR="00857DD1" w:rsidRPr="00F66A86">
        <w:rPr>
          <w:rFonts w:ascii="Times New Roman" w:eastAsia="Times New Roman" w:hAnsi="Times New Roman" w:cs="Times New Roman"/>
          <w:color w:val="000000" w:themeColor="text1"/>
          <w:sz w:val="28"/>
          <w:szCs w:val="28"/>
          <w:lang w:val="ru-RU"/>
        </w:rPr>
        <w:t xml:space="preserve">блок геймификация </w:t>
      </w:r>
      <w:proofErr w:type="spellStart"/>
      <w:r w:rsidR="00857DD1" w:rsidRPr="00F66A86">
        <w:rPr>
          <w:rFonts w:ascii="Times New Roman" w:eastAsia="Times New Roman" w:hAnsi="Times New Roman" w:cs="Times New Roman"/>
          <w:color w:val="000000" w:themeColor="text1"/>
          <w:sz w:val="28"/>
          <w:szCs w:val="28"/>
          <w:lang w:val="ru-RU"/>
        </w:rPr>
        <w:t>элементтерін</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болашақ</w:t>
      </w:r>
      <w:proofErr w:type="spellEnd"/>
      <w:r w:rsidR="00857DD1" w:rsidRPr="00F66A86">
        <w:rPr>
          <w:rFonts w:ascii="Times New Roman" w:eastAsia="Times New Roman" w:hAnsi="Times New Roman" w:cs="Times New Roman"/>
          <w:color w:val="000000" w:themeColor="text1"/>
          <w:sz w:val="28"/>
          <w:szCs w:val="28"/>
          <w:lang w:val="ru-RU"/>
        </w:rPr>
        <w:t xml:space="preserve"> информатика </w:t>
      </w:r>
      <w:proofErr w:type="spellStart"/>
      <w:r w:rsidR="00857DD1" w:rsidRPr="00F66A86">
        <w:rPr>
          <w:rFonts w:ascii="Times New Roman" w:eastAsia="Times New Roman" w:hAnsi="Times New Roman" w:cs="Times New Roman"/>
          <w:color w:val="000000" w:themeColor="text1"/>
          <w:sz w:val="28"/>
          <w:szCs w:val="28"/>
          <w:lang w:val="ru-RU"/>
        </w:rPr>
        <w:t>мұғалімдерін</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оқытуда</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педагогикалық</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тұрғыдан</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негіздейтін</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ғылыми</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тұжырымдамалар</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жиынтығын</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әдістемелік</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принциптерді</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және</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педагогикалық</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шарттарды</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біріктіреді</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Бұл</w:t>
      </w:r>
      <w:proofErr w:type="spellEnd"/>
      <w:r w:rsidR="00857DD1" w:rsidRPr="00F66A86">
        <w:rPr>
          <w:rFonts w:ascii="Times New Roman" w:eastAsia="Times New Roman" w:hAnsi="Times New Roman" w:cs="Times New Roman"/>
          <w:color w:val="000000" w:themeColor="text1"/>
          <w:sz w:val="28"/>
          <w:szCs w:val="28"/>
          <w:lang w:val="ru-RU"/>
        </w:rPr>
        <w:t xml:space="preserve"> компонент «</w:t>
      </w:r>
      <w:proofErr w:type="spellStart"/>
      <w:r w:rsidR="00857DD1" w:rsidRPr="00F66A86">
        <w:rPr>
          <w:rFonts w:ascii="Times New Roman" w:eastAsia="Times New Roman" w:hAnsi="Times New Roman" w:cs="Times New Roman"/>
          <w:color w:val="000000" w:themeColor="text1"/>
          <w:sz w:val="28"/>
          <w:szCs w:val="28"/>
          <w:lang w:val="ru-RU"/>
        </w:rPr>
        <w:t>неліктен</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деген</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сұраққа</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жауап</w:t>
      </w:r>
      <w:proofErr w:type="spellEnd"/>
      <w:r w:rsidR="00857DD1" w:rsidRPr="00F66A86">
        <w:rPr>
          <w:rFonts w:ascii="Times New Roman" w:eastAsia="Times New Roman" w:hAnsi="Times New Roman" w:cs="Times New Roman"/>
          <w:color w:val="000000" w:themeColor="text1"/>
          <w:sz w:val="28"/>
          <w:szCs w:val="28"/>
          <w:lang w:val="ru-RU"/>
        </w:rPr>
        <w:t xml:space="preserve"> </w:t>
      </w:r>
      <w:proofErr w:type="spellStart"/>
      <w:r w:rsidR="00857DD1" w:rsidRPr="00F66A86">
        <w:rPr>
          <w:rFonts w:ascii="Times New Roman" w:eastAsia="Times New Roman" w:hAnsi="Times New Roman" w:cs="Times New Roman"/>
          <w:color w:val="000000" w:themeColor="text1"/>
          <w:sz w:val="28"/>
          <w:szCs w:val="28"/>
          <w:lang w:val="ru-RU"/>
        </w:rPr>
        <w:t>береді</w:t>
      </w:r>
      <w:proofErr w:type="spellEnd"/>
      <w:r w:rsidR="00857DD1" w:rsidRPr="00F66A86">
        <w:rPr>
          <w:rFonts w:ascii="Times New Roman" w:eastAsia="Times New Roman" w:hAnsi="Times New Roman" w:cs="Times New Roman"/>
          <w:color w:val="000000" w:themeColor="text1"/>
          <w:sz w:val="28"/>
          <w:szCs w:val="28"/>
          <w:lang w:val="ru-RU"/>
        </w:rPr>
        <w:t>.</w:t>
      </w:r>
    </w:p>
    <w:p w14:paraId="5C90CF5B" w14:textId="59CD4426" w:rsidR="00664288" w:rsidRPr="00F66A86" w:rsidRDefault="00664288"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Тео</w:t>
      </w:r>
      <w:r w:rsidR="00680726" w:rsidRPr="00F66A86">
        <w:rPr>
          <w:rFonts w:ascii="Times New Roman" w:eastAsia="Times New Roman" w:hAnsi="Times New Roman" w:cs="Times New Roman"/>
          <w:color w:val="000000" w:themeColor="text1"/>
          <w:sz w:val="28"/>
          <w:szCs w:val="28"/>
          <w:lang w:val="ru-RU"/>
        </w:rPr>
        <w:t>риялық</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негіздің</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бірінші</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тірегі</w:t>
      </w:r>
      <w:proofErr w:type="spellEnd"/>
      <w:r w:rsidR="00680726"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TPACK </w:t>
      </w:r>
      <w:proofErr w:type="spellStart"/>
      <w:r w:rsidRPr="00F66A86">
        <w:rPr>
          <w:rFonts w:ascii="Times New Roman" w:eastAsia="Times New Roman" w:hAnsi="Times New Roman" w:cs="Times New Roman"/>
          <w:color w:val="000000" w:themeColor="text1"/>
          <w:sz w:val="28"/>
          <w:szCs w:val="28"/>
          <w:lang w:val="ru-RU"/>
        </w:rPr>
        <w:t>фреймворкі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Авторлық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модельде</w:t>
      </w:r>
      <w:proofErr w:type="spellEnd"/>
      <w:r w:rsidRPr="00F66A86">
        <w:rPr>
          <w:rFonts w:ascii="Times New Roman" w:eastAsia="Times New Roman" w:hAnsi="Times New Roman" w:cs="Times New Roman"/>
          <w:color w:val="000000" w:themeColor="text1"/>
          <w:sz w:val="28"/>
          <w:szCs w:val="28"/>
          <w:lang w:val="ru-RU"/>
        </w:rPr>
        <w:t xml:space="preserve"> TPACK </w:t>
      </w:r>
      <w:proofErr w:type="spellStart"/>
      <w:r w:rsidRPr="00F66A86">
        <w:rPr>
          <w:rFonts w:ascii="Times New Roman" w:eastAsia="Times New Roman" w:hAnsi="Times New Roman" w:cs="Times New Roman"/>
          <w:color w:val="000000" w:themeColor="text1"/>
          <w:sz w:val="28"/>
          <w:szCs w:val="28"/>
          <w:lang w:val="ru-RU"/>
        </w:rPr>
        <w:t>үштігінің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тоғысуы</w:t>
      </w:r>
      <w:proofErr w:type="spellEnd"/>
      <w:r w:rsidRPr="00F66A86">
        <w:rPr>
          <w:rFonts w:ascii="Times New Roman" w:eastAsia="Times New Roman" w:hAnsi="Times New Roman" w:cs="Times New Roman"/>
          <w:color w:val="000000" w:themeColor="text1"/>
          <w:sz w:val="28"/>
          <w:szCs w:val="28"/>
          <w:lang w:val="ru-RU"/>
        </w:rPr>
        <w:t xml:space="preserve"> </w:t>
      </w:r>
      <w:r w:rsidR="00E7434F" w:rsidRPr="00F66A86">
        <w:rPr>
          <w:rFonts w:ascii="Times New Roman" w:eastAsia="Times New Roman" w:hAnsi="Times New Roman" w:cs="Times New Roman"/>
          <w:color w:val="000000" w:themeColor="text1"/>
          <w:sz w:val="28"/>
          <w:szCs w:val="28"/>
          <w:lang w:val="ru-RU"/>
        </w:rPr>
        <w:t>(</w:t>
      </w:r>
      <w:proofErr w:type="spellStart"/>
      <w:r w:rsidR="00E7434F" w:rsidRPr="00F66A86">
        <w:rPr>
          <w:rFonts w:ascii="Times New Roman" w:eastAsia="Times New Roman" w:hAnsi="Times New Roman" w:cs="Times New Roman"/>
          <w:color w:val="000000" w:themeColor="text1"/>
          <w:sz w:val="28"/>
          <w:szCs w:val="28"/>
          <w:lang w:val="ru-RU"/>
        </w:rPr>
        <w:t>б</w:t>
      </w:r>
      <w:r w:rsidRPr="00F66A86">
        <w:rPr>
          <w:rFonts w:ascii="Times New Roman" w:eastAsia="Times New Roman" w:hAnsi="Times New Roman" w:cs="Times New Roman"/>
          <w:color w:val="000000" w:themeColor="text1"/>
          <w:sz w:val="28"/>
          <w:szCs w:val="28"/>
          <w:lang w:val="ru-RU"/>
        </w:rPr>
        <w:t>ағдарламалау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мазмұны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педагогикалық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жобалау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w:t>
      </w:r>
      <w:r w:rsidR="00E7434F" w:rsidRPr="00F66A86">
        <w:rPr>
          <w:rFonts w:ascii="Times New Roman" w:eastAsia="Times New Roman" w:hAnsi="Times New Roman" w:cs="Times New Roman"/>
          <w:color w:val="000000" w:themeColor="text1"/>
          <w:sz w:val="28"/>
          <w:szCs w:val="28"/>
          <w:lang w:val="ru-RU"/>
        </w:rPr>
        <w:t>не</w:t>
      </w:r>
      <w:proofErr w:type="spellEnd"/>
      <w:r w:rsidR="00E7434F" w:rsidRPr="00F66A86">
        <w:rPr>
          <w:rFonts w:ascii="Times New Roman" w:eastAsia="Times New Roman" w:hAnsi="Times New Roman" w:cs="Times New Roman"/>
          <w:color w:val="000000" w:themeColor="text1"/>
          <w:sz w:val="28"/>
          <w:szCs w:val="28"/>
          <w:lang w:val="ru-RU"/>
        </w:rPr>
        <w:t xml:space="preserve"> Blockland.kz </w:t>
      </w:r>
      <w:proofErr w:type="spellStart"/>
      <w:r w:rsidR="00E7434F" w:rsidRPr="00F66A86">
        <w:rPr>
          <w:rFonts w:ascii="Times New Roman" w:eastAsia="Times New Roman" w:hAnsi="Times New Roman" w:cs="Times New Roman"/>
          <w:color w:val="000000" w:themeColor="text1"/>
          <w:sz w:val="28"/>
          <w:szCs w:val="28"/>
          <w:lang w:val="ru-RU"/>
        </w:rPr>
        <w:t>цифрлық</w:t>
      </w:r>
      <w:proofErr w:type="spellEnd"/>
      <w:r w:rsidR="00E7434F" w:rsidRPr="00F66A86">
        <w:rPr>
          <w:rFonts w:ascii="Times New Roman" w:eastAsia="Times New Roman" w:hAnsi="Times New Roman" w:cs="Times New Roman"/>
          <w:color w:val="000000" w:themeColor="text1"/>
          <w:sz w:val="28"/>
          <w:szCs w:val="28"/>
          <w:lang w:val="ru-RU"/>
        </w:rPr>
        <w:t xml:space="preserve"> </w:t>
      </w:r>
      <w:proofErr w:type="spellStart"/>
      <w:r w:rsidR="00E7434F" w:rsidRPr="00F66A86">
        <w:rPr>
          <w:rFonts w:ascii="Times New Roman" w:eastAsia="Times New Roman" w:hAnsi="Times New Roman" w:cs="Times New Roman"/>
          <w:color w:val="000000" w:themeColor="text1"/>
          <w:sz w:val="28"/>
          <w:szCs w:val="28"/>
          <w:lang w:val="ru-RU"/>
        </w:rPr>
        <w:t>ортасы</w:t>
      </w:r>
      <w:proofErr w:type="spellEnd"/>
      <w:r w:rsidR="00E7434F"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қос</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рөлдік</w:t>
      </w:r>
      <w:proofErr w:type="spellEnd"/>
      <w:r w:rsidRPr="00F66A86">
        <w:rPr>
          <w:rFonts w:ascii="Times New Roman" w:eastAsia="Times New Roman" w:hAnsi="Times New Roman" w:cs="Times New Roman"/>
          <w:color w:val="000000" w:themeColor="text1"/>
          <w:sz w:val="28"/>
          <w:szCs w:val="28"/>
          <w:lang w:val="ru-RU"/>
        </w:rPr>
        <w:t xml:space="preserve"> практика» </w:t>
      </w:r>
      <w:proofErr w:type="spellStart"/>
      <w:r w:rsidRPr="00F66A86">
        <w:rPr>
          <w:rFonts w:ascii="Times New Roman" w:eastAsia="Times New Roman" w:hAnsi="Times New Roman" w:cs="Times New Roman"/>
          <w:color w:val="000000" w:themeColor="text1"/>
          <w:sz w:val="28"/>
          <w:szCs w:val="28"/>
          <w:lang w:val="ru-RU"/>
        </w:rPr>
        <w:t>арқылы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іс-жүзінде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іске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асады</w:t>
      </w:r>
      <w:proofErr w:type="spellEnd"/>
      <w:r w:rsidRPr="00F66A86">
        <w:rPr>
          <w:rFonts w:ascii="Times New Roman" w:eastAsia="Times New Roman" w:hAnsi="Times New Roman" w:cs="Times New Roman"/>
          <w:color w:val="000000" w:themeColor="text1"/>
          <w:sz w:val="28"/>
          <w:szCs w:val="28"/>
          <w:lang w:val="ru-RU"/>
        </w:rPr>
        <w:t>.</w:t>
      </w:r>
    </w:p>
    <w:p w14:paraId="3A6FD0A4" w14:textId="7AAEB0F0" w:rsidR="00184F9D" w:rsidRPr="00F66A86" w:rsidRDefault="00184F9D"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Екінші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тірек</w:t>
      </w:r>
      <w:proofErr w:type="spellEnd"/>
      <w:r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DMC</w:t>
      </w:r>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пирамидасы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Авторлық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модельде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бұл</w:t>
      </w:r>
      <w:proofErr w:type="spellEnd"/>
      <w:r w:rsidRPr="00F66A86">
        <w:rPr>
          <w:rFonts w:ascii="Times New Roman" w:eastAsia="Times New Roman" w:hAnsi="Times New Roman" w:cs="Times New Roman"/>
          <w:color w:val="000000" w:themeColor="text1"/>
          <w:sz w:val="28"/>
          <w:szCs w:val="28"/>
          <w:lang w:val="ru-RU"/>
        </w:rPr>
        <w:t xml:space="preserve"> пирамида </w:t>
      </w:r>
      <w:proofErr w:type="spellStart"/>
      <w:r w:rsidRPr="00F66A86">
        <w:rPr>
          <w:rFonts w:ascii="Times New Roman" w:eastAsia="Times New Roman" w:hAnsi="Times New Roman" w:cs="Times New Roman"/>
          <w:color w:val="000000" w:themeColor="text1"/>
          <w:sz w:val="28"/>
          <w:szCs w:val="28"/>
          <w:lang w:val="ru-RU"/>
        </w:rPr>
        <w:t>платформаның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динамикалық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деңгейі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мақсатын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механикалық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деңгейлеу</w:t>
      </w:r>
      <w:proofErr w:type="spellEnd"/>
      <w:r w:rsidRPr="00F66A86">
        <w:rPr>
          <w:rFonts w:ascii="Times New Roman" w:eastAsia="Times New Roman" w:hAnsi="Times New Roman" w:cs="Times New Roman"/>
          <w:color w:val="000000" w:themeColor="text1"/>
          <w:sz w:val="28"/>
          <w:szCs w:val="28"/>
          <w:lang w:val="ru-RU"/>
        </w:rPr>
        <w:t xml:space="preserve"> мен </w:t>
      </w:r>
      <w:proofErr w:type="spellStart"/>
      <w:r w:rsidRPr="00F66A86">
        <w:rPr>
          <w:rFonts w:ascii="Times New Roman" w:eastAsia="Times New Roman" w:hAnsi="Times New Roman" w:cs="Times New Roman"/>
          <w:color w:val="000000" w:themeColor="text1"/>
          <w:sz w:val="28"/>
          <w:szCs w:val="28"/>
          <w:lang w:val="ru-RU"/>
        </w:rPr>
        <w:t>кері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байланыс</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жүйесін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компоненттік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деңгей</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бейдждер</w:t>
      </w:r>
      <w:proofErr w:type="spellEnd"/>
      <w:r w:rsidRPr="00F66A86">
        <w:rPr>
          <w:rFonts w:ascii="Times New Roman" w:eastAsia="Times New Roman" w:hAnsi="Times New Roman" w:cs="Times New Roman"/>
          <w:color w:val="000000" w:themeColor="text1"/>
          <w:sz w:val="28"/>
          <w:szCs w:val="28"/>
          <w:lang w:val="ru-RU"/>
        </w:rPr>
        <w:t xml:space="preserve"> мен прогресс </w:t>
      </w:r>
      <w:proofErr w:type="spellStart"/>
      <w:r w:rsidRPr="00F66A86">
        <w:rPr>
          <w:rFonts w:ascii="Times New Roman" w:eastAsia="Times New Roman" w:hAnsi="Times New Roman" w:cs="Times New Roman"/>
          <w:color w:val="000000" w:themeColor="text1"/>
          <w:sz w:val="28"/>
          <w:szCs w:val="28"/>
          <w:lang w:val="ru-RU"/>
        </w:rPr>
        <w:t>жолағын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анықтады</w:t>
      </w:r>
      <w:proofErr w:type="spellEnd"/>
      <w:r w:rsidRPr="00F66A86">
        <w:rPr>
          <w:rFonts w:ascii="Times New Roman" w:eastAsia="Times New Roman" w:hAnsi="Times New Roman" w:cs="Times New Roman"/>
          <w:color w:val="000000" w:themeColor="text1"/>
          <w:sz w:val="28"/>
          <w:szCs w:val="28"/>
          <w:lang w:val="ru-RU"/>
        </w:rPr>
        <w:t>.</w:t>
      </w:r>
    </w:p>
    <w:p w14:paraId="6EA403B5" w14:textId="5B34BE3F" w:rsidR="00664288" w:rsidRPr="00F66A86" w:rsidRDefault="00664288"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lastRenderedPageBreak/>
        <w:t>Үшінші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w:t>
      </w:r>
      <w:r w:rsidR="00184F9D" w:rsidRPr="00F66A86">
        <w:rPr>
          <w:rFonts w:ascii="Times New Roman" w:eastAsia="Times New Roman" w:hAnsi="Times New Roman" w:cs="Times New Roman"/>
          <w:color w:val="000000" w:themeColor="text1"/>
          <w:sz w:val="28"/>
          <w:szCs w:val="28"/>
          <w:lang w:val="ru-RU"/>
        </w:rPr>
        <w:t>рек</w:t>
      </w:r>
      <w:proofErr w:type="spellEnd"/>
      <w:r w:rsidR="00184F9D"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00184F9D" w:rsidRPr="00F66A86">
        <w:rPr>
          <w:rFonts w:ascii="Times New Roman" w:eastAsia="Times New Roman" w:hAnsi="Times New Roman" w:cs="Times New Roman"/>
          <w:color w:val="000000" w:themeColor="text1"/>
          <w:sz w:val="28"/>
          <w:szCs w:val="28"/>
          <w:lang w:val="ru-RU"/>
        </w:rPr>
        <w:t xml:space="preserve"> TGEEE </w:t>
      </w:r>
      <w:proofErr w:type="spellStart"/>
      <w:r w:rsidR="00184F9D" w:rsidRPr="00F66A86">
        <w:rPr>
          <w:rFonts w:ascii="Times New Roman" w:eastAsia="Times New Roman" w:hAnsi="Times New Roman" w:cs="Times New Roman"/>
          <w:color w:val="000000" w:themeColor="text1"/>
          <w:sz w:val="28"/>
          <w:szCs w:val="28"/>
          <w:lang w:val="ru-RU"/>
        </w:rPr>
        <w:t>таксономиясы</w:t>
      </w:r>
      <w:proofErr w:type="spellEnd"/>
      <w:r w:rsidR="00184F9D"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модельде</w:t>
      </w:r>
      <w:proofErr w:type="spellEnd"/>
      <w:r w:rsidR="00680726"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 xml:space="preserve">Blockland.kz </w:t>
      </w:r>
      <w:proofErr w:type="spellStart"/>
      <w:r w:rsidRPr="00F66A86">
        <w:rPr>
          <w:rFonts w:ascii="Times New Roman" w:eastAsia="Times New Roman" w:hAnsi="Times New Roman" w:cs="Times New Roman"/>
          <w:color w:val="000000" w:themeColor="text1"/>
          <w:sz w:val="28"/>
          <w:szCs w:val="28"/>
          <w:lang w:val="ru-RU"/>
        </w:rPr>
        <w:t>платформасының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әрбір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элементін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дидактикалық</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функциясы</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бойынша</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нәтижені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тіркеу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ілгерілеуді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көрсету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мақсатқ</w:t>
      </w:r>
      <w:r w:rsidR="00680726" w:rsidRPr="00F66A86">
        <w:rPr>
          <w:rFonts w:ascii="Times New Roman" w:eastAsia="Times New Roman" w:hAnsi="Times New Roman" w:cs="Times New Roman"/>
          <w:color w:val="000000" w:themeColor="text1"/>
          <w:sz w:val="28"/>
          <w:szCs w:val="28"/>
          <w:lang w:val="ru-RU"/>
        </w:rPr>
        <w:t>а</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бағыттау</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рефлексияны</w:t>
      </w:r>
      <w:proofErr w:type="spellEnd"/>
      <w:r w:rsidR="00680726" w:rsidRPr="00F66A86">
        <w:rPr>
          <w:rFonts w:ascii="Times New Roman" w:eastAsia="Times New Roman" w:hAnsi="Times New Roman" w:cs="Times New Roman"/>
          <w:color w:val="000000" w:themeColor="text1"/>
          <w:sz w:val="28"/>
          <w:szCs w:val="28"/>
          <w:lang w:val="ru-RU"/>
        </w:rPr>
        <w:t xml:space="preserve"> </w:t>
      </w:r>
      <w:proofErr w:type="spellStart"/>
      <w:r w:rsidR="00680726" w:rsidRPr="00F66A86">
        <w:rPr>
          <w:rFonts w:ascii="Times New Roman" w:eastAsia="Times New Roman" w:hAnsi="Times New Roman" w:cs="Times New Roman"/>
          <w:color w:val="000000" w:themeColor="text1"/>
          <w:sz w:val="28"/>
          <w:szCs w:val="28"/>
          <w:lang w:val="ru-RU"/>
        </w:rPr>
        <w:t>қолдау</w:t>
      </w:r>
      <w:proofErr w:type="spellEnd"/>
      <w:r w:rsidR="00680726"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анықтап</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олардың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мазмұнымен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байланысын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қамтамасыз</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ету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үшін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қолданылды</w:t>
      </w:r>
      <w:proofErr w:type="spellEnd"/>
      <w:r w:rsidRPr="00F66A86">
        <w:rPr>
          <w:rFonts w:ascii="Times New Roman" w:eastAsia="Times New Roman" w:hAnsi="Times New Roman" w:cs="Times New Roman"/>
          <w:color w:val="000000" w:themeColor="text1"/>
          <w:sz w:val="28"/>
          <w:szCs w:val="28"/>
          <w:lang w:val="ru-RU"/>
        </w:rPr>
        <w:t>.</w:t>
      </w:r>
    </w:p>
    <w:p w14:paraId="252F38AE" w14:textId="129BC256" w:rsidR="00857DD1" w:rsidRPr="00F66A86" w:rsidRDefault="00857DD1"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Төртінші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тірек</w:t>
      </w:r>
      <w:proofErr w:type="spellEnd"/>
      <w:r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геймификацияланған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оқыту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теориясы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Р.Н.Ландерс</w:t>
      </w:r>
      <w:proofErr w:type="spellEnd"/>
      <w:r w:rsidRPr="00F66A86">
        <w:rPr>
          <w:rFonts w:ascii="Times New Roman" w:eastAsia="Times New Roman" w:hAnsi="Times New Roman" w:cs="Times New Roman"/>
          <w:color w:val="000000" w:themeColor="text1"/>
          <w:sz w:val="28"/>
          <w:szCs w:val="28"/>
          <w:lang w:val="ru-RU"/>
        </w:rPr>
        <w:t xml:space="preserve"> геймификация </w:t>
      </w:r>
      <w:proofErr w:type="spellStart"/>
      <w:r w:rsidRPr="00F66A86">
        <w:rPr>
          <w:rFonts w:ascii="Times New Roman" w:eastAsia="Times New Roman" w:hAnsi="Times New Roman" w:cs="Times New Roman"/>
          <w:color w:val="000000" w:themeColor="text1"/>
          <w:sz w:val="28"/>
          <w:szCs w:val="28"/>
          <w:lang w:val="ru-RU"/>
        </w:rPr>
        <w:t>элементтері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нәтижелеріне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тікелей</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емес</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медиаторлық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айнымалылар</w:t>
      </w:r>
      <w:proofErr w:type="spellEnd"/>
      <w:r w:rsidRPr="00F66A86">
        <w:rPr>
          <w:rFonts w:ascii="Times New Roman" w:eastAsia="Times New Roman" w:hAnsi="Times New Roman" w:cs="Times New Roman"/>
          <w:color w:val="000000" w:themeColor="text1"/>
          <w:sz w:val="28"/>
          <w:szCs w:val="28"/>
          <w:lang w:val="ru-RU"/>
        </w:rPr>
        <w:t xml:space="preserve"> </w:t>
      </w:r>
      <w:r w:rsidR="00680726" w:rsidRPr="00F66A86">
        <w:rPr>
          <w:rFonts w:ascii="Times New Roman" w:eastAsia="Times New Roman" w:hAnsi="Times New Roman" w:cs="Times New Roman"/>
          <w:color w:val="000000" w:themeColor="text1"/>
          <w:sz w:val="28"/>
          <w:szCs w:val="28"/>
          <w:lang w:val="ru-RU"/>
        </w:rPr>
        <w:t>(</w:t>
      </w:r>
      <w:proofErr w:type="spellStart"/>
      <w:r w:rsidRPr="00F66A86">
        <w:rPr>
          <w:rFonts w:ascii="Times New Roman" w:eastAsia="Times New Roman" w:hAnsi="Times New Roman" w:cs="Times New Roman"/>
          <w:color w:val="000000" w:themeColor="text1"/>
          <w:sz w:val="28"/>
          <w:szCs w:val="28"/>
          <w:lang w:val="ru-RU"/>
        </w:rPr>
        <w:t>тапсырмаға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жұмсалған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уақыт</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табандылығы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танымдық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белсенділік</w:t>
      </w:r>
      <w:proofErr w:type="spellEnd"/>
      <w:r w:rsidR="00680726"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ар</w:t>
      </w:r>
      <w:r w:rsidR="00EC3F0E" w:rsidRPr="00F66A86">
        <w:rPr>
          <w:rFonts w:ascii="Times New Roman" w:eastAsia="Times New Roman" w:hAnsi="Times New Roman" w:cs="Times New Roman"/>
          <w:color w:val="000000" w:themeColor="text1"/>
          <w:sz w:val="28"/>
          <w:szCs w:val="28"/>
          <w:lang w:val="ru-RU"/>
        </w:rPr>
        <w:t>қылы</w:t>
      </w:r>
      <w:proofErr w:type="spellEnd"/>
      <w:r w:rsidR="00EC3F0E" w:rsidRPr="00F66A86">
        <w:rPr>
          <w:rFonts w:ascii="Times New Roman" w:eastAsia="Times New Roman" w:hAnsi="Times New Roman" w:cs="Times New Roman"/>
          <w:color w:val="000000" w:themeColor="text1"/>
          <w:sz w:val="28"/>
          <w:szCs w:val="28"/>
          <w:lang w:val="ru-RU"/>
        </w:rPr>
        <w:t xml:space="preserve"> </w:t>
      </w:r>
      <w:proofErr w:type="spellStart"/>
      <w:r w:rsidR="00EC3F0E" w:rsidRPr="00F66A86">
        <w:rPr>
          <w:rFonts w:ascii="Times New Roman" w:eastAsia="Times New Roman" w:hAnsi="Times New Roman" w:cs="Times New Roman"/>
          <w:color w:val="000000" w:themeColor="text1"/>
          <w:sz w:val="28"/>
          <w:szCs w:val="28"/>
          <w:lang w:val="ru-RU"/>
        </w:rPr>
        <w:t>ықпал</w:t>
      </w:r>
      <w:proofErr w:type="spellEnd"/>
      <w:r w:rsidR="00EC3F0E" w:rsidRPr="00F66A86">
        <w:rPr>
          <w:rFonts w:ascii="Times New Roman" w:eastAsia="Times New Roman" w:hAnsi="Times New Roman" w:cs="Times New Roman"/>
          <w:color w:val="000000" w:themeColor="text1"/>
          <w:sz w:val="28"/>
          <w:szCs w:val="28"/>
          <w:lang w:val="ru-RU"/>
        </w:rPr>
        <w:t xml:space="preserve"> </w:t>
      </w:r>
      <w:proofErr w:type="spellStart"/>
      <w:r w:rsidR="00EC3F0E" w:rsidRPr="00F66A86">
        <w:rPr>
          <w:rFonts w:ascii="Times New Roman" w:eastAsia="Times New Roman" w:hAnsi="Times New Roman" w:cs="Times New Roman"/>
          <w:color w:val="000000" w:themeColor="text1"/>
          <w:sz w:val="28"/>
          <w:szCs w:val="28"/>
          <w:lang w:val="ru-RU"/>
        </w:rPr>
        <w:t>ететінін</w:t>
      </w:r>
      <w:proofErr w:type="spellEnd"/>
      <w:r w:rsidR="00EC3F0E" w:rsidRPr="00F66A86">
        <w:rPr>
          <w:rFonts w:ascii="Times New Roman" w:eastAsia="Times New Roman" w:hAnsi="Times New Roman" w:cs="Times New Roman"/>
          <w:color w:val="000000" w:themeColor="text1"/>
          <w:sz w:val="28"/>
          <w:szCs w:val="28"/>
          <w:lang w:val="ru-RU"/>
        </w:rPr>
        <w:t xml:space="preserve"> </w:t>
      </w:r>
      <w:proofErr w:type="spellStart"/>
      <w:r w:rsidR="00EC3F0E" w:rsidRPr="00F66A86">
        <w:rPr>
          <w:rFonts w:ascii="Times New Roman" w:eastAsia="Times New Roman" w:hAnsi="Times New Roman" w:cs="Times New Roman"/>
          <w:color w:val="000000" w:themeColor="text1"/>
          <w:sz w:val="28"/>
          <w:szCs w:val="28"/>
          <w:lang w:val="ru-RU"/>
        </w:rPr>
        <w:t>көрсетеді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Бұл</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тұжырымның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практикалық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салдары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маңызды</w:t>
      </w:r>
      <w:proofErr w:type="spellEnd"/>
      <w:r w:rsidRPr="00F66A86">
        <w:rPr>
          <w:rFonts w:ascii="Times New Roman" w:eastAsia="Times New Roman" w:hAnsi="Times New Roman" w:cs="Times New Roman"/>
          <w:color w:val="000000" w:themeColor="text1"/>
          <w:sz w:val="28"/>
          <w:szCs w:val="28"/>
          <w:lang w:val="ru-RU"/>
        </w:rPr>
        <w:t xml:space="preserve">: геймификация </w:t>
      </w:r>
      <w:proofErr w:type="spellStart"/>
      <w:r w:rsidRPr="00F66A86">
        <w:rPr>
          <w:rFonts w:ascii="Times New Roman" w:eastAsia="Times New Roman" w:hAnsi="Times New Roman" w:cs="Times New Roman"/>
          <w:color w:val="000000" w:themeColor="text1"/>
          <w:sz w:val="28"/>
          <w:szCs w:val="28"/>
          <w:lang w:val="ru-RU"/>
        </w:rPr>
        <w:t>элементтері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сапалы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мазмұнының</w:t>
      </w:r>
      <w:proofErr w:type="spellEnd"/>
      <w:r w:rsidRPr="00F66A86">
        <w:rPr>
          <w:rFonts w:ascii="Times New Roman" w:eastAsia="Times New Roman" w:hAnsi="Times New Roman" w:cs="Times New Roman"/>
          <w:color w:val="000000" w:themeColor="text1"/>
          <w:sz w:val="28"/>
          <w:szCs w:val="28"/>
          <w:lang w:val="ru-RU"/>
        </w:rPr>
        <w:t xml:space="preserve"> катализаторы </w:t>
      </w:r>
      <w:proofErr w:type="spellStart"/>
      <w:r w:rsidRPr="00F66A86">
        <w:rPr>
          <w:rFonts w:ascii="Times New Roman" w:eastAsia="Times New Roman" w:hAnsi="Times New Roman" w:cs="Times New Roman"/>
          <w:color w:val="000000" w:themeColor="text1"/>
          <w:sz w:val="28"/>
          <w:szCs w:val="28"/>
          <w:lang w:val="ru-RU"/>
        </w:rPr>
        <w:t>ғана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автономды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нәтиже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бере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алмайды</w:t>
      </w:r>
      <w:proofErr w:type="spellEnd"/>
      <w:r w:rsidRPr="00F66A86">
        <w:rPr>
          <w:rFonts w:ascii="Times New Roman" w:eastAsia="Times New Roman" w:hAnsi="Times New Roman" w:cs="Times New Roman"/>
          <w:color w:val="000000" w:themeColor="text1"/>
          <w:sz w:val="28"/>
          <w:szCs w:val="28"/>
          <w:lang w:val="ru-RU"/>
        </w:rPr>
        <w:t>.</w:t>
      </w:r>
    </w:p>
    <w:p w14:paraId="1F9E43B4" w14:textId="1A0BFFB2" w:rsidR="00857DD1" w:rsidRPr="00F66A86" w:rsidRDefault="00857DD1"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Бесінші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тірек</w:t>
      </w:r>
      <w:proofErr w:type="spellEnd"/>
      <w:r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мотивация </w:t>
      </w:r>
      <w:proofErr w:type="spellStart"/>
      <w:r w:rsidRPr="00F66A86">
        <w:rPr>
          <w:rFonts w:ascii="Times New Roman" w:eastAsia="Times New Roman" w:hAnsi="Times New Roman" w:cs="Times New Roman"/>
          <w:color w:val="000000" w:themeColor="text1"/>
          <w:sz w:val="28"/>
          <w:szCs w:val="28"/>
          <w:lang w:val="ru-RU"/>
        </w:rPr>
        <w:t>теорияларының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кешені</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өзін-өзі</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анықтау</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теориясы</w:t>
      </w:r>
      <w:proofErr w:type="spellEnd"/>
      <w:r w:rsidR="007A409D" w:rsidRPr="00F66A86">
        <w:rPr>
          <w:rFonts w:ascii="Times New Roman" w:eastAsia="Times New Roman" w:hAnsi="Times New Roman" w:cs="Times New Roman"/>
          <w:color w:val="000000" w:themeColor="text1"/>
          <w:sz w:val="28"/>
          <w:szCs w:val="28"/>
          <w:lang w:val="ru-RU"/>
        </w:rPr>
        <w:t xml:space="preserve"> (SDT), </w:t>
      </w:r>
      <w:proofErr w:type="spellStart"/>
      <w:r w:rsidR="007A409D" w:rsidRPr="00F66A86">
        <w:rPr>
          <w:rFonts w:ascii="Times New Roman" w:eastAsia="Times New Roman" w:hAnsi="Times New Roman" w:cs="Times New Roman"/>
          <w:color w:val="000000" w:themeColor="text1"/>
          <w:sz w:val="28"/>
          <w:szCs w:val="28"/>
          <w:lang w:val="ru-RU"/>
        </w:rPr>
        <w:t>когнитивтік-бағалау</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теориясы</w:t>
      </w:r>
      <w:proofErr w:type="spellEnd"/>
      <w:r w:rsidR="007A409D" w:rsidRPr="00F66A86">
        <w:rPr>
          <w:rFonts w:ascii="Times New Roman" w:eastAsia="Times New Roman" w:hAnsi="Times New Roman" w:cs="Times New Roman"/>
          <w:color w:val="000000" w:themeColor="text1"/>
          <w:sz w:val="28"/>
          <w:szCs w:val="28"/>
          <w:lang w:val="ru-RU"/>
        </w:rPr>
        <w:t xml:space="preserve"> (CET), </w:t>
      </w:r>
      <w:proofErr w:type="spellStart"/>
      <w:r w:rsidR="007A409D" w:rsidRPr="00F66A86">
        <w:rPr>
          <w:rFonts w:ascii="Times New Roman" w:eastAsia="Times New Roman" w:hAnsi="Times New Roman" w:cs="Times New Roman"/>
          <w:color w:val="000000" w:themeColor="text1"/>
          <w:sz w:val="28"/>
          <w:szCs w:val="28"/>
          <w:lang w:val="ru-RU"/>
        </w:rPr>
        <w:t>ағын</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теориясы</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Flow</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Theory</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және</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жоспарланған</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мінез-құлық</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теориясы</w:t>
      </w:r>
      <w:proofErr w:type="spellEnd"/>
      <w:r w:rsidR="007A409D" w:rsidRPr="00F66A86">
        <w:rPr>
          <w:rFonts w:ascii="Times New Roman" w:eastAsia="Times New Roman" w:hAnsi="Times New Roman" w:cs="Times New Roman"/>
          <w:color w:val="000000" w:themeColor="text1"/>
          <w:sz w:val="28"/>
          <w:szCs w:val="28"/>
          <w:lang w:val="ru-RU"/>
        </w:rPr>
        <w:t xml:space="preserve"> (TPB)) </w:t>
      </w:r>
      <w:proofErr w:type="spellStart"/>
      <w:r w:rsidR="007A409D" w:rsidRPr="00F66A86">
        <w:rPr>
          <w:rFonts w:ascii="Times New Roman" w:eastAsia="Times New Roman" w:hAnsi="Times New Roman" w:cs="Times New Roman"/>
          <w:color w:val="000000" w:themeColor="text1"/>
          <w:sz w:val="28"/>
          <w:szCs w:val="28"/>
          <w:lang w:val="ru-RU"/>
        </w:rPr>
        <w:t>негізге</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алынды</w:t>
      </w:r>
      <w:proofErr w:type="spellEnd"/>
      <w:r w:rsidR="007A409D"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 xml:space="preserve">Осы </w:t>
      </w:r>
      <w:proofErr w:type="spellStart"/>
      <w:r w:rsidRPr="00F66A86">
        <w:rPr>
          <w:rFonts w:ascii="Times New Roman" w:eastAsia="Times New Roman" w:hAnsi="Times New Roman" w:cs="Times New Roman"/>
          <w:color w:val="000000" w:themeColor="text1"/>
          <w:sz w:val="28"/>
          <w:szCs w:val="28"/>
          <w:lang w:val="ru-RU"/>
        </w:rPr>
        <w:t>теориялар</w:t>
      </w:r>
      <w:proofErr w:type="spellEnd"/>
      <w:r w:rsidRPr="00F66A86">
        <w:rPr>
          <w:rFonts w:ascii="Times New Roman" w:eastAsia="Times New Roman" w:hAnsi="Times New Roman" w:cs="Times New Roman"/>
          <w:color w:val="000000" w:themeColor="text1"/>
          <w:sz w:val="28"/>
          <w:szCs w:val="28"/>
          <w:lang w:val="ru-RU"/>
        </w:rPr>
        <w:t xml:space="preserve"> геймификация </w:t>
      </w:r>
      <w:proofErr w:type="spellStart"/>
      <w:r w:rsidRPr="00F66A86">
        <w:rPr>
          <w:rFonts w:ascii="Times New Roman" w:eastAsia="Times New Roman" w:hAnsi="Times New Roman" w:cs="Times New Roman"/>
          <w:color w:val="000000" w:themeColor="text1"/>
          <w:sz w:val="28"/>
          <w:szCs w:val="28"/>
          <w:lang w:val="ru-RU"/>
        </w:rPr>
        <w:t>элементтерін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ішкі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мотивацияны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сақтайтын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тетіктер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ретінде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жобалауда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практикалық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бағдар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береді</w:t>
      </w:r>
      <w:proofErr w:type="spellEnd"/>
      <w:r w:rsidRPr="00F66A86">
        <w:rPr>
          <w:rFonts w:ascii="Times New Roman" w:eastAsia="Times New Roman" w:hAnsi="Times New Roman" w:cs="Times New Roman"/>
          <w:color w:val="000000" w:themeColor="text1"/>
          <w:sz w:val="28"/>
          <w:szCs w:val="28"/>
          <w:lang w:val="ru-RU"/>
        </w:rPr>
        <w:t>.</w:t>
      </w:r>
    </w:p>
    <w:p w14:paraId="159817BA" w14:textId="77777777" w:rsidR="00857DD1" w:rsidRPr="00F66A86" w:rsidRDefault="00857DD1" w:rsidP="004C3E4E">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Барлық</w:t>
      </w:r>
      <w:proofErr w:type="spellEnd"/>
      <w:r w:rsidRPr="00F66A86">
        <w:rPr>
          <w:rFonts w:ascii="Times New Roman" w:eastAsia="Times New Roman" w:hAnsi="Times New Roman" w:cs="Times New Roman"/>
          <w:color w:val="000000" w:themeColor="text1"/>
          <w:sz w:val="28"/>
          <w:szCs w:val="28"/>
          <w:lang w:val="ru-RU"/>
        </w:rPr>
        <w:t xml:space="preserve"> осы </w:t>
      </w:r>
      <w:proofErr w:type="spellStart"/>
      <w:r w:rsidRPr="00F66A86">
        <w:rPr>
          <w:rFonts w:ascii="Times New Roman" w:eastAsia="Times New Roman" w:hAnsi="Times New Roman" w:cs="Times New Roman"/>
          <w:color w:val="000000" w:themeColor="text1"/>
          <w:sz w:val="28"/>
          <w:szCs w:val="28"/>
          <w:lang w:val="ru-RU"/>
        </w:rPr>
        <w:t>теориялық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тіректер</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әдістемелік</w:t>
      </w:r>
      <w:proofErr w:type="spellEnd"/>
      <w:r w:rsidR="007A409D" w:rsidRPr="00F66A86">
        <w:rPr>
          <w:rFonts w:ascii="Times New Roman" w:eastAsia="Times New Roman" w:hAnsi="Times New Roman" w:cs="Times New Roman"/>
          <w:color w:val="000000" w:themeColor="text1"/>
          <w:sz w:val="28"/>
          <w:szCs w:val="28"/>
          <w:lang w:val="ru-RU"/>
        </w:rPr>
        <w:t xml:space="preserve"> </w:t>
      </w:r>
      <w:proofErr w:type="spellStart"/>
      <w:r w:rsidR="007A409D" w:rsidRPr="00F66A86">
        <w:rPr>
          <w:rFonts w:ascii="Times New Roman" w:eastAsia="Times New Roman" w:hAnsi="Times New Roman" w:cs="Times New Roman"/>
          <w:color w:val="000000" w:themeColor="text1"/>
          <w:sz w:val="28"/>
          <w:szCs w:val="28"/>
          <w:lang w:val="ru-RU"/>
        </w:rPr>
        <w:t>принциптер</w:t>
      </w:r>
      <w:proofErr w:type="spellEnd"/>
      <w:r w:rsidR="007A409D" w:rsidRPr="00F66A86">
        <w:rPr>
          <w:rFonts w:ascii="Times New Roman" w:eastAsia="Times New Roman" w:hAnsi="Times New Roman" w:cs="Times New Roman"/>
          <w:color w:val="000000" w:themeColor="text1"/>
          <w:sz w:val="28"/>
          <w:szCs w:val="28"/>
          <w:lang w:val="ru-RU"/>
        </w:rPr>
        <w:t xml:space="preserve"> мен</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педагогикалық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тиімділіктің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белгілі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шарттар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орындалған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жағдайда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ғана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іске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асатынын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болжайды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Әдістемелік</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принциптер</w:t>
      </w:r>
      <w:proofErr w:type="spellEnd"/>
      <w:r w:rsidR="00573D5A" w:rsidRPr="00F66A86">
        <w:rPr>
          <w:rFonts w:ascii="Times New Roman" w:eastAsia="Times New Roman" w:hAnsi="Times New Roman" w:cs="Times New Roman"/>
          <w:color w:val="000000" w:themeColor="text1"/>
          <w:sz w:val="28"/>
          <w:szCs w:val="28"/>
          <w:lang w:val="ru-RU"/>
        </w:rPr>
        <w:t xml:space="preserve"> геймификация </w:t>
      </w:r>
      <w:proofErr w:type="spellStart"/>
      <w:r w:rsidR="00573D5A" w:rsidRPr="00F66A86">
        <w:rPr>
          <w:rFonts w:ascii="Times New Roman" w:eastAsia="Times New Roman" w:hAnsi="Times New Roman" w:cs="Times New Roman"/>
          <w:color w:val="000000" w:themeColor="text1"/>
          <w:sz w:val="28"/>
          <w:szCs w:val="28"/>
          <w:lang w:val="ru-RU"/>
        </w:rPr>
        <w:t>элементтерін</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таңдауға</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жобалауға</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және</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оқу</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процесіне</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кіріктіруге</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бағыт</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беретін</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жетекші</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ұстанымдарды</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білдіреді</w:t>
      </w:r>
      <w:proofErr w:type="spellEnd"/>
      <w:r w:rsidR="00573D5A" w:rsidRPr="00F66A86">
        <w:rPr>
          <w:rFonts w:ascii="Times New Roman" w:eastAsia="Times New Roman" w:hAnsi="Times New Roman" w:cs="Times New Roman"/>
          <w:color w:val="000000" w:themeColor="text1"/>
          <w:sz w:val="28"/>
          <w:szCs w:val="28"/>
          <w:lang w:val="ru-RU"/>
        </w:rPr>
        <w:t xml:space="preserve">. </w:t>
      </w:r>
      <w:proofErr w:type="spellStart"/>
      <w:r w:rsidR="00573D5A" w:rsidRPr="00F66A86">
        <w:rPr>
          <w:rFonts w:ascii="Times New Roman" w:eastAsia="Times New Roman" w:hAnsi="Times New Roman" w:cs="Times New Roman"/>
          <w:color w:val="000000" w:themeColor="text1"/>
          <w:sz w:val="28"/>
          <w:szCs w:val="28"/>
          <w:lang w:val="ru-RU"/>
        </w:rPr>
        <w:t>П</w:t>
      </w:r>
      <w:r w:rsidRPr="00F66A86">
        <w:rPr>
          <w:rFonts w:ascii="Times New Roman" w:eastAsia="Times New Roman" w:hAnsi="Times New Roman" w:cs="Times New Roman"/>
          <w:color w:val="000000" w:themeColor="text1"/>
          <w:sz w:val="28"/>
          <w:szCs w:val="28"/>
          <w:lang w:val="ru-RU"/>
        </w:rPr>
        <w:t>едагогикалық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тұрғыдан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жобаланған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ортасы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кәсіби</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мазмұнмен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байланысқан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тапсырмалар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жүйесі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педагогикалық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мақсатқа</w:t>
      </w:r>
      <w:proofErr w:type="spellEnd"/>
      <w:r w:rsidRPr="00F66A86">
        <w:rPr>
          <w:rFonts w:ascii="Times New Roman" w:eastAsia="Times New Roman" w:hAnsi="Times New Roman" w:cs="Times New Roman"/>
          <w:color w:val="000000" w:themeColor="text1"/>
          <w:sz w:val="28"/>
          <w:szCs w:val="28"/>
          <w:lang w:val="ru-RU"/>
        </w:rPr>
        <w:t xml:space="preserve"> сай </w:t>
      </w:r>
      <w:proofErr w:type="spellStart"/>
      <w:r w:rsidRPr="00F66A86">
        <w:rPr>
          <w:rFonts w:ascii="Times New Roman" w:eastAsia="Times New Roman" w:hAnsi="Times New Roman" w:cs="Times New Roman"/>
          <w:color w:val="000000" w:themeColor="text1"/>
          <w:sz w:val="28"/>
          <w:szCs w:val="28"/>
          <w:lang w:val="ru-RU"/>
        </w:rPr>
        <w:t>цифрлық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инфрақұрылым</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психологиялық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қауіпсіз</w:t>
      </w:r>
      <w:proofErr w:type="spellEnd"/>
      <w:r w:rsidRPr="00F66A86">
        <w:rPr>
          <w:rFonts w:ascii="Times New Roman" w:eastAsia="Times New Roman" w:hAnsi="Times New Roman" w:cs="Times New Roman"/>
          <w:color w:val="000000" w:themeColor="text1"/>
          <w:sz w:val="28"/>
          <w:szCs w:val="28"/>
          <w:lang w:val="ru-RU"/>
        </w:rPr>
        <w:t xml:space="preserve"> орта </w:t>
      </w:r>
      <w:proofErr w:type="spellStart"/>
      <w:r w:rsidRPr="00F66A86">
        <w:rPr>
          <w:rFonts w:ascii="Times New Roman" w:eastAsia="Times New Roman" w:hAnsi="Times New Roman" w:cs="Times New Roman"/>
          <w:color w:val="000000" w:themeColor="text1"/>
          <w:sz w:val="28"/>
          <w:szCs w:val="28"/>
          <w:lang w:val="ru-RU"/>
        </w:rPr>
        <w:t>бірлікте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сақталғанда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ғана</w:t>
      </w:r>
      <w:proofErr w:type="spellEnd"/>
      <w:r w:rsidRPr="00F66A86">
        <w:rPr>
          <w:rFonts w:ascii="Times New Roman" w:eastAsia="Times New Roman" w:hAnsi="Times New Roman" w:cs="Times New Roman"/>
          <w:color w:val="000000" w:themeColor="text1"/>
          <w:sz w:val="28"/>
          <w:szCs w:val="28"/>
          <w:lang w:val="ru-RU"/>
        </w:rPr>
        <w:t xml:space="preserve"> геймификация </w:t>
      </w:r>
      <w:proofErr w:type="spellStart"/>
      <w:r w:rsidRPr="00F66A86">
        <w:rPr>
          <w:rFonts w:ascii="Times New Roman" w:eastAsia="Times New Roman" w:hAnsi="Times New Roman" w:cs="Times New Roman"/>
          <w:color w:val="000000" w:themeColor="text1"/>
          <w:sz w:val="28"/>
          <w:szCs w:val="28"/>
          <w:lang w:val="ru-RU"/>
        </w:rPr>
        <w:t>болашақ</w:t>
      </w:r>
      <w:proofErr w:type="spellEnd"/>
      <w:r w:rsidRPr="00F66A86">
        <w:rPr>
          <w:rFonts w:ascii="Times New Roman" w:eastAsia="Times New Roman" w:hAnsi="Times New Roman" w:cs="Times New Roman"/>
          <w:color w:val="000000" w:themeColor="text1"/>
          <w:sz w:val="28"/>
          <w:szCs w:val="28"/>
          <w:lang w:val="ru-RU"/>
        </w:rPr>
        <w:t xml:space="preserve"> информатика </w:t>
      </w:r>
      <w:proofErr w:type="spellStart"/>
      <w:r w:rsidRPr="00F66A86">
        <w:rPr>
          <w:rFonts w:ascii="Times New Roman" w:eastAsia="Times New Roman" w:hAnsi="Times New Roman" w:cs="Times New Roman"/>
          <w:color w:val="000000" w:themeColor="text1"/>
          <w:sz w:val="28"/>
          <w:szCs w:val="28"/>
          <w:lang w:val="ru-RU"/>
        </w:rPr>
        <w:t>мұғалімдерін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даярлауда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нәтижелі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әдістемелік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жүйе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ретінде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қызмет</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атқарады</w:t>
      </w:r>
      <w:proofErr w:type="spellEnd"/>
      <w:r w:rsidRPr="00F66A86">
        <w:rPr>
          <w:rFonts w:ascii="Times New Roman" w:eastAsia="Times New Roman" w:hAnsi="Times New Roman" w:cs="Times New Roman"/>
          <w:color w:val="000000" w:themeColor="text1"/>
          <w:sz w:val="28"/>
          <w:szCs w:val="28"/>
          <w:lang w:val="ru-RU"/>
        </w:rPr>
        <w:t>.</w:t>
      </w:r>
    </w:p>
    <w:p w14:paraId="6EADD3BB" w14:textId="77777777" w:rsidR="00F632AB" w:rsidRPr="00F66A86" w:rsidRDefault="00F632AB" w:rsidP="004C3E4E">
      <w:pPr>
        <w:spacing w:after="0" w:line="240" w:lineRule="auto"/>
        <w:ind w:firstLine="709"/>
        <w:jc w:val="both"/>
        <w:rPr>
          <w:rFonts w:ascii="Times New Roman" w:hAnsi="Times New Roman" w:cs="Times New Roman"/>
          <w:i/>
          <w:color w:val="000000" w:themeColor="text1"/>
          <w:sz w:val="28"/>
          <w:szCs w:val="28"/>
          <w:lang w:val="kk-KZ"/>
        </w:rPr>
      </w:pPr>
      <w:r w:rsidRPr="00F66A86">
        <w:rPr>
          <w:rFonts w:ascii="Times New Roman" w:eastAsia="Times New Roman" w:hAnsi="Times New Roman" w:cs="Times New Roman"/>
          <w:b/>
          <w:bCs/>
          <w:i/>
          <w:color w:val="000000" w:themeColor="text1"/>
          <w:sz w:val="28"/>
          <w:szCs w:val="28"/>
          <w:lang w:val="kk-KZ"/>
        </w:rPr>
        <w:t>3 блок. Мазмұндық</w:t>
      </w:r>
      <w:r w:rsidR="00FB4ACD" w:rsidRPr="00F66A86">
        <w:rPr>
          <w:rFonts w:ascii="Times New Roman" w:eastAsia="Times New Roman" w:hAnsi="Times New Roman" w:cs="Times New Roman"/>
          <w:b/>
          <w:bCs/>
          <w:i/>
          <w:color w:val="000000" w:themeColor="text1"/>
          <w:sz w:val="28"/>
          <w:szCs w:val="28"/>
          <w:lang w:val="kk-KZ"/>
        </w:rPr>
        <w:t>-</w:t>
      </w:r>
      <w:r w:rsidR="004321B5" w:rsidRPr="00F66A86">
        <w:rPr>
          <w:rFonts w:ascii="Times New Roman" w:eastAsia="Times New Roman" w:hAnsi="Times New Roman" w:cs="Times New Roman"/>
          <w:b/>
          <w:bCs/>
          <w:i/>
          <w:color w:val="000000" w:themeColor="text1"/>
          <w:sz w:val="28"/>
          <w:szCs w:val="28"/>
          <w:lang w:val="kk-KZ"/>
        </w:rPr>
        <w:t xml:space="preserve">ұйымдастырушылық компонент. </w:t>
      </w:r>
      <w:r w:rsidR="004321B5" w:rsidRPr="00F66A86">
        <w:rPr>
          <w:rFonts w:ascii="Times New Roman" w:eastAsia="Times New Roman" w:hAnsi="Times New Roman" w:cs="Times New Roman"/>
          <w:color w:val="000000" w:themeColor="text1"/>
          <w:sz w:val="28"/>
          <w:szCs w:val="28"/>
          <w:lang w:val="kk-KZ"/>
        </w:rPr>
        <w:t>М</w:t>
      </w:r>
      <w:r w:rsidRPr="00F66A86">
        <w:rPr>
          <w:rFonts w:ascii="Times New Roman" w:eastAsia="Times New Roman" w:hAnsi="Times New Roman" w:cs="Times New Roman"/>
          <w:color w:val="000000" w:themeColor="text1"/>
          <w:sz w:val="28"/>
          <w:szCs w:val="28"/>
          <w:lang w:val="kk-KZ"/>
        </w:rPr>
        <w:t>азмұндық</w:t>
      </w:r>
      <w:r w:rsidR="00FB4AC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ұйымдастырушылық компонент</w:t>
      </w:r>
      <w:r w:rsidR="004321B5" w:rsidRPr="00F66A86">
        <w:rPr>
          <w:rFonts w:ascii="Times New Roman" w:eastAsia="Times New Roman" w:hAnsi="Times New Roman" w:cs="Times New Roman"/>
          <w:color w:val="000000" w:themeColor="text1"/>
          <w:sz w:val="28"/>
          <w:szCs w:val="28"/>
          <w:lang w:val="kk-KZ"/>
        </w:rPr>
        <w:t xml:space="preserve">і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элементтерімен </w:t>
      </w:r>
      <w:proofErr w:type="spellStart"/>
      <w:r w:rsidRPr="00F66A86">
        <w:rPr>
          <w:rFonts w:ascii="Times New Roman" w:eastAsia="Times New Roman" w:hAnsi="Times New Roman" w:cs="Times New Roman"/>
          <w:color w:val="000000" w:themeColor="text1"/>
          <w:sz w:val="28"/>
          <w:szCs w:val="28"/>
          <w:lang w:val="kk-KZ"/>
        </w:rPr>
        <w:t>жүйелендірілген</w:t>
      </w:r>
      <w:proofErr w:type="spellEnd"/>
      <w:r w:rsidRPr="00F66A86">
        <w:rPr>
          <w:rFonts w:ascii="Times New Roman" w:eastAsia="Times New Roman" w:hAnsi="Times New Roman" w:cs="Times New Roman"/>
          <w:color w:val="000000" w:themeColor="text1"/>
          <w:sz w:val="28"/>
          <w:szCs w:val="28"/>
          <w:lang w:val="kk-KZ"/>
        </w:rPr>
        <w:t xml:space="preserve"> оқу процесінің нақты мазмұндық және ұйымдастырушылық сипатын ашады: пәндік мазмұн, әдістемелік мазмұн, ұйымдастыру кезеңдері, </w:t>
      </w:r>
      <w:r w:rsidR="004321B5" w:rsidRPr="00F66A86">
        <w:rPr>
          <w:rFonts w:ascii="Times New Roman" w:eastAsia="Times New Roman" w:hAnsi="Times New Roman" w:cs="Times New Roman"/>
          <w:color w:val="000000" w:themeColor="text1"/>
          <w:sz w:val="28"/>
          <w:szCs w:val="28"/>
          <w:lang w:val="kk-KZ"/>
        </w:rPr>
        <w:t>оқыту формалары мен оқыту әдістері</w:t>
      </w:r>
      <w:r w:rsidRPr="00F66A86">
        <w:rPr>
          <w:rFonts w:ascii="Times New Roman" w:eastAsia="Times New Roman" w:hAnsi="Times New Roman" w:cs="Times New Roman"/>
          <w:color w:val="000000" w:themeColor="text1"/>
          <w:sz w:val="28"/>
          <w:szCs w:val="28"/>
          <w:lang w:val="kk-KZ"/>
        </w:rPr>
        <w:t>.</w:t>
      </w:r>
    </w:p>
    <w:p w14:paraId="1DA0B1DC" w14:textId="77777777" w:rsidR="00F632AB" w:rsidRPr="00F66A86" w:rsidRDefault="00F632AB" w:rsidP="004C3E4E">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Пәндік мазмұн тұрғысынан модель </w:t>
      </w:r>
      <w:r w:rsidR="004321B5" w:rsidRPr="00F66A86">
        <w:rPr>
          <w:rFonts w:ascii="Times New Roman" w:eastAsia="Times New Roman" w:hAnsi="Times New Roman" w:cs="Times New Roman"/>
          <w:color w:val="000000" w:themeColor="text1"/>
          <w:sz w:val="28"/>
          <w:szCs w:val="28"/>
          <w:lang w:val="kk-KZ"/>
        </w:rPr>
        <w:t xml:space="preserve"> бағдарламалау (ОБӨЖ), үйірмені </w:t>
      </w:r>
      <w:r w:rsidRPr="00F66A86">
        <w:rPr>
          <w:rFonts w:ascii="Times New Roman" w:eastAsia="Times New Roman" w:hAnsi="Times New Roman" w:cs="Times New Roman"/>
          <w:color w:val="000000" w:themeColor="text1"/>
          <w:sz w:val="28"/>
          <w:szCs w:val="28"/>
          <w:lang w:val="kk-KZ"/>
        </w:rPr>
        <w:t xml:space="preserve"> қамтиды. </w:t>
      </w:r>
      <w:r w:rsidR="004321B5" w:rsidRPr="00F66A86">
        <w:rPr>
          <w:rFonts w:ascii="Times New Roman" w:eastAsia="Times New Roman" w:hAnsi="Times New Roman" w:cs="Times New Roman"/>
          <w:color w:val="000000" w:themeColor="text1"/>
          <w:sz w:val="28"/>
          <w:szCs w:val="28"/>
          <w:lang w:val="kk-KZ"/>
        </w:rPr>
        <w:t xml:space="preserve">Бағдарламалау (ОБӨЖ) </w:t>
      </w:r>
      <w:r w:rsidRPr="00F66A86">
        <w:rPr>
          <w:rFonts w:ascii="Times New Roman" w:eastAsia="Times New Roman" w:hAnsi="Times New Roman" w:cs="Times New Roman"/>
          <w:color w:val="000000" w:themeColor="text1"/>
          <w:sz w:val="28"/>
          <w:szCs w:val="28"/>
          <w:lang w:val="kk-KZ"/>
        </w:rPr>
        <w:t>алгоритмдік ойлауды, кодтау мен тестілеу дағдыларын дамытуға бағытталады. Арнайы</w:t>
      </w:r>
      <w:r w:rsidR="004321B5" w:rsidRPr="00F66A86">
        <w:rPr>
          <w:rFonts w:ascii="Times New Roman" w:eastAsia="Times New Roman" w:hAnsi="Times New Roman" w:cs="Times New Roman"/>
          <w:color w:val="000000" w:themeColor="text1"/>
          <w:sz w:val="28"/>
          <w:szCs w:val="28"/>
          <w:lang w:val="kk-KZ"/>
        </w:rPr>
        <w:t xml:space="preserve"> үйірме </w:t>
      </w:r>
      <w:r w:rsidRPr="00F66A86">
        <w:rPr>
          <w:rFonts w:ascii="Times New Roman" w:eastAsia="Times New Roman" w:hAnsi="Times New Roman" w:cs="Times New Roman"/>
          <w:color w:val="000000" w:themeColor="text1"/>
          <w:sz w:val="28"/>
          <w:szCs w:val="28"/>
          <w:lang w:val="kk-KZ"/>
        </w:rPr>
        <w:t>болашақ мұғалімге цифрлық</w:t>
      </w:r>
      <w:r w:rsidR="00FB4AC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педагогикалық тәжірибені меңгеруге,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сабақтарды жобалауға мүмкіндік береді. Бұл мазмұн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элементтерімен </w:t>
      </w:r>
      <w:proofErr w:type="spellStart"/>
      <w:r w:rsidRPr="00F66A86">
        <w:rPr>
          <w:rFonts w:ascii="Times New Roman" w:eastAsia="Times New Roman" w:hAnsi="Times New Roman" w:cs="Times New Roman"/>
          <w:color w:val="000000" w:themeColor="text1"/>
          <w:sz w:val="28"/>
          <w:szCs w:val="28"/>
          <w:lang w:val="kk-KZ"/>
        </w:rPr>
        <w:t>кіріктіріліп</w:t>
      </w:r>
      <w:proofErr w:type="spellEnd"/>
      <w:r w:rsidRPr="00F66A86">
        <w:rPr>
          <w:rFonts w:ascii="Times New Roman" w:eastAsia="Times New Roman" w:hAnsi="Times New Roman" w:cs="Times New Roman"/>
          <w:color w:val="000000" w:themeColor="text1"/>
          <w:sz w:val="28"/>
          <w:szCs w:val="28"/>
          <w:lang w:val="kk-KZ"/>
        </w:rPr>
        <w:t>, оқу тапсырмаларының кәсіби</w:t>
      </w:r>
      <w:r w:rsidR="004321B5" w:rsidRPr="00F66A86">
        <w:rPr>
          <w:rFonts w:ascii="Times New Roman" w:eastAsia="Times New Roman" w:hAnsi="Times New Roman" w:cs="Times New Roman"/>
          <w:color w:val="000000" w:themeColor="text1"/>
          <w:sz w:val="28"/>
          <w:szCs w:val="28"/>
          <w:lang w:val="kk-KZ"/>
        </w:rPr>
        <w:t xml:space="preserve"> </w:t>
      </w:r>
      <w:proofErr w:type="spellStart"/>
      <w:r w:rsidR="004321B5" w:rsidRPr="00F66A86">
        <w:rPr>
          <w:rFonts w:ascii="Times New Roman" w:eastAsia="Times New Roman" w:hAnsi="Times New Roman" w:cs="Times New Roman"/>
          <w:color w:val="000000" w:themeColor="text1"/>
          <w:sz w:val="28"/>
          <w:szCs w:val="28"/>
          <w:lang w:val="kk-KZ"/>
        </w:rPr>
        <w:t>бағдарлылығын</w:t>
      </w:r>
      <w:proofErr w:type="spellEnd"/>
      <w:r w:rsidR="004321B5" w:rsidRPr="00F66A86">
        <w:rPr>
          <w:rFonts w:ascii="Times New Roman" w:eastAsia="Times New Roman" w:hAnsi="Times New Roman" w:cs="Times New Roman"/>
          <w:color w:val="000000" w:themeColor="text1"/>
          <w:sz w:val="28"/>
          <w:szCs w:val="28"/>
          <w:lang w:val="kk-KZ"/>
        </w:rPr>
        <w:t xml:space="preserve"> қамтамасыз етеді. Б</w:t>
      </w:r>
      <w:r w:rsidR="00DE47B9" w:rsidRPr="00F66A86">
        <w:rPr>
          <w:rFonts w:ascii="Times New Roman" w:eastAsia="Times New Roman" w:hAnsi="Times New Roman" w:cs="Times New Roman"/>
          <w:color w:val="000000" w:themeColor="text1"/>
          <w:sz w:val="28"/>
          <w:szCs w:val="28"/>
          <w:lang w:val="kk-KZ"/>
        </w:rPr>
        <w:t>ілім алушы</w:t>
      </w:r>
      <w:r w:rsidRPr="00F66A86">
        <w:rPr>
          <w:rFonts w:ascii="Times New Roman" w:eastAsia="Times New Roman" w:hAnsi="Times New Roman" w:cs="Times New Roman"/>
          <w:color w:val="000000" w:themeColor="text1"/>
          <w:sz w:val="28"/>
          <w:szCs w:val="28"/>
          <w:lang w:val="kk-KZ"/>
        </w:rPr>
        <w:t xml:space="preserve"> тек </w:t>
      </w:r>
      <w:r w:rsidR="004321B5" w:rsidRPr="00F66A86">
        <w:rPr>
          <w:rFonts w:ascii="Times New Roman" w:eastAsia="Times New Roman" w:hAnsi="Times New Roman" w:cs="Times New Roman"/>
          <w:color w:val="000000" w:themeColor="text1"/>
          <w:sz w:val="28"/>
          <w:szCs w:val="28"/>
          <w:lang w:val="kk-KZ"/>
        </w:rPr>
        <w:t>пән</w:t>
      </w:r>
      <w:r w:rsidRPr="00F66A86">
        <w:rPr>
          <w:rFonts w:ascii="Times New Roman" w:eastAsia="Times New Roman" w:hAnsi="Times New Roman" w:cs="Times New Roman"/>
          <w:color w:val="000000" w:themeColor="text1"/>
          <w:sz w:val="28"/>
          <w:szCs w:val="28"/>
          <w:lang w:val="kk-KZ"/>
        </w:rPr>
        <w:t xml:space="preserve"> мазмұнын меңгеруші ретінде ғана емес, осы мазмұнды оқушыларға жеткізудің тетіктерін де параллель меңгеретін субъект ретінде қарастырылады.</w:t>
      </w:r>
    </w:p>
    <w:p w14:paraId="38D4182B" w14:textId="19525DCC" w:rsidR="00F632AB" w:rsidRPr="00F66A86" w:rsidRDefault="00F632AB" w:rsidP="004C3E4E">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Оқу процесі төрт кезеңге сәйкес ұйымдастырылды.</w:t>
      </w:r>
    </w:p>
    <w:p w14:paraId="3BAFFBE5" w14:textId="77777777" w:rsidR="00CE6C5E" w:rsidRPr="00F66A86" w:rsidRDefault="00C5100A"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t>Диагностикалық кезеңде</w:t>
      </w:r>
      <w:r w:rsidRPr="00F66A86">
        <w:rPr>
          <w:rFonts w:ascii="Times New Roman" w:eastAsia="Times New Roman" w:hAnsi="Times New Roman" w:cs="Times New Roman"/>
          <w:color w:val="000000" w:themeColor="text1"/>
          <w:sz w:val="28"/>
          <w:szCs w:val="28"/>
          <w:lang w:val="kk-KZ"/>
        </w:rPr>
        <w:t xml:space="preserve"> «Информатика» білім беру бағдарламасы бойынша сабақ беретін пән мұғалімдерінің оқу процесінде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қолдану деңгейі мен ағымдағы жағдайына талдау жасалады. Осы </w:t>
      </w:r>
      <w:r w:rsidRPr="00F66A86">
        <w:rPr>
          <w:rFonts w:ascii="Times New Roman" w:eastAsia="Times New Roman" w:hAnsi="Times New Roman" w:cs="Times New Roman"/>
          <w:color w:val="000000" w:themeColor="text1"/>
          <w:sz w:val="28"/>
          <w:szCs w:val="28"/>
          <w:lang w:val="kk-KZ"/>
        </w:rPr>
        <w:lastRenderedPageBreak/>
        <w:t>кезеңнің нәтижелері негізінде болашақ мұғалімдердің бастапқы пәндік құзыреттілік деңгейі, мотивациялық профилі және цифрлық дайындығы айқындалады.</w:t>
      </w:r>
      <w:r w:rsidR="00F632AB" w:rsidRPr="00F66A86">
        <w:rPr>
          <w:rFonts w:ascii="Times New Roman" w:eastAsia="Times New Roman" w:hAnsi="Times New Roman" w:cs="Times New Roman"/>
          <w:color w:val="000000" w:themeColor="text1"/>
          <w:sz w:val="28"/>
          <w:szCs w:val="28"/>
          <w:lang w:val="kk-KZ"/>
        </w:rPr>
        <w:t xml:space="preserve"> </w:t>
      </w:r>
      <w:r w:rsidR="00CE6C5E" w:rsidRPr="00F66A86">
        <w:rPr>
          <w:rFonts w:ascii="Times New Roman" w:eastAsia="Times New Roman" w:hAnsi="Times New Roman" w:cs="Times New Roman"/>
          <w:color w:val="000000" w:themeColor="text1"/>
          <w:sz w:val="28"/>
          <w:szCs w:val="28"/>
          <w:lang w:val="kk-KZ"/>
        </w:rPr>
        <w:t xml:space="preserve">Бұл үшін алдын-ала тестілеу тапсырмалары (пәндік базалық деңгей) және AMS шкаласы (мотивациялық профиль) қолданылады. </w:t>
      </w:r>
      <w:proofErr w:type="spellStart"/>
      <w:r w:rsidR="00CE6C5E" w:rsidRPr="00F66A86">
        <w:rPr>
          <w:rFonts w:ascii="Times New Roman" w:eastAsia="Times New Roman" w:hAnsi="Times New Roman" w:cs="Times New Roman"/>
          <w:color w:val="000000" w:themeColor="text1"/>
          <w:sz w:val="28"/>
          <w:szCs w:val="28"/>
          <w:lang w:val="kk-KZ"/>
        </w:rPr>
        <w:t>Геймификация</w:t>
      </w:r>
      <w:proofErr w:type="spellEnd"/>
      <w:r w:rsidR="00CE6C5E" w:rsidRPr="00F66A86">
        <w:rPr>
          <w:rFonts w:ascii="Times New Roman" w:eastAsia="Times New Roman" w:hAnsi="Times New Roman" w:cs="Times New Roman"/>
          <w:color w:val="000000" w:themeColor="text1"/>
          <w:sz w:val="28"/>
          <w:szCs w:val="28"/>
          <w:lang w:val="kk-KZ"/>
        </w:rPr>
        <w:t xml:space="preserve"> элементтерінің бұл кезеңдегі қызметі білім алушыны жаңа оқу ортасына кіріктіруден тұрады. Кезеңде жиналған деректер кейіннен оқу траекторияларын бейімдеуге, командалық топтарды жасақтауға пайдаланылады.</w:t>
      </w:r>
    </w:p>
    <w:p w14:paraId="695F4499" w14:textId="05BAC526" w:rsidR="00F632AB" w:rsidRPr="00F66A86" w:rsidRDefault="00F632AB" w:rsidP="004C3E4E">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b/>
          <w:bCs/>
          <w:color w:val="000000" w:themeColor="text1"/>
          <w:sz w:val="28"/>
          <w:szCs w:val="28"/>
          <w:lang w:val="kk-KZ"/>
        </w:rPr>
        <w:t>Оқу</w:t>
      </w:r>
      <w:r w:rsidR="00FB4ACD" w:rsidRPr="00F66A86">
        <w:rPr>
          <w:rFonts w:ascii="Times New Roman" w:eastAsia="Times New Roman" w:hAnsi="Times New Roman" w:cs="Times New Roman"/>
          <w:b/>
          <w:bCs/>
          <w:color w:val="000000" w:themeColor="text1"/>
          <w:sz w:val="28"/>
          <w:szCs w:val="28"/>
          <w:lang w:val="kk-KZ"/>
        </w:rPr>
        <w:t>-</w:t>
      </w:r>
      <w:r w:rsidRPr="00F66A86">
        <w:rPr>
          <w:rFonts w:ascii="Times New Roman" w:eastAsia="Times New Roman" w:hAnsi="Times New Roman" w:cs="Times New Roman"/>
          <w:b/>
          <w:bCs/>
          <w:color w:val="000000" w:themeColor="text1"/>
          <w:sz w:val="28"/>
          <w:szCs w:val="28"/>
          <w:lang w:val="kk-KZ"/>
        </w:rPr>
        <w:t>жобалау кезеңінде</w:t>
      </w:r>
      <w:r w:rsidRPr="00F66A86">
        <w:rPr>
          <w:rFonts w:ascii="Times New Roman" w:eastAsia="Times New Roman" w:hAnsi="Times New Roman" w:cs="Times New Roman"/>
          <w:color w:val="000000" w:themeColor="text1"/>
          <w:sz w:val="28"/>
          <w:szCs w:val="28"/>
          <w:lang w:val="kk-KZ"/>
        </w:rPr>
        <w:t xml:space="preserve"> </w:t>
      </w:r>
      <w:proofErr w:type="spellStart"/>
      <w:r w:rsidR="00945696" w:rsidRPr="00F66A86">
        <w:rPr>
          <w:rFonts w:ascii="Times New Roman" w:eastAsia="Times New Roman" w:hAnsi="Times New Roman" w:cs="Times New Roman"/>
          <w:color w:val="000000" w:themeColor="text1"/>
          <w:sz w:val="28"/>
          <w:szCs w:val="28"/>
          <w:lang w:val="kk-KZ"/>
        </w:rPr>
        <w:t>квесттер</w:t>
      </w:r>
      <w:proofErr w:type="spellEnd"/>
      <w:r w:rsidRPr="00F66A86">
        <w:rPr>
          <w:rFonts w:ascii="Times New Roman" w:eastAsia="Times New Roman" w:hAnsi="Times New Roman" w:cs="Times New Roman"/>
          <w:color w:val="000000" w:themeColor="text1"/>
          <w:sz w:val="28"/>
          <w:szCs w:val="28"/>
          <w:lang w:val="kk-KZ"/>
        </w:rPr>
        <w:t xml:space="preserve"> мен кәсіби бағытталған тапсырмалар жүйесі орталыққа шығады. </w:t>
      </w:r>
      <w:r w:rsidR="00DE47B9" w:rsidRPr="00F66A86">
        <w:rPr>
          <w:rFonts w:ascii="Times New Roman" w:eastAsia="Times New Roman" w:hAnsi="Times New Roman" w:cs="Times New Roman"/>
          <w:color w:val="000000" w:themeColor="text1"/>
          <w:sz w:val="28"/>
          <w:szCs w:val="28"/>
          <w:lang w:val="kk-KZ"/>
        </w:rPr>
        <w:t>Білім алушылар</w:t>
      </w:r>
      <w:r w:rsidR="00945696" w:rsidRPr="00F66A86">
        <w:rPr>
          <w:rFonts w:ascii="Times New Roman" w:eastAsia="Times New Roman" w:hAnsi="Times New Roman" w:cs="Times New Roman"/>
          <w:color w:val="000000" w:themeColor="text1"/>
          <w:sz w:val="28"/>
          <w:szCs w:val="28"/>
          <w:lang w:val="kk-KZ"/>
        </w:rPr>
        <w:t xml:space="preserve"> тапсырма,</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квест</w:t>
      </w:r>
      <w:proofErr w:type="spellEnd"/>
      <w:r w:rsidRPr="00F66A86">
        <w:rPr>
          <w:rFonts w:ascii="Times New Roman" w:eastAsia="Times New Roman" w:hAnsi="Times New Roman" w:cs="Times New Roman"/>
          <w:color w:val="000000" w:themeColor="text1"/>
          <w:sz w:val="28"/>
          <w:szCs w:val="28"/>
          <w:lang w:val="kk-KZ"/>
        </w:rPr>
        <w:t xml:space="preserve">, командалық жарыс форматтарында пәндік мазмұнды игере отырып, болашақ педагогикалық рөлдерімен байланысты жобалық жұмыстар орындайды. Ілгерілеу логикасы «басқарылатын күрделілік» принципіне сүйенеді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бұл CLT теориясының оңтайлы жүктеме аймағымен үйлеседі. Мысалы, </w:t>
      </w:r>
      <w:r w:rsidR="00DE47B9" w:rsidRPr="00F66A86">
        <w:rPr>
          <w:rFonts w:ascii="Times New Roman" w:eastAsia="Times New Roman" w:hAnsi="Times New Roman" w:cs="Times New Roman"/>
          <w:color w:val="000000" w:themeColor="text1"/>
          <w:sz w:val="28"/>
          <w:szCs w:val="28"/>
          <w:lang w:val="kk-KZ"/>
        </w:rPr>
        <w:t>білім алушы</w:t>
      </w:r>
      <w:r w:rsidRPr="00F66A86">
        <w:rPr>
          <w:rFonts w:ascii="Times New Roman" w:eastAsia="Times New Roman" w:hAnsi="Times New Roman" w:cs="Times New Roman"/>
          <w:color w:val="000000" w:themeColor="text1"/>
          <w:sz w:val="28"/>
          <w:szCs w:val="28"/>
          <w:lang w:val="kk-KZ"/>
        </w:rPr>
        <w:t xml:space="preserve"> алдымен </w:t>
      </w:r>
      <w:r w:rsidR="00945696" w:rsidRPr="00F66A86">
        <w:rPr>
          <w:rFonts w:ascii="Times New Roman" w:eastAsia="Times New Roman" w:hAnsi="Times New Roman" w:cs="Times New Roman"/>
          <w:color w:val="000000" w:themeColor="text1"/>
          <w:sz w:val="28"/>
          <w:szCs w:val="28"/>
          <w:lang w:val="kk-KZ"/>
        </w:rPr>
        <w:t>Blockland.kz платформасында бағдарламалау</w:t>
      </w:r>
      <w:r w:rsidRPr="00F66A86">
        <w:rPr>
          <w:rFonts w:ascii="Times New Roman" w:eastAsia="Times New Roman" w:hAnsi="Times New Roman" w:cs="Times New Roman"/>
          <w:color w:val="000000" w:themeColor="text1"/>
          <w:sz w:val="28"/>
          <w:szCs w:val="28"/>
          <w:lang w:val="kk-KZ"/>
        </w:rPr>
        <w:t xml:space="preserve"> тілінде </w:t>
      </w:r>
      <w:r w:rsidR="00945696" w:rsidRPr="00F66A86">
        <w:rPr>
          <w:rFonts w:ascii="Times New Roman" w:eastAsia="Times New Roman" w:hAnsi="Times New Roman" w:cs="Times New Roman"/>
          <w:color w:val="000000" w:themeColor="text1"/>
          <w:sz w:val="28"/>
          <w:szCs w:val="28"/>
          <w:lang w:val="kk-KZ"/>
        </w:rPr>
        <w:t>программа</w:t>
      </w:r>
      <w:r w:rsidRPr="00F66A86">
        <w:rPr>
          <w:rFonts w:ascii="Times New Roman" w:eastAsia="Times New Roman" w:hAnsi="Times New Roman" w:cs="Times New Roman"/>
          <w:color w:val="000000" w:themeColor="text1"/>
          <w:sz w:val="28"/>
          <w:szCs w:val="28"/>
          <w:lang w:val="kk-KZ"/>
        </w:rPr>
        <w:t xml:space="preserve"> жазады, кейін осы </w:t>
      </w:r>
      <w:r w:rsidR="00945696" w:rsidRPr="00F66A86">
        <w:rPr>
          <w:rFonts w:ascii="Times New Roman" w:eastAsia="Times New Roman" w:hAnsi="Times New Roman" w:cs="Times New Roman"/>
          <w:color w:val="000000" w:themeColor="text1"/>
          <w:sz w:val="28"/>
          <w:szCs w:val="28"/>
          <w:lang w:val="kk-KZ"/>
        </w:rPr>
        <w:t>программаны</w:t>
      </w:r>
      <w:r w:rsidRPr="00F66A86">
        <w:rPr>
          <w:rFonts w:ascii="Times New Roman" w:eastAsia="Times New Roman" w:hAnsi="Times New Roman" w:cs="Times New Roman"/>
          <w:color w:val="000000" w:themeColor="text1"/>
          <w:sz w:val="28"/>
          <w:szCs w:val="28"/>
          <w:lang w:val="kk-KZ"/>
        </w:rPr>
        <w:t xml:space="preserve"> мектеп оқушысына түсіндіруге арналған </w:t>
      </w:r>
      <w:proofErr w:type="spellStart"/>
      <w:r w:rsidR="00945696" w:rsidRPr="00F66A86">
        <w:rPr>
          <w:rFonts w:ascii="Times New Roman" w:eastAsia="Times New Roman" w:hAnsi="Times New Roman" w:cs="Times New Roman"/>
          <w:color w:val="000000" w:themeColor="text1"/>
          <w:sz w:val="28"/>
          <w:szCs w:val="28"/>
          <w:lang w:val="kk-KZ"/>
        </w:rPr>
        <w:t>геймификацияланған</w:t>
      </w:r>
      <w:proofErr w:type="spellEnd"/>
      <w:r w:rsidR="00945696" w:rsidRPr="00F66A86">
        <w:rPr>
          <w:rFonts w:ascii="Times New Roman" w:eastAsia="Times New Roman" w:hAnsi="Times New Roman" w:cs="Times New Roman"/>
          <w:color w:val="000000" w:themeColor="text1"/>
          <w:sz w:val="28"/>
          <w:szCs w:val="28"/>
          <w:lang w:val="kk-KZ"/>
        </w:rPr>
        <w:t xml:space="preserve"> сабақ сценарийін дайындайды</w:t>
      </w:r>
      <w:r w:rsidR="00074E23" w:rsidRPr="00F66A86">
        <w:rPr>
          <w:rFonts w:ascii="Times New Roman" w:eastAsia="Times New Roman" w:hAnsi="Times New Roman" w:cs="Times New Roman"/>
          <w:color w:val="000000" w:themeColor="text1"/>
          <w:sz w:val="28"/>
          <w:szCs w:val="28"/>
          <w:lang w:val="kk-KZ"/>
        </w:rPr>
        <w:t xml:space="preserve">. Тармақталатын таңдау </w:t>
      </w:r>
      <w:r w:rsidRPr="00F66A86">
        <w:rPr>
          <w:rFonts w:ascii="Times New Roman" w:eastAsia="Times New Roman" w:hAnsi="Times New Roman" w:cs="Times New Roman"/>
          <w:color w:val="000000" w:themeColor="text1"/>
          <w:sz w:val="28"/>
          <w:szCs w:val="28"/>
          <w:lang w:val="kk-KZ"/>
        </w:rPr>
        <w:t xml:space="preserve">механикасы </w:t>
      </w:r>
      <w:r w:rsidR="00DE47B9" w:rsidRPr="00F66A86">
        <w:rPr>
          <w:rFonts w:ascii="Times New Roman" w:eastAsia="Times New Roman" w:hAnsi="Times New Roman" w:cs="Times New Roman"/>
          <w:color w:val="000000" w:themeColor="text1"/>
          <w:sz w:val="28"/>
          <w:szCs w:val="28"/>
          <w:lang w:val="kk-KZ"/>
        </w:rPr>
        <w:t>білім алушыға</w:t>
      </w:r>
      <w:r w:rsidRPr="00F66A86">
        <w:rPr>
          <w:rFonts w:ascii="Times New Roman" w:eastAsia="Times New Roman" w:hAnsi="Times New Roman" w:cs="Times New Roman"/>
          <w:color w:val="000000" w:themeColor="text1"/>
          <w:sz w:val="28"/>
          <w:szCs w:val="28"/>
          <w:lang w:val="kk-KZ"/>
        </w:rPr>
        <w:t xml:space="preserve"> бірнеше </w:t>
      </w:r>
      <w:r w:rsidR="00DF4445" w:rsidRPr="00F66A86">
        <w:rPr>
          <w:rFonts w:ascii="Times New Roman" w:eastAsia="Times New Roman" w:hAnsi="Times New Roman" w:cs="Times New Roman"/>
          <w:color w:val="000000" w:themeColor="text1"/>
          <w:sz w:val="28"/>
          <w:szCs w:val="28"/>
          <w:lang w:val="kk-KZ"/>
        </w:rPr>
        <w:t>курс</w:t>
      </w:r>
      <w:r w:rsidRPr="00F66A86">
        <w:rPr>
          <w:rFonts w:ascii="Times New Roman" w:eastAsia="Times New Roman" w:hAnsi="Times New Roman" w:cs="Times New Roman"/>
          <w:color w:val="000000" w:themeColor="text1"/>
          <w:sz w:val="28"/>
          <w:szCs w:val="28"/>
          <w:lang w:val="kk-KZ"/>
        </w:rPr>
        <w:t xml:space="preserve"> арасынан таңдау жасауға мүмкіндік беріп, автономия мен жауапкершілік сезімін дамытады.</w:t>
      </w:r>
    </w:p>
    <w:p w14:paraId="06D79B92" w14:textId="651AD303" w:rsidR="00F632AB" w:rsidRPr="00F66A86" w:rsidRDefault="00F632AB" w:rsidP="004C3E4E">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b/>
          <w:bCs/>
          <w:color w:val="000000" w:themeColor="text1"/>
          <w:sz w:val="28"/>
          <w:szCs w:val="28"/>
          <w:lang w:val="kk-KZ"/>
        </w:rPr>
        <w:t>Қалыптастыру кезеңі</w:t>
      </w:r>
      <w:r w:rsidRPr="00F66A86">
        <w:rPr>
          <w:rFonts w:ascii="Times New Roman" w:eastAsia="Times New Roman" w:hAnsi="Times New Roman" w:cs="Times New Roman"/>
          <w:color w:val="000000" w:themeColor="text1"/>
          <w:sz w:val="28"/>
          <w:szCs w:val="28"/>
          <w:lang w:val="kk-KZ"/>
        </w:rPr>
        <w:t xml:space="preserve"> кәсіби дайындықтың негізгі алаңы. </w:t>
      </w:r>
      <w:r w:rsidR="00DE47B9" w:rsidRPr="00F66A86">
        <w:rPr>
          <w:rFonts w:ascii="Times New Roman" w:eastAsia="Times New Roman" w:hAnsi="Times New Roman" w:cs="Times New Roman"/>
          <w:color w:val="000000" w:themeColor="text1"/>
          <w:sz w:val="28"/>
          <w:szCs w:val="28"/>
          <w:lang w:val="kk-KZ"/>
        </w:rPr>
        <w:t>Білім алушылар</w:t>
      </w:r>
      <w:r w:rsidRPr="00F66A86">
        <w:rPr>
          <w:rFonts w:ascii="Times New Roman" w:eastAsia="Times New Roman" w:hAnsi="Times New Roman" w:cs="Times New Roman"/>
          <w:color w:val="000000" w:themeColor="text1"/>
          <w:sz w:val="28"/>
          <w:szCs w:val="28"/>
          <w:lang w:val="kk-KZ"/>
        </w:rPr>
        <w:t xml:space="preserve"> нақты код жазады, сабақ </w:t>
      </w:r>
      <w:r w:rsidR="004D762C" w:rsidRPr="00F66A86">
        <w:rPr>
          <w:rFonts w:ascii="Times New Roman" w:eastAsia="Times New Roman" w:hAnsi="Times New Roman" w:cs="Times New Roman"/>
          <w:color w:val="000000" w:themeColor="text1"/>
          <w:sz w:val="28"/>
          <w:szCs w:val="28"/>
          <w:lang w:val="kk-KZ"/>
        </w:rPr>
        <w:t>сценарийлерін құрады</w:t>
      </w:r>
      <w:r w:rsidRPr="00F66A86">
        <w:rPr>
          <w:rFonts w:ascii="Times New Roman" w:eastAsia="Times New Roman" w:hAnsi="Times New Roman" w:cs="Times New Roman"/>
          <w:color w:val="000000" w:themeColor="text1"/>
          <w:sz w:val="28"/>
          <w:szCs w:val="28"/>
          <w:lang w:val="kk-KZ"/>
        </w:rPr>
        <w:t xml:space="preserve">, топтық жұмыс форматтарын игереді. Бұл кезеңде «қауіпсіз қателік» принципіне ерекше мән беріледі: «жазу → тексеру → түзету → қайта орындау» циклі информатика пәнінің табиғи оқу логикасымен органикалық үйлеседі. Прогресс индикаторлары, деңгейлер, </w:t>
      </w:r>
      <w:proofErr w:type="spellStart"/>
      <w:r w:rsidRPr="00F66A86">
        <w:rPr>
          <w:rFonts w:ascii="Times New Roman" w:eastAsia="Times New Roman" w:hAnsi="Times New Roman" w:cs="Times New Roman"/>
          <w:color w:val="000000" w:themeColor="text1"/>
          <w:sz w:val="28"/>
          <w:szCs w:val="28"/>
          <w:lang w:val="kk-KZ"/>
        </w:rPr>
        <w:t>бейдждер</w:t>
      </w:r>
      <w:proofErr w:type="spellEnd"/>
      <w:r w:rsidRPr="00F66A86">
        <w:rPr>
          <w:rFonts w:ascii="Times New Roman" w:eastAsia="Times New Roman" w:hAnsi="Times New Roman" w:cs="Times New Roman"/>
          <w:color w:val="000000" w:themeColor="text1"/>
          <w:sz w:val="28"/>
          <w:szCs w:val="28"/>
          <w:lang w:val="kk-KZ"/>
        </w:rPr>
        <w:t xml:space="preserve">, жедел кері байланыс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осы элементтер </w:t>
      </w:r>
      <w:r w:rsidR="00DE47B9" w:rsidRPr="00F66A86">
        <w:rPr>
          <w:rFonts w:ascii="Times New Roman" w:eastAsia="Times New Roman" w:hAnsi="Times New Roman" w:cs="Times New Roman"/>
          <w:color w:val="000000" w:themeColor="text1"/>
          <w:sz w:val="28"/>
          <w:szCs w:val="28"/>
          <w:lang w:val="kk-KZ"/>
        </w:rPr>
        <w:t>білім алушының</w:t>
      </w:r>
      <w:r w:rsidRPr="00F66A86">
        <w:rPr>
          <w:rFonts w:ascii="Times New Roman" w:eastAsia="Times New Roman" w:hAnsi="Times New Roman" w:cs="Times New Roman"/>
          <w:color w:val="000000" w:themeColor="text1"/>
          <w:sz w:val="28"/>
          <w:szCs w:val="28"/>
          <w:lang w:val="kk-KZ"/>
        </w:rPr>
        <w:t xml:space="preserve"> интеллектуалдық табандылығын қолдайды. Кезеңнің соңында </w:t>
      </w:r>
      <w:r w:rsidR="00DE47B9" w:rsidRPr="00F66A86">
        <w:rPr>
          <w:rFonts w:ascii="Times New Roman" w:eastAsia="Times New Roman" w:hAnsi="Times New Roman" w:cs="Times New Roman"/>
          <w:color w:val="000000" w:themeColor="text1"/>
          <w:sz w:val="28"/>
          <w:szCs w:val="28"/>
          <w:lang w:val="kk-KZ"/>
        </w:rPr>
        <w:t>білім алушы</w:t>
      </w:r>
      <w:r w:rsidR="00036B3D" w:rsidRPr="00F66A86">
        <w:rPr>
          <w:rFonts w:ascii="Times New Roman" w:eastAsia="Times New Roman" w:hAnsi="Times New Roman" w:cs="Times New Roman"/>
          <w:color w:val="000000" w:themeColor="text1"/>
          <w:sz w:val="28"/>
          <w:szCs w:val="28"/>
          <w:lang w:val="kk-KZ"/>
        </w:rPr>
        <w:t xml:space="preserve"> нақты кәсіби өнімді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сабақ </w:t>
      </w:r>
      <w:r w:rsidR="004D762C" w:rsidRPr="00F66A86">
        <w:rPr>
          <w:rFonts w:ascii="Times New Roman" w:eastAsia="Times New Roman" w:hAnsi="Times New Roman" w:cs="Times New Roman"/>
          <w:color w:val="000000" w:themeColor="text1"/>
          <w:sz w:val="28"/>
          <w:szCs w:val="28"/>
          <w:lang w:val="kk-KZ"/>
        </w:rPr>
        <w:t>сценарийін</w:t>
      </w:r>
      <w:r w:rsidRPr="00F66A86">
        <w:rPr>
          <w:rFonts w:ascii="Times New Roman" w:eastAsia="Times New Roman" w:hAnsi="Times New Roman" w:cs="Times New Roman"/>
          <w:color w:val="000000" w:themeColor="text1"/>
          <w:sz w:val="28"/>
          <w:szCs w:val="28"/>
          <w:lang w:val="kk-KZ"/>
        </w:rPr>
        <w:t xml:space="preserve"> немесе ц</w:t>
      </w:r>
      <w:r w:rsidR="00036B3D" w:rsidRPr="00F66A86">
        <w:rPr>
          <w:rFonts w:ascii="Times New Roman" w:eastAsia="Times New Roman" w:hAnsi="Times New Roman" w:cs="Times New Roman"/>
          <w:color w:val="000000" w:themeColor="text1"/>
          <w:sz w:val="28"/>
          <w:szCs w:val="28"/>
          <w:lang w:val="kk-KZ"/>
        </w:rPr>
        <w:t>ифрлық дидактикалық материалды</w:t>
      </w:r>
      <w:r w:rsidRPr="00F66A86">
        <w:rPr>
          <w:rFonts w:ascii="Times New Roman" w:eastAsia="Times New Roman" w:hAnsi="Times New Roman" w:cs="Times New Roman"/>
          <w:color w:val="000000" w:themeColor="text1"/>
          <w:sz w:val="28"/>
          <w:szCs w:val="28"/>
          <w:lang w:val="kk-KZ"/>
        </w:rPr>
        <w:t xml:space="preserve"> ұсынады.</w:t>
      </w:r>
    </w:p>
    <w:p w14:paraId="1877D86E" w14:textId="511E1293" w:rsidR="00F632AB" w:rsidRPr="00F66A86" w:rsidRDefault="00F632AB"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bCs/>
          <w:color w:val="000000" w:themeColor="text1"/>
          <w:sz w:val="28"/>
          <w:szCs w:val="28"/>
          <w:lang w:val="kk-KZ"/>
        </w:rPr>
        <w:t>Рефлексиялық</w:t>
      </w:r>
      <w:r w:rsidR="00FB4ACD" w:rsidRPr="00F66A86">
        <w:rPr>
          <w:rFonts w:ascii="Times New Roman" w:eastAsia="Times New Roman" w:hAnsi="Times New Roman" w:cs="Times New Roman"/>
          <w:b/>
          <w:bCs/>
          <w:color w:val="000000" w:themeColor="text1"/>
          <w:sz w:val="28"/>
          <w:szCs w:val="28"/>
          <w:lang w:val="kk-KZ"/>
        </w:rPr>
        <w:t>-</w:t>
      </w:r>
      <w:r w:rsidRPr="00F66A86">
        <w:rPr>
          <w:rFonts w:ascii="Times New Roman" w:eastAsia="Times New Roman" w:hAnsi="Times New Roman" w:cs="Times New Roman"/>
          <w:b/>
          <w:bCs/>
          <w:color w:val="000000" w:themeColor="text1"/>
          <w:sz w:val="28"/>
          <w:szCs w:val="28"/>
          <w:lang w:val="kk-KZ"/>
        </w:rPr>
        <w:t>бағалау кезеңінің</w:t>
      </w:r>
      <w:r w:rsidRPr="00F66A86">
        <w:rPr>
          <w:rFonts w:ascii="Times New Roman" w:eastAsia="Times New Roman" w:hAnsi="Times New Roman" w:cs="Times New Roman"/>
          <w:color w:val="000000" w:themeColor="text1"/>
          <w:sz w:val="28"/>
          <w:szCs w:val="28"/>
          <w:lang w:val="kk-KZ"/>
        </w:rPr>
        <w:t xml:space="preserve"> мақсаты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w:t>
      </w:r>
      <w:r w:rsidR="00DE47B9" w:rsidRPr="00F66A86">
        <w:rPr>
          <w:rFonts w:ascii="Times New Roman" w:eastAsia="Times New Roman" w:hAnsi="Times New Roman" w:cs="Times New Roman"/>
          <w:color w:val="000000" w:themeColor="text1"/>
          <w:sz w:val="28"/>
          <w:szCs w:val="28"/>
          <w:lang w:val="kk-KZ"/>
        </w:rPr>
        <w:t>білім алушының</w:t>
      </w:r>
      <w:r w:rsidRPr="00F66A86">
        <w:rPr>
          <w:rFonts w:ascii="Times New Roman" w:eastAsia="Times New Roman" w:hAnsi="Times New Roman" w:cs="Times New Roman"/>
          <w:color w:val="000000" w:themeColor="text1"/>
          <w:sz w:val="28"/>
          <w:szCs w:val="28"/>
          <w:lang w:val="kk-KZ"/>
        </w:rPr>
        <w:t xml:space="preserve"> оқу барысын, кәсіби жетістіктері мен даму аймақтарын жүйелі талдауы. Өзіндік бағалау рубрикалары, өзара бағалау, қорытынды рефлексия, </w:t>
      </w:r>
      <w:r w:rsidR="004D762C" w:rsidRPr="00F66A86">
        <w:rPr>
          <w:rFonts w:ascii="Times New Roman" w:eastAsia="Times New Roman" w:hAnsi="Times New Roman" w:cs="Times New Roman"/>
          <w:color w:val="000000" w:themeColor="text1"/>
          <w:sz w:val="28"/>
          <w:szCs w:val="28"/>
          <w:lang w:val="kk-KZ"/>
        </w:rPr>
        <w:t>жеке профильге</w:t>
      </w:r>
      <w:r w:rsidRPr="00F66A86">
        <w:rPr>
          <w:rFonts w:ascii="Times New Roman" w:eastAsia="Times New Roman" w:hAnsi="Times New Roman" w:cs="Times New Roman"/>
          <w:color w:val="000000" w:themeColor="text1"/>
          <w:sz w:val="28"/>
          <w:szCs w:val="28"/>
          <w:lang w:val="kk-KZ"/>
        </w:rPr>
        <w:t xml:space="preserve"> жинақтау форматтары осы мақсатты іске асырады. Жетістік белгілері кәсіби маңызды «шешімді оқушы деңгейінде түсіндірді», «</w:t>
      </w:r>
      <w:r w:rsidR="004D762C" w:rsidRPr="00F66A86">
        <w:rPr>
          <w:rFonts w:ascii="Times New Roman" w:eastAsia="Times New Roman" w:hAnsi="Times New Roman" w:cs="Times New Roman"/>
          <w:color w:val="000000" w:themeColor="text1"/>
          <w:sz w:val="28"/>
          <w:szCs w:val="28"/>
          <w:lang w:val="kk-KZ"/>
        </w:rPr>
        <w:t xml:space="preserve">сценарийді </w:t>
      </w:r>
      <w:r w:rsidRPr="00F66A86">
        <w:rPr>
          <w:rFonts w:ascii="Times New Roman" w:eastAsia="Times New Roman" w:hAnsi="Times New Roman" w:cs="Times New Roman"/>
          <w:color w:val="000000" w:themeColor="text1"/>
          <w:sz w:val="28"/>
          <w:szCs w:val="28"/>
          <w:lang w:val="kk-KZ"/>
        </w:rPr>
        <w:t>дербес жасады», «құрдасына нақты кері байланыс берді» сияқты нәтижелерге</w:t>
      </w:r>
      <w:r w:rsidR="004D762C" w:rsidRPr="00F66A86">
        <w:rPr>
          <w:rFonts w:ascii="Times New Roman" w:eastAsia="Times New Roman" w:hAnsi="Times New Roman" w:cs="Times New Roman"/>
          <w:color w:val="000000" w:themeColor="text1"/>
          <w:sz w:val="28"/>
          <w:szCs w:val="28"/>
          <w:lang w:val="kk-KZ"/>
        </w:rPr>
        <w:t xml:space="preserve"> беріледі</w:t>
      </w:r>
      <w:r w:rsidRPr="00F66A86">
        <w:rPr>
          <w:rFonts w:ascii="Times New Roman" w:eastAsia="Times New Roman" w:hAnsi="Times New Roman" w:cs="Times New Roman"/>
          <w:color w:val="000000" w:themeColor="text1"/>
          <w:sz w:val="28"/>
          <w:szCs w:val="28"/>
          <w:lang w:val="kk-KZ"/>
        </w:rPr>
        <w:t xml:space="preserve">. Кезеңнің нәтижесінде </w:t>
      </w:r>
      <w:r w:rsidR="00DE47B9" w:rsidRPr="00F66A86">
        <w:rPr>
          <w:rFonts w:ascii="Times New Roman" w:eastAsia="Times New Roman" w:hAnsi="Times New Roman" w:cs="Times New Roman"/>
          <w:color w:val="000000" w:themeColor="text1"/>
          <w:sz w:val="28"/>
          <w:szCs w:val="28"/>
          <w:lang w:val="kk-KZ"/>
        </w:rPr>
        <w:t>білім алушы</w:t>
      </w:r>
      <w:r w:rsidRPr="00F66A86">
        <w:rPr>
          <w:rFonts w:ascii="Times New Roman" w:eastAsia="Times New Roman" w:hAnsi="Times New Roman" w:cs="Times New Roman"/>
          <w:color w:val="000000" w:themeColor="text1"/>
          <w:sz w:val="28"/>
          <w:szCs w:val="28"/>
          <w:lang w:val="kk-KZ"/>
        </w:rPr>
        <w:t xml:space="preserve"> кәсіби маршрутын айқын бағалайды және жетілдіру мақсаттарын саналы белгілейді</w:t>
      </w:r>
      <w:r w:rsidR="00581730" w:rsidRPr="00F66A86">
        <w:rPr>
          <w:rFonts w:ascii="Times New Roman" w:eastAsia="Times New Roman" w:hAnsi="Times New Roman" w:cs="Times New Roman"/>
          <w:color w:val="000000" w:themeColor="text1"/>
          <w:sz w:val="28"/>
          <w:szCs w:val="28"/>
          <w:lang w:val="kk-KZ"/>
        </w:rPr>
        <w:t xml:space="preserve"> (</w:t>
      </w:r>
      <w:r w:rsidR="00B0685B" w:rsidRPr="00F66A86">
        <w:rPr>
          <w:rFonts w:ascii="Times New Roman" w:eastAsia="Times New Roman" w:hAnsi="Times New Roman" w:cs="Times New Roman"/>
          <w:color w:val="000000" w:themeColor="text1"/>
          <w:sz w:val="28"/>
          <w:szCs w:val="28"/>
          <w:lang w:val="kk-KZ"/>
        </w:rPr>
        <w:t>9</w:t>
      </w:r>
      <w:r w:rsidR="00581730" w:rsidRPr="00F66A86">
        <w:rPr>
          <w:rFonts w:ascii="Times New Roman" w:eastAsia="Times New Roman" w:hAnsi="Times New Roman" w:cs="Times New Roman"/>
          <w:color w:val="000000" w:themeColor="text1"/>
          <w:sz w:val="28"/>
          <w:szCs w:val="28"/>
          <w:lang w:val="kk-KZ"/>
        </w:rPr>
        <w:t>-кесте)</w:t>
      </w:r>
      <w:r w:rsidRPr="00F66A86">
        <w:rPr>
          <w:rFonts w:ascii="Times New Roman" w:eastAsia="Times New Roman" w:hAnsi="Times New Roman" w:cs="Times New Roman"/>
          <w:color w:val="000000" w:themeColor="text1"/>
          <w:sz w:val="28"/>
          <w:szCs w:val="28"/>
          <w:lang w:val="kk-KZ"/>
        </w:rPr>
        <w:t>.</w:t>
      </w:r>
    </w:p>
    <w:p w14:paraId="3407BF15" w14:textId="77777777" w:rsidR="00B86CBB" w:rsidRDefault="00B86CB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21B56BB3" w14:textId="140F8FAE" w:rsidR="00F632AB" w:rsidRPr="00B86CBB" w:rsidRDefault="005F13C2" w:rsidP="004C3E4E">
      <w:pPr>
        <w:spacing w:after="0" w:line="240" w:lineRule="auto"/>
        <w:jc w:val="both"/>
        <w:rPr>
          <w:rFonts w:ascii="Times New Roman" w:eastAsia="Times New Roman" w:hAnsi="Times New Roman" w:cs="Times New Roman"/>
          <w:bCs/>
          <w:color w:val="000000" w:themeColor="text1"/>
          <w:sz w:val="28"/>
          <w:szCs w:val="28"/>
          <w:lang w:val="ru-RU"/>
        </w:rPr>
      </w:pPr>
      <w:r w:rsidRPr="00B86CBB">
        <w:rPr>
          <w:rFonts w:ascii="Times New Roman" w:eastAsiaTheme="majorEastAsia" w:hAnsi="Times New Roman" w:cs="Times New Roman"/>
          <w:bCs/>
          <w:color w:val="000000" w:themeColor="text1"/>
          <w:sz w:val="28"/>
          <w:szCs w:val="28"/>
          <w:lang w:val="kk-KZ"/>
        </w:rPr>
        <w:lastRenderedPageBreak/>
        <w:t>Кесте</w:t>
      </w:r>
      <w:r w:rsidR="00847AE9" w:rsidRPr="00B86CBB">
        <w:rPr>
          <w:rFonts w:ascii="Times New Roman" w:eastAsiaTheme="majorEastAsia" w:hAnsi="Times New Roman" w:cs="Times New Roman"/>
          <w:bCs/>
          <w:color w:val="000000" w:themeColor="text1"/>
          <w:sz w:val="28"/>
          <w:szCs w:val="28"/>
          <w:lang w:val="kk-KZ"/>
        </w:rPr>
        <w:t xml:space="preserve"> </w:t>
      </w:r>
      <w:r w:rsidR="00B0685B" w:rsidRPr="00B86CBB">
        <w:rPr>
          <w:rFonts w:ascii="Times New Roman" w:eastAsiaTheme="majorEastAsia" w:hAnsi="Times New Roman" w:cs="Times New Roman"/>
          <w:bCs/>
          <w:color w:val="000000" w:themeColor="text1"/>
          <w:sz w:val="28"/>
          <w:szCs w:val="28"/>
          <w:lang w:val="kk-KZ"/>
        </w:rPr>
        <w:t>9</w:t>
      </w:r>
      <w:r w:rsidRPr="00B86CBB">
        <w:rPr>
          <w:rFonts w:ascii="Times New Roman" w:eastAsiaTheme="majorEastAsia" w:hAnsi="Times New Roman" w:cs="Times New Roman"/>
          <w:bCs/>
          <w:color w:val="000000" w:themeColor="text1"/>
          <w:sz w:val="28"/>
          <w:szCs w:val="28"/>
          <w:lang w:val="kk-KZ"/>
        </w:rPr>
        <w:t xml:space="preserve"> </w:t>
      </w:r>
      <w:r w:rsidR="00B06AD5" w:rsidRPr="00B86CBB">
        <w:rPr>
          <w:rFonts w:ascii="Times New Roman" w:eastAsiaTheme="majorEastAsia" w:hAnsi="Times New Roman" w:cs="Times New Roman"/>
          <w:bCs/>
          <w:color w:val="000000" w:themeColor="text1"/>
          <w:sz w:val="28"/>
          <w:szCs w:val="28"/>
          <w:lang w:val="kk-KZ"/>
        </w:rPr>
        <w:t>–</w:t>
      </w:r>
      <w:r w:rsidRPr="00B86CBB">
        <w:rPr>
          <w:rFonts w:ascii="Times New Roman" w:eastAsiaTheme="majorEastAsia" w:hAnsi="Times New Roman" w:cs="Times New Roman"/>
          <w:bCs/>
          <w:color w:val="000000" w:themeColor="text1"/>
          <w:sz w:val="28"/>
          <w:szCs w:val="28"/>
          <w:lang w:val="kk-KZ"/>
        </w:rPr>
        <w:t xml:space="preserve"> </w:t>
      </w:r>
      <w:proofErr w:type="spellStart"/>
      <w:r w:rsidR="00F632AB" w:rsidRPr="00B86CBB">
        <w:rPr>
          <w:rFonts w:ascii="Times New Roman" w:eastAsia="Times New Roman" w:hAnsi="Times New Roman" w:cs="Times New Roman"/>
          <w:bCs/>
          <w:color w:val="000000" w:themeColor="text1"/>
          <w:sz w:val="28"/>
          <w:szCs w:val="28"/>
          <w:lang w:val="ru-RU"/>
        </w:rPr>
        <w:t>Оқу</w:t>
      </w:r>
      <w:proofErr w:type="spellEnd"/>
      <w:r w:rsidR="00F632AB" w:rsidRPr="00B86CBB">
        <w:rPr>
          <w:rFonts w:ascii="Times New Roman" w:eastAsia="Times New Roman" w:hAnsi="Times New Roman" w:cs="Times New Roman"/>
          <w:bCs/>
          <w:color w:val="000000" w:themeColor="text1"/>
          <w:sz w:val="28"/>
          <w:szCs w:val="28"/>
          <w:lang w:val="ru-RU"/>
        </w:rPr>
        <w:t xml:space="preserve"> </w:t>
      </w:r>
      <w:proofErr w:type="spellStart"/>
      <w:r w:rsidR="00F632AB" w:rsidRPr="00B86CBB">
        <w:rPr>
          <w:rFonts w:ascii="Times New Roman" w:eastAsia="Times New Roman" w:hAnsi="Times New Roman" w:cs="Times New Roman"/>
          <w:bCs/>
          <w:color w:val="000000" w:themeColor="text1"/>
          <w:sz w:val="28"/>
          <w:szCs w:val="28"/>
          <w:lang w:val="ru-RU"/>
        </w:rPr>
        <w:t>формалары</w:t>
      </w:r>
      <w:proofErr w:type="spellEnd"/>
      <w:r w:rsidR="00F632AB" w:rsidRPr="00B86CBB">
        <w:rPr>
          <w:rFonts w:ascii="Times New Roman" w:eastAsia="Times New Roman" w:hAnsi="Times New Roman" w:cs="Times New Roman"/>
          <w:bCs/>
          <w:color w:val="000000" w:themeColor="text1"/>
          <w:sz w:val="28"/>
          <w:szCs w:val="28"/>
          <w:lang w:val="ru-RU"/>
        </w:rPr>
        <w:t xml:space="preserve"> мен </w:t>
      </w:r>
      <w:proofErr w:type="spellStart"/>
      <w:r w:rsidR="00F632AB" w:rsidRPr="00B86CBB">
        <w:rPr>
          <w:rFonts w:ascii="Times New Roman" w:eastAsia="Times New Roman" w:hAnsi="Times New Roman" w:cs="Times New Roman"/>
          <w:bCs/>
          <w:color w:val="000000" w:themeColor="text1"/>
          <w:sz w:val="28"/>
          <w:szCs w:val="28"/>
          <w:lang w:val="ru-RU"/>
        </w:rPr>
        <w:t>әдістерінің</w:t>
      </w:r>
      <w:proofErr w:type="spellEnd"/>
      <w:r w:rsidR="00F632AB" w:rsidRPr="00B86CBB">
        <w:rPr>
          <w:rFonts w:ascii="Times New Roman" w:eastAsia="Times New Roman" w:hAnsi="Times New Roman" w:cs="Times New Roman"/>
          <w:bCs/>
          <w:color w:val="000000" w:themeColor="text1"/>
          <w:sz w:val="28"/>
          <w:szCs w:val="28"/>
          <w:lang w:val="ru-RU"/>
        </w:rPr>
        <w:t xml:space="preserve"> </w:t>
      </w:r>
      <w:proofErr w:type="spellStart"/>
      <w:r w:rsidR="00F632AB" w:rsidRPr="00B86CBB">
        <w:rPr>
          <w:rFonts w:ascii="Times New Roman" w:eastAsia="Times New Roman" w:hAnsi="Times New Roman" w:cs="Times New Roman"/>
          <w:bCs/>
          <w:color w:val="000000" w:themeColor="text1"/>
          <w:sz w:val="28"/>
          <w:szCs w:val="28"/>
          <w:lang w:val="ru-RU"/>
        </w:rPr>
        <w:t>кезеңдермен</w:t>
      </w:r>
      <w:proofErr w:type="spellEnd"/>
      <w:r w:rsidR="00F632AB" w:rsidRPr="00B86CBB">
        <w:rPr>
          <w:rFonts w:ascii="Times New Roman" w:eastAsia="Times New Roman" w:hAnsi="Times New Roman" w:cs="Times New Roman"/>
          <w:bCs/>
          <w:color w:val="000000" w:themeColor="text1"/>
          <w:sz w:val="28"/>
          <w:szCs w:val="28"/>
          <w:lang w:val="ru-RU"/>
        </w:rPr>
        <w:t xml:space="preserve"> </w:t>
      </w:r>
      <w:proofErr w:type="spellStart"/>
      <w:r w:rsidR="00F632AB" w:rsidRPr="00B86CBB">
        <w:rPr>
          <w:rFonts w:ascii="Times New Roman" w:eastAsia="Times New Roman" w:hAnsi="Times New Roman" w:cs="Times New Roman"/>
          <w:bCs/>
          <w:color w:val="000000" w:themeColor="text1"/>
          <w:sz w:val="28"/>
          <w:szCs w:val="28"/>
          <w:lang w:val="ru-RU"/>
        </w:rPr>
        <w:t>байланысы</w:t>
      </w:r>
      <w:proofErr w:type="spellEnd"/>
    </w:p>
    <w:p w14:paraId="5D11E87A" w14:textId="77777777" w:rsidR="00B85577" w:rsidRPr="00B86CBB" w:rsidRDefault="00B85577" w:rsidP="004C3E4E">
      <w:pPr>
        <w:spacing w:after="0" w:line="240" w:lineRule="auto"/>
        <w:ind w:firstLine="709"/>
        <w:jc w:val="both"/>
        <w:rPr>
          <w:rFonts w:ascii="Times New Roman" w:hAnsi="Times New Roman" w:cs="Times New Roman"/>
          <w:color w:val="000000" w:themeColor="text1"/>
          <w:sz w:val="28"/>
          <w:szCs w:val="28"/>
          <w:lang w:val="ru-RU"/>
        </w:rPr>
      </w:pPr>
    </w:p>
    <w:tbl>
      <w:tblPr>
        <w:tblStyle w:val="ac"/>
        <w:tblW w:w="10188" w:type="dxa"/>
        <w:tblLayout w:type="fixed"/>
        <w:tblLook w:val="0000" w:firstRow="0" w:lastRow="0" w:firstColumn="0" w:lastColumn="0" w:noHBand="0" w:noVBand="0"/>
      </w:tblPr>
      <w:tblGrid>
        <w:gridCol w:w="1526"/>
        <w:gridCol w:w="2268"/>
        <w:gridCol w:w="2551"/>
        <w:gridCol w:w="1985"/>
        <w:gridCol w:w="1858"/>
      </w:tblGrid>
      <w:tr w:rsidR="00490892" w:rsidRPr="00F66A86" w14:paraId="7897605C" w14:textId="77777777" w:rsidTr="00B85577">
        <w:tc>
          <w:tcPr>
            <w:tcW w:w="1526" w:type="dxa"/>
          </w:tcPr>
          <w:p w14:paraId="47F16F2B" w14:textId="77777777" w:rsidR="00F632AB" w:rsidRPr="00B86CBB" w:rsidRDefault="00F632AB" w:rsidP="004C3E4E">
            <w:pPr>
              <w:jc w:val="both"/>
              <w:rPr>
                <w:rFonts w:ascii="Times New Roman" w:hAnsi="Times New Roman" w:cs="Times New Roman"/>
                <w:color w:val="000000" w:themeColor="text1"/>
                <w:sz w:val="28"/>
                <w:szCs w:val="28"/>
              </w:rPr>
            </w:pPr>
            <w:proofErr w:type="spellStart"/>
            <w:r w:rsidRPr="00B86CBB">
              <w:rPr>
                <w:rFonts w:ascii="Times New Roman" w:eastAsia="Times New Roman" w:hAnsi="Times New Roman" w:cs="Times New Roman"/>
                <w:bCs/>
                <w:color w:val="000000" w:themeColor="text1"/>
                <w:sz w:val="28"/>
                <w:szCs w:val="28"/>
              </w:rPr>
              <w:t>Кезең</w:t>
            </w:r>
            <w:proofErr w:type="spellEnd"/>
          </w:p>
        </w:tc>
        <w:tc>
          <w:tcPr>
            <w:tcW w:w="2268" w:type="dxa"/>
          </w:tcPr>
          <w:p w14:paraId="1442A6DB" w14:textId="77777777" w:rsidR="00F632AB" w:rsidRPr="00B86CBB" w:rsidRDefault="00F632AB" w:rsidP="004C3E4E">
            <w:pPr>
              <w:jc w:val="both"/>
              <w:rPr>
                <w:rFonts w:ascii="Times New Roman" w:hAnsi="Times New Roman" w:cs="Times New Roman"/>
                <w:color w:val="000000" w:themeColor="text1"/>
                <w:sz w:val="28"/>
                <w:szCs w:val="28"/>
              </w:rPr>
            </w:pPr>
            <w:proofErr w:type="spellStart"/>
            <w:r w:rsidRPr="00B86CBB">
              <w:rPr>
                <w:rFonts w:ascii="Times New Roman" w:eastAsia="Times New Roman" w:hAnsi="Times New Roman" w:cs="Times New Roman"/>
                <w:bCs/>
                <w:color w:val="000000" w:themeColor="text1"/>
                <w:sz w:val="28"/>
                <w:szCs w:val="28"/>
              </w:rPr>
              <w:t>Оқу</w:t>
            </w:r>
            <w:proofErr w:type="spellEnd"/>
            <w:r w:rsidRPr="00B86CBB">
              <w:rPr>
                <w:rFonts w:ascii="Times New Roman" w:eastAsia="Times New Roman" w:hAnsi="Times New Roman" w:cs="Times New Roman"/>
                <w:bCs/>
                <w:color w:val="000000" w:themeColor="text1"/>
                <w:sz w:val="28"/>
                <w:szCs w:val="28"/>
              </w:rPr>
              <w:t xml:space="preserve"> </w:t>
            </w:r>
            <w:r w:rsidR="001B0F12" w:rsidRPr="00B86CBB">
              <w:rPr>
                <w:rFonts w:ascii="Times New Roman" w:eastAsia="Times New Roman" w:hAnsi="Times New Roman" w:cs="Times New Roman"/>
                <w:bCs/>
                <w:color w:val="000000" w:themeColor="text1"/>
                <w:sz w:val="28"/>
                <w:szCs w:val="28"/>
                <w:lang w:val="kk-KZ"/>
              </w:rPr>
              <w:t xml:space="preserve">түрі және </w:t>
            </w:r>
            <w:proofErr w:type="spellStart"/>
            <w:r w:rsidRPr="00B86CBB">
              <w:rPr>
                <w:rFonts w:ascii="Times New Roman" w:eastAsia="Times New Roman" w:hAnsi="Times New Roman" w:cs="Times New Roman"/>
                <w:bCs/>
                <w:color w:val="000000" w:themeColor="text1"/>
                <w:sz w:val="28"/>
                <w:szCs w:val="28"/>
              </w:rPr>
              <w:t>формасы</w:t>
            </w:r>
            <w:proofErr w:type="spellEnd"/>
          </w:p>
        </w:tc>
        <w:tc>
          <w:tcPr>
            <w:tcW w:w="2551" w:type="dxa"/>
          </w:tcPr>
          <w:p w14:paraId="5C07D80E" w14:textId="77777777" w:rsidR="00F632AB" w:rsidRPr="00B86CBB" w:rsidRDefault="00F632AB" w:rsidP="004C3E4E">
            <w:pPr>
              <w:jc w:val="both"/>
              <w:rPr>
                <w:rFonts w:ascii="Times New Roman" w:hAnsi="Times New Roman" w:cs="Times New Roman"/>
                <w:color w:val="000000" w:themeColor="text1"/>
                <w:sz w:val="28"/>
                <w:szCs w:val="28"/>
              </w:rPr>
            </w:pPr>
            <w:proofErr w:type="spellStart"/>
            <w:r w:rsidRPr="00B86CBB">
              <w:rPr>
                <w:rFonts w:ascii="Times New Roman" w:eastAsia="Times New Roman" w:hAnsi="Times New Roman" w:cs="Times New Roman"/>
                <w:bCs/>
                <w:color w:val="000000" w:themeColor="text1"/>
                <w:sz w:val="28"/>
                <w:szCs w:val="28"/>
              </w:rPr>
              <w:t>Оқыту</w:t>
            </w:r>
            <w:proofErr w:type="spellEnd"/>
            <w:r w:rsidRPr="00B86CBB">
              <w:rPr>
                <w:rFonts w:ascii="Times New Roman" w:eastAsia="Times New Roman" w:hAnsi="Times New Roman" w:cs="Times New Roman"/>
                <w:bCs/>
                <w:color w:val="000000" w:themeColor="text1"/>
                <w:sz w:val="28"/>
                <w:szCs w:val="28"/>
              </w:rPr>
              <w:t xml:space="preserve"> </w:t>
            </w:r>
            <w:proofErr w:type="spellStart"/>
            <w:r w:rsidRPr="00B86CBB">
              <w:rPr>
                <w:rFonts w:ascii="Times New Roman" w:eastAsia="Times New Roman" w:hAnsi="Times New Roman" w:cs="Times New Roman"/>
                <w:bCs/>
                <w:color w:val="000000" w:themeColor="text1"/>
                <w:sz w:val="28"/>
                <w:szCs w:val="28"/>
              </w:rPr>
              <w:t>әдісі</w:t>
            </w:r>
            <w:proofErr w:type="spellEnd"/>
          </w:p>
        </w:tc>
        <w:tc>
          <w:tcPr>
            <w:tcW w:w="1985" w:type="dxa"/>
          </w:tcPr>
          <w:p w14:paraId="33F86947" w14:textId="77777777" w:rsidR="00F632AB" w:rsidRPr="00B86CBB" w:rsidRDefault="00F632AB" w:rsidP="004C3E4E">
            <w:pPr>
              <w:jc w:val="both"/>
              <w:rPr>
                <w:rFonts w:ascii="Times New Roman" w:hAnsi="Times New Roman" w:cs="Times New Roman"/>
                <w:color w:val="000000" w:themeColor="text1"/>
                <w:sz w:val="28"/>
                <w:szCs w:val="28"/>
              </w:rPr>
            </w:pPr>
            <w:proofErr w:type="spellStart"/>
            <w:r w:rsidRPr="00B86CBB">
              <w:rPr>
                <w:rFonts w:ascii="Times New Roman" w:eastAsia="Times New Roman" w:hAnsi="Times New Roman" w:cs="Times New Roman"/>
                <w:bCs/>
                <w:color w:val="000000" w:themeColor="text1"/>
                <w:sz w:val="28"/>
                <w:szCs w:val="28"/>
              </w:rPr>
              <w:t>Платформа</w:t>
            </w:r>
            <w:proofErr w:type="spellEnd"/>
          </w:p>
        </w:tc>
        <w:tc>
          <w:tcPr>
            <w:tcW w:w="1858" w:type="dxa"/>
          </w:tcPr>
          <w:p w14:paraId="5BEB9A9D"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B86CBB">
              <w:rPr>
                <w:rFonts w:ascii="Times New Roman" w:eastAsia="Times New Roman" w:hAnsi="Times New Roman" w:cs="Times New Roman"/>
                <w:bCs/>
                <w:color w:val="000000" w:themeColor="text1"/>
                <w:sz w:val="28"/>
                <w:szCs w:val="28"/>
              </w:rPr>
              <w:t>Геймификация</w:t>
            </w:r>
            <w:proofErr w:type="spellEnd"/>
            <w:r w:rsidRPr="00B86CBB">
              <w:rPr>
                <w:rFonts w:ascii="Times New Roman" w:eastAsia="Times New Roman" w:hAnsi="Times New Roman" w:cs="Times New Roman"/>
                <w:bCs/>
                <w:color w:val="000000" w:themeColor="text1"/>
                <w:sz w:val="28"/>
                <w:szCs w:val="28"/>
              </w:rPr>
              <w:t xml:space="preserve"> </w:t>
            </w:r>
            <w:proofErr w:type="spellStart"/>
            <w:r w:rsidRPr="00B86CBB">
              <w:rPr>
                <w:rFonts w:ascii="Times New Roman" w:eastAsia="Times New Roman" w:hAnsi="Times New Roman" w:cs="Times New Roman"/>
                <w:bCs/>
                <w:color w:val="000000" w:themeColor="text1"/>
                <w:sz w:val="28"/>
                <w:szCs w:val="28"/>
              </w:rPr>
              <w:t>элементі</w:t>
            </w:r>
            <w:proofErr w:type="spellEnd"/>
          </w:p>
        </w:tc>
      </w:tr>
      <w:tr w:rsidR="00490892" w:rsidRPr="00F66A86" w14:paraId="7EE73BEB" w14:textId="77777777" w:rsidTr="00B85577">
        <w:tc>
          <w:tcPr>
            <w:tcW w:w="1526" w:type="dxa"/>
          </w:tcPr>
          <w:p w14:paraId="625895C4"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Диагностикалық</w:t>
            </w:r>
            <w:proofErr w:type="spellEnd"/>
          </w:p>
        </w:tc>
        <w:tc>
          <w:tcPr>
            <w:tcW w:w="2268" w:type="dxa"/>
          </w:tcPr>
          <w:p w14:paraId="7B767311"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Кіру</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диагностикасы</w:t>
            </w:r>
            <w:proofErr w:type="spellEnd"/>
          </w:p>
        </w:tc>
        <w:tc>
          <w:tcPr>
            <w:tcW w:w="2551" w:type="dxa"/>
          </w:tcPr>
          <w:p w14:paraId="0A293E7A" w14:textId="77777777" w:rsidR="00F632AB" w:rsidRPr="00F66A86" w:rsidRDefault="00F632AB" w:rsidP="004C3E4E">
            <w:pPr>
              <w:jc w:val="both"/>
              <w:rPr>
                <w:rFonts w:ascii="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ru-RU"/>
              </w:rPr>
              <w:t>Тестілеу</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lang w:val="ru-RU"/>
              </w:rPr>
              <w:t>сауалнама</w:t>
            </w:r>
            <w:proofErr w:type="spellEnd"/>
          </w:p>
        </w:tc>
        <w:tc>
          <w:tcPr>
            <w:tcW w:w="1985" w:type="dxa"/>
          </w:tcPr>
          <w:p w14:paraId="6B4E85FD" w14:textId="77777777" w:rsidR="00F632AB" w:rsidRPr="00F66A86" w:rsidRDefault="009A3BF9"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 xml:space="preserve">Google Forms, Sheets, </w:t>
            </w:r>
            <w:r w:rsidR="00F2409D" w:rsidRPr="00F66A86">
              <w:rPr>
                <w:rFonts w:ascii="Times New Roman" w:eastAsia="Times New Roman" w:hAnsi="Times New Roman" w:cs="Times New Roman"/>
                <w:color w:val="000000" w:themeColor="text1"/>
                <w:sz w:val="28"/>
                <w:szCs w:val="28"/>
                <w:lang w:val="kk-KZ"/>
              </w:rPr>
              <w:t>т.б.</w:t>
            </w:r>
          </w:p>
        </w:tc>
        <w:tc>
          <w:tcPr>
            <w:tcW w:w="1858" w:type="dxa"/>
          </w:tcPr>
          <w:p w14:paraId="3E77398A" w14:textId="155EB485" w:rsidR="00F632AB" w:rsidRPr="00F66A86" w:rsidRDefault="00B06AD5"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w:t>
            </w:r>
          </w:p>
        </w:tc>
      </w:tr>
      <w:tr w:rsidR="00490892" w:rsidRPr="00F66A86" w14:paraId="5D66A3DA" w14:textId="77777777" w:rsidTr="00B85577">
        <w:tc>
          <w:tcPr>
            <w:tcW w:w="1526" w:type="dxa"/>
          </w:tcPr>
          <w:p w14:paraId="07F2AFF1"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Оқу</w:t>
            </w:r>
            <w:r w:rsidR="00FB4ACD" w:rsidRPr="00F66A86">
              <w:rPr>
                <w:rFonts w:ascii="Times New Roman" w:eastAsia="Times New Roman" w:hAnsi="Times New Roman" w:cs="Times New Roman"/>
                <w:color w:val="000000" w:themeColor="text1"/>
                <w:sz w:val="28"/>
                <w:szCs w:val="28"/>
              </w:rPr>
              <w:t>-</w:t>
            </w:r>
            <w:r w:rsidRPr="00F66A86">
              <w:rPr>
                <w:rFonts w:ascii="Times New Roman" w:eastAsia="Times New Roman" w:hAnsi="Times New Roman" w:cs="Times New Roman"/>
                <w:color w:val="000000" w:themeColor="text1"/>
                <w:sz w:val="28"/>
                <w:szCs w:val="28"/>
              </w:rPr>
              <w:t>жобалау</w:t>
            </w:r>
            <w:proofErr w:type="spellEnd"/>
          </w:p>
        </w:tc>
        <w:tc>
          <w:tcPr>
            <w:tcW w:w="2268" w:type="dxa"/>
          </w:tcPr>
          <w:p w14:paraId="045476EA" w14:textId="77777777" w:rsidR="003E6B2D" w:rsidRPr="00F66A86" w:rsidRDefault="009A3BF9" w:rsidP="004C3E4E">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ОБӨЖ</w:t>
            </w:r>
            <w:r w:rsidR="001B0F12" w:rsidRPr="00F66A86">
              <w:rPr>
                <w:rFonts w:ascii="Times New Roman" w:eastAsia="Times New Roman" w:hAnsi="Times New Roman" w:cs="Times New Roman"/>
                <w:color w:val="000000" w:themeColor="text1"/>
                <w:sz w:val="28"/>
                <w:szCs w:val="28"/>
              </w:rPr>
              <w:t>,</w:t>
            </w:r>
            <w:r w:rsidR="001B0F12" w:rsidRPr="00F66A86">
              <w:rPr>
                <w:rFonts w:ascii="Times New Roman" w:eastAsia="Times New Roman" w:hAnsi="Times New Roman" w:cs="Times New Roman"/>
                <w:color w:val="000000" w:themeColor="text1"/>
                <w:sz w:val="28"/>
                <w:szCs w:val="28"/>
                <w:lang w:val="kk-KZ"/>
              </w:rPr>
              <w:t xml:space="preserve"> үйірме</w:t>
            </w:r>
            <w:r w:rsidR="003E6B2D" w:rsidRPr="00F66A86">
              <w:rPr>
                <w:rFonts w:ascii="Times New Roman" w:eastAsia="Times New Roman" w:hAnsi="Times New Roman" w:cs="Times New Roman"/>
                <w:color w:val="000000" w:themeColor="text1"/>
                <w:sz w:val="28"/>
                <w:szCs w:val="28"/>
                <w:lang w:val="kk-KZ"/>
              </w:rPr>
              <w:t>;</w:t>
            </w:r>
          </w:p>
          <w:p w14:paraId="5B797DD1" w14:textId="131086DC" w:rsidR="00F632AB" w:rsidRPr="00F66A86" w:rsidRDefault="001B0F12" w:rsidP="004C3E4E">
            <w:pPr>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lang w:val="kk-KZ"/>
              </w:rPr>
              <w:t xml:space="preserve">жеке, жұптық, командалық </w:t>
            </w:r>
          </w:p>
        </w:tc>
        <w:tc>
          <w:tcPr>
            <w:tcW w:w="2551" w:type="dxa"/>
          </w:tcPr>
          <w:p w14:paraId="5EDC9AD5" w14:textId="77777777" w:rsidR="00F632AB" w:rsidRPr="00F66A86" w:rsidRDefault="00AC79F1"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Деңгейл</w:t>
            </w:r>
            <w:r w:rsidR="003E6B2D" w:rsidRPr="00F66A86">
              <w:rPr>
                <w:rFonts w:ascii="Times New Roman" w:eastAsia="Times New Roman" w:hAnsi="Times New Roman" w:cs="Times New Roman"/>
                <w:color w:val="000000" w:themeColor="text1"/>
                <w:sz w:val="28"/>
                <w:szCs w:val="28"/>
                <w:lang w:val="kk-KZ"/>
              </w:rPr>
              <w:t>ік</w:t>
            </w:r>
            <w:r w:rsidRPr="00F66A86">
              <w:rPr>
                <w:rFonts w:ascii="Times New Roman" w:eastAsia="Times New Roman" w:hAnsi="Times New Roman" w:cs="Times New Roman"/>
                <w:color w:val="000000" w:themeColor="text1"/>
                <w:sz w:val="28"/>
                <w:szCs w:val="28"/>
                <w:lang w:val="kk-KZ"/>
              </w:rPr>
              <w:t xml:space="preserve"> </w:t>
            </w:r>
            <w:r w:rsidR="003E6B2D" w:rsidRPr="00F66A86">
              <w:rPr>
                <w:rFonts w:ascii="Times New Roman" w:eastAsia="Times New Roman" w:hAnsi="Times New Roman" w:cs="Times New Roman"/>
                <w:color w:val="000000" w:themeColor="text1"/>
                <w:sz w:val="28"/>
                <w:szCs w:val="28"/>
                <w:lang w:val="kk-KZ"/>
              </w:rPr>
              <w:t>әдіс</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w:t>
            </w:r>
            <w:r w:rsidR="003E6B2D" w:rsidRPr="00F66A86">
              <w:rPr>
                <w:rFonts w:ascii="Times New Roman" w:eastAsia="Times New Roman" w:hAnsi="Times New Roman" w:cs="Times New Roman"/>
                <w:color w:val="000000" w:themeColor="text1"/>
                <w:sz w:val="28"/>
                <w:szCs w:val="28"/>
                <w:lang w:val="kk-KZ"/>
              </w:rPr>
              <w:t>әдіс</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пр</w:t>
            </w:r>
            <w:r w:rsidR="009A3BF9" w:rsidRPr="00F66A86">
              <w:rPr>
                <w:rFonts w:ascii="Times New Roman" w:eastAsia="Times New Roman" w:hAnsi="Times New Roman" w:cs="Times New Roman"/>
                <w:color w:val="000000" w:themeColor="text1"/>
                <w:sz w:val="28"/>
                <w:szCs w:val="28"/>
                <w:lang w:val="ru-RU"/>
              </w:rPr>
              <w:t>облемалық</w:t>
            </w:r>
            <w:proofErr w:type="spellEnd"/>
            <w:r w:rsidR="003E6B2D" w:rsidRPr="00F66A86">
              <w:rPr>
                <w:rFonts w:ascii="Times New Roman" w:eastAsia="Times New Roman" w:hAnsi="Times New Roman" w:cs="Times New Roman"/>
                <w:color w:val="000000" w:themeColor="text1"/>
                <w:sz w:val="28"/>
                <w:szCs w:val="28"/>
                <w:lang w:val="kk-KZ"/>
              </w:rPr>
              <w:t xml:space="preserve"> әдіс, жобалық әдіс</w:t>
            </w:r>
            <w:r w:rsidR="005C4DA7" w:rsidRPr="00F66A86">
              <w:rPr>
                <w:rFonts w:ascii="Times New Roman" w:eastAsia="Times New Roman" w:hAnsi="Times New Roman" w:cs="Times New Roman"/>
                <w:color w:val="000000" w:themeColor="text1"/>
                <w:sz w:val="28"/>
                <w:szCs w:val="28"/>
                <w:lang w:val="kk-KZ"/>
              </w:rPr>
              <w:t>, т.б.</w:t>
            </w:r>
          </w:p>
        </w:tc>
        <w:tc>
          <w:tcPr>
            <w:tcW w:w="1985" w:type="dxa"/>
          </w:tcPr>
          <w:p w14:paraId="502CCA66" w14:textId="77777777" w:rsidR="00F632AB" w:rsidRPr="00F66A86" w:rsidRDefault="00583870"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Blockland.kz</w:t>
            </w:r>
            <w:r w:rsidR="00F632AB" w:rsidRPr="00F66A86">
              <w:rPr>
                <w:rFonts w:ascii="Times New Roman" w:eastAsia="Times New Roman" w:hAnsi="Times New Roman" w:cs="Times New Roman"/>
                <w:color w:val="000000" w:themeColor="text1"/>
                <w:sz w:val="28"/>
                <w:szCs w:val="28"/>
              </w:rPr>
              <w:t xml:space="preserve">, Code.org, </w:t>
            </w:r>
            <w:proofErr w:type="spellStart"/>
            <w:r w:rsidR="00F632AB" w:rsidRPr="00F66A86">
              <w:rPr>
                <w:rFonts w:ascii="Times New Roman" w:eastAsia="Times New Roman" w:hAnsi="Times New Roman" w:cs="Times New Roman"/>
                <w:color w:val="000000" w:themeColor="text1"/>
                <w:sz w:val="28"/>
                <w:szCs w:val="28"/>
              </w:rPr>
              <w:t>Blockly</w:t>
            </w:r>
            <w:proofErr w:type="spellEnd"/>
            <w:r w:rsidR="00F2409D" w:rsidRPr="00F66A86">
              <w:rPr>
                <w:rFonts w:ascii="Times New Roman" w:eastAsia="Times New Roman" w:hAnsi="Times New Roman" w:cs="Times New Roman"/>
                <w:color w:val="000000" w:themeColor="text1"/>
                <w:sz w:val="28"/>
                <w:szCs w:val="28"/>
                <w:lang w:val="kk-KZ"/>
              </w:rPr>
              <w:t>, т.б.</w:t>
            </w:r>
          </w:p>
        </w:tc>
        <w:tc>
          <w:tcPr>
            <w:tcW w:w="1858" w:type="dxa"/>
          </w:tcPr>
          <w:p w14:paraId="615D8FE8"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Квест</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тармақталатын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таңдау</w:t>
            </w:r>
            <w:proofErr w:type="spellEnd"/>
          </w:p>
        </w:tc>
      </w:tr>
      <w:tr w:rsidR="00490892" w:rsidRPr="00F66A86" w14:paraId="357D9A61" w14:textId="77777777" w:rsidTr="00B85577">
        <w:tc>
          <w:tcPr>
            <w:tcW w:w="1526" w:type="dxa"/>
          </w:tcPr>
          <w:p w14:paraId="45A8C39A" w14:textId="77777777" w:rsidR="00AF149D"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Қалыптастыру</w:t>
            </w:r>
            <w:proofErr w:type="spellEnd"/>
          </w:p>
          <w:p w14:paraId="7664C9E0" w14:textId="77777777" w:rsidR="00F632AB" w:rsidRPr="00F66A86" w:rsidRDefault="00F632AB" w:rsidP="004C3E4E">
            <w:pPr>
              <w:jc w:val="center"/>
              <w:rPr>
                <w:rFonts w:ascii="Times New Roman" w:hAnsi="Times New Roman" w:cs="Times New Roman"/>
                <w:color w:val="000000" w:themeColor="text1"/>
                <w:sz w:val="28"/>
                <w:szCs w:val="28"/>
              </w:rPr>
            </w:pPr>
          </w:p>
        </w:tc>
        <w:tc>
          <w:tcPr>
            <w:tcW w:w="2268" w:type="dxa"/>
          </w:tcPr>
          <w:p w14:paraId="13A19BE6" w14:textId="77777777" w:rsidR="003E6B2D" w:rsidRPr="00F66A86" w:rsidRDefault="001B0F12" w:rsidP="004C3E4E">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ОБӨЖ</w:t>
            </w:r>
            <w:r w:rsidRPr="00F66A86">
              <w:rPr>
                <w:rFonts w:ascii="Times New Roman" w:eastAsia="Times New Roman" w:hAnsi="Times New Roman" w:cs="Times New Roman"/>
                <w:color w:val="000000" w:themeColor="text1"/>
                <w:sz w:val="28"/>
                <w:szCs w:val="28"/>
              </w:rPr>
              <w:t>,</w:t>
            </w:r>
            <w:r w:rsidRPr="00F66A86">
              <w:rPr>
                <w:rFonts w:ascii="Times New Roman" w:eastAsia="Times New Roman" w:hAnsi="Times New Roman" w:cs="Times New Roman"/>
                <w:color w:val="000000" w:themeColor="text1"/>
                <w:sz w:val="28"/>
                <w:szCs w:val="28"/>
                <w:lang w:val="kk-KZ"/>
              </w:rPr>
              <w:t xml:space="preserve"> үйірме</w:t>
            </w:r>
            <w:r w:rsidR="003E6B2D" w:rsidRPr="00F66A86">
              <w:rPr>
                <w:rFonts w:ascii="Times New Roman" w:eastAsia="Times New Roman" w:hAnsi="Times New Roman" w:cs="Times New Roman"/>
                <w:color w:val="000000" w:themeColor="text1"/>
                <w:sz w:val="28"/>
                <w:szCs w:val="28"/>
                <w:lang w:val="kk-KZ"/>
              </w:rPr>
              <w:t>;</w:t>
            </w:r>
          </w:p>
          <w:p w14:paraId="39E69442" w14:textId="77777777" w:rsidR="00F632AB" w:rsidRPr="00F66A86" w:rsidRDefault="001B0F12"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жеке, жұптық, командалық </w:t>
            </w:r>
          </w:p>
        </w:tc>
        <w:tc>
          <w:tcPr>
            <w:tcW w:w="2551" w:type="dxa"/>
          </w:tcPr>
          <w:p w14:paraId="5DD26950" w14:textId="77777777" w:rsidR="00F632AB" w:rsidRPr="00F66A86" w:rsidRDefault="00523764"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Деңгейлік әдіс,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әдіс, проблемалық әдіс, жобалық әдіс</w:t>
            </w:r>
            <w:r w:rsidR="005C4DA7" w:rsidRPr="00F66A86">
              <w:rPr>
                <w:rFonts w:ascii="Times New Roman" w:eastAsia="Times New Roman" w:hAnsi="Times New Roman" w:cs="Times New Roman"/>
                <w:color w:val="000000" w:themeColor="text1"/>
                <w:sz w:val="28"/>
                <w:szCs w:val="28"/>
                <w:lang w:val="kk-KZ"/>
              </w:rPr>
              <w:t>, т.б.</w:t>
            </w:r>
          </w:p>
        </w:tc>
        <w:tc>
          <w:tcPr>
            <w:tcW w:w="1985" w:type="dxa"/>
          </w:tcPr>
          <w:p w14:paraId="6C1F0AE3" w14:textId="77777777" w:rsidR="00F632AB" w:rsidRPr="00F66A86" w:rsidRDefault="00583870" w:rsidP="004C3E4E">
            <w:pPr>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Blockland.kz</w:t>
            </w:r>
            <w:r w:rsidR="005828F1" w:rsidRPr="00F66A86">
              <w:rPr>
                <w:rFonts w:ascii="Times New Roman" w:eastAsia="Times New Roman" w:hAnsi="Times New Roman" w:cs="Times New Roman"/>
                <w:color w:val="000000" w:themeColor="text1"/>
                <w:sz w:val="28"/>
                <w:szCs w:val="28"/>
              </w:rPr>
              <w:t xml:space="preserve">, </w:t>
            </w:r>
            <w:r w:rsidR="00F632AB" w:rsidRPr="00F66A86">
              <w:rPr>
                <w:rFonts w:ascii="Times New Roman" w:eastAsia="Times New Roman" w:hAnsi="Times New Roman" w:cs="Times New Roman"/>
                <w:color w:val="000000" w:themeColor="text1"/>
                <w:sz w:val="28"/>
                <w:szCs w:val="28"/>
              </w:rPr>
              <w:t>Tynker, schoolw3</w:t>
            </w:r>
            <w:r w:rsidR="00F2409D" w:rsidRPr="00F66A86">
              <w:rPr>
                <w:rFonts w:ascii="Times New Roman" w:eastAsia="Times New Roman" w:hAnsi="Times New Roman" w:cs="Times New Roman"/>
                <w:color w:val="000000" w:themeColor="text1"/>
                <w:sz w:val="28"/>
                <w:szCs w:val="28"/>
                <w:lang w:val="kk-KZ"/>
              </w:rPr>
              <w:t>, т.б.</w:t>
            </w:r>
          </w:p>
        </w:tc>
        <w:tc>
          <w:tcPr>
            <w:tcW w:w="1858" w:type="dxa"/>
          </w:tcPr>
          <w:p w14:paraId="7DF184B9"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Командалық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тапсырма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бейдж</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рейтинг</w:t>
            </w:r>
            <w:proofErr w:type="spellEnd"/>
          </w:p>
        </w:tc>
      </w:tr>
      <w:tr w:rsidR="00490892" w:rsidRPr="00F66A86" w14:paraId="0CC9FBB5" w14:textId="77777777" w:rsidTr="00B85577">
        <w:trPr>
          <w:trHeight w:val="1402"/>
        </w:trPr>
        <w:tc>
          <w:tcPr>
            <w:tcW w:w="1526" w:type="dxa"/>
          </w:tcPr>
          <w:p w14:paraId="2E9847BE"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Рефлексиялық</w:t>
            </w:r>
            <w:proofErr w:type="spellEnd"/>
            <w:r w:rsidR="00FB4ACD" w:rsidRPr="00F66A86">
              <w:rPr>
                <w:rFonts w:ascii="Times New Roman" w:eastAsia="Times New Roman" w:hAnsi="Times New Roman" w:cs="Times New Roman"/>
                <w:color w:val="000000" w:themeColor="text1"/>
                <w:sz w:val="28"/>
                <w:szCs w:val="28"/>
              </w:rPr>
              <w:t>-</w:t>
            </w:r>
            <w:r w:rsidR="00630517" w:rsidRPr="00F66A86">
              <w:rPr>
                <w:rFonts w:ascii="Times New Roman" w:eastAsia="Times New Roman" w:hAnsi="Times New Roman" w:cs="Times New Roman"/>
                <w:color w:val="000000" w:themeColor="text1"/>
                <w:sz w:val="28"/>
                <w:szCs w:val="28"/>
                <w:lang w:val="kk-KZ"/>
              </w:rPr>
              <w:br/>
            </w:r>
            <w:proofErr w:type="spellStart"/>
            <w:r w:rsidRPr="00F66A86">
              <w:rPr>
                <w:rFonts w:ascii="Times New Roman" w:eastAsia="Times New Roman" w:hAnsi="Times New Roman" w:cs="Times New Roman"/>
                <w:color w:val="000000" w:themeColor="text1"/>
                <w:sz w:val="28"/>
                <w:szCs w:val="28"/>
              </w:rPr>
              <w:t>бағалау</w:t>
            </w:r>
            <w:proofErr w:type="spellEnd"/>
          </w:p>
        </w:tc>
        <w:tc>
          <w:tcPr>
            <w:tcW w:w="2268" w:type="dxa"/>
          </w:tcPr>
          <w:p w14:paraId="230508F6" w14:textId="77777777" w:rsidR="00630517" w:rsidRPr="00F66A86" w:rsidRDefault="0096317C" w:rsidP="004C3E4E">
            <w:pPr>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ru-RU"/>
              </w:rPr>
              <w:t>Үйірме</w:t>
            </w:r>
            <w:proofErr w:type="spellEnd"/>
            <w:r w:rsidR="00630517" w:rsidRPr="00F66A86">
              <w:rPr>
                <w:rFonts w:ascii="Times New Roman" w:eastAsia="Times New Roman" w:hAnsi="Times New Roman" w:cs="Times New Roman"/>
                <w:color w:val="000000" w:themeColor="text1"/>
                <w:sz w:val="28"/>
                <w:szCs w:val="28"/>
                <w:lang w:val="kk-KZ"/>
              </w:rPr>
              <w:t>;</w:t>
            </w:r>
          </w:p>
          <w:p w14:paraId="13357D0B" w14:textId="77777777" w:rsidR="00F632AB" w:rsidRPr="00F66A86" w:rsidRDefault="0096317C" w:rsidP="004C3E4E">
            <w:pPr>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lang w:val="ru-RU"/>
              </w:rPr>
              <w:t>м</w:t>
            </w:r>
            <w:r w:rsidR="00A564DB" w:rsidRPr="00F66A86">
              <w:rPr>
                <w:rFonts w:ascii="Times New Roman" w:eastAsia="Times New Roman" w:hAnsi="Times New Roman" w:cs="Times New Roman"/>
                <w:color w:val="000000" w:themeColor="text1"/>
                <w:sz w:val="28"/>
                <w:szCs w:val="28"/>
                <w:lang w:val="ru-RU"/>
              </w:rPr>
              <w:t>ини</w:t>
            </w:r>
            <w:r w:rsidR="00A564DB" w:rsidRPr="00F66A86">
              <w:rPr>
                <w:rFonts w:ascii="Times New Roman" w:eastAsia="Times New Roman" w:hAnsi="Times New Roman" w:cs="Times New Roman"/>
                <w:color w:val="000000" w:themeColor="text1"/>
                <w:sz w:val="28"/>
                <w:szCs w:val="28"/>
              </w:rPr>
              <w:t>-</w:t>
            </w:r>
            <w:proofErr w:type="spellStart"/>
            <w:r w:rsidR="00A564DB" w:rsidRPr="00F66A86">
              <w:rPr>
                <w:rFonts w:ascii="Times New Roman" w:eastAsia="Times New Roman" w:hAnsi="Times New Roman" w:cs="Times New Roman"/>
                <w:color w:val="000000" w:themeColor="text1"/>
                <w:sz w:val="28"/>
                <w:szCs w:val="28"/>
                <w:lang w:val="ru-RU"/>
              </w:rPr>
              <w:t>жоба</w:t>
            </w:r>
            <w:proofErr w:type="spellEnd"/>
            <w:r w:rsidR="00F632AB" w:rsidRPr="00F66A86">
              <w:rPr>
                <w:rFonts w:ascii="Times New Roman" w:eastAsia="Times New Roman" w:hAnsi="Times New Roman" w:cs="Times New Roman"/>
                <w:color w:val="000000" w:themeColor="text1"/>
                <w:sz w:val="28"/>
                <w:szCs w:val="28"/>
              </w:rPr>
              <w:t xml:space="preserve"> </w:t>
            </w:r>
            <w:proofErr w:type="spellStart"/>
            <w:r w:rsidR="00F632AB" w:rsidRPr="00F66A86">
              <w:rPr>
                <w:rFonts w:ascii="Times New Roman" w:eastAsia="Times New Roman" w:hAnsi="Times New Roman" w:cs="Times New Roman"/>
                <w:color w:val="000000" w:themeColor="text1"/>
                <w:sz w:val="28"/>
                <w:szCs w:val="28"/>
                <w:lang w:val="ru-RU"/>
              </w:rPr>
              <w:t>қорғау</w:t>
            </w:r>
            <w:proofErr w:type="spellEnd"/>
            <w:r w:rsidR="00F632AB" w:rsidRPr="00F66A86">
              <w:rPr>
                <w:rFonts w:ascii="Times New Roman" w:eastAsia="Times New Roman" w:hAnsi="Times New Roman" w:cs="Times New Roman"/>
                <w:color w:val="000000" w:themeColor="text1"/>
                <w:sz w:val="28"/>
                <w:szCs w:val="28"/>
              </w:rPr>
              <w:t xml:space="preserve">, </w:t>
            </w:r>
            <w:r w:rsidR="00706055" w:rsidRPr="00F66A86">
              <w:rPr>
                <w:rFonts w:ascii="Times New Roman" w:eastAsia="Times New Roman" w:hAnsi="Times New Roman" w:cs="Times New Roman"/>
                <w:color w:val="000000" w:themeColor="text1"/>
                <w:sz w:val="28"/>
                <w:szCs w:val="28"/>
                <w:lang w:val="kk-KZ"/>
              </w:rPr>
              <w:t>ө</w:t>
            </w:r>
            <w:r w:rsidR="00F632AB" w:rsidRPr="00F66A86">
              <w:rPr>
                <w:rFonts w:ascii="Times New Roman" w:eastAsia="Times New Roman" w:hAnsi="Times New Roman" w:cs="Times New Roman"/>
                <w:color w:val="000000" w:themeColor="text1"/>
                <w:sz w:val="28"/>
                <w:szCs w:val="28"/>
                <w:lang w:val="ru-RU"/>
              </w:rPr>
              <w:t>зара</w:t>
            </w:r>
            <w:r w:rsidR="00F632AB" w:rsidRPr="00F66A86">
              <w:rPr>
                <w:rFonts w:ascii="Times New Roman" w:eastAsia="Times New Roman" w:hAnsi="Times New Roman" w:cs="Times New Roman"/>
                <w:color w:val="000000" w:themeColor="text1"/>
                <w:sz w:val="28"/>
                <w:szCs w:val="28"/>
              </w:rPr>
              <w:t xml:space="preserve"> </w:t>
            </w:r>
            <w:proofErr w:type="spellStart"/>
            <w:r w:rsidR="00F632AB" w:rsidRPr="00F66A86">
              <w:rPr>
                <w:rFonts w:ascii="Times New Roman" w:eastAsia="Times New Roman" w:hAnsi="Times New Roman" w:cs="Times New Roman"/>
                <w:color w:val="000000" w:themeColor="text1"/>
                <w:sz w:val="28"/>
                <w:szCs w:val="28"/>
                <w:lang w:val="ru-RU"/>
              </w:rPr>
              <w:t>бағалау</w:t>
            </w:r>
            <w:proofErr w:type="spellEnd"/>
          </w:p>
        </w:tc>
        <w:tc>
          <w:tcPr>
            <w:tcW w:w="2551" w:type="dxa"/>
          </w:tcPr>
          <w:p w14:paraId="060AC0E7" w14:textId="77777777" w:rsidR="00F632AB" w:rsidRPr="00F66A86" w:rsidRDefault="00706055"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Төңкерілген сынып әдісі, р</w:t>
            </w:r>
            <w:proofErr w:type="spellStart"/>
            <w:r w:rsidR="00036B3D" w:rsidRPr="00F66A86">
              <w:rPr>
                <w:rFonts w:ascii="Times New Roman" w:eastAsia="Times New Roman" w:hAnsi="Times New Roman" w:cs="Times New Roman"/>
                <w:color w:val="000000" w:themeColor="text1"/>
                <w:sz w:val="28"/>
                <w:szCs w:val="28"/>
                <w:lang w:val="ru-RU"/>
              </w:rPr>
              <w:t>ефлексия</w:t>
            </w:r>
            <w:proofErr w:type="spellEnd"/>
            <w:r w:rsidR="00DA7C75" w:rsidRPr="00F66A86">
              <w:rPr>
                <w:rFonts w:ascii="Times New Roman" w:eastAsia="Times New Roman" w:hAnsi="Times New Roman" w:cs="Times New Roman"/>
                <w:color w:val="000000" w:themeColor="text1"/>
                <w:sz w:val="28"/>
                <w:szCs w:val="28"/>
                <w:lang w:val="kk-KZ"/>
              </w:rPr>
              <w:t>, кері байланыс</w:t>
            </w:r>
            <w:r w:rsidRPr="00F66A86">
              <w:rPr>
                <w:rFonts w:ascii="Times New Roman" w:eastAsia="Times New Roman" w:hAnsi="Times New Roman" w:cs="Times New Roman"/>
                <w:color w:val="000000" w:themeColor="text1"/>
                <w:sz w:val="28"/>
                <w:szCs w:val="28"/>
                <w:lang w:val="kk-KZ"/>
              </w:rPr>
              <w:t>, өзін өзі бағала</w:t>
            </w:r>
            <w:r w:rsidR="005C4DA7" w:rsidRPr="00F66A86">
              <w:rPr>
                <w:rFonts w:ascii="Times New Roman" w:eastAsia="Times New Roman" w:hAnsi="Times New Roman" w:cs="Times New Roman"/>
                <w:color w:val="000000" w:themeColor="text1"/>
                <w:sz w:val="28"/>
                <w:szCs w:val="28"/>
                <w:lang w:val="kk-KZ"/>
              </w:rPr>
              <w:t>у, т.б.</w:t>
            </w:r>
          </w:p>
        </w:tc>
        <w:tc>
          <w:tcPr>
            <w:tcW w:w="1985" w:type="dxa"/>
          </w:tcPr>
          <w:p w14:paraId="65971058" w14:textId="77777777" w:rsidR="00F632AB" w:rsidRPr="00F66A86" w:rsidRDefault="00583870" w:rsidP="004C3E4E">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Blockland.kz</w:t>
            </w:r>
            <w:r w:rsidR="00F2409D" w:rsidRPr="00F66A86">
              <w:rPr>
                <w:rFonts w:ascii="Times New Roman" w:eastAsia="Times New Roman" w:hAnsi="Times New Roman" w:cs="Times New Roman"/>
                <w:color w:val="000000" w:themeColor="text1"/>
                <w:sz w:val="28"/>
                <w:szCs w:val="28"/>
                <w:lang w:val="kk-KZ"/>
              </w:rPr>
              <w:t xml:space="preserve"> және т.б. цифрлық платформалар</w:t>
            </w:r>
          </w:p>
        </w:tc>
        <w:tc>
          <w:tcPr>
            <w:tcW w:w="1858" w:type="dxa"/>
          </w:tcPr>
          <w:p w14:paraId="6F5AE32C" w14:textId="77777777" w:rsidR="00F632AB" w:rsidRPr="00F66A86" w:rsidRDefault="00F632AB" w:rsidP="004C3E4E">
            <w:pPr>
              <w:jc w:val="both"/>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Жетістік</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белгісі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қорытынды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дашборд</w:t>
            </w:r>
            <w:proofErr w:type="spellEnd"/>
          </w:p>
        </w:tc>
      </w:tr>
    </w:tbl>
    <w:p w14:paraId="29A79E15" w14:textId="263D3BF1" w:rsidR="00847AE9" w:rsidRPr="00F66A86" w:rsidRDefault="00847AE9" w:rsidP="004C3E4E">
      <w:pPr>
        <w:spacing w:after="0" w:line="240" w:lineRule="auto"/>
        <w:ind w:firstLine="709"/>
        <w:jc w:val="both"/>
        <w:rPr>
          <w:rFonts w:ascii="Times New Roman" w:eastAsia="Times New Roman" w:hAnsi="Times New Roman" w:cs="Times New Roman"/>
          <w:b/>
          <w:i/>
          <w:color w:val="000000" w:themeColor="text1"/>
          <w:sz w:val="28"/>
          <w:szCs w:val="28"/>
          <w:lang w:val="kk-KZ"/>
        </w:rPr>
      </w:pPr>
    </w:p>
    <w:p w14:paraId="4B51FCB5" w14:textId="51F550E1" w:rsidR="005741B7" w:rsidRPr="00F66A86" w:rsidRDefault="003A3FFE" w:rsidP="003A3FFE">
      <w:pPr>
        <w:spacing w:after="0" w:line="240" w:lineRule="auto"/>
        <w:jc w:val="both"/>
        <w:rPr>
          <w:rFonts w:ascii="Times New Roman" w:eastAsia="Times New Roman" w:hAnsi="Times New Roman" w:cs="Times New Roman"/>
          <w:b/>
          <w:i/>
          <w:color w:val="000000" w:themeColor="text1"/>
          <w:sz w:val="28"/>
          <w:szCs w:val="28"/>
          <w:lang w:val="kk-KZ"/>
        </w:rPr>
      </w:pPr>
      <w:r w:rsidRPr="00F66A86">
        <w:rPr>
          <w:rFonts w:ascii="Times New Roman" w:eastAsia="Times New Roman" w:hAnsi="Times New Roman" w:cs="Times New Roman"/>
          <w:b/>
          <w:i/>
          <w:color w:val="000000" w:themeColor="text1"/>
          <w:sz w:val="28"/>
          <w:szCs w:val="28"/>
          <w:lang w:val="kk-KZ"/>
        </w:rPr>
        <w:tab/>
        <w:t xml:space="preserve">4 </w:t>
      </w:r>
      <w:r w:rsidR="00115A24" w:rsidRPr="00F66A86">
        <w:rPr>
          <w:rFonts w:ascii="Times New Roman" w:eastAsia="Times New Roman" w:hAnsi="Times New Roman" w:cs="Times New Roman"/>
          <w:b/>
          <w:i/>
          <w:color w:val="000000" w:themeColor="text1"/>
          <w:sz w:val="28"/>
          <w:szCs w:val="28"/>
          <w:lang w:val="kk-KZ"/>
        </w:rPr>
        <w:t>блок. Цифрлық</w:t>
      </w:r>
      <w:r w:rsidR="00FB4ACD" w:rsidRPr="00F66A86">
        <w:rPr>
          <w:rFonts w:ascii="Times New Roman" w:eastAsia="Times New Roman" w:hAnsi="Times New Roman" w:cs="Times New Roman"/>
          <w:b/>
          <w:i/>
          <w:color w:val="000000" w:themeColor="text1"/>
          <w:sz w:val="28"/>
          <w:szCs w:val="28"/>
          <w:lang w:val="kk-KZ"/>
        </w:rPr>
        <w:t>-</w:t>
      </w:r>
      <w:r w:rsidR="00C650B3" w:rsidRPr="00F66A86">
        <w:rPr>
          <w:rFonts w:ascii="Times New Roman" w:eastAsia="Times New Roman" w:hAnsi="Times New Roman" w:cs="Times New Roman"/>
          <w:b/>
          <w:i/>
          <w:color w:val="000000" w:themeColor="text1"/>
          <w:sz w:val="28"/>
          <w:szCs w:val="28"/>
          <w:lang w:val="kk-KZ"/>
        </w:rPr>
        <w:t>технологиялық</w:t>
      </w:r>
      <w:r w:rsidR="00115A24" w:rsidRPr="00F66A86">
        <w:rPr>
          <w:rFonts w:ascii="Times New Roman" w:eastAsia="Times New Roman" w:hAnsi="Times New Roman" w:cs="Times New Roman"/>
          <w:b/>
          <w:i/>
          <w:color w:val="000000" w:themeColor="text1"/>
          <w:sz w:val="28"/>
          <w:szCs w:val="28"/>
          <w:lang w:val="kk-KZ"/>
        </w:rPr>
        <w:t xml:space="preserve"> компонент</w:t>
      </w:r>
    </w:p>
    <w:p w14:paraId="547BE92B" w14:textId="6EA72AA3" w:rsidR="00C00DC4" w:rsidRPr="00F66A86" w:rsidRDefault="000F2703"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Модельдің цифрлық</w:t>
      </w:r>
      <w:r w:rsidR="00CE572F" w:rsidRPr="00F66A86">
        <w:rPr>
          <w:rFonts w:ascii="Times New Roman" w:eastAsia="Times New Roman" w:hAnsi="Times New Roman" w:cs="Times New Roman"/>
          <w:color w:val="000000" w:themeColor="text1"/>
          <w:sz w:val="28"/>
          <w:szCs w:val="28"/>
          <w:lang w:val="kk-KZ"/>
        </w:rPr>
        <w:t>-</w:t>
      </w:r>
      <w:r w:rsidR="00C650B3" w:rsidRPr="00F66A86">
        <w:rPr>
          <w:rFonts w:ascii="Times New Roman" w:eastAsia="Times New Roman" w:hAnsi="Times New Roman" w:cs="Times New Roman"/>
          <w:color w:val="000000" w:themeColor="text1"/>
          <w:sz w:val="28"/>
          <w:szCs w:val="28"/>
          <w:lang w:val="kk-KZ"/>
        </w:rPr>
        <w:t>технологиялық</w:t>
      </w:r>
      <w:r w:rsidRPr="00F66A86">
        <w:rPr>
          <w:rFonts w:ascii="Times New Roman" w:eastAsia="Times New Roman" w:hAnsi="Times New Roman" w:cs="Times New Roman"/>
          <w:color w:val="000000" w:themeColor="text1"/>
          <w:sz w:val="28"/>
          <w:szCs w:val="28"/>
          <w:lang w:val="kk-KZ"/>
        </w:rPr>
        <w:t xml:space="preserve"> компоненті </w:t>
      </w:r>
      <w:proofErr w:type="spellStart"/>
      <w:r w:rsidR="00C00DC4" w:rsidRPr="00F66A86">
        <w:rPr>
          <w:rFonts w:ascii="Times New Roman" w:eastAsia="Times New Roman" w:hAnsi="Times New Roman" w:cs="Times New Roman"/>
          <w:bCs/>
          <w:iCs/>
          <w:color w:val="000000" w:themeColor="text1"/>
          <w:sz w:val="28"/>
          <w:szCs w:val="28"/>
          <w:lang w:val="kk-KZ"/>
        </w:rPr>
        <w:t>геймификацияланған</w:t>
      </w:r>
      <w:proofErr w:type="spellEnd"/>
      <w:r w:rsidR="00C00DC4" w:rsidRPr="00F66A86">
        <w:rPr>
          <w:rFonts w:ascii="Times New Roman" w:eastAsia="Times New Roman" w:hAnsi="Times New Roman" w:cs="Times New Roman"/>
          <w:bCs/>
          <w:iCs/>
          <w:color w:val="000000" w:themeColor="text1"/>
          <w:sz w:val="28"/>
          <w:szCs w:val="28"/>
          <w:lang w:val="kk-KZ"/>
        </w:rPr>
        <w:t xml:space="preserve"> оқу ортасының құрылымдық негізі мен </w:t>
      </w:r>
      <w:proofErr w:type="spellStart"/>
      <w:r w:rsidR="00C00DC4" w:rsidRPr="00F66A86">
        <w:rPr>
          <w:rFonts w:ascii="Times New Roman" w:eastAsia="Times New Roman" w:hAnsi="Times New Roman" w:cs="Times New Roman"/>
          <w:color w:val="000000" w:themeColor="text1"/>
          <w:sz w:val="28"/>
          <w:szCs w:val="28"/>
          <w:lang w:val="kk-KZ"/>
        </w:rPr>
        <w:t>геймификация</w:t>
      </w:r>
      <w:proofErr w:type="spellEnd"/>
      <w:r w:rsidR="00C00DC4" w:rsidRPr="00F66A86">
        <w:rPr>
          <w:rFonts w:ascii="Times New Roman" w:eastAsia="Times New Roman" w:hAnsi="Times New Roman" w:cs="Times New Roman"/>
          <w:color w:val="000000" w:themeColor="text1"/>
          <w:sz w:val="28"/>
          <w:szCs w:val="28"/>
          <w:lang w:val="kk-KZ"/>
        </w:rPr>
        <w:t xml:space="preserve"> элементтерін іске асыруға қажетті технологиялық ортаны қамтиды. </w:t>
      </w:r>
    </w:p>
    <w:p w14:paraId="61B0E4BE" w14:textId="30AD0332" w:rsidR="00C00DC4" w:rsidRPr="00F66A86" w:rsidRDefault="00C00DC4"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b/>
          <w:bCs/>
          <w:i/>
          <w:iCs/>
          <w:color w:val="000000" w:themeColor="text1"/>
          <w:sz w:val="28"/>
          <w:szCs w:val="28"/>
          <w:lang w:val="kk-KZ"/>
        </w:rPr>
        <w:t>Г</w:t>
      </w:r>
      <w:r w:rsidRPr="00F66A86">
        <w:rPr>
          <w:rFonts w:ascii="Times New Roman" w:eastAsia="Times New Roman" w:hAnsi="Times New Roman" w:cs="Times New Roman"/>
          <w:b/>
          <w:i/>
          <w:color w:val="000000" w:themeColor="text1"/>
          <w:sz w:val="28"/>
          <w:szCs w:val="28"/>
          <w:lang w:val="kk-KZ"/>
        </w:rPr>
        <w:t>еймификацияланған</w:t>
      </w:r>
      <w:proofErr w:type="spellEnd"/>
      <w:r w:rsidRPr="00F66A86">
        <w:rPr>
          <w:rFonts w:ascii="Times New Roman" w:eastAsia="Times New Roman" w:hAnsi="Times New Roman" w:cs="Times New Roman"/>
          <w:b/>
          <w:i/>
          <w:color w:val="000000" w:themeColor="text1"/>
          <w:sz w:val="28"/>
          <w:szCs w:val="28"/>
          <w:lang w:val="kk-KZ"/>
        </w:rPr>
        <w:t xml:space="preserve"> оқу ортасының құрылымдық негізі ретінде DMC (Динамика – Механикалар – Компоненттер)</w:t>
      </w:r>
      <w:r w:rsidRPr="00F66A86">
        <w:rPr>
          <w:rFonts w:ascii="Times New Roman" w:eastAsia="Times New Roman" w:hAnsi="Times New Roman" w:cs="Times New Roman"/>
          <w:color w:val="000000" w:themeColor="text1"/>
          <w:sz w:val="28"/>
          <w:szCs w:val="28"/>
          <w:lang w:val="kk-KZ"/>
        </w:rPr>
        <w:t xml:space="preserve"> пирамидасы қолданылады. Бұл үш деңгейлі модель оқу процесінің мағыналық, іс-әрекеттік және нәтижелік қабаттарын бөліп қарастырады.</w:t>
      </w:r>
    </w:p>
    <w:p w14:paraId="5A4438FE" w14:textId="77777777" w:rsidR="00C00DC4" w:rsidRPr="00F66A86" w:rsidRDefault="00C00DC4" w:rsidP="004C3E4E">
      <w:pPr>
        <w:spacing w:after="0" w:line="240" w:lineRule="auto"/>
        <w:ind w:firstLine="709"/>
        <w:jc w:val="both"/>
        <w:rPr>
          <w:rFonts w:ascii="Times New Roman" w:eastAsia="Times New Roman" w:hAnsi="Times New Roman" w:cs="Times New Roman"/>
          <w:b/>
          <w:i/>
          <w:color w:val="000000" w:themeColor="text1"/>
          <w:sz w:val="28"/>
          <w:szCs w:val="28"/>
          <w:lang w:val="kk-KZ"/>
        </w:rPr>
      </w:pPr>
      <w:r w:rsidRPr="00F66A86">
        <w:rPr>
          <w:rFonts w:ascii="Times New Roman" w:eastAsia="Times New Roman" w:hAnsi="Times New Roman" w:cs="Times New Roman"/>
          <w:b/>
          <w:i/>
          <w:color w:val="000000" w:themeColor="text1"/>
          <w:sz w:val="28"/>
          <w:szCs w:val="28"/>
          <w:lang w:val="kk-KZ"/>
        </w:rPr>
        <w:t xml:space="preserve">Динамика деңгейі </w:t>
      </w:r>
      <w:r w:rsidRPr="00F66A86">
        <w:rPr>
          <w:rFonts w:ascii="Times New Roman" w:eastAsia="Times New Roman" w:hAnsi="Times New Roman" w:cs="Times New Roman"/>
          <w:color w:val="000000" w:themeColor="text1"/>
          <w:sz w:val="28"/>
          <w:szCs w:val="28"/>
          <w:lang w:val="kk-KZ"/>
        </w:rPr>
        <w:t xml:space="preserve">жүйенің жоғарғы мағыналық қабатын құрайды. </w:t>
      </w:r>
      <w:proofErr w:type="spellStart"/>
      <w:r w:rsidRPr="00F66A86">
        <w:rPr>
          <w:rFonts w:ascii="Times New Roman" w:eastAsia="Times New Roman" w:hAnsi="Times New Roman" w:cs="Times New Roman"/>
          <w:color w:val="000000" w:themeColor="text1"/>
          <w:sz w:val="28"/>
          <w:szCs w:val="28"/>
          <w:lang w:val="kk-KZ"/>
        </w:rPr>
        <w:t>Нарратив</w:t>
      </w:r>
      <w:proofErr w:type="spellEnd"/>
      <w:r w:rsidRPr="00F66A86">
        <w:rPr>
          <w:rFonts w:ascii="Times New Roman" w:eastAsia="Times New Roman" w:hAnsi="Times New Roman" w:cs="Times New Roman"/>
          <w:color w:val="000000" w:themeColor="text1"/>
          <w:sz w:val="28"/>
          <w:szCs w:val="28"/>
          <w:lang w:val="kk-KZ"/>
        </w:rPr>
        <w:t xml:space="preserve"> пен кәсіби өсу траекториясы элементтері </w:t>
      </w:r>
      <w:r w:rsidRPr="00F66A86">
        <w:rPr>
          <w:rFonts w:ascii="Times New Roman" w:eastAsia="Times New Roman" w:hAnsi="Times New Roman" w:cs="Times New Roman"/>
          <w:color w:val="000000" w:themeColor="text1"/>
          <w:sz w:val="28"/>
          <w:szCs w:val="28"/>
          <w:lang w:val="kk-KZ" w:eastAsia="ru-RU"/>
        </w:rPr>
        <w:t>білім алушыны</w:t>
      </w:r>
      <w:r w:rsidRPr="00F66A86">
        <w:rPr>
          <w:rFonts w:ascii="Times New Roman" w:eastAsia="Times New Roman" w:hAnsi="Times New Roman" w:cs="Times New Roman"/>
          <w:color w:val="000000" w:themeColor="text1"/>
          <w:sz w:val="28"/>
          <w:szCs w:val="28"/>
          <w:lang w:val="kk-KZ"/>
        </w:rPr>
        <w:t xml:space="preserve"> болашақ мұғалім рөліне енгізеді: оқу мотивациясы абстрактілі міндет ретінде емес, кәсіби даму мақсатымен байланысты нәрсе ретінде қабылданады. Бұл деңгей оқу процесінің ішкі мағыналық логикасын анықтайды – неліктен оқу керек деген сұраққа жауап береді.</w:t>
      </w:r>
    </w:p>
    <w:p w14:paraId="064B5EAA" w14:textId="77777777" w:rsidR="00C00DC4" w:rsidRPr="00F66A86" w:rsidRDefault="00C00DC4"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i/>
          <w:color w:val="000000" w:themeColor="text1"/>
          <w:sz w:val="28"/>
          <w:szCs w:val="28"/>
          <w:lang w:val="kk-KZ"/>
        </w:rPr>
        <w:t xml:space="preserve">Механикалар деңгейі </w:t>
      </w:r>
      <w:r w:rsidRPr="00F66A86">
        <w:rPr>
          <w:rFonts w:ascii="Times New Roman" w:eastAsia="Times New Roman" w:hAnsi="Times New Roman" w:cs="Times New Roman"/>
          <w:color w:val="000000" w:themeColor="text1"/>
          <w:sz w:val="28"/>
          <w:szCs w:val="28"/>
          <w:lang w:val="kk-KZ"/>
        </w:rPr>
        <w:t xml:space="preserve">оқу әрекетін ұйымдастырушы операциялық қабат болып табылады. </w:t>
      </w:r>
      <w:proofErr w:type="spellStart"/>
      <w:r w:rsidRPr="00F66A86">
        <w:rPr>
          <w:rFonts w:ascii="Times New Roman" w:eastAsia="Times New Roman" w:hAnsi="Times New Roman" w:cs="Times New Roman"/>
          <w:color w:val="000000" w:themeColor="text1"/>
          <w:sz w:val="28"/>
          <w:szCs w:val="28"/>
          <w:lang w:val="kk-KZ"/>
        </w:rPr>
        <w:t>Квест</w:t>
      </w:r>
      <w:proofErr w:type="spellEnd"/>
      <w:r w:rsidRPr="00F66A86">
        <w:rPr>
          <w:rFonts w:ascii="Times New Roman" w:eastAsia="Times New Roman" w:hAnsi="Times New Roman" w:cs="Times New Roman"/>
          <w:color w:val="000000" w:themeColor="text1"/>
          <w:sz w:val="28"/>
          <w:szCs w:val="28"/>
          <w:lang w:val="kk-KZ"/>
        </w:rPr>
        <w:t xml:space="preserve"> форматы оқу мазмұнын мақсатқа бағытталған тапсырмаларға айналдырады. Қайта тапсыру мүмкіндігі қателікті жазаланатын нәрсе ретінде емес, оқудың табиғи бөлігі ретінде орнықтырады. Тармақталатын таңдау </w:t>
      </w:r>
      <w:r w:rsidRPr="00F66A86">
        <w:rPr>
          <w:rFonts w:ascii="Times New Roman" w:eastAsia="Times New Roman" w:hAnsi="Times New Roman" w:cs="Times New Roman"/>
          <w:color w:val="000000" w:themeColor="text1"/>
          <w:sz w:val="28"/>
          <w:szCs w:val="28"/>
          <w:lang w:val="kk-KZ" w:eastAsia="ru-RU"/>
        </w:rPr>
        <w:t>білім алушыға</w:t>
      </w:r>
      <w:r w:rsidRPr="00F66A86">
        <w:rPr>
          <w:rFonts w:ascii="Times New Roman" w:eastAsia="Times New Roman" w:hAnsi="Times New Roman" w:cs="Times New Roman"/>
          <w:color w:val="000000" w:themeColor="text1"/>
          <w:sz w:val="28"/>
          <w:szCs w:val="28"/>
          <w:lang w:val="kk-KZ"/>
        </w:rPr>
        <w:t xml:space="preserve"> автономия береді. Командалық тапсырмалар бірлескен әрекетті, ал жедел кері байланыс нәтижені дереу бағалауды қамтамасыз етеді.</w:t>
      </w:r>
    </w:p>
    <w:p w14:paraId="147B52F0" w14:textId="77777777" w:rsidR="00C00DC4" w:rsidRPr="00F66A86" w:rsidRDefault="00C00DC4"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i/>
          <w:color w:val="000000" w:themeColor="text1"/>
          <w:sz w:val="28"/>
          <w:szCs w:val="28"/>
          <w:lang w:val="kk-KZ"/>
        </w:rPr>
        <w:lastRenderedPageBreak/>
        <w:t xml:space="preserve">Компоненттер деңгейі </w:t>
      </w:r>
      <w:r w:rsidRPr="00F66A86">
        <w:rPr>
          <w:rFonts w:ascii="Times New Roman" w:eastAsia="Times New Roman" w:hAnsi="Times New Roman" w:cs="Times New Roman"/>
          <w:color w:val="000000" w:themeColor="text1"/>
          <w:sz w:val="28"/>
          <w:szCs w:val="28"/>
          <w:lang w:val="kk-KZ"/>
        </w:rPr>
        <w:t xml:space="preserve">жүйенің көрінетін, өлшенетін қабатын құрайды. Тәжірибе ұпайлары мен деңгейлер жүйесі прогресті сандық түрде тіркейді. </w:t>
      </w:r>
      <w:proofErr w:type="spellStart"/>
      <w:r w:rsidRPr="00F66A86">
        <w:rPr>
          <w:rFonts w:ascii="Times New Roman" w:eastAsia="Times New Roman" w:hAnsi="Times New Roman" w:cs="Times New Roman"/>
          <w:color w:val="000000" w:themeColor="text1"/>
          <w:sz w:val="28"/>
          <w:szCs w:val="28"/>
          <w:lang w:val="kk-KZ"/>
        </w:rPr>
        <w:t>Бейдждер</w:t>
      </w:r>
      <w:proofErr w:type="spellEnd"/>
      <w:r w:rsidRPr="00F66A86">
        <w:rPr>
          <w:rFonts w:ascii="Times New Roman" w:eastAsia="Times New Roman" w:hAnsi="Times New Roman" w:cs="Times New Roman"/>
          <w:color w:val="000000" w:themeColor="text1"/>
          <w:sz w:val="28"/>
          <w:szCs w:val="28"/>
          <w:lang w:val="kk-KZ"/>
        </w:rPr>
        <w:t xml:space="preserve"> жекелеген жетістіктерді белгілейді. Прогресс жолағы </w:t>
      </w:r>
      <w:r w:rsidRPr="00F66A86">
        <w:rPr>
          <w:rFonts w:ascii="Times New Roman" w:eastAsia="Times New Roman" w:hAnsi="Times New Roman" w:cs="Times New Roman"/>
          <w:color w:val="000000" w:themeColor="text1"/>
          <w:sz w:val="28"/>
          <w:szCs w:val="28"/>
          <w:lang w:val="kk-KZ" w:eastAsia="ru-RU"/>
        </w:rPr>
        <w:t>білім алушыға</w:t>
      </w:r>
      <w:r w:rsidRPr="00F66A86">
        <w:rPr>
          <w:rFonts w:ascii="Times New Roman" w:eastAsia="Times New Roman" w:hAnsi="Times New Roman" w:cs="Times New Roman"/>
          <w:color w:val="000000" w:themeColor="text1"/>
          <w:sz w:val="28"/>
          <w:szCs w:val="28"/>
          <w:lang w:val="kk-KZ"/>
        </w:rPr>
        <w:t xml:space="preserve"> өзінің қай кезеңде тұрғанын көрсетеді. Рейтинг кестесі бәсекелестік ортаны жасайды. </w:t>
      </w:r>
      <w:proofErr w:type="spellStart"/>
      <w:r w:rsidRPr="00F66A86">
        <w:rPr>
          <w:rFonts w:ascii="Times New Roman" w:eastAsia="Times New Roman" w:hAnsi="Times New Roman" w:cs="Times New Roman"/>
          <w:color w:val="000000" w:themeColor="text1"/>
          <w:sz w:val="28"/>
          <w:szCs w:val="28"/>
          <w:lang w:val="kk-KZ"/>
        </w:rPr>
        <w:t>Дашборд</w:t>
      </w:r>
      <w:proofErr w:type="spellEnd"/>
      <w:r w:rsidRPr="00F66A86">
        <w:rPr>
          <w:rFonts w:ascii="Times New Roman" w:eastAsia="Times New Roman" w:hAnsi="Times New Roman" w:cs="Times New Roman"/>
          <w:color w:val="000000" w:themeColor="text1"/>
          <w:sz w:val="28"/>
          <w:szCs w:val="28"/>
          <w:lang w:val="kk-KZ"/>
        </w:rPr>
        <w:t xml:space="preserve"> осы деректерді біріктіріп, оқу аналитикасының негізін қалайды.</w:t>
      </w:r>
    </w:p>
    <w:p w14:paraId="127BD529" w14:textId="1A30A426" w:rsidR="00C00DC4" w:rsidRPr="00F66A86" w:rsidRDefault="00C00DC4"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Зерттеу барысында Code.org, </w:t>
      </w:r>
      <w:proofErr w:type="spellStart"/>
      <w:r w:rsidRPr="00F66A86">
        <w:rPr>
          <w:rFonts w:ascii="Times New Roman" w:eastAsia="Times New Roman" w:hAnsi="Times New Roman" w:cs="Times New Roman"/>
          <w:color w:val="000000" w:themeColor="text1"/>
          <w:sz w:val="28"/>
          <w:szCs w:val="28"/>
          <w:lang w:val="kk-KZ"/>
        </w:rPr>
        <w:t>Tynker</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Blockly</w:t>
      </w:r>
      <w:proofErr w:type="spellEnd"/>
      <w:r w:rsidRPr="00F66A86">
        <w:rPr>
          <w:rFonts w:ascii="Times New Roman" w:eastAsia="Times New Roman" w:hAnsi="Times New Roman" w:cs="Times New Roman"/>
          <w:color w:val="000000" w:themeColor="text1"/>
          <w:sz w:val="28"/>
          <w:szCs w:val="28"/>
          <w:lang w:val="kk-KZ"/>
        </w:rPr>
        <w:t xml:space="preserve"> және тағы басқа халықаралық цифрлық платформалар қолданылды. Осымен қатар зерттеуде авторлық Blockland.kz платформасы пайдаланылды, төменде оның құрылымы мен педагогикалық мүмкіндіктері сипатталды.</w:t>
      </w:r>
    </w:p>
    <w:p w14:paraId="0269427A" w14:textId="4DE7F203" w:rsidR="00847AE9" w:rsidRPr="00F66A86" w:rsidRDefault="000F2703" w:rsidP="003A3FF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i/>
          <w:color w:val="000000" w:themeColor="text1"/>
          <w:sz w:val="28"/>
          <w:szCs w:val="28"/>
          <w:lang w:val="kk-KZ"/>
        </w:rPr>
        <w:t>Blockland.kz</w:t>
      </w:r>
      <w:r w:rsidRPr="00F66A86">
        <w:rPr>
          <w:rFonts w:ascii="Times New Roman" w:eastAsia="Times New Roman" w:hAnsi="Times New Roman" w:cs="Times New Roman"/>
          <w:color w:val="000000" w:themeColor="text1"/>
          <w:sz w:val="28"/>
          <w:szCs w:val="28"/>
          <w:lang w:val="kk-KZ"/>
        </w:rPr>
        <w:t xml:space="preserve">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болашақ информатика мұғалімдеріне арналған,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 мақсатты кіріктірілген білім беру платформасы. Платформа браузер арқылы жұмыс істейді. Қосымша бағдарламалық қамтамасыз етуді орнату талап етілмейді, компьютер, планшет және мобильді құрылғылардан қолжетімді. Жүйеге кіру электрондық пошта арқылы жүзеге асырылады. Пайдаланушының оқу прогресі, жинаған ұпайлары мен белгілері бұлттық сервисте сақталады.</w:t>
      </w:r>
    </w:p>
    <w:p w14:paraId="03289EAF" w14:textId="336E7CCD" w:rsidR="00A26185" w:rsidRPr="00F66A86" w:rsidRDefault="00A26185" w:rsidP="004C3E4E">
      <w:pPr>
        <w:spacing w:after="0" w:line="240" w:lineRule="auto"/>
        <w:ind w:firstLine="709"/>
        <w:jc w:val="center"/>
        <w:rPr>
          <w:rFonts w:ascii="Times New Roman" w:eastAsia="Times New Roman" w:hAnsi="Times New Roman" w:cs="Times New Roman"/>
          <w:color w:val="000000" w:themeColor="text1"/>
          <w:sz w:val="28"/>
          <w:szCs w:val="28"/>
          <w:lang w:val="kk-KZ"/>
        </w:rPr>
      </w:pPr>
    </w:p>
    <w:p w14:paraId="72DA345D" w14:textId="698EDAFF" w:rsidR="00847AE9" w:rsidRPr="00F66A86" w:rsidRDefault="00B412EF" w:rsidP="00B412EF">
      <w:pPr>
        <w:spacing w:after="0" w:line="240" w:lineRule="auto"/>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28745B0E" wp14:editId="0E45031E">
            <wp:extent cx="6092678" cy="3165764"/>
            <wp:effectExtent l="19050" t="19050" r="22860" b="15875"/>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1"/>
                    <a:srcRect t="7302"/>
                    <a:stretch/>
                  </pic:blipFill>
                  <pic:spPr bwMode="auto">
                    <a:xfrm>
                      <a:off x="0" y="0"/>
                      <a:ext cx="6101693" cy="3170448"/>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0A147562" w14:textId="77777777" w:rsidR="003A3FFE" w:rsidRPr="00F66A86" w:rsidRDefault="003A3FFE" w:rsidP="005204FA">
      <w:pPr>
        <w:spacing w:after="0" w:line="240" w:lineRule="auto"/>
        <w:ind w:firstLine="567"/>
        <w:jc w:val="center"/>
        <w:rPr>
          <w:rFonts w:ascii="Times New Roman" w:eastAsiaTheme="majorEastAsia" w:hAnsi="Times New Roman" w:cs="Times New Roman"/>
          <w:bCs/>
          <w:color w:val="000000" w:themeColor="text1"/>
          <w:sz w:val="28"/>
          <w:szCs w:val="28"/>
          <w:lang w:val="kk-KZ"/>
        </w:rPr>
      </w:pPr>
    </w:p>
    <w:p w14:paraId="485C5C7E" w14:textId="4B2CA075" w:rsidR="00115A24" w:rsidRPr="00F66A86" w:rsidRDefault="005826E9" w:rsidP="005204FA">
      <w:pPr>
        <w:spacing w:after="0" w:line="240" w:lineRule="auto"/>
        <w:ind w:firstLine="567"/>
        <w:jc w:val="center"/>
        <w:rPr>
          <w:rFonts w:ascii="Times New Roman" w:eastAsia="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w:t>
      </w:r>
      <w:r w:rsidR="00F50A61" w:rsidRPr="00F66A86">
        <w:rPr>
          <w:rFonts w:ascii="Times New Roman" w:eastAsiaTheme="majorEastAsia" w:hAnsi="Times New Roman" w:cs="Times New Roman"/>
          <w:bCs/>
          <w:color w:val="000000" w:themeColor="text1"/>
          <w:sz w:val="28"/>
          <w:szCs w:val="28"/>
          <w:lang w:val="kk-KZ"/>
        </w:rPr>
        <w:t>20</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83870" w:rsidRPr="00F66A86">
        <w:rPr>
          <w:rFonts w:ascii="Times New Roman" w:eastAsia="Times New Roman" w:hAnsi="Times New Roman" w:cs="Times New Roman"/>
          <w:color w:val="000000" w:themeColor="text1"/>
          <w:sz w:val="28"/>
          <w:szCs w:val="28"/>
          <w:lang w:val="kk-KZ"/>
        </w:rPr>
        <w:t>Blockland.kz</w:t>
      </w:r>
      <w:r w:rsidR="00131431" w:rsidRPr="00F66A86">
        <w:rPr>
          <w:rFonts w:ascii="Times New Roman" w:eastAsia="Times New Roman" w:hAnsi="Times New Roman" w:cs="Times New Roman"/>
          <w:color w:val="000000" w:themeColor="text1"/>
          <w:sz w:val="28"/>
          <w:szCs w:val="28"/>
          <w:lang w:val="kk-KZ"/>
        </w:rPr>
        <w:t xml:space="preserve"> сайтының басты беті</w:t>
      </w:r>
    </w:p>
    <w:p w14:paraId="1A551B1B" w14:textId="77777777" w:rsidR="00115A24" w:rsidRPr="00F66A86" w:rsidRDefault="00115A24"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4DFD904F" w14:textId="1FAF94CC" w:rsidR="00131431" w:rsidRPr="00F66A86" w:rsidRDefault="003B1FB3"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Сайтты</w:t>
      </w:r>
      <w:r w:rsidR="00131431" w:rsidRPr="00F66A86">
        <w:rPr>
          <w:rFonts w:ascii="Times New Roman" w:eastAsia="Times New Roman" w:hAnsi="Times New Roman" w:cs="Times New Roman"/>
          <w:color w:val="000000" w:themeColor="text1"/>
          <w:sz w:val="28"/>
          <w:szCs w:val="28"/>
          <w:lang w:val="kk-KZ"/>
        </w:rPr>
        <w:t>ң архитектурасы бес деңгейлі иерархиялық модель бойынша ұйымдасқан</w:t>
      </w:r>
      <w:r w:rsidR="00E168D0" w:rsidRPr="00F66A86">
        <w:rPr>
          <w:rFonts w:ascii="Times New Roman" w:eastAsia="Times New Roman" w:hAnsi="Times New Roman" w:cs="Times New Roman"/>
          <w:color w:val="000000" w:themeColor="text1"/>
          <w:sz w:val="28"/>
          <w:szCs w:val="28"/>
          <w:lang w:val="kk-KZ"/>
        </w:rPr>
        <w:t xml:space="preserve"> (</w:t>
      </w:r>
      <w:r w:rsidR="00F50A61" w:rsidRPr="00F66A86">
        <w:rPr>
          <w:rFonts w:ascii="Times New Roman" w:eastAsia="Times New Roman" w:hAnsi="Times New Roman" w:cs="Times New Roman"/>
          <w:color w:val="000000" w:themeColor="text1"/>
          <w:sz w:val="28"/>
          <w:szCs w:val="28"/>
          <w:lang w:val="kk-KZ"/>
        </w:rPr>
        <w:t>20</w:t>
      </w:r>
      <w:r w:rsidR="00E168D0" w:rsidRPr="00F66A86">
        <w:rPr>
          <w:rFonts w:ascii="Times New Roman" w:eastAsia="Times New Roman" w:hAnsi="Times New Roman" w:cs="Times New Roman"/>
          <w:color w:val="000000" w:themeColor="text1"/>
          <w:sz w:val="28"/>
          <w:szCs w:val="28"/>
          <w:lang w:val="kk-KZ"/>
        </w:rPr>
        <w:t>-сурет)</w:t>
      </w:r>
      <w:r w:rsidR="00131431" w:rsidRPr="00F66A86">
        <w:rPr>
          <w:rFonts w:ascii="Times New Roman" w:eastAsia="Times New Roman" w:hAnsi="Times New Roman" w:cs="Times New Roman"/>
          <w:color w:val="000000" w:themeColor="text1"/>
          <w:sz w:val="28"/>
          <w:szCs w:val="28"/>
          <w:lang w:val="kk-KZ"/>
        </w:rPr>
        <w:t>: Басты бет → Қолданушы → Курс → Сапар → Деңгей (тапсырма). Мұндай сатылы құрылым оқу процесінің тізбектілігін қамтамасыз ете отырып, білім алушының өз ілгерілеуін нақты бақылай алатын мөлдір жүйе қалыптастырады.</w:t>
      </w:r>
    </w:p>
    <w:p w14:paraId="7AD9543C" w14:textId="71374015" w:rsidR="00115A24" w:rsidRPr="00F66A86" w:rsidRDefault="00131431"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Басты беттен бес негізгі навигация буынына өтуге болады</w:t>
      </w:r>
      <w:r w:rsidR="00FA5F20" w:rsidRPr="00F66A86">
        <w:rPr>
          <w:rFonts w:ascii="Times New Roman" w:eastAsia="Times New Roman" w:hAnsi="Times New Roman" w:cs="Times New Roman"/>
          <w:color w:val="000000" w:themeColor="text1"/>
          <w:sz w:val="28"/>
          <w:szCs w:val="28"/>
          <w:lang w:val="kk-KZ"/>
        </w:rPr>
        <w:t xml:space="preserve"> (2</w:t>
      </w:r>
      <w:r w:rsidR="00F50A61" w:rsidRPr="00F66A86">
        <w:rPr>
          <w:rFonts w:ascii="Times New Roman" w:eastAsia="Times New Roman" w:hAnsi="Times New Roman" w:cs="Times New Roman"/>
          <w:color w:val="000000" w:themeColor="text1"/>
          <w:sz w:val="28"/>
          <w:szCs w:val="28"/>
          <w:lang w:val="kk-KZ"/>
        </w:rPr>
        <w:t>1</w:t>
      </w:r>
      <w:r w:rsidR="00E168D0" w:rsidRPr="00F66A86">
        <w:rPr>
          <w:rFonts w:ascii="Times New Roman" w:eastAsia="Times New Roman" w:hAnsi="Times New Roman" w:cs="Times New Roman"/>
          <w:color w:val="000000" w:themeColor="text1"/>
          <w:sz w:val="28"/>
          <w:szCs w:val="28"/>
          <w:lang w:val="kk-KZ"/>
        </w:rPr>
        <w:t>-сурет)</w:t>
      </w:r>
      <w:r w:rsidRPr="00F66A86">
        <w:rPr>
          <w:rFonts w:ascii="Times New Roman" w:eastAsia="Times New Roman" w:hAnsi="Times New Roman" w:cs="Times New Roman"/>
          <w:color w:val="000000" w:themeColor="text1"/>
          <w:sz w:val="28"/>
          <w:szCs w:val="28"/>
          <w:lang w:val="kk-KZ"/>
        </w:rPr>
        <w:t>: «Сапарлар», «Рейтинг», «Белсенділ</w:t>
      </w:r>
      <w:r w:rsidR="003B1FB3" w:rsidRPr="00F66A86">
        <w:rPr>
          <w:rFonts w:ascii="Times New Roman" w:eastAsia="Times New Roman" w:hAnsi="Times New Roman" w:cs="Times New Roman"/>
          <w:color w:val="000000" w:themeColor="text1"/>
          <w:sz w:val="28"/>
          <w:szCs w:val="28"/>
          <w:lang w:val="kk-KZ"/>
        </w:rPr>
        <w:t>іктер», «Профиль» және «Тіркелу/</w:t>
      </w:r>
      <w:r w:rsidRPr="00F66A86">
        <w:rPr>
          <w:rFonts w:ascii="Times New Roman" w:eastAsia="Times New Roman" w:hAnsi="Times New Roman" w:cs="Times New Roman"/>
          <w:color w:val="000000" w:themeColor="text1"/>
          <w:sz w:val="28"/>
          <w:szCs w:val="28"/>
          <w:lang w:val="kk-KZ"/>
        </w:rPr>
        <w:t xml:space="preserve">Кіру». </w:t>
      </w:r>
      <w:r w:rsidRPr="00F66A86">
        <w:rPr>
          <w:rFonts w:ascii="Times New Roman" w:eastAsia="Times New Roman" w:hAnsi="Times New Roman" w:cs="Times New Roman"/>
          <w:color w:val="000000" w:themeColor="text1"/>
          <w:sz w:val="28"/>
          <w:szCs w:val="28"/>
          <w:lang w:val="kk-KZ"/>
        </w:rPr>
        <w:lastRenderedPageBreak/>
        <w:t>Тіркелген қолданушы курстар тізімін, топтағы позициясын, алынған жетістік белгілерін және жалпы прогресс пайызын бір экранда байқай алады.</w:t>
      </w:r>
      <w:r w:rsidR="00E168D0" w:rsidRPr="00F66A86">
        <w:rPr>
          <w:rFonts w:ascii="Times New Roman" w:eastAsia="Times New Roman" w:hAnsi="Times New Roman" w:cs="Times New Roman"/>
          <w:color w:val="000000" w:themeColor="text1"/>
          <w:sz w:val="28"/>
          <w:szCs w:val="28"/>
          <w:lang w:val="kk-KZ"/>
        </w:rPr>
        <w:t xml:space="preserve"> </w:t>
      </w:r>
    </w:p>
    <w:p w14:paraId="7E81807F" w14:textId="77777777" w:rsidR="00476CFC" w:rsidRPr="00F66A86" w:rsidRDefault="00476CFC"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
    <w:p w14:paraId="492B8E55" w14:textId="77777777" w:rsidR="00476CFC" w:rsidRPr="00F66A86" w:rsidRDefault="00180D40" w:rsidP="005204FA">
      <w:pPr>
        <w:spacing w:after="0" w:line="240" w:lineRule="auto"/>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noProof/>
          <w:color w:val="000000" w:themeColor="text1"/>
          <w:sz w:val="28"/>
          <w:szCs w:val="28"/>
          <w:lang w:val="ru-RU" w:eastAsia="ru-RU"/>
        </w:rPr>
        <w:drawing>
          <wp:inline distT="0" distB="0" distL="0" distR="0" wp14:anchorId="2BC82682" wp14:editId="387A0642">
            <wp:extent cx="5957717" cy="4389120"/>
            <wp:effectExtent l="0" t="0" r="5080"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5956048" cy="4387891"/>
                    </a:xfrm>
                    <a:prstGeom prst="rect">
                      <a:avLst/>
                    </a:prstGeom>
                  </pic:spPr>
                </pic:pic>
              </a:graphicData>
            </a:graphic>
          </wp:inline>
        </w:drawing>
      </w:r>
    </w:p>
    <w:p w14:paraId="5D946424" w14:textId="77777777" w:rsidR="00B85577" w:rsidRPr="00F66A86" w:rsidRDefault="00B85577" w:rsidP="005204FA">
      <w:pPr>
        <w:spacing w:after="0" w:line="240" w:lineRule="auto"/>
        <w:ind w:firstLine="567"/>
        <w:jc w:val="center"/>
        <w:rPr>
          <w:rFonts w:ascii="Times New Roman" w:eastAsiaTheme="majorEastAsia" w:hAnsi="Times New Roman" w:cs="Times New Roman"/>
          <w:bCs/>
          <w:color w:val="000000" w:themeColor="text1"/>
          <w:sz w:val="28"/>
          <w:szCs w:val="28"/>
        </w:rPr>
      </w:pPr>
    </w:p>
    <w:p w14:paraId="27003902" w14:textId="57E73B3C" w:rsidR="00115A24" w:rsidRPr="00F66A86" w:rsidRDefault="005826E9" w:rsidP="005204FA">
      <w:pPr>
        <w:spacing w:after="0" w:line="240" w:lineRule="auto"/>
        <w:ind w:firstLine="567"/>
        <w:jc w:val="center"/>
        <w:rPr>
          <w:rFonts w:ascii="Times New Roman" w:eastAsia="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2</w:t>
      </w:r>
      <w:r w:rsidR="00F50A61" w:rsidRPr="00F66A86">
        <w:rPr>
          <w:rFonts w:ascii="Times New Roman" w:eastAsiaTheme="majorEastAsia" w:hAnsi="Times New Roman" w:cs="Times New Roman"/>
          <w:bCs/>
          <w:color w:val="000000" w:themeColor="text1"/>
          <w:sz w:val="28"/>
          <w:szCs w:val="28"/>
          <w:lang w:val="kk-KZ"/>
        </w:rPr>
        <w:t>1</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83870" w:rsidRPr="00F66A86">
        <w:rPr>
          <w:rFonts w:ascii="Times New Roman" w:eastAsia="Times New Roman" w:hAnsi="Times New Roman" w:cs="Times New Roman"/>
          <w:color w:val="000000" w:themeColor="text1"/>
          <w:sz w:val="28"/>
          <w:szCs w:val="28"/>
          <w:lang w:val="kk-KZ"/>
        </w:rPr>
        <w:t>Blockland.kz</w:t>
      </w:r>
      <w:r w:rsidR="00115A24" w:rsidRPr="00F66A86">
        <w:rPr>
          <w:rFonts w:ascii="Times New Roman" w:eastAsia="Times New Roman" w:hAnsi="Times New Roman" w:cs="Times New Roman"/>
          <w:color w:val="000000" w:themeColor="text1"/>
          <w:sz w:val="28"/>
          <w:szCs w:val="28"/>
          <w:lang w:val="kk-KZ"/>
        </w:rPr>
        <w:t xml:space="preserve"> платформасының </w:t>
      </w:r>
      <w:r w:rsidR="000F2703" w:rsidRPr="00F66A86">
        <w:rPr>
          <w:rFonts w:ascii="Times New Roman" w:eastAsia="Times New Roman" w:hAnsi="Times New Roman" w:cs="Times New Roman"/>
          <w:color w:val="000000" w:themeColor="text1"/>
          <w:sz w:val="28"/>
          <w:szCs w:val="28"/>
          <w:lang w:val="kk-KZ"/>
        </w:rPr>
        <w:t>құралымы</w:t>
      </w:r>
    </w:p>
    <w:p w14:paraId="4E97CB4E" w14:textId="77777777" w:rsidR="00115A24" w:rsidRPr="00F66A86" w:rsidRDefault="00115A24"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305F576A" w14:textId="5000CA00" w:rsidR="00115A24" w:rsidRPr="00F66A86" w:rsidRDefault="00115A24"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t>Курстар жүйесі</w:t>
      </w:r>
      <w:r w:rsidR="002F7444" w:rsidRPr="00F66A86">
        <w:rPr>
          <w:rFonts w:ascii="Times New Roman" w:eastAsia="Times New Roman" w:hAnsi="Times New Roman" w:cs="Times New Roman"/>
          <w:b/>
          <w:color w:val="000000" w:themeColor="text1"/>
          <w:sz w:val="28"/>
          <w:szCs w:val="28"/>
          <w:lang w:val="kk-KZ"/>
        </w:rPr>
        <w:t xml:space="preserve"> </w:t>
      </w:r>
      <w:r w:rsidR="002F7444" w:rsidRPr="00F66A86">
        <w:rPr>
          <w:rFonts w:ascii="Times New Roman" w:eastAsia="Times New Roman" w:hAnsi="Times New Roman" w:cs="Times New Roman"/>
          <w:color w:val="000000" w:themeColor="text1"/>
          <w:sz w:val="28"/>
          <w:szCs w:val="28"/>
          <w:lang w:val="kk-KZ"/>
        </w:rPr>
        <w:t>т</w:t>
      </w:r>
      <w:r w:rsidR="000F2703" w:rsidRPr="00F66A86">
        <w:rPr>
          <w:rFonts w:ascii="Times New Roman" w:eastAsia="Times New Roman" w:hAnsi="Times New Roman" w:cs="Times New Roman"/>
          <w:color w:val="000000" w:themeColor="text1"/>
          <w:sz w:val="28"/>
          <w:szCs w:val="28"/>
          <w:lang w:val="kk-KZ"/>
        </w:rPr>
        <w:t>армақталған таңдау механикасын жүзеге асыра</w:t>
      </w:r>
      <w:r w:rsidR="009F0D37" w:rsidRPr="00F66A86">
        <w:rPr>
          <w:rFonts w:ascii="Times New Roman" w:eastAsia="Times New Roman" w:hAnsi="Times New Roman" w:cs="Times New Roman"/>
          <w:color w:val="000000" w:themeColor="text1"/>
          <w:sz w:val="28"/>
          <w:szCs w:val="28"/>
          <w:lang w:val="kk-KZ"/>
        </w:rPr>
        <w:t>ды.</w:t>
      </w:r>
      <w:r w:rsidR="002F7444" w:rsidRPr="00F66A86">
        <w:rPr>
          <w:rFonts w:ascii="Times New Roman" w:eastAsia="Times New Roman" w:hAnsi="Times New Roman" w:cs="Times New Roman"/>
          <w:color w:val="000000" w:themeColor="text1"/>
          <w:sz w:val="28"/>
          <w:szCs w:val="28"/>
          <w:lang w:val="kk-KZ"/>
        </w:rPr>
        <w:t xml:space="preserve"> </w:t>
      </w:r>
      <w:r w:rsidR="000F2703" w:rsidRPr="00F66A86">
        <w:rPr>
          <w:rFonts w:ascii="Times New Roman" w:eastAsia="Times New Roman" w:hAnsi="Times New Roman" w:cs="Times New Roman"/>
          <w:color w:val="000000" w:themeColor="text1"/>
          <w:sz w:val="28"/>
          <w:szCs w:val="28"/>
          <w:lang w:val="kk-KZ"/>
        </w:rPr>
        <w:t xml:space="preserve"> </w:t>
      </w:r>
      <w:r w:rsidR="009F0D37" w:rsidRPr="00F66A86">
        <w:rPr>
          <w:rFonts w:ascii="Times New Roman" w:eastAsia="Times New Roman" w:hAnsi="Times New Roman" w:cs="Times New Roman"/>
          <w:color w:val="000000" w:themeColor="text1"/>
          <w:sz w:val="28"/>
          <w:szCs w:val="28"/>
          <w:lang w:val="kk-KZ"/>
        </w:rPr>
        <w:t>Төрт курстың ішінде «</w:t>
      </w:r>
      <w:proofErr w:type="spellStart"/>
      <w:r w:rsidR="009F0D37" w:rsidRPr="00F66A86">
        <w:rPr>
          <w:rFonts w:ascii="Times New Roman" w:eastAsia="Times New Roman" w:hAnsi="Times New Roman" w:cs="Times New Roman"/>
          <w:color w:val="000000" w:themeColor="text1"/>
          <w:sz w:val="28"/>
          <w:szCs w:val="28"/>
          <w:lang w:val="kk-KZ"/>
        </w:rPr>
        <w:t>Python</w:t>
      </w:r>
      <w:proofErr w:type="spellEnd"/>
      <w:r w:rsidR="009F0D37" w:rsidRPr="00F66A86">
        <w:rPr>
          <w:rFonts w:ascii="Times New Roman" w:eastAsia="Times New Roman" w:hAnsi="Times New Roman" w:cs="Times New Roman"/>
          <w:color w:val="000000" w:themeColor="text1"/>
          <w:sz w:val="28"/>
          <w:szCs w:val="28"/>
          <w:lang w:val="kk-KZ"/>
        </w:rPr>
        <w:t xml:space="preserve">-ды бастау» курсы ерекше орын алады: ол бастапқы кезеңде оқу процесіне кіріктіру үшін негізгі оқу ортасы болды және бағдарламалау негіздерін деңгейлік тапсырмалар арқылы меңгертуге бағытталды. Осы себепті 2.3 бөлімінде тапсырма интерфейсінің сипаттамасы </w:t>
      </w:r>
      <w:proofErr w:type="spellStart"/>
      <w:r w:rsidR="009F0D37" w:rsidRPr="00F66A86">
        <w:rPr>
          <w:rFonts w:ascii="Times New Roman" w:eastAsia="Times New Roman" w:hAnsi="Times New Roman" w:cs="Times New Roman"/>
          <w:color w:val="000000" w:themeColor="text1"/>
          <w:sz w:val="28"/>
          <w:szCs w:val="28"/>
          <w:lang w:val="kk-KZ"/>
        </w:rPr>
        <w:t>Python</w:t>
      </w:r>
      <w:proofErr w:type="spellEnd"/>
      <w:r w:rsidR="009F0D37" w:rsidRPr="00F66A86">
        <w:rPr>
          <w:rFonts w:ascii="Times New Roman" w:eastAsia="Times New Roman" w:hAnsi="Times New Roman" w:cs="Times New Roman"/>
          <w:color w:val="000000" w:themeColor="text1"/>
          <w:sz w:val="28"/>
          <w:szCs w:val="28"/>
          <w:lang w:val="kk-KZ"/>
        </w:rPr>
        <w:t xml:space="preserve"> курсы мысалында жан-жақты берілді. HTML, </w:t>
      </w:r>
      <w:proofErr w:type="spellStart"/>
      <w:r w:rsidR="009F0D37" w:rsidRPr="00F66A86">
        <w:rPr>
          <w:rFonts w:ascii="Times New Roman" w:eastAsia="Times New Roman" w:hAnsi="Times New Roman" w:cs="Times New Roman"/>
          <w:color w:val="000000" w:themeColor="text1"/>
          <w:sz w:val="28"/>
          <w:szCs w:val="28"/>
          <w:lang w:val="kk-KZ"/>
        </w:rPr>
        <w:t>Web</w:t>
      </w:r>
      <w:proofErr w:type="spellEnd"/>
      <w:r w:rsidR="009F0D37" w:rsidRPr="00F66A86">
        <w:rPr>
          <w:rFonts w:ascii="Times New Roman" w:eastAsia="Times New Roman" w:hAnsi="Times New Roman" w:cs="Times New Roman"/>
          <w:color w:val="000000" w:themeColor="text1"/>
          <w:sz w:val="28"/>
          <w:szCs w:val="28"/>
          <w:lang w:val="kk-KZ"/>
        </w:rPr>
        <w:t xml:space="preserve"> бағдарламалау және </w:t>
      </w:r>
      <w:proofErr w:type="spellStart"/>
      <w:r w:rsidR="009F0D37" w:rsidRPr="00F66A86">
        <w:rPr>
          <w:rFonts w:ascii="Times New Roman" w:eastAsia="Times New Roman" w:hAnsi="Times New Roman" w:cs="Times New Roman"/>
          <w:color w:val="000000" w:themeColor="text1"/>
          <w:sz w:val="28"/>
          <w:szCs w:val="28"/>
          <w:lang w:val="kk-KZ"/>
        </w:rPr>
        <w:t>JavaScript</w:t>
      </w:r>
      <w:proofErr w:type="spellEnd"/>
      <w:r w:rsidR="009F0D37" w:rsidRPr="00F66A86">
        <w:rPr>
          <w:rFonts w:ascii="Times New Roman" w:eastAsia="Times New Roman" w:hAnsi="Times New Roman" w:cs="Times New Roman"/>
          <w:color w:val="000000" w:themeColor="text1"/>
          <w:sz w:val="28"/>
          <w:szCs w:val="28"/>
          <w:lang w:val="kk-KZ"/>
        </w:rPr>
        <w:t xml:space="preserve"> курстары педагогикалық логика тұрғысынан бірдей принциптер негізінде құрылғанымен, олардың ерекшеліктері (тақырыптық мазмұн, м</w:t>
      </w:r>
      <w:r w:rsidR="00986A0B" w:rsidRPr="00F66A86">
        <w:rPr>
          <w:rFonts w:ascii="Times New Roman" w:eastAsia="Times New Roman" w:hAnsi="Times New Roman" w:cs="Times New Roman"/>
          <w:color w:val="000000" w:themeColor="text1"/>
          <w:sz w:val="28"/>
          <w:szCs w:val="28"/>
          <w:lang w:val="kk-KZ"/>
        </w:rPr>
        <w:t xml:space="preserve">отивациялық </w:t>
      </w:r>
      <w:proofErr w:type="spellStart"/>
      <w:r w:rsidR="00986A0B" w:rsidRPr="00F66A86">
        <w:rPr>
          <w:rFonts w:ascii="Times New Roman" w:eastAsia="Times New Roman" w:hAnsi="Times New Roman" w:cs="Times New Roman"/>
          <w:color w:val="000000" w:themeColor="text1"/>
          <w:sz w:val="28"/>
          <w:szCs w:val="28"/>
          <w:lang w:val="kk-KZ"/>
        </w:rPr>
        <w:t>нарратив</w:t>
      </w:r>
      <w:proofErr w:type="spellEnd"/>
      <w:r w:rsidR="00986A0B" w:rsidRPr="00F66A86">
        <w:rPr>
          <w:rFonts w:ascii="Times New Roman" w:eastAsia="Times New Roman" w:hAnsi="Times New Roman" w:cs="Times New Roman"/>
          <w:color w:val="000000" w:themeColor="text1"/>
          <w:sz w:val="28"/>
          <w:szCs w:val="28"/>
          <w:lang w:val="kk-KZ"/>
        </w:rPr>
        <w:t>) жоғарыда 10</w:t>
      </w:r>
      <w:r w:rsidR="009F0D37" w:rsidRPr="00F66A86">
        <w:rPr>
          <w:rFonts w:ascii="Times New Roman" w:eastAsia="Times New Roman" w:hAnsi="Times New Roman" w:cs="Times New Roman"/>
          <w:color w:val="000000" w:themeColor="text1"/>
          <w:sz w:val="28"/>
          <w:szCs w:val="28"/>
          <w:lang w:val="kk-KZ"/>
        </w:rPr>
        <w:t>-кестеде сипатталды.</w:t>
      </w:r>
    </w:p>
    <w:p w14:paraId="621A1030" w14:textId="77777777" w:rsidR="00B86CBB" w:rsidRDefault="00B86CBB">
      <w:pPr>
        <w:rPr>
          <w:rFonts w:ascii="Times New Roman" w:eastAsiaTheme="majorEastAsia" w:hAnsi="Times New Roman" w:cs="Times New Roman"/>
          <w:bCs/>
          <w:color w:val="000000" w:themeColor="text1"/>
          <w:sz w:val="28"/>
          <w:szCs w:val="28"/>
          <w:lang w:val="kk-KZ"/>
        </w:rPr>
      </w:pPr>
      <w:r>
        <w:rPr>
          <w:rFonts w:ascii="Times New Roman" w:eastAsiaTheme="majorEastAsia" w:hAnsi="Times New Roman" w:cs="Times New Roman"/>
          <w:bCs/>
          <w:color w:val="000000" w:themeColor="text1"/>
          <w:sz w:val="28"/>
          <w:szCs w:val="28"/>
          <w:lang w:val="kk-KZ"/>
        </w:rPr>
        <w:br w:type="page"/>
      </w:r>
    </w:p>
    <w:p w14:paraId="7B80D16E" w14:textId="283A5D4D" w:rsidR="00115A24" w:rsidRPr="00F66A86" w:rsidRDefault="005F13C2" w:rsidP="005204FA">
      <w:pPr>
        <w:spacing w:after="0" w:line="240" w:lineRule="auto"/>
        <w:jc w:val="both"/>
        <w:rPr>
          <w:rFonts w:ascii="Times New Roman" w:eastAsia="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lastRenderedPageBreak/>
        <w:t xml:space="preserve">Кесте </w:t>
      </w:r>
      <w:r w:rsidR="00B0685B" w:rsidRPr="00F66A86">
        <w:rPr>
          <w:rFonts w:ascii="Times New Roman" w:eastAsiaTheme="majorEastAsia" w:hAnsi="Times New Roman" w:cs="Times New Roman"/>
          <w:bCs/>
          <w:color w:val="000000" w:themeColor="text1"/>
          <w:sz w:val="28"/>
          <w:szCs w:val="28"/>
          <w:lang w:val="kk-KZ"/>
        </w:rPr>
        <w:t>10</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83870" w:rsidRPr="00F66A86">
        <w:rPr>
          <w:rFonts w:ascii="Times New Roman" w:eastAsia="Times New Roman" w:hAnsi="Times New Roman" w:cs="Times New Roman"/>
          <w:color w:val="000000" w:themeColor="text1"/>
          <w:sz w:val="28"/>
          <w:szCs w:val="28"/>
          <w:lang w:val="kk-KZ"/>
        </w:rPr>
        <w:t>Blockland.kz</w:t>
      </w:r>
      <w:r w:rsidR="00115A24" w:rsidRPr="00F66A86">
        <w:rPr>
          <w:rFonts w:ascii="Times New Roman" w:eastAsia="Times New Roman" w:hAnsi="Times New Roman" w:cs="Times New Roman"/>
          <w:color w:val="000000" w:themeColor="text1"/>
          <w:sz w:val="28"/>
          <w:szCs w:val="28"/>
          <w:lang w:val="kk-KZ"/>
        </w:rPr>
        <w:t>: курстар жүйесі</w:t>
      </w:r>
    </w:p>
    <w:p w14:paraId="507475BF" w14:textId="77777777" w:rsidR="00847AE9" w:rsidRPr="00F66A86" w:rsidRDefault="00847AE9" w:rsidP="005204FA">
      <w:pPr>
        <w:spacing w:after="0" w:line="240" w:lineRule="auto"/>
        <w:jc w:val="both"/>
        <w:rPr>
          <w:rFonts w:ascii="Times New Roman" w:eastAsia="Times New Roman" w:hAnsi="Times New Roman" w:cs="Times New Roman"/>
          <w:color w:val="000000" w:themeColor="text1"/>
          <w:sz w:val="28"/>
          <w:szCs w:val="28"/>
          <w:lang w:val="kk-KZ"/>
        </w:rPr>
      </w:pPr>
    </w:p>
    <w:tbl>
      <w:tblPr>
        <w:tblStyle w:val="ac"/>
        <w:tblW w:w="10173" w:type="dxa"/>
        <w:tblLayout w:type="fixed"/>
        <w:tblLook w:val="0000" w:firstRow="0" w:lastRow="0" w:firstColumn="0" w:lastColumn="0" w:noHBand="0" w:noVBand="0"/>
      </w:tblPr>
      <w:tblGrid>
        <w:gridCol w:w="4219"/>
        <w:gridCol w:w="2268"/>
        <w:gridCol w:w="1418"/>
        <w:gridCol w:w="2268"/>
      </w:tblGrid>
      <w:tr w:rsidR="00490892" w:rsidRPr="00F66A86" w14:paraId="3A78687D" w14:textId="77777777" w:rsidTr="00B32E6D">
        <w:tc>
          <w:tcPr>
            <w:tcW w:w="4219" w:type="dxa"/>
          </w:tcPr>
          <w:p w14:paraId="17EF5802" w14:textId="77777777" w:rsidR="009A3831" w:rsidRPr="00F66A86" w:rsidRDefault="009A3831"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Курс</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аты</w:t>
            </w:r>
            <w:proofErr w:type="spellEnd"/>
          </w:p>
        </w:tc>
        <w:tc>
          <w:tcPr>
            <w:tcW w:w="2268" w:type="dxa"/>
          </w:tcPr>
          <w:p w14:paraId="540FFF8B" w14:textId="77777777" w:rsidR="009A3831" w:rsidRPr="00F66A86" w:rsidRDefault="009A3831"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Тіл</w:t>
            </w:r>
            <w:proofErr w:type="spellEnd"/>
          </w:p>
        </w:tc>
        <w:tc>
          <w:tcPr>
            <w:tcW w:w="1418" w:type="dxa"/>
          </w:tcPr>
          <w:p w14:paraId="04CB67E4" w14:textId="77777777" w:rsidR="009A3831" w:rsidRPr="00F66A86" w:rsidRDefault="009A3831"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Деңгей</w:t>
            </w:r>
            <w:proofErr w:type="spellEnd"/>
          </w:p>
        </w:tc>
        <w:tc>
          <w:tcPr>
            <w:tcW w:w="2268" w:type="dxa"/>
          </w:tcPr>
          <w:p w14:paraId="0A5D5AFE" w14:textId="77777777" w:rsidR="009A3831" w:rsidRPr="00F66A86" w:rsidRDefault="009A3831"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Күрделілік</w:t>
            </w:r>
            <w:proofErr w:type="spellEnd"/>
          </w:p>
        </w:tc>
      </w:tr>
      <w:tr w:rsidR="009B1E0C" w:rsidRPr="00F66A86" w14:paraId="3827544B" w14:textId="77777777" w:rsidTr="00B32E6D">
        <w:tc>
          <w:tcPr>
            <w:tcW w:w="4219" w:type="dxa"/>
          </w:tcPr>
          <w:p w14:paraId="39410C87" w14:textId="02DF84AE" w:rsidR="009B1E0C" w:rsidRPr="00F66A86" w:rsidRDefault="009B1E0C" w:rsidP="005204FA">
            <w:pPr>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rPr>
              <w:t>Блоктық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бағдарламалау</w:t>
            </w:r>
            <w:proofErr w:type="spellEnd"/>
          </w:p>
        </w:tc>
        <w:tc>
          <w:tcPr>
            <w:tcW w:w="2268" w:type="dxa"/>
          </w:tcPr>
          <w:p w14:paraId="0F8A7861" w14:textId="28BAF70E" w:rsidR="009B1E0C" w:rsidRPr="00F66A86" w:rsidRDefault="009B1E0C"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Blockly</w:t>
            </w:r>
            <w:proofErr w:type="spellEnd"/>
          </w:p>
        </w:tc>
        <w:tc>
          <w:tcPr>
            <w:tcW w:w="1418" w:type="dxa"/>
          </w:tcPr>
          <w:p w14:paraId="4E38D2D7" w14:textId="12B3C8B7" w:rsidR="009B1E0C" w:rsidRPr="00F66A86" w:rsidRDefault="009B1E0C"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15</w:t>
            </w:r>
          </w:p>
        </w:tc>
        <w:tc>
          <w:tcPr>
            <w:tcW w:w="2268" w:type="dxa"/>
          </w:tcPr>
          <w:p w14:paraId="74FD6562" w14:textId="08BABEB5" w:rsidR="009B1E0C" w:rsidRPr="00F66A86" w:rsidRDefault="009B1E0C" w:rsidP="005204FA">
            <w:pPr>
              <w:jc w:val="both"/>
              <w:rPr>
                <w:rFonts w:ascii="Times New Roman" w:eastAsia="Times New Roman" w:hAnsi="Times New Roman" w:cs="Times New Roman"/>
                <w:b/>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Бастауыш</w:t>
            </w:r>
            <w:proofErr w:type="spellEnd"/>
          </w:p>
        </w:tc>
      </w:tr>
      <w:tr w:rsidR="00490892" w:rsidRPr="00F66A86" w14:paraId="2F25B551" w14:textId="77777777" w:rsidTr="00B32E6D">
        <w:tc>
          <w:tcPr>
            <w:tcW w:w="4219" w:type="dxa"/>
          </w:tcPr>
          <w:p w14:paraId="384D4F50" w14:textId="0EA909E1" w:rsidR="009A3831" w:rsidRPr="00F66A86" w:rsidRDefault="009A3831" w:rsidP="005204FA">
            <w:pPr>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Python-</w:t>
            </w:r>
            <w:proofErr w:type="spellStart"/>
            <w:r w:rsidRPr="00F66A86">
              <w:rPr>
                <w:rFonts w:ascii="Times New Roman" w:eastAsia="Times New Roman" w:hAnsi="Times New Roman" w:cs="Times New Roman"/>
                <w:color w:val="000000" w:themeColor="text1"/>
                <w:sz w:val="28"/>
                <w:szCs w:val="28"/>
              </w:rPr>
              <w:t>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бастау</w:t>
            </w:r>
            <w:proofErr w:type="spellEnd"/>
          </w:p>
        </w:tc>
        <w:tc>
          <w:tcPr>
            <w:tcW w:w="2268" w:type="dxa"/>
          </w:tcPr>
          <w:p w14:paraId="08E889FB" w14:textId="77777777" w:rsidR="009A3831" w:rsidRPr="00F66A86" w:rsidRDefault="009A3831" w:rsidP="005204FA">
            <w:pPr>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Python</w:t>
            </w:r>
          </w:p>
        </w:tc>
        <w:tc>
          <w:tcPr>
            <w:tcW w:w="1418" w:type="dxa"/>
          </w:tcPr>
          <w:p w14:paraId="5C021476" w14:textId="77777777" w:rsidR="009A3831" w:rsidRPr="00F66A86" w:rsidRDefault="009A3831" w:rsidP="005204FA">
            <w:pPr>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15</w:t>
            </w:r>
          </w:p>
        </w:tc>
        <w:tc>
          <w:tcPr>
            <w:tcW w:w="2268" w:type="dxa"/>
          </w:tcPr>
          <w:p w14:paraId="56D7C822" w14:textId="77777777" w:rsidR="009A3831" w:rsidRPr="00F66A86" w:rsidRDefault="009A3831"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Бастауыш</w:t>
            </w:r>
            <w:proofErr w:type="spellEnd"/>
          </w:p>
        </w:tc>
      </w:tr>
      <w:tr w:rsidR="00490892" w:rsidRPr="00F66A86" w14:paraId="3F504C80" w14:textId="77777777" w:rsidTr="00B32E6D">
        <w:tc>
          <w:tcPr>
            <w:tcW w:w="4219" w:type="dxa"/>
          </w:tcPr>
          <w:p w14:paraId="54A9ACA8" w14:textId="77777777" w:rsidR="009A3831" w:rsidRPr="00F66A86" w:rsidRDefault="009A3831"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HTML-</w:t>
            </w:r>
            <w:proofErr w:type="spellStart"/>
            <w:r w:rsidRPr="00F66A86">
              <w:rPr>
                <w:rFonts w:ascii="Times New Roman" w:eastAsia="Times New Roman" w:hAnsi="Times New Roman" w:cs="Times New Roman"/>
                <w:color w:val="000000" w:themeColor="text1"/>
                <w:sz w:val="28"/>
                <w:szCs w:val="28"/>
              </w:rPr>
              <w:t>ден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баста</w:t>
            </w:r>
            <w:proofErr w:type="spellEnd"/>
            <w:r w:rsidRPr="00F66A86">
              <w:rPr>
                <w:rFonts w:ascii="Times New Roman" w:eastAsia="Times New Roman" w:hAnsi="Times New Roman" w:cs="Times New Roman"/>
                <w:color w:val="000000" w:themeColor="text1"/>
                <w:sz w:val="28"/>
                <w:szCs w:val="28"/>
                <w:lang w:val="kk-KZ"/>
              </w:rPr>
              <w:t>у</w:t>
            </w:r>
          </w:p>
        </w:tc>
        <w:tc>
          <w:tcPr>
            <w:tcW w:w="2268" w:type="dxa"/>
          </w:tcPr>
          <w:p w14:paraId="0C5186C5" w14:textId="77777777" w:rsidR="009A3831" w:rsidRPr="00F66A86" w:rsidRDefault="009A3831" w:rsidP="005204FA">
            <w:pPr>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HTML</w:t>
            </w:r>
          </w:p>
        </w:tc>
        <w:tc>
          <w:tcPr>
            <w:tcW w:w="1418" w:type="dxa"/>
          </w:tcPr>
          <w:p w14:paraId="2EABEFF6" w14:textId="77777777" w:rsidR="009A3831" w:rsidRPr="00F66A86" w:rsidRDefault="009A3831"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15</w:t>
            </w:r>
          </w:p>
        </w:tc>
        <w:tc>
          <w:tcPr>
            <w:tcW w:w="2268" w:type="dxa"/>
          </w:tcPr>
          <w:p w14:paraId="15217348" w14:textId="77777777" w:rsidR="009A3831" w:rsidRPr="00F66A86" w:rsidRDefault="009A3831"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Бастауыш</w:t>
            </w:r>
            <w:proofErr w:type="spellEnd"/>
          </w:p>
        </w:tc>
      </w:tr>
      <w:tr w:rsidR="00490892" w:rsidRPr="00F66A86" w14:paraId="671FE828" w14:textId="77777777" w:rsidTr="00B32E6D">
        <w:tc>
          <w:tcPr>
            <w:tcW w:w="4219" w:type="dxa"/>
          </w:tcPr>
          <w:p w14:paraId="06939EF3" w14:textId="77777777" w:rsidR="009A3831" w:rsidRPr="00F66A86" w:rsidRDefault="002F744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Web </w:t>
            </w:r>
            <w:proofErr w:type="spellStart"/>
            <w:r w:rsidRPr="00F66A86">
              <w:rPr>
                <w:rFonts w:ascii="Times New Roman" w:eastAsia="Times New Roman" w:hAnsi="Times New Roman" w:cs="Times New Roman"/>
                <w:color w:val="000000" w:themeColor="text1"/>
                <w:sz w:val="28"/>
                <w:szCs w:val="28"/>
              </w:rPr>
              <w:t>бағдарламалау</w:t>
            </w:r>
            <w:proofErr w:type="spellEnd"/>
          </w:p>
        </w:tc>
        <w:tc>
          <w:tcPr>
            <w:tcW w:w="2268" w:type="dxa"/>
          </w:tcPr>
          <w:p w14:paraId="68457896" w14:textId="77777777" w:rsidR="009A3831" w:rsidRPr="00F66A86" w:rsidRDefault="002F7444"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HTML/CSS</w:t>
            </w:r>
          </w:p>
        </w:tc>
        <w:tc>
          <w:tcPr>
            <w:tcW w:w="1418" w:type="dxa"/>
          </w:tcPr>
          <w:p w14:paraId="4C30080E" w14:textId="77777777" w:rsidR="009A3831" w:rsidRPr="00F66A86" w:rsidRDefault="009A3831" w:rsidP="005204FA">
            <w:pPr>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15</w:t>
            </w:r>
          </w:p>
        </w:tc>
        <w:tc>
          <w:tcPr>
            <w:tcW w:w="2268" w:type="dxa"/>
          </w:tcPr>
          <w:p w14:paraId="69B1DAB3" w14:textId="77777777" w:rsidR="009A3831" w:rsidRPr="00F66A86" w:rsidRDefault="002F7444" w:rsidP="005204FA">
            <w:pPr>
              <w:jc w:val="both"/>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Орта</w:t>
            </w:r>
            <w:proofErr w:type="spellEnd"/>
          </w:p>
        </w:tc>
      </w:tr>
      <w:tr w:rsidR="009A3831" w:rsidRPr="00F66A86" w14:paraId="27F4B901" w14:textId="77777777" w:rsidTr="00B32E6D">
        <w:tc>
          <w:tcPr>
            <w:tcW w:w="4219" w:type="dxa"/>
          </w:tcPr>
          <w:p w14:paraId="4E1A2C49" w14:textId="77777777" w:rsidR="009A3831" w:rsidRPr="00B86CBB" w:rsidRDefault="009A3831" w:rsidP="005204FA">
            <w:pPr>
              <w:jc w:val="both"/>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 xml:space="preserve">JavaScript </w:t>
            </w:r>
            <w:proofErr w:type="spellStart"/>
            <w:r w:rsidRPr="00B86CBB">
              <w:rPr>
                <w:rFonts w:ascii="Times New Roman" w:eastAsia="Times New Roman" w:hAnsi="Times New Roman" w:cs="Times New Roman"/>
                <w:color w:val="000000" w:themeColor="text1"/>
                <w:sz w:val="28"/>
                <w:szCs w:val="28"/>
              </w:rPr>
              <w:t>негіздері</w:t>
            </w:r>
            <w:proofErr w:type="spellEnd"/>
          </w:p>
        </w:tc>
        <w:tc>
          <w:tcPr>
            <w:tcW w:w="2268" w:type="dxa"/>
          </w:tcPr>
          <w:p w14:paraId="5D21B99F" w14:textId="77777777" w:rsidR="009A3831" w:rsidRPr="00B86CBB" w:rsidRDefault="009A3831" w:rsidP="005204FA">
            <w:pPr>
              <w:jc w:val="both"/>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JavaScript</w:t>
            </w:r>
          </w:p>
        </w:tc>
        <w:tc>
          <w:tcPr>
            <w:tcW w:w="1418" w:type="dxa"/>
          </w:tcPr>
          <w:p w14:paraId="71DADF14" w14:textId="77777777" w:rsidR="009A3831" w:rsidRPr="00B86CBB" w:rsidRDefault="009A3831" w:rsidP="005204FA">
            <w:pPr>
              <w:jc w:val="both"/>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15</w:t>
            </w:r>
          </w:p>
        </w:tc>
        <w:tc>
          <w:tcPr>
            <w:tcW w:w="2268" w:type="dxa"/>
          </w:tcPr>
          <w:p w14:paraId="74ACE5B1" w14:textId="77777777" w:rsidR="009A3831" w:rsidRPr="00B86CBB" w:rsidRDefault="002F7444" w:rsidP="005204FA">
            <w:pPr>
              <w:jc w:val="both"/>
              <w:rPr>
                <w:rFonts w:ascii="Times New Roman" w:eastAsia="Times New Roman" w:hAnsi="Times New Roman" w:cs="Times New Roman"/>
                <w:color w:val="000000" w:themeColor="text1"/>
                <w:sz w:val="28"/>
                <w:szCs w:val="28"/>
                <w:lang w:val="kk-KZ"/>
              </w:rPr>
            </w:pPr>
            <w:r w:rsidRPr="00B86CBB">
              <w:rPr>
                <w:rFonts w:ascii="Times New Roman" w:eastAsia="Times New Roman" w:hAnsi="Times New Roman" w:cs="Times New Roman"/>
                <w:color w:val="000000" w:themeColor="text1"/>
                <w:sz w:val="28"/>
                <w:szCs w:val="28"/>
                <w:lang w:val="kk-KZ"/>
              </w:rPr>
              <w:t>Жоғары</w:t>
            </w:r>
          </w:p>
        </w:tc>
      </w:tr>
    </w:tbl>
    <w:p w14:paraId="726A1F05" w14:textId="77777777" w:rsidR="002E36A6" w:rsidRPr="00F66A86" w:rsidRDefault="002E36A6"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6C3503D7" w14:textId="36DA3CC4" w:rsidR="002E36A6"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i/>
          <w:color w:val="000000" w:themeColor="text1"/>
          <w:sz w:val="28"/>
          <w:szCs w:val="28"/>
          <w:lang w:val="kk-KZ"/>
        </w:rPr>
        <w:t>HTML-ден бастау курсы</w:t>
      </w:r>
      <w:r w:rsidRPr="00F66A86">
        <w:rPr>
          <w:rFonts w:ascii="Times New Roman" w:eastAsia="Times New Roman" w:hAnsi="Times New Roman" w:cs="Times New Roman"/>
          <w:color w:val="000000" w:themeColor="text1"/>
          <w:sz w:val="28"/>
          <w:szCs w:val="28"/>
          <w:lang w:val="kk-KZ"/>
        </w:rPr>
        <w:t xml:space="preserve"> веб-беттің құрылымдық негізін меңгеруге арналған: қаңқа, тегтер, мәтіндік блоктар, сілтемелер, суреттер, кестелер. Курстың ерекшелігі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нәтиже бірден көрінеді. Білім алушы жазған код веб-бет түрінде шығады, HTML тегтерінің қызметі теориядан емес, тікелей тәжірибеден түсінілді.</w:t>
      </w:r>
    </w:p>
    <w:p w14:paraId="48E14711" w14:textId="6E05F96C" w:rsidR="002E36A6"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бұл курста ең алдымен оқу жолын </w:t>
      </w:r>
      <w:proofErr w:type="spellStart"/>
      <w:r w:rsidRPr="00F66A86">
        <w:rPr>
          <w:rFonts w:ascii="Times New Roman" w:eastAsia="Times New Roman" w:hAnsi="Times New Roman" w:cs="Times New Roman"/>
          <w:color w:val="000000" w:themeColor="text1"/>
          <w:sz w:val="28"/>
          <w:szCs w:val="28"/>
          <w:lang w:val="kk-KZ"/>
        </w:rPr>
        <w:t>кезеңдеу</w:t>
      </w:r>
      <w:proofErr w:type="spellEnd"/>
      <w:r w:rsidRPr="00F66A86">
        <w:rPr>
          <w:rFonts w:ascii="Times New Roman" w:eastAsia="Times New Roman" w:hAnsi="Times New Roman" w:cs="Times New Roman"/>
          <w:color w:val="000000" w:themeColor="text1"/>
          <w:sz w:val="28"/>
          <w:szCs w:val="28"/>
          <w:lang w:val="kk-KZ"/>
        </w:rPr>
        <w:t xml:space="preserve"> арқылы жұмыс істейді. Әр тақырып жеке деңгейлерге бөлінген, білім алушы қарапайым құрылымнан біртіндеп күрделі элементтерге өтеді. Деңгей карточкалары, ұпай, прогресс жолағы</w:t>
      </w:r>
      <w:r w:rsidR="004C3E4E"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жабық деңгейлер аяқталған</w:t>
      </w:r>
      <w:r w:rsidR="0051224D" w:rsidRPr="00F66A86">
        <w:rPr>
          <w:rFonts w:ascii="Times New Roman" w:eastAsia="Times New Roman" w:hAnsi="Times New Roman" w:cs="Times New Roman"/>
          <w:color w:val="000000" w:themeColor="text1"/>
          <w:sz w:val="28"/>
          <w:szCs w:val="28"/>
          <w:lang w:val="kk-KZ"/>
        </w:rPr>
        <w:t>дығ</w:t>
      </w:r>
      <w:r w:rsidRPr="00F66A86">
        <w:rPr>
          <w:rFonts w:ascii="Times New Roman" w:eastAsia="Times New Roman" w:hAnsi="Times New Roman" w:cs="Times New Roman"/>
          <w:color w:val="000000" w:themeColor="text1"/>
          <w:sz w:val="28"/>
          <w:szCs w:val="28"/>
          <w:lang w:val="kk-KZ"/>
        </w:rPr>
        <w:t>ын, не күтіп тұрғанын көрсетеді. Алғашқы веб-бет жасаған</w:t>
      </w:r>
      <w:r w:rsidR="0051224D" w:rsidRPr="00F66A86">
        <w:rPr>
          <w:rFonts w:ascii="Times New Roman" w:eastAsia="Times New Roman" w:hAnsi="Times New Roman" w:cs="Times New Roman"/>
          <w:color w:val="000000" w:themeColor="text1"/>
          <w:sz w:val="28"/>
          <w:szCs w:val="28"/>
          <w:lang w:val="kk-KZ"/>
        </w:rPr>
        <w:t>да</w:t>
      </w:r>
      <w:r w:rsidRPr="00F66A86">
        <w:rPr>
          <w:rFonts w:ascii="Times New Roman" w:eastAsia="Times New Roman" w:hAnsi="Times New Roman" w:cs="Times New Roman"/>
          <w:color w:val="000000" w:themeColor="text1"/>
          <w:sz w:val="28"/>
          <w:szCs w:val="28"/>
          <w:lang w:val="kk-KZ"/>
        </w:rPr>
        <w:t xml:space="preserve"> нәтижені бірден экранда көру өзі ынталандырушы фактор болды;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осы тәжірибені жүйелі етті</w:t>
      </w:r>
      <w:r w:rsidR="00FA5F20" w:rsidRPr="00F66A86">
        <w:rPr>
          <w:rFonts w:ascii="Times New Roman" w:eastAsia="Times New Roman" w:hAnsi="Times New Roman" w:cs="Times New Roman"/>
          <w:color w:val="000000" w:themeColor="text1"/>
          <w:sz w:val="28"/>
          <w:szCs w:val="28"/>
          <w:lang w:val="kk-KZ"/>
        </w:rPr>
        <w:t xml:space="preserve"> (2</w:t>
      </w:r>
      <w:r w:rsidR="00F50A61" w:rsidRPr="00F66A86">
        <w:rPr>
          <w:rFonts w:ascii="Times New Roman" w:eastAsia="Times New Roman" w:hAnsi="Times New Roman" w:cs="Times New Roman"/>
          <w:color w:val="000000" w:themeColor="text1"/>
          <w:sz w:val="28"/>
          <w:szCs w:val="28"/>
          <w:lang w:val="kk-KZ"/>
        </w:rPr>
        <w:t>2</w:t>
      </w:r>
      <w:r w:rsidR="00FA5F20" w:rsidRPr="00F66A86">
        <w:rPr>
          <w:rFonts w:ascii="Times New Roman" w:eastAsia="Times New Roman" w:hAnsi="Times New Roman" w:cs="Times New Roman"/>
          <w:color w:val="000000" w:themeColor="text1"/>
          <w:sz w:val="28"/>
          <w:szCs w:val="28"/>
          <w:lang w:val="kk-KZ"/>
        </w:rPr>
        <w:t>-сурет)</w:t>
      </w:r>
      <w:r w:rsidRPr="00F66A86">
        <w:rPr>
          <w:rFonts w:ascii="Times New Roman" w:eastAsia="Times New Roman" w:hAnsi="Times New Roman" w:cs="Times New Roman"/>
          <w:color w:val="000000" w:themeColor="text1"/>
          <w:sz w:val="28"/>
          <w:szCs w:val="28"/>
          <w:lang w:val="kk-KZ"/>
        </w:rPr>
        <w:t>.</w:t>
      </w:r>
    </w:p>
    <w:p w14:paraId="057029AD" w14:textId="77777777" w:rsidR="00FA5F20" w:rsidRPr="00F66A86" w:rsidRDefault="00FA5F20"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3AFB84CD" w14:textId="77777777" w:rsidR="002E36A6" w:rsidRPr="00F66A86" w:rsidRDefault="002E36A6" w:rsidP="005204FA">
      <w:pPr>
        <w:spacing w:after="0" w:line="240" w:lineRule="auto"/>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noProof/>
          <w:color w:val="000000" w:themeColor="text1"/>
          <w:sz w:val="28"/>
          <w:szCs w:val="28"/>
          <w:lang w:val="ru-RU" w:eastAsia="ru-RU"/>
        </w:rPr>
        <w:drawing>
          <wp:inline distT="0" distB="0" distL="0" distR="0" wp14:anchorId="3C4ED693" wp14:editId="53AA84DC">
            <wp:extent cx="5120309" cy="3200391"/>
            <wp:effectExtent l="0" t="0" r="444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3"/>
                    <a:stretch>
                      <a:fillRect/>
                    </a:stretch>
                  </pic:blipFill>
                  <pic:spPr>
                    <a:xfrm>
                      <a:off x="0" y="0"/>
                      <a:ext cx="5113489" cy="3196128"/>
                    </a:xfrm>
                    <a:prstGeom prst="rect">
                      <a:avLst/>
                    </a:prstGeom>
                  </pic:spPr>
                </pic:pic>
              </a:graphicData>
            </a:graphic>
          </wp:inline>
        </w:drawing>
      </w:r>
    </w:p>
    <w:p w14:paraId="4B607BC4" w14:textId="77777777" w:rsidR="00B85577" w:rsidRPr="00F66A86" w:rsidRDefault="00B85577" w:rsidP="005204FA">
      <w:pPr>
        <w:spacing w:after="0" w:line="240" w:lineRule="auto"/>
        <w:ind w:firstLine="567"/>
        <w:jc w:val="center"/>
        <w:rPr>
          <w:rFonts w:ascii="Times New Roman" w:eastAsiaTheme="majorEastAsia" w:hAnsi="Times New Roman" w:cs="Times New Roman"/>
          <w:bCs/>
          <w:color w:val="000000" w:themeColor="text1"/>
          <w:sz w:val="28"/>
          <w:szCs w:val="28"/>
        </w:rPr>
      </w:pPr>
    </w:p>
    <w:p w14:paraId="5E2273BA" w14:textId="0ACDCD85" w:rsidR="002E36A6" w:rsidRPr="00F66A86" w:rsidRDefault="005826E9" w:rsidP="005204FA">
      <w:pPr>
        <w:spacing w:after="0" w:line="240" w:lineRule="auto"/>
        <w:ind w:firstLine="567"/>
        <w:jc w:val="center"/>
        <w:rPr>
          <w:rFonts w:ascii="Times New Roman" w:eastAsia="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2</w:t>
      </w:r>
      <w:r w:rsidR="00F50A61" w:rsidRPr="00F66A86">
        <w:rPr>
          <w:rFonts w:ascii="Times New Roman" w:eastAsiaTheme="majorEastAsia" w:hAnsi="Times New Roman" w:cs="Times New Roman"/>
          <w:bCs/>
          <w:color w:val="000000" w:themeColor="text1"/>
          <w:sz w:val="28"/>
          <w:szCs w:val="28"/>
          <w:lang w:val="kk-KZ"/>
        </w:rPr>
        <w:t>2</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2E36A6" w:rsidRPr="00F66A86">
        <w:rPr>
          <w:rFonts w:ascii="Times New Roman" w:eastAsia="Times New Roman" w:hAnsi="Times New Roman" w:cs="Times New Roman"/>
          <w:color w:val="000000" w:themeColor="text1"/>
          <w:sz w:val="28"/>
          <w:szCs w:val="28"/>
          <w:lang w:val="kk-KZ"/>
        </w:rPr>
        <w:t>«HTML-ден бастау» курсының деңгейлер жүйесі</w:t>
      </w:r>
    </w:p>
    <w:p w14:paraId="6ABE9CCE" w14:textId="77777777" w:rsidR="002E36A6" w:rsidRPr="00F66A86" w:rsidRDefault="002E36A6"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2D927CCE" w14:textId="77777777" w:rsidR="002E36A6"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i/>
          <w:color w:val="000000" w:themeColor="text1"/>
          <w:sz w:val="28"/>
          <w:szCs w:val="28"/>
          <w:lang w:val="kk-KZ"/>
        </w:rPr>
        <w:t>Web</w:t>
      </w:r>
      <w:proofErr w:type="spellEnd"/>
      <w:r w:rsidRPr="00F66A86">
        <w:rPr>
          <w:rFonts w:ascii="Times New Roman" w:eastAsia="Times New Roman" w:hAnsi="Times New Roman" w:cs="Times New Roman"/>
          <w:i/>
          <w:color w:val="000000" w:themeColor="text1"/>
          <w:sz w:val="28"/>
          <w:szCs w:val="28"/>
          <w:lang w:val="kk-KZ"/>
        </w:rPr>
        <w:t xml:space="preserve"> бағдарламалау курсы</w:t>
      </w:r>
      <w:r w:rsidRPr="00F66A86">
        <w:rPr>
          <w:rFonts w:ascii="Times New Roman" w:eastAsia="Times New Roman" w:hAnsi="Times New Roman" w:cs="Times New Roman"/>
          <w:color w:val="000000" w:themeColor="text1"/>
          <w:sz w:val="28"/>
          <w:szCs w:val="28"/>
          <w:lang w:val="kk-KZ"/>
        </w:rPr>
        <w:t xml:space="preserve"> HTML меңгерген білім алушыны беттің сыртқы көрінісін жобалауға бағыттайды: түс, орналасу, қаріп, блоктар арақатынасы, </w:t>
      </w:r>
      <w:r w:rsidRPr="00F66A86">
        <w:rPr>
          <w:rFonts w:ascii="Times New Roman" w:eastAsia="Times New Roman" w:hAnsi="Times New Roman" w:cs="Times New Roman"/>
          <w:color w:val="000000" w:themeColor="text1"/>
          <w:sz w:val="28"/>
          <w:szCs w:val="28"/>
          <w:lang w:val="kk-KZ"/>
        </w:rPr>
        <w:lastRenderedPageBreak/>
        <w:t>визуалды тұтастық. Қарапайым код жазудан шағын цифрлық өнім жасауға өтетін кезең.</w:t>
      </w:r>
    </w:p>
    <w:p w14:paraId="67CAA8E0" w14:textId="77777777" w:rsidR="002E36A6"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 нәтижеге бағытталып </w:t>
      </w:r>
      <w:proofErr w:type="spellStart"/>
      <w:r w:rsidRPr="00F66A86">
        <w:rPr>
          <w:rFonts w:ascii="Times New Roman" w:eastAsia="Times New Roman" w:hAnsi="Times New Roman" w:cs="Times New Roman"/>
          <w:color w:val="000000" w:themeColor="text1"/>
          <w:sz w:val="28"/>
          <w:szCs w:val="28"/>
          <w:lang w:val="kk-KZ"/>
        </w:rPr>
        <w:t>кіріктіріледі</w:t>
      </w:r>
      <w:proofErr w:type="spellEnd"/>
      <w:r w:rsidRPr="00F66A86">
        <w:rPr>
          <w:rFonts w:ascii="Times New Roman" w:eastAsia="Times New Roman" w:hAnsi="Times New Roman" w:cs="Times New Roman"/>
          <w:color w:val="000000" w:themeColor="text1"/>
          <w:sz w:val="28"/>
          <w:szCs w:val="28"/>
          <w:lang w:val="kk-KZ"/>
        </w:rPr>
        <w:t>. Білім алушы әр деңгейде беттің белгілі бір бөлігін жақсартады, соңында толыққанды көрінетін нәтиже алады. Прогресс жолағы мен деңгейлік өту механикасы жұмыстың аяқталу дәрежесін көрсетсе, ұпай жүйесі әр қадамның салмағын белгілейді. Мұндай жүйеде  білім алушы тапсырманы орындап қана қоймай, өз жұмысын аяқталатын жоба ретінде қабылдайды.</w:t>
      </w:r>
    </w:p>
    <w:p w14:paraId="64BD827F" w14:textId="77777777" w:rsidR="002E36A6"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i/>
          <w:color w:val="000000" w:themeColor="text1"/>
          <w:sz w:val="28"/>
          <w:szCs w:val="28"/>
          <w:lang w:val="kk-KZ"/>
        </w:rPr>
        <w:t>JavaScript</w:t>
      </w:r>
      <w:proofErr w:type="spellEnd"/>
      <w:r w:rsidRPr="00F66A86">
        <w:rPr>
          <w:rFonts w:ascii="Times New Roman" w:eastAsia="Times New Roman" w:hAnsi="Times New Roman" w:cs="Times New Roman"/>
          <w:i/>
          <w:color w:val="000000" w:themeColor="text1"/>
          <w:sz w:val="28"/>
          <w:szCs w:val="28"/>
          <w:lang w:val="kk-KZ"/>
        </w:rPr>
        <w:t xml:space="preserve"> веб-бетке</w:t>
      </w:r>
      <w:r w:rsidRPr="00F66A86">
        <w:rPr>
          <w:rFonts w:ascii="Times New Roman" w:eastAsia="Times New Roman" w:hAnsi="Times New Roman" w:cs="Times New Roman"/>
          <w:color w:val="000000" w:themeColor="text1"/>
          <w:sz w:val="28"/>
          <w:szCs w:val="28"/>
          <w:lang w:val="kk-KZ"/>
        </w:rPr>
        <w:t xml:space="preserve"> әрекет, реакция және логика қосады. Бұл курста оқушы айнымалылармен, шартты операторлармен, логикалық байланыстармен, батырма әрекеттерімен және пайдаланушы деректерімен жұмыс істейді.</w:t>
      </w:r>
    </w:p>
    <w:p w14:paraId="55443C45" w14:textId="77777777" w:rsidR="002E36A6"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бұл курста шешім қабылдау мен қатені түзету логикасы арқылы күшейеді. Оқушы кодты іске қосады, нәтижені тексереді, қате шықса логиканы қайта қарайды. Деңгейлердің біртіндеп күрделенуі, ұпай жинау және нәтижені тексеру механикасы дайын жауапты табуға емес, алгоритмдік ойлау мен сынақтан өткізу процесін қолдауға бағытталған.</w:t>
      </w:r>
    </w:p>
    <w:p w14:paraId="35C8FFC1" w14:textId="77777777" w:rsidR="00547436"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Курстар Blockland.kz платформасындағы оқу траекториясының бірізді кезеңдерін құрайды. HTML курсында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алғашқы қадамдарды жеңілдетті, </w:t>
      </w:r>
      <w:proofErr w:type="spellStart"/>
      <w:r w:rsidRPr="00F66A86">
        <w:rPr>
          <w:rFonts w:ascii="Times New Roman" w:eastAsia="Times New Roman" w:hAnsi="Times New Roman" w:cs="Times New Roman"/>
          <w:color w:val="000000" w:themeColor="text1"/>
          <w:sz w:val="28"/>
          <w:szCs w:val="28"/>
          <w:lang w:val="kk-KZ"/>
        </w:rPr>
        <w:t>Web</w:t>
      </w:r>
      <w:proofErr w:type="spellEnd"/>
      <w:r w:rsidRPr="00F66A86">
        <w:rPr>
          <w:rFonts w:ascii="Times New Roman" w:eastAsia="Times New Roman" w:hAnsi="Times New Roman" w:cs="Times New Roman"/>
          <w:color w:val="000000" w:themeColor="text1"/>
          <w:sz w:val="28"/>
          <w:szCs w:val="28"/>
          <w:lang w:val="kk-KZ"/>
        </w:rPr>
        <w:t xml:space="preserve"> бағдарламалауда жобалық нәтижені көруге жағдай жасады, </w:t>
      </w:r>
      <w:proofErr w:type="spellStart"/>
      <w:r w:rsidRPr="00F66A86">
        <w:rPr>
          <w:rFonts w:ascii="Times New Roman" w:eastAsia="Times New Roman" w:hAnsi="Times New Roman" w:cs="Times New Roman"/>
          <w:color w:val="000000" w:themeColor="text1"/>
          <w:sz w:val="28"/>
          <w:szCs w:val="28"/>
          <w:lang w:val="kk-KZ"/>
        </w:rPr>
        <w:t>JavaScript</w:t>
      </w:r>
      <w:proofErr w:type="spellEnd"/>
      <w:r w:rsidRPr="00F66A86">
        <w:rPr>
          <w:rFonts w:ascii="Times New Roman" w:eastAsia="Times New Roman" w:hAnsi="Times New Roman" w:cs="Times New Roman"/>
          <w:color w:val="000000" w:themeColor="text1"/>
          <w:sz w:val="28"/>
          <w:szCs w:val="28"/>
          <w:lang w:val="kk-KZ"/>
        </w:rPr>
        <w:t xml:space="preserve"> курсында логикалық ойлау мен қатені түзету әрекетін қолдады.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 барлық курста бірдей қолданылғанымен, олардың педагогикалық қызметі оқу мазмұны мен кезеңіне қарай өзгерді.</w:t>
      </w:r>
    </w:p>
    <w:p w14:paraId="7B085D09" w14:textId="3EABBBCE" w:rsidR="00131431" w:rsidRPr="00F66A86" w:rsidRDefault="002E36A6" w:rsidP="004C3E4E">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Python</w:t>
      </w:r>
      <w:proofErr w:type="spellEnd"/>
      <w:r w:rsidRPr="00F66A86">
        <w:rPr>
          <w:rFonts w:ascii="Times New Roman" w:eastAsia="Times New Roman" w:hAnsi="Times New Roman" w:cs="Times New Roman"/>
          <w:color w:val="000000" w:themeColor="text1"/>
          <w:sz w:val="28"/>
          <w:szCs w:val="28"/>
          <w:lang w:val="kk-KZ"/>
        </w:rPr>
        <w:t>-ды бастау курсының д</w:t>
      </w:r>
      <w:r w:rsidR="00131431" w:rsidRPr="00F66A86">
        <w:rPr>
          <w:rFonts w:ascii="Times New Roman" w:eastAsia="Times New Roman" w:hAnsi="Times New Roman" w:cs="Times New Roman"/>
          <w:color w:val="000000" w:themeColor="text1"/>
          <w:sz w:val="28"/>
          <w:szCs w:val="28"/>
          <w:lang w:val="kk-KZ"/>
        </w:rPr>
        <w:t xml:space="preserve">еңгей беті </w:t>
      </w:r>
      <w:r w:rsidR="00B06AD5" w:rsidRPr="00F66A86">
        <w:rPr>
          <w:rFonts w:ascii="Times New Roman" w:eastAsia="Times New Roman" w:hAnsi="Times New Roman" w:cs="Times New Roman"/>
          <w:color w:val="000000" w:themeColor="text1"/>
          <w:sz w:val="28"/>
          <w:szCs w:val="28"/>
          <w:lang w:val="kk-KZ"/>
        </w:rPr>
        <w:t>–</w:t>
      </w:r>
      <w:r w:rsidR="00131431" w:rsidRPr="00F66A86">
        <w:rPr>
          <w:rFonts w:ascii="Times New Roman" w:eastAsia="Times New Roman" w:hAnsi="Times New Roman" w:cs="Times New Roman"/>
          <w:color w:val="000000" w:themeColor="text1"/>
          <w:sz w:val="28"/>
          <w:szCs w:val="28"/>
          <w:lang w:val="kk-KZ"/>
        </w:rPr>
        <w:t xml:space="preserve"> платформаның негізгі оқу кеңістігі</w:t>
      </w:r>
      <w:r w:rsidR="00FA5F20" w:rsidRPr="00F66A86">
        <w:rPr>
          <w:rFonts w:ascii="Times New Roman" w:eastAsia="Times New Roman" w:hAnsi="Times New Roman" w:cs="Times New Roman"/>
          <w:color w:val="000000" w:themeColor="text1"/>
          <w:sz w:val="28"/>
          <w:szCs w:val="28"/>
          <w:lang w:val="kk-KZ"/>
        </w:rPr>
        <w:t xml:space="preserve"> (2</w:t>
      </w:r>
      <w:r w:rsidR="00512C56" w:rsidRPr="00F66A86">
        <w:rPr>
          <w:rFonts w:ascii="Times New Roman" w:eastAsia="Times New Roman" w:hAnsi="Times New Roman" w:cs="Times New Roman"/>
          <w:color w:val="000000" w:themeColor="text1"/>
          <w:sz w:val="28"/>
          <w:szCs w:val="28"/>
          <w:lang w:val="kk-KZ"/>
        </w:rPr>
        <w:t>3</w:t>
      </w:r>
      <w:r w:rsidR="009A3831" w:rsidRPr="00F66A86">
        <w:rPr>
          <w:rFonts w:ascii="Times New Roman" w:eastAsia="Times New Roman" w:hAnsi="Times New Roman" w:cs="Times New Roman"/>
          <w:color w:val="000000" w:themeColor="text1"/>
          <w:sz w:val="28"/>
          <w:szCs w:val="28"/>
          <w:lang w:val="kk-KZ"/>
        </w:rPr>
        <w:t>-сурет)</w:t>
      </w:r>
      <w:r w:rsidR="00131431" w:rsidRPr="00F66A86">
        <w:rPr>
          <w:rFonts w:ascii="Times New Roman" w:eastAsia="Times New Roman" w:hAnsi="Times New Roman" w:cs="Times New Roman"/>
          <w:color w:val="000000" w:themeColor="text1"/>
          <w:sz w:val="28"/>
          <w:szCs w:val="28"/>
          <w:lang w:val="kk-KZ"/>
        </w:rPr>
        <w:t>.</w:t>
      </w:r>
      <w:r w:rsidR="009A3831" w:rsidRPr="00F66A86">
        <w:rPr>
          <w:rFonts w:ascii="Times New Roman" w:eastAsia="Times New Roman" w:hAnsi="Times New Roman" w:cs="Times New Roman"/>
          <w:color w:val="000000" w:themeColor="text1"/>
          <w:sz w:val="28"/>
          <w:szCs w:val="28"/>
          <w:lang w:val="kk-KZ"/>
        </w:rPr>
        <w:t xml:space="preserve"> </w:t>
      </w:r>
      <w:r w:rsidR="00131431" w:rsidRPr="00F66A86">
        <w:rPr>
          <w:rFonts w:ascii="Times New Roman" w:eastAsia="Times New Roman" w:hAnsi="Times New Roman" w:cs="Times New Roman"/>
          <w:color w:val="000000" w:themeColor="text1"/>
          <w:sz w:val="28"/>
          <w:szCs w:val="28"/>
          <w:lang w:val="kk-KZ"/>
        </w:rPr>
        <w:t>Бет алты функционалдық блоктан тұрады, олардың орналасу логикасы оқу</w:t>
      </w:r>
      <w:r w:rsidR="00FB4ACD" w:rsidRPr="00F66A86">
        <w:rPr>
          <w:rFonts w:ascii="Times New Roman" w:eastAsia="Times New Roman" w:hAnsi="Times New Roman" w:cs="Times New Roman"/>
          <w:color w:val="000000" w:themeColor="text1"/>
          <w:sz w:val="28"/>
          <w:szCs w:val="28"/>
          <w:lang w:val="kk-KZ"/>
        </w:rPr>
        <w:t>-</w:t>
      </w:r>
      <w:r w:rsidR="00131431" w:rsidRPr="00F66A86">
        <w:rPr>
          <w:rFonts w:ascii="Times New Roman" w:eastAsia="Times New Roman" w:hAnsi="Times New Roman" w:cs="Times New Roman"/>
          <w:color w:val="000000" w:themeColor="text1"/>
          <w:sz w:val="28"/>
          <w:szCs w:val="28"/>
          <w:lang w:val="kk-KZ"/>
        </w:rPr>
        <w:t>операциялық цикл принципіне сүйенеді.</w:t>
      </w:r>
    </w:p>
    <w:p w14:paraId="0AE61EE1" w14:textId="77777777" w:rsidR="00A54F1D" w:rsidRPr="00F66A86" w:rsidRDefault="00A54F1D"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393B53EA" w14:textId="1C0CFAD2" w:rsidR="009A3831" w:rsidRPr="00F66A86" w:rsidRDefault="00512C56" w:rsidP="00512C56">
      <w:pPr>
        <w:spacing w:after="0" w:line="240" w:lineRule="auto"/>
        <w:jc w:val="center"/>
        <w:rPr>
          <w:rFonts w:ascii="Times New Roman" w:eastAsia="Times New Roman" w:hAnsi="Times New Roman" w:cs="Times New Roman"/>
          <w:color w:val="000000" w:themeColor="text1"/>
          <w:sz w:val="28"/>
          <w:szCs w:val="28"/>
          <w:lang w:val="ru-RU"/>
        </w:rPr>
      </w:pPr>
      <w:r w:rsidRPr="00F66A86">
        <w:rPr>
          <w:rFonts w:ascii="Times New Roman" w:eastAsia="Times New Roman" w:hAnsi="Times New Roman" w:cs="Times New Roman"/>
          <w:noProof/>
          <w:color w:val="000000" w:themeColor="text1"/>
          <w:sz w:val="28"/>
          <w:szCs w:val="28"/>
          <w:lang w:val="ru-RU" w:eastAsia="ru-RU"/>
        </w:rPr>
        <w:drawing>
          <wp:inline distT="0" distB="0" distL="0" distR="0" wp14:anchorId="38FF0290" wp14:editId="7BDD734C">
            <wp:extent cx="4603132" cy="2562628"/>
            <wp:effectExtent l="0" t="0" r="6985" b="9525"/>
            <wp:docPr id="58" name="Рисунок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4"/>
                    <a:stretch>
                      <a:fillRect/>
                    </a:stretch>
                  </pic:blipFill>
                  <pic:spPr>
                    <a:xfrm>
                      <a:off x="0" y="0"/>
                      <a:ext cx="4612277" cy="2567719"/>
                    </a:xfrm>
                    <a:prstGeom prst="rect">
                      <a:avLst/>
                    </a:prstGeom>
                  </pic:spPr>
                </pic:pic>
              </a:graphicData>
            </a:graphic>
          </wp:inline>
        </w:drawing>
      </w:r>
    </w:p>
    <w:p w14:paraId="06A5AD9B" w14:textId="77777777" w:rsidR="004C3E4E" w:rsidRPr="00F66A86" w:rsidRDefault="004C3E4E" w:rsidP="00512C56">
      <w:pPr>
        <w:spacing w:after="0" w:line="240" w:lineRule="auto"/>
        <w:jc w:val="center"/>
        <w:rPr>
          <w:rFonts w:ascii="Times New Roman" w:eastAsia="Times New Roman" w:hAnsi="Times New Roman" w:cs="Times New Roman"/>
          <w:color w:val="000000" w:themeColor="text1"/>
          <w:sz w:val="28"/>
          <w:szCs w:val="28"/>
          <w:lang w:val="ru-RU"/>
        </w:rPr>
      </w:pPr>
    </w:p>
    <w:p w14:paraId="340EF7FF" w14:textId="7AFB20FB" w:rsidR="009A3831" w:rsidRPr="00F66A86" w:rsidRDefault="005826E9" w:rsidP="005204FA">
      <w:pPr>
        <w:spacing w:after="0" w:line="240" w:lineRule="auto"/>
        <w:jc w:val="center"/>
        <w:rPr>
          <w:rFonts w:ascii="Times New Roman" w:eastAsia="Times New Roman" w:hAnsi="Times New Roman" w:cs="Times New Roman"/>
          <w:color w:val="000000" w:themeColor="text1"/>
          <w:sz w:val="28"/>
          <w:szCs w:val="28"/>
          <w:lang w:val="ru-RU"/>
        </w:rPr>
      </w:pPr>
      <w:r w:rsidRPr="00F66A86">
        <w:rPr>
          <w:rFonts w:ascii="Times New Roman" w:eastAsiaTheme="majorEastAsia" w:hAnsi="Times New Roman" w:cs="Times New Roman"/>
          <w:bCs/>
          <w:color w:val="000000" w:themeColor="text1"/>
          <w:sz w:val="28"/>
          <w:szCs w:val="28"/>
          <w:lang w:val="kk-KZ"/>
        </w:rPr>
        <w:t>Сурет 2</w:t>
      </w:r>
      <w:r w:rsidR="00512C56" w:rsidRPr="00F66A86">
        <w:rPr>
          <w:rFonts w:ascii="Times New Roman" w:eastAsiaTheme="majorEastAsia" w:hAnsi="Times New Roman" w:cs="Times New Roman"/>
          <w:bCs/>
          <w:color w:val="000000" w:themeColor="text1"/>
          <w:sz w:val="28"/>
          <w:szCs w:val="28"/>
          <w:lang w:val="kk-KZ"/>
        </w:rPr>
        <w:t>3</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9A3831" w:rsidRPr="00F66A86">
        <w:rPr>
          <w:rFonts w:ascii="Times New Roman" w:eastAsia="Times New Roman" w:hAnsi="Times New Roman" w:cs="Times New Roman"/>
          <w:color w:val="000000" w:themeColor="text1"/>
          <w:sz w:val="28"/>
          <w:szCs w:val="28"/>
          <w:lang w:val="ru-RU"/>
        </w:rPr>
        <w:t xml:space="preserve"> </w:t>
      </w:r>
      <w:proofErr w:type="spellStart"/>
      <w:r w:rsidR="00583870" w:rsidRPr="00F66A86">
        <w:rPr>
          <w:rFonts w:ascii="Times New Roman" w:eastAsia="Times New Roman" w:hAnsi="Times New Roman" w:cs="Times New Roman"/>
          <w:color w:val="000000" w:themeColor="text1"/>
          <w:sz w:val="28"/>
          <w:szCs w:val="28"/>
        </w:rPr>
        <w:t>Blockland</w:t>
      </w:r>
      <w:proofErr w:type="spellEnd"/>
      <w:r w:rsidR="00583870" w:rsidRPr="00F66A86">
        <w:rPr>
          <w:rFonts w:ascii="Times New Roman" w:eastAsia="Times New Roman" w:hAnsi="Times New Roman" w:cs="Times New Roman"/>
          <w:color w:val="000000" w:themeColor="text1"/>
          <w:sz w:val="28"/>
          <w:szCs w:val="28"/>
          <w:lang w:val="ru-RU"/>
        </w:rPr>
        <w:t>.</w:t>
      </w:r>
      <w:proofErr w:type="spellStart"/>
      <w:r w:rsidR="00583870" w:rsidRPr="00F66A86">
        <w:rPr>
          <w:rFonts w:ascii="Times New Roman" w:eastAsia="Times New Roman" w:hAnsi="Times New Roman" w:cs="Times New Roman"/>
          <w:color w:val="000000" w:themeColor="text1"/>
          <w:sz w:val="28"/>
          <w:szCs w:val="28"/>
        </w:rPr>
        <w:t>kz</w:t>
      </w:r>
      <w:proofErr w:type="spellEnd"/>
      <w:r w:rsidR="009A3831" w:rsidRPr="00F66A86">
        <w:rPr>
          <w:rFonts w:ascii="Times New Roman" w:eastAsia="Times New Roman" w:hAnsi="Times New Roman" w:cs="Times New Roman"/>
          <w:color w:val="000000" w:themeColor="text1"/>
          <w:sz w:val="28"/>
          <w:szCs w:val="28"/>
          <w:lang w:val="ru-RU"/>
        </w:rPr>
        <w:t xml:space="preserve">: </w:t>
      </w:r>
      <w:proofErr w:type="spellStart"/>
      <w:r w:rsidR="009A3831" w:rsidRPr="00F66A86">
        <w:rPr>
          <w:rFonts w:ascii="Times New Roman" w:eastAsia="Times New Roman" w:hAnsi="Times New Roman" w:cs="Times New Roman"/>
          <w:color w:val="000000" w:themeColor="text1"/>
          <w:sz w:val="28"/>
          <w:szCs w:val="28"/>
          <w:lang w:val="ru-RU"/>
        </w:rPr>
        <w:t>Деңгей</w:t>
      </w:r>
      <w:proofErr w:type="spellEnd"/>
      <w:r w:rsidR="009A3831" w:rsidRPr="00F66A86">
        <w:rPr>
          <w:rFonts w:ascii="Times New Roman" w:eastAsia="Times New Roman" w:hAnsi="Times New Roman" w:cs="Times New Roman"/>
          <w:color w:val="000000" w:themeColor="text1"/>
          <w:sz w:val="28"/>
          <w:szCs w:val="28"/>
          <w:lang w:val="ru-RU"/>
        </w:rPr>
        <w:t xml:space="preserve"> </w:t>
      </w:r>
      <w:proofErr w:type="spellStart"/>
      <w:r w:rsidR="009A3831" w:rsidRPr="00F66A86">
        <w:rPr>
          <w:rFonts w:ascii="Times New Roman" w:eastAsia="Times New Roman" w:hAnsi="Times New Roman" w:cs="Times New Roman"/>
          <w:color w:val="000000" w:themeColor="text1"/>
          <w:sz w:val="28"/>
          <w:szCs w:val="28"/>
          <w:lang w:val="ru-RU"/>
        </w:rPr>
        <w:t>беті</w:t>
      </w:r>
      <w:proofErr w:type="spellEnd"/>
      <w:r w:rsidR="009A3831"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ru-RU"/>
        </w:rPr>
        <w:t>–</w:t>
      </w:r>
      <w:r w:rsidR="009A3831" w:rsidRPr="00F66A86">
        <w:rPr>
          <w:rFonts w:ascii="Times New Roman" w:eastAsia="Times New Roman" w:hAnsi="Times New Roman" w:cs="Times New Roman"/>
          <w:color w:val="000000" w:themeColor="text1"/>
          <w:sz w:val="28"/>
          <w:szCs w:val="28"/>
          <w:lang w:val="ru-RU"/>
        </w:rPr>
        <w:t xml:space="preserve"> </w:t>
      </w:r>
      <w:proofErr w:type="spellStart"/>
      <w:r w:rsidR="009A3831" w:rsidRPr="00F66A86">
        <w:rPr>
          <w:rFonts w:ascii="Times New Roman" w:eastAsia="Times New Roman" w:hAnsi="Times New Roman" w:cs="Times New Roman"/>
          <w:color w:val="000000" w:themeColor="text1"/>
          <w:sz w:val="28"/>
          <w:szCs w:val="28"/>
          <w:lang w:val="ru-RU"/>
        </w:rPr>
        <w:t>тапсырма</w:t>
      </w:r>
      <w:proofErr w:type="spellEnd"/>
      <w:r w:rsidR="009A3831" w:rsidRPr="00F66A86">
        <w:rPr>
          <w:rFonts w:ascii="Times New Roman" w:eastAsia="Times New Roman" w:hAnsi="Times New Roman" w:cs="Times New Roman"/>
          <w:color w:val="000000" w:themeColor="text1"/>
          <w:sz w:val="28"/>
          <w:szCs w:val="28"/>
          <w:lang w:val="ru-RU"/>
        </w:rPr>
        <w:t xml:space="preserve"> </w:t>
      </w:r>
      <w:proofErr w:type="spellStart"/>
      <w:r w:rsidR="009A3831" w:rsidRPr="00F66A86">
        <w:rPr>
          <w:rFonts w:ascii="Times New Roman" w:eastAsia="Times New Roman" w:hAnsi="Times New Roman" w:cs="Times New Roman"/>
          <w:color w:val="000000" w:themeColor="text1"/>
          <w:sz w:val="28"/>
          <w:szCs w:val="28"/>
          <w:lang w:val="ru-RU"/>
        </w:rPr>
        <w:t>мәтіні</w:t>
      </w:r>
      <w:proofErr w:type="spellEnd"/>
      <w:r w:rsidR="009A3831" w:rsidRPr="00F66A86">
        <w:rPr>
          <w:rFonts w:ascii="Times New Roman" w:eastAsia="Times New Roman" w:hAnsi="Times New Roman" w:cs="Times New Roman"/>
          <w:color w:val="000000" w:themeColor="text1"/>
          <w:sz w:val="28"/>
          <w:szCs w:val="28"/>
          <w:lang w:val="ru-RU"/>
        </w:rPr>
        <w:t xml:space="preserve">, код редакторы, консоль </w:t>
      </w:r>
      <w:proofErr w:type="spellStart"/>
      <w:r w:rsidR="009A3831" w:rsidRPr="00F66A86">
        <w:rPr>
          <w:rFonts w:ascii="Times New Roman" w:eastAsia="Times New Roman" w:hAnsi="Times New Roman" w:cs="Times New Roman"/>
          <w:color w:val="000000" w:themeColor="text1"/>
          <w:sz w:val="28"/>
          <w:szCs w:val="28"/>
          <w:lang w:val="ru-RU"/>
        </w:rPr>
        <w:t>нәтижесі</w:t>
      </w:r>
      <w:proofErr w:type="spellEnd"/>
    </w:p>
    <w:p w14:paraId="46D910F9" w14:textId="0B229D3D" w:rsidR="00131431" w:rsidRPr="00F66A86" w:rsidRDefault="00131431" w:rsidP="0051224D">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lastRenderedPageBreak/>
        <w:t>Тапсырма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мәтіні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блогы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сол</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жақ</w:t>
      </w:r>
      <w:proofErr w:type="spellEnd"/>
      <w:r w:rsidRPr="00F66A86">
        <w:rPr>
          <w:rFonts w:ascii="Times New Roman" w:eastAsia="Times New Roman" w:hAnsi="Times New Roman" w:cs="Times New Roman"/>
          <w:color w:val="000000" w:themeColor="text1"/>
          <w:sz w:val="28"/>
          <w:szCs w:val="28"/>
          <w:lang w:val="ru-RU"/>
        </w:rPr>
        <w:t xml:space="preserve"> панель) </w:t>
      </w:r>
      <w:proofErr w:type="spellStart"/>
      <w:r w:rsidRPr="00F66A86">
        <w:rPr>
          <w:rFonts w:ascii="Times New Roman" w:eastAsia="Times New Roman" w:hAnsi="Times New Roman" w:cs="Times New Roman"/>
          <w:color w:val="000000" w:themeColor="text1"/>
          <w:sz w:val="28"/>
          <w:szCs w:val="28"/>
          <w:lang w:val="ru-RU"/>
        </w:rPr>
        <w:t>тақырыпты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міндет</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шартын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ескертуді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прогресс </w:t>
      </w:r>
      <w:proofErr w:type="spellStart"/>
      <w:r w:rsidRPr="00F66A86">
        <w:rPr>
          <w:rFonts w:ascii="Times New Roman" w:eastAsia="Times New Roman" w:hAnsi="Times New Roman" w:cs="Times New Roman"/>
          <w:color w:val="000000" w:themeColor="text1"/>
          <w:sz w:val="28"/>
          <w:szCs w:val="28"/>
          <w:lang w:val="ru-RU"/>
        </w:rPr>
        <w:t>жолағын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мысалы</w:t>
      </w:r>
      <w:proofErr w:type="spellEnd"/>
      <w:r w:rsidRPr="00F66A86">
        <w:rPr>
          <w:rFonts w:ascii="Times New Roman" w:eastAsia="Times New Roman" w:hAnsi="Times New Roman" w:cs="Times New Roman"/>
          <w:color w:val="000000" w:themeColor="text1"/>
          <w:sz w:val="28"/>
          <w:szCs w:val="28"/>
          <w:lang w:val="ru-RU"/>
        </w:rPr>
        <w:t xml:space="preserve">: 1/3) </w:t>
      </w:r>
      <w:proofErr w:type="spellStart"/>
      <w:r w:rsidRPr="00F66A86">
        <w:rPr>
          <w:rFonts w:ascii="Times New Roman" w:eastAsia="Times New Roman" w:hAnsi="Times New Roman" w:cs="Times New Roman"/>
          <w:color w:val="000000" w:themeColor="text1"/>
          <w:sz w:val="28"/>
          <w:szCs w:val="28"/>
          <w:lang w:val="ru-RU"/>
        </w:rPr>
        <w:t>қамтиды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Тапсырма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мәтінінің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астында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сілтемелер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блогы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орналасады</w:t>
      </w:r>
      <w:proofErr w:type="spellEnd"/>
      <w:r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Ресми</w:t>
      </w:r>
      <w:proofErr w:type="spellEnd"/>
      <w:r w:rsidRPr="00F66A86">
        <w:rPr>
          <w:rFonts w:ascii="Times New Roman" w:eastAsia="Times New Roman" w:hAnsi="Times New Roman" w:cs="Times New Roman"/>
          <w:i/>
          <w:color w:val="000000" w:themeColor="text1"/>
          <w:sz w:val="28"/>
          <w:szCs w:val="28"/>
          <w:lang w:val="ru-RU"/>
        </w:rPr>
        <w:t xml:space="preserve"> </w:t>
      </w:r>
      <w:r w:rsidRPr="00F66A86">
        <w:rPr>
          <w:rFonts w:ascii="Times New Roman" w:eastAsia="Times New Roman" w:hAnsi="Times New Roman" w:cs="Times New Roman"/>
          <w:i/>
          <w:color w:val="000000" w:themeColor="text1"/>
          <w:sz w:val="28"/>
          <w:szCs w:val="28"/>
        </w:rPr>
        <w:t>Python</w:t>
      </w:r>
      <w:r w:rsidRPr="00F66A86">
        <w:rPr>
          <w:rFonts w:ascii="Times New Roman" w:eastAsia="Times New Roman" w:hAnsi="Times New Roman" w:cs="Times New Roman"/>
          <w:i/>
          <w:color w:val="000000" w:themeColor="text1"/>
          <w:sz w:val="28"/>
          <w:szCs w:val="28"/>
          <w:lang w:val="ru-RU"/>
        </w:rPr>
        <w:t xml:space="preserve"> </w:t>
      </w:r>
      <w:proofErr w:type="spellStart"/>
      <w:r w:rsidRPr="00F66A86">
        <w:rPr>
          <w:rFonts w:ascii="Times New Roman" w:eastAsia="Times New Roman" w:hAnsi="Times New Roman" w:cs="Times New Roman"/>
          <w:i/>
          <w:color w:val="000000" w:themeColor="text1"/>
          <w:sz w:val="28"/>
          <w:szCs w:val="28"/>
          <w:lang w:val="ru-RU"/>
        </w:rPr>
        <w:t>нұсқаулығы</w:t>
      </w:r>
      <w:proofErr w:type="spellEnd"/>
      <w:r w:rsidRPr="00F66A86">
        <w:rPr>
          <w:rFonts w:ascii="Times New Roman" w:eastAsia="Times New Roman" w:hAnsi="Times New Roman" w:cs="Times New Roman"/>
          <w:i/>
          <w:color w:val="000000" w:themeColor="text1"/>
          <w:sz w:val="28"/>
          <w:szCs w:val="28"/>
          <w:lang w:val="ru-RU"/>
        </w:rPr>
        <w:t xml:space="preserve">, </w:t>
      </w:r>
      <w:r w:rsidRPr="00F66A86">
        <w:rPr>
          <w:rFonts w:ascii="Times New Roman" w:eastAsia="Times New Roman" w:hAnsi="Times New Roman" w:cs="Times New Roman"/>
          <w:i/>
          <w:color w:val="000000" w:themeColor="text1"/>
          <w:sz w:val="28"/>
          <w:szCs w:val="28"/>
        </w:rPr>
        <w:t>W</w:t>
      </w:r>
      <w:r w:rsidRPr="00F66A86">
        <w:rPr>
          <w:rFonts w:ascii="Times New Roman" w:eastAsia="Times New Roman" w:hAnsi="Times New Roman" w:cs="Times New Roman"/>
          <w:i/>
          <w:color w:val="000000" w:themeColor="text1"/>
          <w:sz w:val="28"/>
          <w:szCs w:val="28"/>
          <w:lang w:val="ru-RU"/>
        </w:rPr>
        <w:t>3</w:t>
      </w:r>
      <w:r w:rsidRPr="00F66A86">
        <w:rPr>
          <w:rFonts w:ascii="Times New Roman" w:eastAsia="Times New Roman" w:hAnsi="Times New Roman" w:cs="Times New Roman"/>
          <w:i/>
          <w:color w:val="000000" w:themeColor="text1"/>
          <w:sz w:val="28"/>
          <w:szCs w:val="28"/>
        </w:rPr>
        <w:t>Schools</w:t>
      </w:r>
      <w:r w:rsidRPr="00F66A86">
        <w:rPr>
          <w:rFonts w:ascii="Times New Roman" w:eastAsia="Times New Roman" w:hAnsi="Times New Roman" w:cs="Times New Roman"/>
          <w:i/>
          <w:color w:val="000000" w:themeColor="text1"/>
          <w:sz w:val="28"/>
          <w:szCs w:val="28"/>
          <w:lang w:val="ru-RU"/>
        </w:rPr>
        <w:t xml:space="preserve">, </w:t>
      </w:r>
      <w:r w:rsidRPr="00F66A86">
        <w:rPr>
          <w:rFonts w:ascii="Times New Roman" w:eastAsia="Times New Roman" w:hAnsi="Times New Roman" w:cs="Times New Roman"/>
          <w:i/>
          <w:color w:val="000000" w:themeColor="text1"/>
          <w:sz w:val="28"/>
          <w:szCs w:val="28"/>
        </w:rPr>
        <w:t>Real</w:t>
      </w:r>
      <w:r w:rsidRPr="00F66A86">
        <w:rPr>
          <w:rFonts w:ascii="Times New Roman" w:eastAsia="Times New Roman" w:hAnsi="Times New Roman" w:cs="Times New Roman"/>
          <w:i/>
          <w:color w:val="000000" w:themeColor="text1"/>
          <w:sz w:val="28"/>
          <w:szCs w:val="28"/>
          <w:lang w:val="ru-RU"/>
        </w:rPr>
        <w:t xml:space="preserve"> </w:t>
      </w:r>
      <w:r w:rsidRPr="00F66A86">
        <w:rPr>
          <w:rFonts w:ascii="Times New Roman" w:eastAsia="Times New Roman" w:hAnsi="Times New Roman" w:cs="Times New Roman"/>
          <w:i/>
          <w:color w:val="000000" w:themeColor="text1"/>
          <w:sz w:val="28"/>
          <w:szCs w:val="28"/>
        </w:rPr>
        <w:t>Python</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Бұл</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өздігінен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іздену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дағдысын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яғни</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метакогнитивтік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стратегияны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дамытудың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тікелей</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тетігі</w:t>
      </w:r>
      <w:proofErr w:type="spellEnd"/>
      <w:r w:rsidRPr="00F66A86">
        <w:rPr>
          <w:rFonts w:ascii="Times New Roman" w:eastAsia="Times New Roman" w:hAnsi="Times New Roman" w:cs="Times New Roman"/>
          <w:color w:val="000000" w:themeColor="text1"/>
          <w:sz w:val="28"/>
          <w:szCs w:val="28"/>
          <w:lang w:val="ru-RU"/>
        </w:rPr>
        <w:t>.</w:t>
      </w:r>
    </w:p>
    <w:p w14:paraId="106D06E3" w14:textId="20A42CEA" w:rsidR="00131431" w:rsidRPr="00F66A86" w:rsidRDefault="00131431" w:rsidP="0051224D">
      <w:pPr>
        <w:spacing w:after="0" w:line="240" w:lineRule="auto"/>
        <w:ind w:firstLine="709"/>
        <w:jc w:val="both"/>
        <w:rPr>
          <w:rFonts w:ascii="Times New Roman" w:eastAsia="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Алдын</w:t>
      </w:r>
      <w:proofErr w:type="spellEnd"/>
      <w:r w:rsidRPr="00F66A86">
        <w:rPr>
          <w:rFonts w:ascii="Times New Roman" w:eastAsia="Times New Roman" w:hAnsi="Times New Roman" w:cs="Times New Roman"/>
          <w:color w:val="000000" w:themeColor="text1"/>
          <w:sz w:val="28"/>
          <w:szCs w:val="28"/>
          <w:lang w:val="ru-RU"/>
        </w:rPr>
        <w:t xml:space="preserve"> ала </w:t>
      </w:r>
      <w:proofErr w:type="spellStart"/>
      <w:r w:rsidRPr="00F66A86">
        <w:rPr>
          <w:rFonts w:ascii="Times New Roman" w:eastAsia="Times New Roman" w:hAnsi="Times New Roman" w:cs="Times New Roman"/>
          <w:color w:val="000000" w:themeColor="text1"/>
          <w:sz w:val="28"/>
          <w:szCs w:val="28"/>
          <w:lang w:val="ru-RU"/>
        </w:rPr>
        <w:t>қарау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блогы</w:t>
      </w:r>
      <w:proofErr w:type="spellEnd"/>
      <w:r w:rsidRPr="00F66A86">
        <w:rPr>
          <w:rFonts w:ascii="Times New Roman" w:eastAsia="Times New Roman" w:hAnsi="Times New Roman" w:cs="Times New Roman"/>
          <w:color w:val="000000" w:themeColor="text1"/>
          <w:sz w:val="28"/>
          <w:szCs w:val="28"/>
          <w:lang w:val="ru-RU"/>
        </w:rPr>
        <w:t xml:space="preserve"> </w:t>
      </w:r>
      <w:r w:rsidR="002F7444" w:rsidRPr="00F66A86">
        <w:rPr>
          <w:rFonts w:ascii="Times New Roman" w:eastAsia="Times New Roman" w:hAnsi="Times New Roman" w:cs="Times New Roman"/>
          <w:color w:val="000000" w:themeColor="text1"/>
          <w:sz w:val="28"/>
          <w:szCs w:val="28"/>
          <w:lang w:val="kk-KZ"/>
        </w:rPr>
        <w:t xml:space="preserve">код </w:t>
      </w:r>
      <w:proofErr w:type="spellStart"/>
      <w:r w:rsidRPr="00F66A86">
        <w:rPr>
          <w:rFonts w:ascii="Times New Roman" w:eastAsia="Times New Roman" w:hAnsi="Times New Roman" w:cs="Times New Roman"/>
          <w:color w:val="000000" w:themeColor="text1"/>
          <w:sz w:val="28"/>
          <w:szCs w:val="28"/>
          <w:lang w:val="ru-RU"/>
        </w:rPr>
        <w:t>нәтижесін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бірден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браузерде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көрсетеді</w:t>
      </w:r>
      <w:proofErr w:type="spellEnd"/>
      <w:r w:rsidRPr="00F66A86">
        <w:rPr>
          <w:rFonts w:ascii="Times New Roman" w:eastAsia="Times New Roman" w:hAnsi="Times New Roman" w:cs="Times New Roman"/>
          <w:color w:val="000000" w:themeColor="text1"/>
          <w:sz w:val="28"/>
          <w:szCs w:val="28"/>
          <w:lang w:val="ru-RU"/>
        </w:rPr>
        <w:t>. «</w:t>
      </w:r>
      <w:proofErr w:type="spellStart"/>
      <w:r w:rsidRPr="00F66A86">
        <w:rPr>
          <w:rFonts w:ascii="Times New Roman" w:eastAsia="Times New Roman" w:hAnsi="Times New Roman" w:cs="Times New Roman"/>
          <w:color w:val="000000" w:themeColor="text1"/>
          <w:sz w:val="28"/>
          <w:szCs w:val="28"/>
          <w:lang w:val="ru-RU"/>
        </w:rPr>
        <w:t>Жаздым</w:t>
      </w:r>
      <w:proofErr w:type="spellEnd"/>
      <w:r w:rsidRPr="00F66A86">
        <w:rPr>
          <w:rFonts w:ascii="Times New Roman" w:eastAsia="Times New Roman" w:hAnsi="Times New Roman" w:cs="Times New Roman"/>
          <w:color w:val="000000" w:themeColor="text1"/>
          <w:sz w:val="28"/>
          <w:szCs w:val="28"/>
          <w:lang w:val="ru-RU"/>
        </w:rPr>
        <w:t xml:space="preserve">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бірден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көрдім</w:t>
      </w:r>
      <w:proofErr w:type="spellEnd"/>
      <w:r w:rsidRPr="00F66A86">
        <w:rPr>
          <w:rFonts w:ascii="Times New Roman" w:eastAsia="Times New Roman" w:hAnsi="Times New Roman" w:cs="Times New Roman"/>
          <w:color w:val="000000" w:themeColor="text1"/>
          <w:sz w:val="28"/>
          <w:szCs w:val="28"/>
          <w:lang w:val="ru-RU"/>
        </w:rPr>
        <w:t xml:space="preserve">» цикл </w:t>
      </w:r>
      <w:proofErr w:type="spellStart"/>
      <w:r w:rsidR="002F7444" w:rsidRPr="00F66A86">
        <w:rPr>
          <w:rFonts w:ascii="Times New Roman" w:eastAsia="Times New Roman" w:hAnsi="Times New Roman" w:cs="Times New Roman"/>
          <w:color w:val="000000" w:themeColor="text1"/>
          <w:sz w:val="28"/>
          <w:szCs w:val="28"/>
          <w:lang w:val="ru-RU"/>
        </w:rPr>
        <w:t>бағдарламалауды</w:t>
      </w:r>
      <w:proofErr w:type="spellEnd"/>
      <w:r w:rsidR="002F7444"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меңгерудің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табиғи</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мотивациялық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тетігіне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айналады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нәтиже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жылдам</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визуалды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түрде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беріледі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бұл</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Врум</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теориясындағы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күш</w:t>
      </w:r>
      <w:proofErr w:type="spellEnd"/>
      <w:r w:rsidRPr="00F66A86">
        <w:rPr>
          <w:rFonts w:ascii="Times New Roman" w:eastAsia="Times New Roman" w:hAnsi="Times New Roman" w:cs="Times New Roman"/>
          <w:color w:val="000000" w:themeColor="text1"/>
          <w:sz w:val="28"/>
          <w:szCs w:val="28"/>
          <w:lang w:val="ru-RU"/>
        </w:rPr>
        <w:t xml:space="preserve"> салу </w:t>
      </w:r>
      <w:proofErr w:type="spellStart"/>
      <w:r w:rsidRPr="00F66A86">
        <w:rPr>
          <w:rFonts w:ascii="Times New Roman" w:eastAsia="Times New Roman" w:hAnsi="Times New Roman" w:cs="Times New Roman"/>
          <w:color w:val="000000" w:themeColor="text1"/>
          <w:sz w:val="28"/>
          <w:szCs w:val="28"/>
          <w:lang w:val="ru-RU"/>
        </w:rPr>
        <w:t>нәтижеге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жеткізеді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байланысын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іс</w:t>
      </w:r>
      <w:r w:rsidR="00FB4ACD"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жүзінде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бекітеді</w:t>
      </w:r>
      <w:proofErr w:type="spellEnd"/>
      <w:r w:rsidRPr="00F66A86">
        <w:rPr>
          <w:rFonts w:ascii="Times New Roman" w:eastAsia="Times New Roman" w:hAnsi="Times New Roman" w:cs="Times New Roman"/>
          <w:color w:val="000000" w:themeColor="text1"/>
          <w:sz w:val="28"/>
          <w:szCs w:val="28"/>
          <w:lang w:val="ru-RU"/>
        </w:rPr>
        <w:t>.</w:t>
      </w:r>
    </w:p>
    <w:p w14:paraId="41ADF18E" w14:textId="2EB76ECF" w:rsidR="00115A24" w:rsidRPr="00F66A86" w:rsidRDefault="00131431" w:rsidP="0051224D">
      <w:pPr>
        <w:spacing w:after="0" w:line="240" w:lineRule="auto"/>
        <w:ind w:firstLine="709"/>
        <w:jc w:val="both"/>
        <w:rPr>
          <w:rFonts w:ascii="Times New Roman" w:eastAsia="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Код редакторы мен «</w:t>
      </w:r>
      <w:proofErr w:type="spellStart"/>
      <w:r w:rsidRPr="00F66A86">
        <w:rPr>
          <w:rFonts w:ascii="Times New Roman" w:eastAsia="Times New Roman" w:hAnsi="Times New Roman" w:cs="Times New Roman"/>
          <w:color w:val="000000" w:themeColor="text1"/>
          <w:sz w:val="28"/>
          <w:szCs w:val="28"/>
          <w:lang w:val="ru-RU"/>
        </w:rPr>
        <w:t>Іске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қос</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батырмасы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бір</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экранда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орналас</w:t>
      </w:r>
      <w:r w:rsidR="002F7444" w:rsidRPr="00F66A86">
        <w:rPr>
          <w:rFonts w:ascii="Times New Roman" w:eastAsia="Times New Roman" w:hAnsi="Times New Roman" w:cs="Times New Roman"/>
          <w:color w:val="000000" w:themeColor="text1"/>
          <w:sz w:val="28"/>
          <w:szCs w:val="28"/>
          <w:lang w:val="ru-RU"/>
        </w:rPr>
        <w:t>қан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Кодты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іске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қосқан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сәтте</w:t>
      </w:r>
      <w:proofErr w:type="spellEnd"/>
      <w:r w:rsidRPr="00F66A86">
        <w:rPr>
          <w:rFonts w:ascii="Times New Roman" w:eastAsia="Times New Roman" w:hAnsi="Times New Roman" w:cs="Times New Roman"/>
          <w:color w:val="000000" w:themeColor="text1"/>
          <w:sz w:val="28"/>
          <w:szCs w:val="28"/>
          <w:lang w:val="ru-RU"/>
        </w:rPr>
        <w:t xml:space="preserve"> консоль </w:t>
      </w:r>
      <w:proofErr w:type="spellStart"/>
      <w:r w:rsidRPr="00F66A86">
        <w:rPr>
          <w:rFonts w:ascii="Times New Roman" w:eastAsia="Times New Roman" w:hAnsi="Times New Roman" w:cs="Times New Roman"/>
          <w:color w:val="000000" w:themeColor="text1"/>
          <w:sz w:val="28"/>
          <w:szCs w:val="28"/>
          <w:lang w:val="ru-RU"/>
        </w:rPr>
        <w:t>нәтижесі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бірден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шығады</w:t>
      </w:r>
      <w:proofErr w:type="spellEnd"/>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SDT</w:t>
      </w:r>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теориясы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тұрғысынан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бұл</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психологиялық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қауіпсіздік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ортасын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қалыптастырады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қате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жаза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ретінде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емес</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оқу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мүмкіндігі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ретінде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қабылданады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Қайта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тырысу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мүмкіндігі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шексіз</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болғандықтан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алушы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шешімді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өзі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іздейді</w:t>
      </w:r>
      <w:proofErr w:type="spellEnd"/>
      <w:r w:rsidR="002F7444" w:rsidRPr="00F66A86">
        <w:rPr>
          <w:rFonts w:ascii="Times New Roman" w:eastAsia="Times New Roman" w:hAnsi="Times New Roman" w:cs="Times New Roman"/>
          <w:color w:val="000000" w:themeColor="text1"/>
          <w:sz w:val="28"/>
          <w:szCs w:val="28"/>
          <w:lang w:val="ru-RU"/>
        </w:rPr>
        <w:t xml:space="preserve">. </w:t>
      </w:r>
      <w:proofErr w:type="spellStart"/>
      <w:r w:rsidR="002F7444" w:rsidRPr="00F66A86">
        <w:rPr>
          <w:rFonts w:ascii="Times New Roman" w:eastAsia="Times New Roman" w:hAnsi="Times New Roman" w:cs="Times New Roman"/>
          <w:color w:val="000000" w:themeColor="text1"/>
          <w:sz w:val="28"/>
          <w:szCs w:val="28"/>
          <w:lang w:val="ru-RU"/>
        </w:rPr>
        <w:t>Б</w:t>
      </w:r>
      <w:r w:rsidRPr="00F66A86">
        <w:rPr>
          <w:rFonts w:ascii="Times New Roman" w:eastAsia="Times New Roman" w:hAnsi="Times New Roman" w:cs="Times New Roman"/>
          <w:color w:val="000000" w:themeColor="text1"/>
          <w:sz w:val="28"/>
          <w:szCs w:val="28"/>
          <w:lang w:val="ru-RU"/>
        </w:rPr>
        <w:t>ұл</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өзін</w:t>
      </w:r>
      <w:r w:rsidR="00FB4ACD"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өзі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реттеу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дағдысының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тікелей</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тренингі</w:t>
      </w:r>
      <w:proofErr w:type="spellEnd"/>
      <w:r w:rsidR="00581730" w:rsidRPr="00F66A86">
        <w:rPr>
          <w:rFonts w:ascii="Times New Roman" w:eastAsia="Times New Roman" w:hAnsi="Times New Roman" w:cs="Times New Roman"/>
          <w:color w:val="000000" w:themeColor="text1"/>
          <w:sz w:val="28"/>
          <w:szCs w:val="28"/>
          <w:lang w:val="ru-RU"/>
        </w:rPr>
        <w:t xml:space="preserve"> (</w:t>
      </w:r>
      <w:r w:rsidR="00B0685B" w:rsidRPr="00F66A86">
        <w:rPr>
          <w:rFonts w:ascii="Times New Roman" w:eastAsia="Times New Roman" w:hAnsi="Times New Roman" w:cs="Times New Roman"/>
          <w:color w:val="000000" w:themeColor="text1"/>
          <w:sz w:val="28"/>
          <w:szCs w:val="28"/>
          <w:lang w:val="ru-RU"/>
        </w:rPr>
        <w:t>11</w:t>
      </w:r>
      <w:r w:rsidR="00581730" w:rsidRPr="00F66A86">
        <w:rPr>
          <w:rFonts w:ascii="Times New Roman" w:eastAsia="Times New Roman" w:hAnsi="Times New Roman" w:cs="Times New Roman"/>
          <w:color w:val="000000" w:themeColor="text1"/>
          <w:sz w:val="28"/>
          <w:szCs w:val="28"/>
          <w:lang w:val="ru-RU"/>
        </w:rPr>
        <w:t>-кесте)</w:t>
      </w:r>
      <w:r w:rsidRPr="00F66A86">
        <w:rPr>
          <w:rFonts w:ascii="Times New Roman" w:eastAsia="Times New Roman" w:hAnsi="Times New Roman" w:cs="Times New Roman"/>
          <w:color w:val="000000" w:themeColor="text1"/>
          <w:sz w:val="28"/>
          <w:szCs w:val="28"/>
          <w:lang w:val="ru-RU"/>
        </w:rPr>
        <w:t>.</w:t>
      </w:r>
    </w:p>
    <w:p w14:paraId="4918AC2D" w14:textId="77777777" w:rsidR="009A3831" w:rsidRPr="00F66A86" w:rsidRDefault="009A3831" w:rsidP="005204FA">
      <w:pPr>
        <w:spacing w:after="0" w:line="240" w:lineRule="auto"/>
        <w:jc w:val="both"/>
        <w:rPr>
          <w:rFonts w:ascii="Times New Roman" w:eastAsia="Times New Roman" w:hAnsi="Times New Roman" w:cs="Times New Roman"/>
          <w:color w:val="000000" w:themeColor="text1"/>
          <w:sz w:val="28"/>
          <w:szCs w:val="28"/>
          <w:lang w:val="kk-KZ"/>
        </w:rPr>
      </w:pPr>
    </w:p>
    <w:p w14:paraId="52922126" w14:textId="5435E4A7" w:rsidR="00115A24" w:rsidRPr="00F66A86" w:rsidRDefault="005F13C2" w:rsidP="005204FA">
      <w:pPr>
        <w:spacing w:after="0" w:line="240" w:lineRule="auto"/>
        <w:jc w:val="both"/>
        <w:rPr>
          <w:rFonts w:ascii="Times New Roman" w:eastAsia="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Кесте </w:t>
      </w:r>
      <w:r w:rsidR="00B0685B" w:rsidRPr="00F66A86">
        <w:rPr>
          <w:rFonts w:ascii="Times New Roman" w:eastAsiaTheme="majorEastAsia" w:hAnsi="Times New Roman" w:cs="Times New Roman"/>
          <w:bCs/>
          <w:color w:val="000000" w:themeColor="text1"/>
          <w:sz w:val="28"/>
          <w:szCs w:val="28"/>
          <w:lang w:val="kk-KZ"/>
        </w:rPr>
        <w:t>11</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83870" w:rsidRPr="00F66A86">
        <w:rPr>
          <w:rFonts w:ascii="Times New Roman" w:eastAsia="Times New Roman" w:hAnsi="Times New Roman" w:cs="Times New Roman"/>
          <w:color w:val="000000" w:themeColor="text1"/>
          <w:sz w:val="28"/>
          <w:szCs w:val="28"/>
          <w:lang w:val="kk-KZ"/>
        </w:rPr>
        <w:t>Blockland.kz</w:t>
      </w:r>
      <w:r w:rsidR="009A3831" w:rsidRPr="00F66A86">
        <w:rPr>
          <w:rFonts w:ascii="Times New Roman" w:eastAsia="Times New Roman" w:hAnsi="Times New Roman" w:cs="Times New Roman"/>
          <w:color w:val="000000" w:themeColor="text1"/>
          <w:sz w:val="28"/>
          <w:szCs w:val="28"/>
          <w:lang w:val="kk-KZ"/>
        </w:rPr>
        <w:t xml:space="preserve"> сайтының</w:t>
      </w:r>
      <w:r w:rsidR="00115A24" w:rsidRPr="00F66A86">
        <w:rPr>
          <w:rFonts w:ascii="Times New Roman" w:eastAsia="Times New Roman" w:hAnsi="Times New Roman" w:cs="Times New Roman"/>
          <w:color w:val="000000" w:themeColor="text1"/>
          <w:sz w:val="28"/>
          <w:szCs w:val="28"/>
          <w:lang w:val="kk-KZ"/>
        </w:rPr>
        <w:t xml:space="preserve"> жетістік белгілерінің толық жүйесі</w:t>
      </w:r>
    </w:p>
    <w:p w14:paraId="21751CF9" w14:textId="77777777" w:rsidR="00B85577" w:rsidRPr="00F66A86" w:rsidRDefault="00B85577" w:rsidP="005204FA">
      <w:pPr>
        <w:spacing w:after="0" w:line="240" w:lineRule="auto"/>
        <w:jc w:val="both"/>
        <w:rPr>
          <w:rFonts w:ascii="Times New Roman" w:eastAsia="Times New Roman" w:hAnsi="Times New Roman" w:cs="Times New Roman"/>
          <w:color w:val="000000" w:themeColor="text1"/>
          <w:sz w:val="28"/>
          <w:szCs w:val="28"/>
          <w:lang w:val="kk-KZ"/>
        </w:rPr>
      </w:pPr>
    </w:p>
    <w:tbl>
      <w:tblPr>
        <w:tblStyle w:val="ac"/>
        <w:tblW w:w="9923" w:type="dxa"/>
        <w:tblLayout w:type="fixed"/>
        <w:tblLook w:val="0000" w:firstRow="0" w:lastRow="0" w:firstColumn="0" w:lastColumn="0" w:noHBand="0" w:noVBand="0"/>
      </w:tblPr>
      <w:tblGrid>
        <w:gridCol w:w="1526"/>
        <w:gridCol w:w="2126"/>
        <w:gridCol w:w="3402"/>
        <w:gridCol w:w="851"/>
        <w:gridCol w:w="2018"/>
      </w:tblGrid>
      <w:tr w:rsidR="00490892" w:rsidRPr="00F66A86" w14:paraId="5673DBA7" w14:textId="77777777" w:rsidTr="00674FBA">
        <w:tc>
          <w:tcPr>
            <w:tcW w:w="1526" w:type="dxa"/>
          </w:tcPr>
          <w:p w14:paraId="4B0E90B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Санат</w:t>
            </w:r>
            <w:proofErr w:type="spellEnd"/>
          </w:p>
        </w:tc>
        <w:tc>
          <w:tcPr>
            <w:tcW w:w="2126" w:type="dxa"/>
          </w:tcPr>
          <w:p w14:paraId="08D365A6"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Жетістік</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белгісі</w:t>
            </w:r>
            <w:proofErr w:type="spellEnd"/>
          </w:p>
        </w:tc>
        <w:tc>
          <w:tcPr>
            <w:tcW w:w="3402" w:type="dxa"/>
          </w:tcPr>
          <w:p w14:paraId="30EF539E"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Орындалу </w:t>
            </w:r>
            <w:proofErr w:type="spellStart"/>
            <w:r w:rsidRPr="00F66A86">
              <w:rPr>
                <w:rFonts w:ascii="Times New Roman" w:eastAsia="Times New Roman" w:hAnsi="Times New Roman" w:cs="Times New Roman"/>
                <w:color w:val="000000" w:themeColor="text1"/>
                <w:sz w:val="28"/>
                <w:szCs w:val="28"/>
              </w:rPr>
              <w:t>шарты</w:t>
            </w:r>
            <w:proofErr w:type="spellEnd"/>
          </w:p>
        </w:tc>
        <w:tc>
          <w:tcPr>
            <w:tcW w:w="851" w:type="dxa"/>
          </w:tcPr>
          <w:p w14:paraId="6867A4B8"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Ұпай</w:t>
            </w:r>
            <w:proofErr w:type="spellEnd"/>
          </w:p>
        </w:tc>
        <w:tc>
          <w:tcPr>
            <w:tcW w:w="2018" w:type="dxa"/>
          </w:tcPr>
          <w:p w14:paraId="6B271C41"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Мақсаты</w:t>
            </w:r>
            <w:proofErr w:type="spellEnd"/>
          </w:p>
        </w:tc>
      </w:tr>
      <w:tr w:rsidR="00490892" w:rsidRPr="00F66A86" w14:paraId="43698B11" w14:textId="77777777" w:rsidTr="00674FBA">
        <w:tc>
          <w:tcPr>
            <w:tcW w:w="1526" w:type="dxa"/>
          </w:tcPr>
          <w:p w14:paraId="49765117" w14:textId="4308E29E" w:rsidR="00847AE9" w:rsidRPr="00F66A86" w:rsidRDefault="00847AE9" w:rsidP="00847AE9">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w:t>
            </w:r>
          </w:p>
        </w:tc>
        <w:tc>
          <w:tcPr>
            <w:tcW w:w="2126" w:type="dxa"/>
          </w:tcPr>
          <w:p w14:paraId="5B11C9C1" w14:textId="46EAA043" w:rsidR="00847AE9" w:rsidRPr="00F66A86" w:rsidRDefault="00847AE9" w:rsidP="00847AE9">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2</w:t>
            </w:r>
          </w:p>
        </w:tc>
        <w:tc>
          <w:tcPr>
            <w:tcW w:w="3402" w:type="dxa"/>
          </w:tcPr>
          <w:p w14:paraId="5475C841" w14:textId="32131484" w:rsidR="00847AE9" w:rsidRPr="00F66A86" w:rsidRDefault="00847AE9" w:rsidP="00847AE9">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w:t>
            </w:r>
          </w:p>
        </w:tc>
        <w:tc>
          <w:tcPr>
            <w:tcW w:w="851" w:type="dxa"/>
          </w:tcPr>
          <w:p w14:paraId="459048F8" w14:textId="2106CE31" w:rsidR="00847AE9" w:rsidRPr="00F66A86" w:rsidRDefault="00847AE9" w:rsidP="00847AE9">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w:t>
            </w:r>
          </w:p>
        </w:tc>
        <w:tc>
          <w:tcPr>
            <w:tcW w:w="2018" w:type="dxa"/>
          </w:tcPr>
          <w:p w14:paraId="4B4C2663" w14:textId="1D20F728" w:rsidR="00847AE9" w:rsidRPr="00F66A86" w:rsidRDefault="00847AE9" w:rsidP="00847AE9">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5</w:t>
            </w:r>
          </w:p>
        </w:tc>
      </w:tr>
      <w:tr w:rsidR="00490892" w:rsidRPr="00F66A86" w14:paraId="7261D076" w14:textId="77777777" w:rsidTr="00674FBA">
        <w:tc>
          <w:tcPr>
            <w:tcW w:w="1526" w:type="dxa"/>
          </w:tcPr>
          <w:p w14:paraId="35BE810B"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Прогресс</w:t>
            </w:r>
            <w:proofErr w:type="spellEnd"/>
          </w:p>
        </w:tc>
        <w:tc>
          <w:tcPr>
            <w:tcW w:w="2126" w:type="dxa"/>
          </w:tcPr>
          <w:p w14:paraId="686941A2"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Алғашқы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қадамдар</w:t>
            </w:r>
            <w:proofErr w:type="spellEnd"/>
          </w:p>
        </w:tc>
        <w:tc>
          <w:tcPr>
            <w:tcW w:w="3402" w:type="dxa"/>
          </w:tcPr>
          <w:p w14:paraId="2907DE5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Бірінші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деңгейді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аяқтау</w:t>
            </w:r>
            <w:proofErr w:type="spellEnd"/>
          </w:p>
        </w:tc>
        <w:tc>
          <w:tcPr>
            <w:tcW w:w="851" w:type="dxa"/>
          </w:tcPr>
          <w:p w14:paraId="2DEA4897"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w:t>
            </w:r>
          </w:p>
        </w:tc>
        <w:tc>
          <w:tcPr>
            <w:tcW w:w="2018" w:type="dxa"/>
          </w:tcPr>
          <w:p w14:paraId="0FEF822E"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Бастамa</w:t>
            </w:r>
            <w:proofErr w:type="spellEnd"/>
          </w:p>
        </w:tc>
      </w:tr>
      <w:tr w:rsidR="00490892" w:rsidRPr="00F66A86" w14:paraId="3CDB22C0" w14:textId="77777777" w:rsidTr="00674FBA">
        <w:tc>
          <w:tcPr>
            <w:tcW w:w="1526" w:type="dxa"/>
          </w:tcPr>
          <w:p w14:paraId="2D873016"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Прогресс</w:t>
            </w:r>
            <w:proofErr w:type="spellEnd"/>
          </w:p>
        </w:tc>
        <w:tc>
          <w:tcPr>
            <w:tcW w:w="2126" w:type="dxa"/>
          </w:tcPr>
          <w:p w14:paraId="364C8127"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Бастамa</w:t>
            </w:r>
            <w:proofErr w:type="spellEnd"/>
          </w:p>
        </w:tc>
        <w:tc>
          <w:tcPr>
            <w:tcW w:w="3402" w:type="dxa"/>
          </w:tcPr>
          <w:p w14:paraId="300381BF"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5 </w:t>
            </w:r>
            <w:proofErr w:type="spellStart"/>
            <w:r w:rsidRPr="00F66A86">
              <w:rPr>
                <w:rFonts w:ascii="Times New Roman" w:eastAsia="Times New Roman" w:hAnsi="Times New Roman" w:cs="Times New Roman"/>
                <w:color w:val="000000" w:themeColor="text1"/>
                <w:sz w:val="28"/>
                <w:szCs w:val="28"/>
              </w:rPr>
              <w:t>деңгейді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аяқтау</w:t>
            </w:r>
            <w:proofErr w:type="spellEnd"/>
          </w:p>
        </w:tc>
        <w:tc>
          <w:tcPr>
            <w:tcW w:w="851" w:type="dxa"/>
          </w:tcPr>
          <w:p w14:paraId="1195484B"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50</w:t>
            </w:r>
          </w:p>
        </w:tc>
        <w:tc>
          <w:tcPr>
            <w:tcW w:w="2018" w:type="dxa"/>
          </w:tcPr>
          <w:p w14:paraId="270318C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Алдыңғы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тіреу</w:t>
            </w:r>
            <w:proofErr w:type="spellEnd"/>
          </w:p>
        </w:tc>
      </w:tr>
      <w:tr w:rsidR="00490892" w:rsidRPr="00F66A86" w14:paraId="4A61F881" w14:textId="77777777" w:rsidTr="00674FBA">
        <w:tc>
          <w:tcPr>
            <w:tcW w:w="1526" w:type="dxa"/>
          </w:tcPr>
          <w:p w14:paraId="3DD0F505"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Прогресс</w:t>
            </w:r>
            <w:proofErr w:type="spellEnd"/>
          </w:p>
        </w:tc>
        <w:tc>
          <w:tcPr>
            <w:tcW w:w="2126" w:type="dxa"/>
          </w:tcPr>
          <w:p w14:paraId="14548F6B"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Жылдам</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оқу</w:t>
            </w:r>
            <w:proofErr w:type="spellEnd"/>
          </w:p>
        </w:tc>
        <w:tc>
          <w:tcPr>
            <w:tcW w:w="3402" w:type="dxa"/>
          </w:tcPr>
          <w:p w14:paraId="0B0EC41B"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10 </w:t>
            </w:r>
            <w:proofErr w:type="spellStart"/>
            <w:r w:rsidRPr="00F66A86">
              <w:rPr>
                <w:rFonts w:ascii="Times New Roman" w:eastAsia="Times New Roman" w:hAnsi="Times New Roman" w:cs="Times New Roman"/>
                <w:color w:val="000000" w:themeColor="text1"/>
                <w:sz w:val="28"/>
                <w:szCs w:val="28"/>
              </w:rPr>
              <w:t>деңгейді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аяқтау</w:t>
            </w:r>
            <w:proofErr w:type="spellEnd"/>
          </w:p>
        </w:tc>
        <w:tc>
          <w:tcPr>
            <w:tcW w:w="851" w:type="dxa"/>
          </w:tcPr>
          <w:p w14:paraId="5085F72E"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100</w:t>
            </w:r>
          </w:p>
        </w:tc>
        <w:tc>
          <w:tcPr>
            <w:tcW w:w="2018" w:type="dxa"/>
          </w:tcPr>
          <w:p w14:paraId="3E688278"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Тұрақты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оқу</w:t>
            </w:r>
            <w:proofErr w:type="spellEnd"/>
          </w:p>
        </w:tc>
      </w:tr>
      <w:tr w:rsidR="00490892" w:rsidRPr="00F66A86" w14:paraId="7785D71B" w14:textId="77777777" w:rsidTr="00674FBA">
        <w:tc>
          <w:tcPr>
            <w:tcW w:w="1526" w:type="dxa"/>
          </w:tcPr>
          <w:p w14:paraId="2B874E92"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Прогресс</w:t>
            </w:r>
            <w:proofErr w:type="spellEnd"/>
          </w:p>
        </w:tc>
        <w:tc>
          <w:tcPr>
            <w:tcW w:w="2126" w:type="dxa"/>
          </w:tcPr>
          <w:p w14:paraId="00DE0B7D"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Деңгей</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шебері</w:t>
            </w:r>
            <w:proofErr w:type="spellEnd"/>
          </w:p>
        </w:tc>
        <w:tc>
          <w:tcPr>
            <w:tcW w:w="3402" w:type="dxa"/>
          </w:tcPr>
          <w:p w14:paraId="616B62B8"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20 </w:t>
            </w:r>
            <w:proofErr w:type="spellStart"/>
            <w:r w:rsidRPr="00F66A86">
              <w:rPr>
                <w:rFonts w:ascii="Times New Roman" w:eastAsia="Times New Roman" w:hAnsi="Times New Roman" w:cs="Times New Roman"/>
                <w:color w:val="000000" w:themeColor="text1"/>
                <w:sz w:val="28"/>
                <w:szCs w:val="28"/>
              </w:rPr>
              <w:t>деңгейді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аяқтау</w:t>
            </w:r>
            <w:proofErr w:type="spellEnd"/>
          </w:p>
        </w:tc>
        <w:tc>
          <w:tcPr>
            <w:tcW w:w="851" w:type="dxa"/>
          </w:tcPr>
          <w:p w14:paraId="6FB72268"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200</w:t>
            </w:r>
          </w:p>
        </w:tc>
        <w:tc>
          <w:tcPr>
            <w:tcW w:w="2018" w:type="dxa"/>
          </w:tcPr>
          <w:p w14:paraId="5FAFD4D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Орта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кезең</w:t>
            </w:r>
            <w:proofErr w:type="spellEnd"/>
          </w:p>
        </w:tc>
      </w:tr>
      <w:tr w:rsidR="00490892" w:rsidRPr="00F66A86" w14:paraId="2F57DB12" w14:textId="77777777" w:rsidTr="00674FBA">
        <w:tc>
          <w:tcPr>
            <w:tcW w:w="1526" w:type="dxa"/>
          </w:tcPr>
          <w:p w14:paraId="649A292F"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Прогресс</w:t>
            </w:r>
            <w:proofErr w:type="spellEnd"/>
          </w:p>
        </w:tc>
        <w:tc>
          <w:tcPr>
            <w:tcW w:w="2126" w:type="dxa"/>
          </w:tcPr>
          <w:p w14:paraId="092ACC04"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Тоқтаусыз</w:t>
            </w:r>
            <w:proofErr w:type="spellEnd"/>
          </w:p>
        </w:tc>
        <w:tc>
          <w:tcPr>
            <w:tcW w:w="3402" w:type="dxa"/>
          </w:tcPr>
          <w:p w14:paraId="49E1640F"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50 </w:t>
            </w:r>
            <w:proofErr w:type="spellStart"/>
            <w:r w:rsidRPr="00F66A86">
              <w:rPr>
                <w:rFonts w:ascii="Times New Roman" w:eastAsia="Times New Roman" w:hAnsi="Times New Roman" w:cs="Times New Roman"/>
                <w:color w:val="000000" w:themeColor="text1"/>
                <w:sz w:val="28"/>
                <w:szCs w:val="28"/>
              </w:rPr>
              <w:t>деңгейді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аяқтау</w:t>
            </w:r>
            <w:proofErr w:type="spellEnd"/>
          </w:p>
        </w:tc>
        <w:tc>
          <w:tcPr>
            <w:tcW w:w="851" w:type="dxa"/>
          </w:tcPr>
          <w:p w14:paraId="66C86C89"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500</w:t>
            </w:r>
          </w:p>
        </w:tc>
        <w:tc>
          <w:tcPr>
            <w:tcW w:w="2018" w:type="dxa"/>
          </w:tcPr>
          <w:p w14:paraId="31F8C2D9"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Табандылық</w:t>
            </w:r>
            <w:proofErr w:type="spellEnd"/>
          </w:p>
        </w:tc>
      </w:tr>
      <w:tr w:rsidR="00490892" w:rsidRPr="00F66A86" w14:paraId="2F69D5EF" w14:textId="77777777" w:rsidTr="00674FBA">
        <w:tc>
          <w:tcPr>
            <w:tcW w:w="1526" w:type="dxa"/>
          </w:tcPr>
          <w:p w14:paraId="587C0C04"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Қиындық</w:t>
            </w:r>
            <w:proofErr w:type="spellEnd"/>
          </w:p>
        </w:tc>
        <w:tc>
          <w:tcPr>
            <w:tcW w:w="2126" w:type="dxa"/>
          </w:tcPr>
          <w:p w14:paraId="29E5E46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Оңай</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деңгей</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сарапшысы</w:t>
            </w:r>
            <w:proofErr w:type="spellEnd"/>
          </w:p>
        </w:tc>
        <w:tc>
          <w:tcPr>
            <w:tcW w:w="3402" w:type="dxa"/>
          </w:tcPr>
          <w:p w14:paraId="7378DD72"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5 </w:t>
            </w:r>
            <w:proofErr w:type="spellStart"/>
            <w:r w:rsidRPr="00F66A86">
              <w:rPr>
                <w:rFonts w:ascii="Times New Roman" w:eastAsia="Times New Roman" w:hAnsi="Times New Roman" w:cs="Times New Roman"/>
                <w:color w:val="000000" w:themeColor="text1"/>
                <w:sz w:val="28"/>
                <w:szCs w:val="28"/>
              </w:rPr>
              <w:t>оңай</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тапсырманы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орындау</w:t>
            </w:r>
            <w:proofErr w:type="spellEnd"/>
          </w:p>
        </w:tc>
        <w:tc>
          <w:tcPr>
            <w:tcW w:w="851" w:type="dxa"/>
          </w:tcPr>
          <w:p w14:paraId="7ED452ED"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30</w:t>
            </w:r>
          </w:p>
        </w:tc>
        <w:tc>
          <w:tcPr>
            <w:tcW w:w="2018" w:type="dxa"/>
          </w:tcPr>
          <w:p w14:paraId="327E3952"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Негізгі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дағды</w:t>
            </w:r>
            <w:proofErr w:type="spellEnd"/>
          </w:p>
        </w:tc>
      </w:tr>
      <w:tr w:rsidR="00490892" w:rsidRPr="00F66A86" w14:paraId="55E5FA68" w14:textId="77777777" w:rsidTr="00674FBA">
        <w:tc>
          <w:tcPr>
            <w:tcW w:w="1526" w:type="dxa"/>
          </w:tcPr>
          <w:p w14:paraId="0A40EED2"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Қиындық</w:t>
            </w:r>
            <w:proofErr w:type="spellEnd"/>
          </w:p>
        </w:tc>
        <w:tc>
          <w:tcPr>
            <w:tcW w:w="2126" w:type="dxa"/>
          </w:tcPr>
          <w:p w14:paraId="78169C38"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Орта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деңгей</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шебері</w:t>
            </w:r>
            <w:proofErr w:type="spellEnd"/>
          </w:p>
        </w:tc>
        <w:tc>
          <w:tcPr>
            <w:tcW w:w="3402" w:type="dxa"/>
          </w:tcPr>
          <w:p w14:paraId="1673F773"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5 </w:t>
            </w:r>
            <w:proofErr w:type="spellStart"/>
            <w:r w:rsidRPr="00F66A86">
              <w:rPr>
                <w:rFonts w:ascii="Times New Roman" w:eastAsia="Times New Roman" w:hAnsi="Times New Roman" w:cs="Times New Roman"/>
                <w:color w:val="000000" w:themeColor="text1"/>
                <w:sz w:val="28"/>
                <w:szCs w:val="28"/>
              </w:rPr>
              <w:t>орта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тапсырманы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орындау</w:t>
            </w:r>
            <w:proofErr w:type="spellEnd"/>
          </w:p>
        </w:tc>
        <w:tc>
          <w:tcPr>
            <w:tcW w:w="851" w:type="dxa"/>
          </w:tcPr>
          <w:p w14:paraId="79E8A7DA"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75</w:t>
            </w:r>
          </w:p>
        </w:tc>
        <w:tc>
          <w:tcPr>
            <w:tcW w:w="2018" w:type="dxa"/>
          </w:tcPr>
          <w:p w14:paraId="6D7C556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Орта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дағды</w:t>
            </w:r>
            <w:proofErr w:type="spellEnd"/>
          </w:p>
        </w:tc>
      </w:tr>
      <w:tr w:rsidR="00490892" w:rsidRPr="00F66A86" w14:paraId="23ADA292" w14:textId="77777777" w:rsidTr="00674FBA">
        <w:tc>
          <w:tcPr>
            <w:tcW w:w="1526" w:type="dxa"/>
          </w:tcPr>
          <w:p w14:paraId="72C45074"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Қиындық</w:t>
            </w:r>
            <w:proofErr w:type="spellEnd"/>
          </w:p>
        </w:tc>
        <w:tc>
          <w:tcPr>
            <w:tcW w:w="2126" w:type="dxa"/>
          </w:tcPr>
          <w:p w14:paraId="704F68D3"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Сарапшы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кодер</w:t>
            </w:r>
            <w:proofErr w:type="spellEnd"/>
          </w:p>
        </w:tc>
        <w:tc>
          <w:tcPr>
            <w:tcW w:w="3402" w:type="dxa"/>
          </w:tcPr>
          <w:p w14:paraId="31755C11"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5 </w:t>
            </w:r>
            <w:proofErr w:type="spellStart"/>
            <w:r w:rsidRPr="00F66A86">
              <w:rPr>
                <w:rFonts w:ascii="Times New Roman" w:eastAsia="Times New Roman" w:hAnsi="Times New Roman" w:cs="Times New Roman"/>
                <w:color w:val="000000" w:themeColor="text1"/>
                <w:sz w:val="28"/>
                <w:szCs w:val="28"/>
              </w:rPr>
              <w:t>қиын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тапсырманы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орындау</w:t>
            </w:r>
            <w:proofErr w:type="spellEnd"/>
          </w:p>
        </w:tc>
        <w:tc>
          <w:tcPr>
            <w:tcW w:w="851" w:type="dxa"/>
          </w:tcPr>
          <w:p w14:paraId="7E59C3ED"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150</w:t>
            </w:r>
          </w:p>
        </w:tc>
        <w:tc>
          <w:tcPr>
            <w:tcW w:w="2018" w:type="dxa"/>
          </w:tcPr>
          <w:p w14:paraId="54BE4D70"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Жоғары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дағды</w:t>
            </w:r>
            <w:proofErr w:type="spellEnd"/>
          </w:p>
        </w:tc>
      </w:tr>
      <w:tr w:rsidR="00490892" w:rsidRPr="00F66A86" w14:paraId="48E676F3" w14:textId="77777777" w:rsidTr="00674FBA">
        <w:tc>
          <w:tcPr>
            <w:tcW w:w="1526" w:type="dxa"/>
          </w:tcPr>
          <w:p w14:paraId="57428F8F"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Сапарлар</w:t>
            </w:r>
            <w:proofErr w:type="spellEnd"/>
          </w:p>
        </w:tc>
        <w:tc>
          <w:tcPr>
            <w:tcW w:w="2126" w:type="dxa"/>
          </w:tcPr>
          <w:p w14:paraId="2F8A3698"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Сапар</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бастауы</w:t>
            </w:r>
            <w:proofErr w:type="spellEnd"/>
          </w:p>
        </w:tc>
        <w:tc>
          <w:tcPr>
            <w:tcW w:w="3402" w:type="dxa"/>
          </w:tcPr>
          <w:p w14:paraId="645D304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Алғашқы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сапарды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бастау</w:t>
            </w:r>
            <w:proofErr w:type="spellEnd"/>
          </w:p>
        </w:tc>
        <w:tc>
          <w:tcPr>
            <w:tcW w:w="851" w:type="dxa"/>
          </w:tcPr>
          <w:p w14:paraId="6612AD99"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25</w:t>
            </w:r>
          </w:p>
        </w:tc>
        <w:tc>
          <w:tcPr>
            <w:tcW w:w="2018" w:type="dxa"/>
          </w:tcPr>
          <w:p w14:paraId="759AA630"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Кіріспе</w:t>
            </w:r>
            <w:proofErr w:type="spellEnd"/>
          </w:p>
        </w:tc>
      </w:tr>
      <w:tr w:rsidR="00490892" w:rsidRPr="00F66A86" w14:paraId="153DF041" w14:textId="77777777" w:rsidTr="00674FBA">
        <w:tc>
          <w:tcPr>
            <w:tcW w:w="1526" w:type="dxa"/>
          </w:tcPr>
          <w:p w14:paraId="4C6E1754"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Сапарлар</w:t>
            </w:r>
            <w:proofErr w:type="spellEnd"/>
          </w:p>
        </w:tc>
        <w:tc>
          <w:tcPr>
            <w:tcW w:w="2126" w:type="dxa"/>
          </w:tcPr>
          <w:p w14:paraId="3681BD32"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Сапар</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аяқталды</w:t>
            </w:r>
            <w:proofErr w:type="spellEnd"/>
          </w:p>
        </w:tc>
        <w:tc>
          <w:tcPr>
            <w:tcW w:w="3402" w:type="dxa"/>
          </w:tcPr>
          <w:p w14:paraId="2A43EC2D"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Толық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сапарды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аяқтау</w:t>
            </w:r>
            <w:proofErr w:type="spellEnd"/>
          </w:p>
        </w:tc>
        <w:tc>
          <w:tcPr>
            <w:tcW w:w="851" w:type="dxa"/>
          </w:tcPr>
          <w:p w14:paraId="0AC838FE"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200</w:t>
            </w:r>
          </w:p>
        </w:tc>
        <w:tc>
          <w:tcPr>
            <w:tcW w:w="2018" w:type="dxa"/>
          </w:tcPr>
          <w:p w14:paraId="3E3F160E"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Тақырыпты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меңгеру</w:t>
            </w:r>
            <w:proofErr w:type="spellEnd"/>
          </w:p>
        </w:tc>
      </w:tr>
      <w:tr w:rsidR="00490892" w:rsidRPr="00F66A86" w14:paraId="46065E13" w14:textId="77777777" w:rsidTr="003A3FFE">
        <w:tc>
          <w:tcPr>
            <w:tcW w:w="1526" w:type="dxa"/>
            <w:tcBorders>
              <w:bottom w:val="single" w:sz="4" w:space="0" w:color="auto"/>
            </w:tcBorders>
          </w:tcPr>
          <w:p w14:paraId="0436A6F0"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Сапарлар</w:t>
            </w:r>
            <w:proofErr w:type="spellEnd"/>
          </w:p>
        </w:tc>
        <w:tc>
          <w:tcPr>
            <w:tcW w:w="2126" w:type="dxa"/>
            <w:tcBorders>
              <w:bottom w:val="single" w:sz="4" w:space="0" w:color="auto"/>
            </w:tcBorders>
          </w:tcPr>
          <w:p w14:paraId="3FAEF6F1"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Көп</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жолды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зерттеуші</w:t>
            </w:r>
            <w:proofErr w:type="spellEnd"/>
          </w:p>
        </w:tc>
        <w:tc>
          <w:tcPr>
            <w:tcW w:w="3402" w:type="dxa"/>
            <w:tcBorders>
              <w:bottom w:val="single" w:sz="4" w:space="0" w:color="auto"/>
            </w:tcBorders>
          </w:tcPr>
          <w:p w14:paraId="36444668"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 xml:space="preserve">3 </w:t>
            </w:r>
            <w:proofErr w:type="spellStart"/>
            <w:r w:rsidRPr="00F66A86">
              <w:rPr>
                <w:rFonts w:ascii="Times New Roman" w:eastAsia="Times New Roman" w:hAnsi="Times New Roman" w:cs="Times New Roman"/>
                <w:color w:val="000000" w:themeColor="text1"/>
                <w:sz w:val="28"/>
                <w:szCs w:val="28"/>
              </w:rPr>
              <w:t>түрлі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сапарды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аяқтау</w:t>
            </w:r>
            <w:proofErr w:type="spellEnd"/>
          </w:p>
        </w:tc>
        <w:tc>
          <w:tcPr>
            <w:tcW w:w="851" w:type="dxa"/>
            <w:tcBorders>
              <w:bottom w:val="single" w:sz="4" w:space="0" w:color="auto"/>
            </w:tcBorders>
          </w:tcPr>
          <w:p w14:paraId="744DC8DD"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300</w:t>
            </w:r>
          </w:p>
        </w:tc>
        <w:tc>
          <w:tcPr>
            <w:tcW w:w="2018" w:type="dxa"/>
            <w:tcBorders>
              <w:bottom w:val="single" w:sz="4" w:space="0" w:color="auto"/>
            </w:tcBorders>
          </w:tcPr>
          <w:p w14:paraId="671FB241"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Кеңдік</w:t>
            </w:r>
            <w:proofErr w:type="spellEnd"/>
          </w:p>
        </w:tc>
      </w:tr>
      <w:tr w:rsidR="00490892" w:rsidRPr="00F66A86" w14:paraId="3524B7DB" w14:textId="77777777" w:rsidTr="003A3FFE">
        <w:tc>
          <w:tcPr>
            <w:tcW w:w="1526" w:type="dxa"/>
            <w:tcBorders>
              <w:bottom w:val="nil"/>
            </w:tcBorders>
          </w:tcPr>
          <w:p w14:paraId="7D53DF68"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Командалық</w:t>
            </w:r>
            <w:proofErr w:type="spellEnd"/>
          </w:p>
        </w:tc>
        <w:tc>
          <w:tcPr>
            <w:tcW w:w="2126" w:type="dxa"/>
            <w:tcBorders>
              <w:bottom w:val="nil"/>
            </w:tcBorders>
          </w:tcPr>
          <w:p w14:paraId="15AE9730"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Команда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ойыншысы</w:t>
            </w:r>
            <w:proofErr w:type="spellEnd"/>
          </w:p>
        </w:tc>
        <w:tc>
          <w:tcPr>
            <w:tcW w:w="3402" w:type="dxa"/>
            <w:tcBorders>
              <w:bottom w:val="nil"/>
            </w:tcBorders>
          </w:tcPr>
          <w:p w14:paraId="65EAD065"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Алғашқы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командалық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миссияны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орындау</w:t>
            </w:r>
            <w:proofErr w:type="spellEnd"/>
          </w:p>
        </w:tc>
        <w:tc>
          <w:tcPr>
            <w:tcW w:w="851" w:type="dxa"/>
            <w:tcBorders>
              <w:bottom w:val="nil"/>
            </w:tcBorders>
          </w:tcPr>
          <w:p w14:paraId="7C49A939" w14:textId="77777777" w:rsidR="00115A24" w:rsidRPr="00F66A86" w:rsidRDefault="00115A24" w:rsidP="005204FA">
            <w:pP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80</w:t>
            </w:r>
          </w:p>
        </w:tc>
        <w:tc>
          <w:tcPr>
            <w:tcW w:w="2018" w:type="dxa"/>
            <w:tcBorders>
              <w:bottom w:val="nil"/>
            </w:tcBorders>
          </w:tcPr>
          <w:p w14:paraId="30EDFD8C" w14:textId="77777777" w:rsidR="00115A24" w:rsidRPr="00F66A86" w:rsidRDefault="00115A24" w:rsidP="005204FA">
            <w:pPr>
              <w:rPr>
                <w:rFonts w:ascii="Times New Roman" w:eastAsia="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Ынтымақтастық</w:t>
            </w:r>
            <w:proofErr w:type="spellEnd"/>
          </w:p>
        </w:tc>
      </w:tr>
    </w:tbl>
    <w:p w14:paraId="5DB9358D" w14:textId="77777777" w:rsidR="00B86CBB" w:rsidRDefault="00B86CB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14B68CB4" w14:textId="7742EE34" w:rsidR="00847AE9" w:rsidRPr="00B86CBB" w:rsidRDefault="00B0685B">
      <w:pP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lastRenderedPageBreak/>
        <w:t>11</w:t>
      </w:r>
      <w:r w:rsidR="00847AE9" w:rsidRPr="00B86CBB">
        <w:rPr>
          <w:rFonts w:ascii="Times New Roman" w:hAnsi="Times New Roman" w:cs="Times New Roman"/>
          <w:color w:val="000000" w:themeColor="text1"/>
          <w:sz w:val="28"/>
          <w:szCs w:val="28"/>
        </w:rPr>
        <w:t>-к</w:t>
      </w:r>
      <w:r w:rsidR="00847AE9" w:rsidRPr="00B86CBB">
        <w:rPr>
          <w:rFonts w:ascii="Times New Roman" w:hAnsi="Times New Roman" w:cs="Times New Roman"/>
          <w:color w:val="000000" w:themeColor="text1"/>
          <w:sz w:val="28"/>
          <w:szCs w:val="28"/>
          <w:lang w:val="kk-KZ"/>
        </w:rPr>
        <w:t>естенің жалғасы</w:t>
      </w:r>
    </w:p>
    <w:tbl>
      <w:tblPr>
        <w:tblStyle w:val="ac"/>
        <w:tblW w:w="9923" w:type="dxa"/>
        <w:tblLayout w:type="fixed"/>
        <w:tblLook w:val="0000" w:firstRow="0" w:lastRow="0" w:firstColumn="0" w:lastColumn="0" w:noHBand="0" w:noVBand="0"/>
      </w:tblPr>
      <w:tblGrid>
        <w:gridCol w:w="1843"/>
        <w:gridCol w:w="2126"/>
        <w:gridCol w:w="2802"/>
        <w:gridCol w:w="884"/>
        <w:gridCol w:w="2268"/>
      </w:tblGrid>
      <w:tr w:rsidR="00490892" w:rsidRPr="00B86CBB" w14:paraId="683772AD" w14:textId="77777777" w:rsidTr="00B85577">
        <w:tc>
          <w:tcPr>
            <w:tcW w:w="1843" w:type="dxa"/>
          </w:tcPr>
          <w:p w14:paraId="5CAE17C9" w14:textId="4DC3A28A" w:rsidR="00115A24" w:rsidRPr="00B86CBB" w:rsidRDefault="00847AE9" w:rsidP="00847AE9">
            <w:pPr>
              <w:jc w:val="cente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1</w:t>
            </w:r>
          </w:p>
        </w:tc>
        <w:tc>
          <w:tcPr>
            <w:tcW w:w="2126" w:type="dxa"/>
          </w:tcPr>
          <w:p w14:paraId="1DD361F3" w14:textId="653F77B3" w:rsidR="00115A24" w:rsidRPr="00B86CBB" w:rsidRDefault="00847AE9" w:rsidP="00847AE9">
            <w:pPr>
              <w:jc w:val="cente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2</w:t>
            </w:r>
          </w:p>
        </w:tc>
        <w:tc>
          <w:tcPr>
            <w:tcW w:w="2802" w:type="dxa"/>
          </w:tcPr>
          <w:p w14:paraId="51615848" w14:textId="4EDFF9A0" w:rsidR="00115A24" w:rsidRPr="00B86CBB" w:rsidRDefault="00847AE9" w:rsidP="00847AE9">
            <w:pPr>
              <w:jc w:val="cente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3</w:t>
            </w:r>
          </w:p>
        </w:tc>
        <w:tc>
          <w:tcPr>
            <w:tcW w:w="884" w:type="dxa"/>
          </w:tcPr>
          <w:p w14:paraId="1E84940E" w14:textId="017842AD" w:rsidR="00115A24" w:rsidRPr="00B86CBB" w:rsidRDefault="00847AE9" w:rsidP="00847AE9">
            <w:pPr>
              <w:jc w:val="cente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4</w:t>
            </w:r>
          </w:p>
        </w:tc>
        <w:tc>
          <w:tcPr>
            <w:tcW w:w="2268" w:type="dxa"/>
          </w:tcPr>
          <w:p w14:paraId="5F30A504" w14:textId="7DA28843" w:rsidR="00115A24" w:rsidRPr="00B86CBB" w:rsidRDefault="00847AE9" w:rsidP="00847AE9">
            <w:pPr>
              <w:jc w:val="cente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5</w:t>
            </w:r>
          </w:p>
        </w:tc>
      </w:tr>
      <w:tr w:rsidR="00847AE9" w:rsidRPr="00B86CBB" w14:paraId="2A9EB7D9" w14:textId="77777777" w:rsidTr="00B85577">
        <w:tc>
          <w:tcPr>
            <w:tcW w:w="1843" w:type="dxa"/>
          </w:tcPr>
          <w:p w14:paraId="0388CEC8" w14:textId="04F100EB" w:rsidR="00847AE9" w:rsidRPr="00B86CBB" w:rsidRDefault="00847AE9" w:rsidP="00847AE9">
            <w:pPr>
              <w:rPr>
                <w:rFonts w:ascii="Times New Roman" w:eastAsia="Times New Roman" w:hAnsi="Times New Roman" w:cs="Times New Roman"/>
                <w:color w:val="000000" w:themeColor="text1"/>
                <w:sz w:val="28"/>
                <w:szCs w:val="28"/>
              </w:rPr>
            </w:pPr>
            <w:proofErr w:type="spellStart"/>
            <w:r w:rsidRPr="00B86CBB">
              <w:rPr>
                <w:rFonts w:ascii="Times New Roman" w:eastAsia="Times New Roman" w:hAnsi="Times New Roman" w:cs="Times New Roman"/>
                <w:color w:val="000000" w:themeColor="text1"/>
                <w:sz w:val="28"/>
                <w:szCs w:val="28"/>
              </w:rPr>
              <w:t>Командалық</w:t>
            </w:r>
            <w:proofErr w:type="spellEnd"/>
          </w:p>
        </w:tc>
        <w:tc>
          <w:tcPr>
            <w:tcW w:w="2126" w:type="dxa"/>
          </w:tcPr>
          <w:p w14:paraId="3271770B" w14:textId="693737CF" w:rsidR="00847AE9" w:rsidRPr="00B86CBB" w:rsidRDefault="00847AE9" w:rsidP="00847AE9">
            <w:pPr>
              <w:rPr>
                <w:rFonts w:ascii="Times New Roman" w:eastAsia="Times New Roman" w:hAnsi="Times New Roman" w:cs="Times New Roman"/>
                <w:color w:val="000000" w:themeColor="text1"/>
                <w:sz w:val="28"/>
                <w:szCs w:val="28"/>
              </w:rPr>
            </w:pPr>
            <w:proofErr w:type="spellStart"/>
            <w:r w:rsidRPr="00B86CBB">
              <w:rPr>
                <w:rFonts w:ascii="Times New Roman" w:eastAsia="Times New Roman" w:hAnsi="Times New Roman" w:cs="Times New Roman"/>
                <w:color w:val="000000" w:themeColor="text1"/>
                <w:sz w:val="28"/>
                <w:szCs w:val="28"/>
              </w:rPr>
              <w:t>Команда</w:t>
            </w:r>
            <w:proofErr w:type="spellEnd"/>
            <w:r w:rsidRPr="00B86CBB">
              <w:rPr>
                <w:rFonts w:ascii="Times New Roman" w:eastAsia="Times New Roman" w:hAnsi="Times New Roman" w:cs="Times New Roman"/>
                <w:color w:val="000000" w:themeColor="text1"/>
                <w:sz w:val="28"/>
                <w:szCs w:val="28"/>
              </w:rPr>
              <w:t xml:space="preserve"> </w:t>
            </w:r>
            <w:proofErr w:type="spellStart"/>
            <w:r w:rsidRPr="00B86CBB">
              <w:rPr>
                <w:rFonts w:ascii="Times New Roman" w:eastAsia="Times New Roman" w:hAnsi="Times New Roman" w:cs="Times New Roman"/>
                <w:color w:val="000000" w:themeColor="text1"/>
                <w:sz w:val="28"/>
                <w:szCs w:val="28"/>
              </w:rPr>
              <w:t>көшбасшысы</w:t>
            </w:r>
            <w:proofErr w:type="spellEnd"/>
          </w:p>
        </w:tc>
        <w:tc>
          <w:tcPr>
            <w:tcW w:w="2802" w:type="dxa"/>
          </w:tcPr>
          <w:p w14:paraId="45F0B72A" w14:textId="0664EF2C" w:rsidR="00847AE9" w:rsidRPr="00B86CBB" w:rsidRDefault="00847AE9" w:rsidP="00847AE9">
            <w:pP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 xml:space="preserve">5 </w:t>
            </w:r>
            <w:proofErr w:type="spellStart"/>
            <w:r w:rsidRPr="00B86CBB">
              <w:rPr>
                <w:rFonts w:ascii="Times New Roman" w:eastAsia="Times New Roman" w:hAnsi="Times New Roman" w:cs="Times New Roman"/>
                <w:color w:val="000000" w:themeColor="text1"/>
                <w:sz w:val="28"/>
                <w:szCs w:val="28"/>
              </w:rPr>
              <w:t>командалық</w:t>
            </w:r>
            <w:proofErr w:type="spellEnd"/>
            <w:r w:rsidRPr="00B86CBB">
              <w:rPr>
                <w:rFonts w:ascii="Times New Roman" w:eastAsia="Times New Roman" w:hAnsi="Times New Roman" w:cs="Times New Roman"/>
                <w:color w:val="000000" w:themeColor="text1"/>
                <w:sz w:val="28"/>
                <w:szCs w:val="28"/>
              </w:rPr>
              <w:t xml:space="preserve"> </w:t>
            </w:r>
            <w:proofErr w:type="spellStart"/>
            <w:r w:rsidRPr="00B86CBB">
              <w:rPr>
                <w:rFonts w:ascii="Times New Roman" w:eastAsia="Times New Roman" w:hAnsi="Times New Roman" w:cs="Times New Roman"/>
                <w:color w:val="000000" w:themeColor="text1"/>
                <w:sz w:val="28"/>
                <w:szCs w:val="28"/>
              </w:rPr>
              <w:t>миссияны</w:t>
            </w:r>
            <w:proofErr w:type="spellEnd"/>
            <w:r w:rsidRPr="00B86CBB">
              <w:rPr>
                <w:rFonts w:ascii="Times New Roman" w:eastAsia="Times New Roman" w:hAnsi="Times New Roman" w:cs="Times New Roman"/>
                <w:color w:val="000000" w:themeColor="text1"/>
                <w:sz w:val="28"/>
                <w:szCs w:val="28"/>
              </w:rPr>
              <w:t xml:space="preserve"> </w:t>
            </w:r>
            <w:proofErr w:type="spellStart"/>
            <w:r w:rsidRPr="00B86CBB">
              <w:rPr>
                <w:rFonts w:ascii="Times New Roman" w:eastAsia="Times New Roman" w:hAnsi="Times New Roman" w:cs="Times New Roman"/>
                <w:color w:val="000000" w:themeColor="text1"/>
                <w:sz w:val="28"/>
                <w:szCs w:val="28"/>
              </w:rPr>
              <w:t>орындау</w:t>
            </w:r>
            <w:proofErr w:type="spellEnd"/>
          </w:p>
        </w:tc>
        <w:tc>
          <w:tcPr>
            <w:tcW w:w="884" w:type="dxa"/>
          </w:tcPr>
          <w:p w14:paraId="3EAF9BC0" w14:textId="69381ED5" w:rsidR="00847AE9" w:rsidRPr="00B86CBB" w:rsidRDefault="00847AE9" w:rsidP="00847AE9">
            <w:pP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200</w:t>
            </w:r>
          </w:p>
        </w:tc>
        <w:tc>
          <w:tcPr>
            <w:tcW w:w="2268" w:type="dxa"/>
          </w:tcPr>
          <w:p w14:paraId="71F6F841" w14:textId="2903C5E5" w:rsidR="00847AE9" w:rsidRPr="00B86CBB" w:rsidRDefault="00847AE9" w:rsidP="00847AE9">
            <w:pPr>
              <w:rPr>
                <w:rFonts w:ascii="Times New Roman" w:eastAsia="Times New Roman" w:hAnsi="Times New Roman" w:cs="Times New Roman"/>
                <w:color w:val="000000" w:themeColor="text1"/>
                <w:sz w:val="28"/>
                <w:szCs w:val="28"/>
              </w:rPr>
            </w:pPr>
            <w:proofErr w:type="spellStart"/>
            <w:r w:rsidRPr="00B86CBB">
              <w:rPr>
                <w:rFonts w:ascii="Times New Roman" w:eastAsia="Times New Roman" w:hAnsi="Times New Roman" w:cs="Times New Roman"/>
                <w:color w:val="000000" w:themeColor="text1"/>
                <w:sz w:val="28"/>
                <w:szCs w:val="28"/>
              </w:rPr>
              <w:t>Көшбасшылық</w:t>
            </w:r>
            <w:proofErr w:type="spellEnd"/>
          </w:p>
        </w:tc>
      </w:tr>
      <w:tr w:rsidR="00490892" w:rsidRPr="00F66A86" w14:paraId="093FE13B" w14:textId="77777777" w:rsidTr="00B85577">
        <w:tc>
          <w:tcPr>
            <w:tcW w:w="1843" w:type="dxa"/>
          </w:tcPr>
          <w:p w14:paraId="32374A17" w14:textId="77777777" w:rsidR="00847AE9" w:rsidRPr="00B86CBB" w:rsidRDefault="00847AE9" w:rsidP="00847AE9">
            <w:pPr>
              <w:rPr>
                <w:rFonts w:ascii="Times New Roman" w:eastAsia="Times New Roman" w:hAnsi="Times New Roman" w:cs="Times New Roman"/>
                <w:color w:val="000000" w:themeColor="text1"/>
                <w:sz w:val="28"/>
                <w:szCs w:val="28"/>
              </w:rPr>
            </w:pPr>
            <w:proofErr w:type="spellStart"/>
            <w:r w:rsidRPr="00B86CBB">
              <w:rPr>
                <w:rFonts w:ascii="Times New Roman" w:eastAsia="Times New Roman" w:hAnsi="Times New Roman" w:cs="Times New Roman"/>
                <w:color w:val="000000" w:themeColor="text1"/>
                <w:sz w:val="28"/>
                <w:szCs w:val="28"/>
              </w:rPr>
              <w:t>Командалық</w:t>
            </w:r>
            <w:proofErr w:type="spellEnd"/>
          </w:p>
        </w:tc>
        <w:tc>
          <w:tcPr>
            <w:tcW w:w="2126" w:type="dxa"/>
          </w:tcPr>
          <w:p w14:paraId="0E2215C5" w14:textId="77777777" w:rsidR="00847AE9" w:rsidRPr="00B86CBB" w:rsidRDefault="00847AE9" w:rsidP="00847AE9">
            <w:pPr>
              <w:rPr>
                <w:rFonts w:ascii="Times New Roman" w:eastAsia="Times New Roman" w:hAnsi="Times New Roman" w:cs="Times New Roman"/>
                <w:color w:val="000000" w:themeColor="text1"/>
                <w:sz w:val="28"/>
                <w:szCs w:val="28"/>
              </w:rPr>
            </w:pPr>
            <w:proofErr w:type="spellStart"/>
            <w:r w:rsidRPr="00B86CBB">
              <w:rPr>
                <w:rFonts w:ascii="Times New Roman" w:eastAsia="Times New Roman" w:hAnsi="Times New Roman" w:cs="Times New Roman"/>
                <w:color w:val="000000" w:themeColor="text1"/>
                <w:sz w:val="28"/>
                <w:szCs w:val="28"/>
              </w:rPr>
              <w:t>Команда</w:t>
            </w:r>
            <w:proofErr w:type="spellEnd"/>
            <w:r w:rsidRPr="00B86CBB">
              <w:rPr>
                <w:rFonts w:ascii="Times New Roman" w:eastAsia="Times New Roman" w:hAnsi="Times New Roman" w:cs="Times New Roman"/>
                <w:color w:val="000000" w:themeColor="text1"/>
                <w:sz w:val="28"/>
                <w:szCs w:val="28"/>
              </w:rPr>
              <w:t xml:space="preserve"> </w:t>
            </w:r>
            <w:proofErr w:type="spellStart"/>
            <w:r w:rsidRPr="00B86CBB">
              <w:rPr>
                <w:rFonts w:ascii="Times New Roman" w:eastAsia="Times New Roman" w:hAnsi="Times New Roman" w:cs="Times New Roman"/>
                <w:color w:val="000000" w:themeColor="text1"/>
                <w:sz w:val="28"/>
                <w:szCs w:val="28"/>
              </w:rPr>
              <w:t>ұйымдастырушысы</w:t>
            </w:r>
            <w:proofErr w:type="spellEnd"/>
          </w:p>
        </w:tc>
        <w:tc>
          <w:tcPr>
            <w:tcW w:w="2802" w:type="dxa"/>
          </w:tcPr>
          <w:p w14:paraId="4CA9EFFF" w14:textId="77777777" w:rsidR="00847AE9" w:rsidRPr="00B86CBB" w:rsidRDefault="00847AE9" w:rsidP="00847AE9">
            <w:pPr>
              <w:rPr>
                <w:rFonts w:ascii="Times New Roman" w:eastAsia="Times New Roman" w:hAnsi="Times New Roman" w:cs="Times New Roman"/>
                <w:color w:val="000000" w:themeColor="text1"/>
                <w:sz w:val="28"/>
                <w:szCs w:val="28"/>
              </w:rPr>
            </w:pPr>
            <w:proofErr w:type="spellStart"/>
            <w:r w:rsidRPr="00B86CBB">
              <w:rPr>
                <w:rFonts w:ascii="Times New Roman" w:eastAsia="Times New Roman" w:hAnsi="Times New Roman" w:cs="Times New Roman"/>
                <w:color w:val="000000" w:themeColor="text1"/>
                <w:sz w:val="28"/>
                <w:szCs w:val="28"/>
              </w:rPr>
              <w:t>Алғашқы</w:t>
            </w:r>
            <w:proofErr w:type="spellEnd"/>
            <w:r w:rsidRPr="00B86CBB">
              <w:rPr>
                <w:rFonts w:ascii="Times New Roman" w:eastAsia="Times New Roman" w:hAnsi="Times New Roman" w:cs="Times New Roman"/>
                <w:color w:val="000000" w:themeColor="text1"/>
                <w:sz w:val="28"/>
                <w:szCs w:val="28"/>
              </w:rPr>
              <w:t xml:space="preserve"> </w:t>
            </w:r>
            <w:proofErr w:type="spellStart"/>
            <w:r w:rsidRPr="00B86CBB">
              <w:rPr>
                <w:rFonts w:ascii="Times New Roman" w:eastAsia="Times New Roman" w:hAnsi="Times New Roman" w:cs="Times New Roman"/>
                <w:color w:val="000000" w:themeColor="text1"/>
                <w:sz w:val="28"/>
                <w:szCs w:val="28"/>
              </w:rPr>
              <w:t>командаңызды</w:t>
            </w:r>
            <w:proofErr w:type="spellEnd"/>
            <w:r w:rsidRPr="00B86CBB">
              <w:rPr>
                <w:rFonts w:ascii="Times New Roman" w:eastAsia="Times New Roman" w:hAnsi="Times New Roman" w:cs="Times New Roman"/>
                <w:color w:val="000000" w:themeColor="text1"/>
                <w:sz w:val="28"/>
                <w:szCs w:val="28"/>
              </w:rPr>
              <w:t xml:space="preserve"> </w:t>
            </w:r>
            <w:proofErr w:type="spellStart"/>
            <w:r w:rsidRPr="00B86CBB">
              <w:rPr>
                <w:rFonts w:ascii="Times New Roman" w:eastAsia="Times New Roman" w:hAnsi="Times New Roman" w:cs="Times New Roman"/>
                <w:color w:val="000000" w:themeColor="text1"/>
                <w:sz w:val="28"/>
                <w:szCs w:val="28"/>
              </w:rPr>
              <w:t>құру</w:t>
            </w:r>
            <w:proofErr w:type="spellEnd"/>
          </w:p>
        </w:tc>
        <w:tc>
          <w:tcPr>
            <w:tcW w:w="884" w:type="dxa"/>
          </w:tcPr>
          <w:p w14:paraId="2E68E3C7" w14:textId="77777777" w:rsidR="00847AE9" w:rsidRPr="00B86CBB" w:rsidRDefault="00847AE9" w:rsidP="00847AE9">
            <w:pPr>
              <w:rPr>
                <w:rFonts w:ascii="Times New Roman" w:eastAsia="Times New Roman" w:hAnsi="Times New Roman" w:cs="Times New Roman"/>
                <w:color w:val="000000" w:themeColor="text1"/>
                <w:sz w:val="28"/>
                <w:szCs w:val="28"/>
              </w:rPr>
            </w:pPr>
            <w:r w:rsidRPr="00B86CBB">
              <w:rPr>
                <w:rFonts w:ascii="Times New Roman" w:eastAsia="Times New Roman" w:hAnsi="Times New Roman" w:cs="Times New Roman"/>
                <w:color w:val="000000" w:themeColor="text1"/>
                <w:sz w:val="28"/>
                <w:szCs w:val="28"/>
              </w:rPr>
              <w:t>50</w:t>
            </w:r>
          </w:p>
        </w:tc>
        <w:tc>
          <w:tcPr>
            <w:tcW w:w="2268" w:type="dxa"/>
          </w:tcPr>
          <w:p w14:paraId="08F7107B" w14:textId="77777777" w:rsidR="00847AE9" w:rsidRPr="00B86CBB" w:rsidRDefault="00847AE9" w:rsidP="00847AE9">
            <w:pPr>
              <w:rPr>
                <w:rFonts w:ascii="Times New Roman" w:eastAsia="Times New Roman" w:hAnsi="Times New Roman" w:cs="Times New Roman"/>
                <w:color w:val="000000" w:themeColor="text1"/>
                <w:sz w:val="28"/>
                <w:szCs w:val="28"/>
              </w:rPr>
            </w:pPr>
            <w:proofErr w:type="spellStart"/>
            <w:r w:rsidRPr="00B86CBB">
              <w:rPr>
                <w:rFonts w:ascii="Times New Roman" w:eastAsia="Times New Roman" w:hAnsi="Times New Roman" w:cs="Times New Roman"/>
                <w:color w:val="000000" w:themeColor="text1"/>
                <w:sz w:val="28"/>
                <w:szCs w:val="28"/>
              </w:rPr>
              <w:t>Ұйымдастыру</w:t>
            </w:r>
            <w:proofErr w:type="spellEnd"/>
          </w:p>
        </w:tc>
      </w:tr>
    </w:tbl>
    <w:p w14:paraId="72B03DCB" w14:textId="77777777" w:rsidR="00115A24" w:rsidRPr="00F66A86" w:rsidRDefault="00115A24" w:rsidP="005204FA">
      <w:pPr>
        <w:spacing w:after="0" w:line="240" w:lineRule="auto"/>
        <w:ind w:firstLine="567"/>
        <w:jc w:val="both"/>
        <w:rPr>
          <w:rFonts w:ascii="Times New Roman" w:eastAsia="Times New Roman" w:hAnsi="Times New Roman" w:cs="Times New Roman"/>
          <w:color w:val="000000" w:themeColor="text1"/>
          <w:sz w:val="28"/>
          <w:szCs w:val="28"/>
        </w:rPr>
      </w:pPr>
    </w:p>
    <w:p w14:paraId="6E3F78C6" w14:textId="77777777" w:rsidR="00131431" w:rsidRPr="00F66A86" w:rsidRDefault="00131431" w:rsidP="0051224D">
      <w:pPr>
        <w:spacing w:after="0" w:line="240" w:lineRule="auto"/>
        <w:ind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rPr>
        <w:t>Профиль</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беті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екі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қосалқы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бөлімнен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тұрады</w:t>
      </w:r>
      <w:proofErr w:type="spellEnd"/>
      <w:r w:rsidRPr="00F66A86">
        <w:rPr>
          <w:rFonts w:ascii="Times New Roman" w:eastAsia="Times New Roman" w:hAnsi="Times New Roman" w:cs="Times New Roman"/>
          <w:color w:val="000000" w:themeColor="text1"/>
          <w:sz w:val="28"/>
          <w:szCs w:val="28"/>
        </w:rPr>
        <w:t>. «</w:t>
      </w:r>
      <w:proofErr w:type="spellStart"/>
      <w:r w:rsidRPr="00F66A86">
        <w:rPr>
          <w:rFonts w:ascii="Times New Roman" w:eastAsia="Times New Roman" w:hAnsi="Times New Roman" w:cs="Times New Roman"/>
          <w:color w:val="000000" w:themeColor="text1"/>
          <w:sz w:val="28"/>
          <w:szCs w:val="28"/>
        </w:rPr>
        <w:t>Профиль</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қосалқы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бетінде</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аватар</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суреті</w:t>
      </w:r>
      <w:proofErr w:type="spellEnd"/>
      <w:r w:rsidR="00CD1A98" w:rsidRPr="00F66A86">
        <w:rPr>
          <w:rFonts w:ascii="Times New Roman" w:eastAsia="Times New Roman" w:hAnsi="Times New Roman" w:cs="Times New Roman"/>
          <w:color w:val="000000" w:themeColor="text1"/>
          <w:sz w:val="28"/>
          <w:szCs w:val="28"/>
        </w:rPr>
        <w:t xml:space="preserve">, </w:t>
      </w:r>
      <w:r w:rsidR="00CD1A98" w:rsidRPr="00F66A86">
        <w:rPr>
          <w:rFonts w:ascii="Times New Roman" w:eastAsia="Times New Roman" w:hAnsi="Times New Roman" w:cs="Times New Roman"/>
          <w:color w:val="000000" w:themeColor="text1"/>
          <w:sz w:val="28"/>
          <w:szCs w:val="28"/>
          <w:lang w:val="kk-KZ"/>
        </w:rPr>
        <w:t>аты</w:t>
      </w:r>
      <w:r w:rsidR="00FB4ACD" w:rsidRPr="00F66A86">
        <w:rPr>
          <w:rFonts w:ascii="Times New Roman" w:eastAsia="Times New Roman" w:hAnsi="Times New Roman" w:cs="Times New Roman"/>
          <w:color w:val="000000" w:themeColor="text1"/>
          <w:sz w:val="28"/>
          <w:szCs w:val="28"/>
          <w:lang w:val="kk-KZ"/>
        </w:rPr>
        <w:t>-</w:t>
      </w:r>
      <w:r w:rsidR="00CD1A98" w:rsidRPr="00F66A86">
        <w:rPr>
          <w:rFonts w:ascii="Times New Roman" w:eastAsia="Times New Roman" w:hAnsi="Times New Roman" w:cs="Times New Roman"/>
          <w:color w:val="000000" w:themeColor="text1"/>
          <w:sz w:val="28"/>
          <w:szCs w:val="28"/>
          <w:lang w:val="kk-KZ"/>
        </w:rPr>
        <w:t xml:space="preserve">жөнін жазу, </w:t>
      </w:r>
      <w:proofErr w:type="spellStart"/>
      <w:r w:rsidRPr="00F66A86">
        <w:rPr>
          <w:rFonts w:ascii="Times New Roman" w:eastAsia="Times New Roman" w:hAnsi="Times New Roman" w:cs="Times New Roman"/>
          <w:color w:val="000000" w:themeColor="text1"/>
          <w:sz w:val="28"/>
          <w:szCs w:val="28"/>
        </w:rPr>
        <w:t>өзгерту</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және</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электрондық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пошта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ақпараты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орналасады</w:t>
      </w:r>
      <w:proofErr w:type="spellEnd"/>
      <w:r w:rsidRPr="00F66A86">
        <w:rPr>
          <w:rFonts w:ascii="Times New Roman" w:eastAsia="Times New Roman" w:hAnsi="Times New Roman" w:cs="Times New Roman"/>
          <w:color w:val="000000" w:themeColor="text1"/>
          <w:sz w:val="28"/>
          <w:szCs w:val="28"/>
        </w:rPr>
        <w:t>. «</w:t>
      </w:r>
      <w:proofErr w:type="spellStart"/>
      <w:r w:rsidRPr="00F66A86">
        <w:rPr>
          <w:rFonts w:ascii="Times New Roman" w:eastAsia="Times New Roman" w:hAnsi="Times New Roman" w:cs="Times New Roman"/>
          <w:color w:val="000000" w:themeColor="text1"/>
          <w:sz w:val="28"/>
          <w:szCs w:val="28"/>
        </w:rPr>
        <w:t>Жетістіктер</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қосалқы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бетінде</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барлық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жетістіктер</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визуалды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карточкалармен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ұсынылады</w:t>
      </w:r>
      <w:proofErr w:type="spellEnd"/>
      <w:r w:rsidR="009A3831" w:rsidRPr="00F66A86">
        <w:rPr>
          <w:rFonts w:ascii="Times New Roman" w:eastAsia="Times New Roman" w:hAnsi="Times New Roman" w:cs="Times New Roman"/>
          <w:color w:val="000000" w:themeColor="text1"/>
          <w:sz w:val="28"/>
          <w:szCs w:val="28"/>
          <w:lang w:val="kk-KZ"/>
        </w:rPr>
        <w:t>. О</w:t>
      </w:r>
      <w:proofErr w:type="spellStart"/>
      <w:r w:rsidRPr="00F66A86">
        <w:rPr>
          <w:rFonts w:ascii="Times New Roman" w:eastAsia="Times New Roman" w:hAnsi="Times New Roman" w:cs="Times New Roman"/>
          <w:color w:val="000000" w:themeColor="text1"/>
          <w:sz w:val="28"/>
          <w:szCs w:val="28"/>
        </w:rPr>
        <w:t>рындалған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белгілер</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жарқырайды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орындалмағандар</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күңгірт</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күйінде</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тұрады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Бұл</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келесі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мақсат</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сезімін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тұрақты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ұстап</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тұратын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педагогикалық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тетік</w:t>
      </w:r>
      <w:proofErr w:type="spellEnd"/>
      <w:r w:rsidRPr="00F66A86">
        <w:rPr>
          <w:rFonts w:ascii="Times New Roman" w:eastAsia="Times New Roman" w:hAnsi="Times New Roman" w:cs="Times New Roman"/>
          <w:color w:val="000000" w:themeColor="text1"/>
          <w:sz w:val="28"/>
          <w:szCs w:val="28"/>
        </w:rPr>
        <w:t>.</w:t>
      </w:r>
    </w:p>
    <w:p w14:paraId="140930A7" w14:textId="55035770" w:rsidR="00115A24" w:rsidRPr="00F66A86" w:rsidRDefault="00131431"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Рейтинг бөлімі қауымдастықтағы ең белсенді қолданушыларды ұпайлары мен аяқталған деңгейлер санына қарай тізімдейді </w:t>
      </w:r>
      <w:r w:rsidR="009A3831" w:rsidRPr="00F66A86">
        <w:rPr>
          <w:rFonts w:ascii="Times New Roman" w:eastAsia="Times New Roman" w:hAnsi="Times New Roman" w:cs="Times New Roman"/>
          <w:color w:val="000000" w:themeColor="text1"/>
          <w:sz w:val="28"/>
          <w:szCs w:val="28"/>
          <w:lang w:val="kk-KZ"/>
        </w:rPr>
        <w:t>(2</w:t>
      </w:r>
      <w:r w:rsidR="00512C56" w:rsidRPr="00F66A86">
        <w:rPr>
          <w:rFonts w:ascii="Times New Roman" w:eastAsia="Times New Roman" w:hAnsi="Times New Roman" w:cs="Times New Roman"/>
          <w:color w:val="000000" w:themeColor="text1"/>
          <w:sz w:val="28"/>
          <w:szCs w:val="28"/>
          <w:lang w:val="kk-KZ"/>
        </w:rPr>
        <w:t>4</w:t>
      </w:r>
      <w:r w:rsidR="009A3831" w:rsidRPr="00F66A86">
        <w:rPr>
          <w:rFonts w:ascii="Times New Roman" w:eastAsia="Times New Roman" w:hAnsi="Times New Roman" w:cs="Times New Roman"/>
          <w:color w:val="000000" w:themeColor="text1"/>
          <w:sz w:val="28"/>
          <w:szCs w:val="28"/>
          <w:lang w:val="kk-KZ"/>
        </w:rPr>
        <w:t>-сурет)</w:t>
      </w:r>
      <w:r w:rsidRPr="00F66A86">
        <w:rPr>
          <w:rFonts w:ascii="Times New Roman" w:eastAsia="Times New Roman" w:hAnsi="Times New Roman" w:cs="Times New Roman"/>
          <w:color w:val="000000" w:themeColor="text1"/>
          <w:sz w:val="28"/>
          <w:szCs w:val="28"/>
          <w:lang w:val="kk-KZ"/>
        </w:rPr>
        <w:t>.</w:t>
      </w:r>
    </w:p>
    <w:p w14:paraId="3F9C3FB9" w14:textId="77777777" w:rsidR="009A3831" w:rsidRPr="00F66A86" w:rsidRDefault="009A3831"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684579DE" w14:textId="77777777" w:rsidR="00115A24" w:rsidRPr="00F66A86" w:rsidRDefault="00A26185" w:rsidP="00B86CBB">
      <w:pPr>
        <w:spacing w:after="0" w:line="240" w:lineRule="auto"/>
        <w:jc w:val="center"/>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noProof/>
          <w:color w:val="000000" w:themeColor="text1"/>
          <w:sz w:val="28"/>
          <w:szCs w:val="28"/>
          <w:lang w:val="ru-RU" w:eastAsia="ru-RU"/>
        </w:rPr>
        <w:drawing>
          <wp:inline distT="0" distB="0" distL="0" distR="0" wp14:anchorId="02CB9252" wp14:editId="4FFC0275">
            <wp:extent cx="5986732" cy="2216713"/>
            <wp:effectExtent l="0" t="0" r="0" b="6350"/>
            <wp:docPr id="38" name="Рисунок 38" descr="C:\Users\Админ\Downloads\ChatGPT Image Jun 8, 2026, 10_55_13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Админ\Downloads\ChatGPT Image Jun 8, 2026, 10_55_13 AM.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31786" cy="2233395"/>
                    </a:xfrm>
                    <a:prstGeom prst="rect">
                      <a:avLst/>
                    </a:prstGeom>
                    <a:noFill/>
                    <a:ln>
                      <a:noFill/>
                    </a:ln>
                  </pic:spPr>
                </pic:pic>
              </a:graphicData>
            </a:graphic>
          </wp:inline>
        </w:drawing>
      </w:r>
    </w:p>
    <w:p w14:paraId="6712C2EC" w14:textId="77777777" w:rsidR="00B85577" w:rsidRPr="00F66A86" w:rsidRDefault="00B85577" w:rsidP="005204FA">
      <w:pPr>
        <w:spacing w:after="0" w:line="240" w:lineRule="auto"/>
        <w:ind w:firstLine="567"/>
        <w:jc w:val="center"/>
        <w:rPr>
          <w:rFonts w:ascii="Times New Roman" w:eastAsiaTheme="majorEastAsia" w:hAnsi="Times New Roman" w:cs="Times New Roman"/>
          <w:bCs/>
          <w:color w:val="000000" w:themeColor="text1"/>
          <w:sz w:val="28"/>
          <w:szCs w:val="28"/>
        </w:rPr>
      </w:pPr>
    </w:p>
    <w:p w14:paraId="4C61156F" w14:textId="7963E5E1" w:rsidR="00115A24" w:rsidRPr="00F66A86" w:rsidRDefault="005826E9" w:rsidP="005204FA">
      <w:pPr>
        <w:spacing w:after="0" w:line="240" w:lineRule="auto"/>
        <w:ind w:firstLine="567"/>
        <w:jc w:val="center"/>
        <w:rPr>
          <w:rFonts w:ascii="Times New Roman" w:eastAsia="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2</w:t>
      </w:r>
      <w:r w:rsidR="00512C56" w:rsidRPr="00F66A86">
        <w:rPr>
          <w:rFonts w:ascii="Times New Roman" w:eastAsiaTheme="majorEastAsia" w:hAnsi="Times New Roman" w:cs="Times New Roman"/>
          <w:bCs/>
          <w:color w:val="000000" w:themeColor="text1"/>
          <w:sz w:val="28"/>
          <w:szCs w:val="28"/>
          <w:lang w:val="kk-KZ"/>
        </w:rPr>
        <w:t>4</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83870" w:rsidRPr="00F66A86">
        <w:rPr>
          <w:rFonts w:ascii="Times New Roman" w:eastAsia="Times New Roman" w:hAnsi="Times New Roman" w:cs="Times New Roman"/>
          <w:color w:val="000000" w:themeColor="text1"/>
          <w:sz w:val="28"/>
          <w:szCs w:val="28"/>
          <w:lang w:val="kk-KZ"/>
        </w:rPr>
        <w:t>Blockland.kz</w:t>
      </w:r>
      <w:r w:rsidR="009A3831" w:rsidRPr="00F66A86">
        <w:rPr>
          <w:rFonts w:ascii="Times New Roman" w:eastAsia="Times New Roman" w:hAnsi="Times New Roman" w:cs="Times New Roman"/>
          <w:color w:val="000000" w:themeColor="text1"/>
          <w:sz w:val="28"/>
          <w:szCs w:val="28"/>
          <w:lang w:val="kk-KZ"/>
        </w:rPr>
        <w:t xml:space="preserve"> сайтының р</w:t>
      </w:r>
      <w:r w:rsidR="00115A24" w:rsidRPr="00F66A86">
        <w:rPr>
          <w:rFonts w:ascii="Times New Roman" w:eastAsia="Times New Roman" w:hAnsi="Times New Roman" w:cs="Times New Roman"/>
          <w:color w:val="000000" w:themeColor="text1"/>
          <w:sz w:val="28"/>
          <w:szCs w:val="28"/>
          <w:lang w:val="kk-KZ"/>
        </w:rPr>
        <w:t xml:space="preserve">ейтинг және </w:t>
      </w:r>
      <w:r w:rsidR="009A3831" w:rsidRPr="00F66A86">
        <w:rPr>
          <w:rFonts w:ascii="Times New Roman" w:eastAsia="Times New Roman" w:hAnsi="Times New Roman" w:cs="Times New Roman"/>
          <w:color w:val="000000" w:themeColor="text1"/>
          <w:sz w:val="28"/>
          <w:szCs w:val="28"/>
          <w:lang w:val="kk-KZ"/>
        </w:rPr>
        <w:t>қ</w:t>
      </w:r>
      <w:r w:rsidR="00115A24" w:rsidRPr="00F66A86">
        <w:rPr>
          <w:rFonts w:ascii="Times New Roman" w:eastAsia="Times New Roman" w:hAnsi="Times New Roman" w:cs="Times New Roman"/>
          <w:color w:val="000000" w:themeColor="text1"/>
          <w:sz w:val="28"/>
          <w:szCs w:val="28"/>
          <w:lang w:val="kk-KZ"/>
        </w:rPr>
        <w:t>ауымдастық белсенділігі беттері</w:t>
      </w:r>
    </w:p>
    <w:p w14:paraId="438030B8" w14:textId="77777777" w:rsidR="00115A24" w:rsidRPr="00F66A86" w:rsidRDefault="00115A24"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27D9E42D" w14:textId="77777777" w:rsidR="00F632AB" w:rsidRPr="00F66A86" w:rsidRDefault="00CD1A98"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Сайтт</w:t>
      </w:r>
      <w:r w:rsidR="00131431" w:rsidRPr="00F66A86">
        <w:rPr>
          <w:rFonts w:ascii="Times New Roman" w:eastAsia="Times New Roman" w:hAnsi="Times New Roman" w:cs="Times New Roman"/>
          <w:color w:val="000000" w:themeColor="text1"/>
          <w:sz w:val="28"/>
          <w:szCs w:val="28"/>
          <w:lang w:val="kk-KZ"/>
        </w:rPr>
        <w:t>ың педагогикалық басқару жүйесі оқытушыға апталық анали</w:t>
      </w:r>
      <w:r w:rsidR="00E06A94" w:rsidRPr="00F66A86">
        <w:rPr>
          <w:rFonts w:ascii="Times New Roman" w:eastAsia="Times New Roman" w:hAnsi="Times New Roman" w:cs="Times New Roman"/>
          <w:color w:val="000000" w:themeColor="text1"/>
          <w:sz w:val="28"/>
          <w:szCs w:val="28"/>
          <w:lang w:val="kk-KZ"/>
        </w:rPr>
        <w:t xml:space="preserve">тика жүргізуге мүмкіндік береді. </w:t>
      </w:r>
      <w:r w:rsidR="00131431" w:rsidRPr="00F66A86">
        <w:rPr>
          <w:rFonts w:ascii="Times New Roman" w:eastAsia="Times New Roman" w:hAnsi="Times New Roman" w:cs="Times New Roman"/>
          <w:color w:val="000000" w:themeColor="text1"/>
          <w:sz w:val="28"/>
          <w:szCs w:val="28"/>
          <w:lang w:val="kk-KZ"/>
        </w:rPr>
        <w:t xml:space="preserve"> Бұл деректер педагогикалық шешім </w:t>
      </w:r>
      <w:r w:rsidRPr="00F66A86">
        <w:rPr>
          <w:rFonts w:ascii="Times New Roman" w:eastAsia="Times New Roman" w:hAnsi="Times New Roman" w:cs="Times New Roman"/>
          <w:color w:val="000000" w:themeColor="text1"/>
          <w:sz w:val="28"/>
          <w:szCs w:val="28"/>
          <w:lang w:val="kk-KZ"/>
        </w:rPr>
        <w:t>қабылдаудың негізіне айналады. Сайт</w:t>
      </w:r>
      <w:r w:rsidR="00131431" w:rsidRPr="00F66A86">
        <w:rPr>
          <w:rFonts w:ascii="Times New Roman" w:eastAsia="Times New Roman" w:hAnsi="Times New Roman" w:cs="Times New Roman"/>
          <w:color w:val="000000" w:themeColor="text1"/>
          <w:sz w:val="28"/>
          <w:szCs w:val="28"/>
          <w:lang w:val="kk-KZ"/>
        </w:rPr>
        <w:t xml:space="preserve"> тек оқ</w:t>
      </w:r>
      <w:r w:rsidR="00E06A94" w:rsidRPr="00F66A86">
        <w:rPr>
          <w:rFonts w:ascii="Times New Roman" w:eastAsia="Times New Roman" w:hAnsi="Times New Roman" w:cs="Times New Roman"/>
          <w:color w:val="000000" w:themeColor="text1"/>
          <w:sz w:val="28"/>
          <w:szCs w:val="28"/>
          <w:lang w:val="kk-KZ"/>
        </w:rPr>
        <w:t>у мазмұнын жеткізіп қоймайды, ол д</w:t>
      </w:r>
      <w:r w:rsidR="00131431" w:rsidRPr="00F66A86">
        <w:rPr>
          <w:rFonts w:ascii="Times New Roman" w:eastAsia="Times New Roman" w:hAnsi="Times New Roman" w:cs="Times New Roman"/>
          <w:color w:val="000000" w:themeColor="text1"/>
          <w:sz w:val="28"/>
          <w:szCs w:val="28"/>
          <w:lang w:val="kk-KZ"/>
        </w:rPr>
        <w:t xml:space="preserve">еректерге негізделген </w:t>
      </w:r>
      <w:r w:rsidR="00E06A94" w:rsidRPr="00F66A86">
        <w:rPr>
          <w:rFonts w:ascii="Times New Roman" w:eastAsia="Times New Roman" w:hAnsi="Times New Roman" w:cs="Times New Roman"/>
          <w:color w:val="000000" w:themeColor="text1"/>
          <w:sz w:val="28"/>
          <w:szCs w:val="28"/>
          <w:lang w:val="kk-KZ"/>
        </w:rPr>
        <w:t>б</w:t>
      </w:r>
      <w:r w:rsidR="00131431" w:rsidRPr="00F66A86">
        <w:rPr>
          <w:rFonts w:ascii="Times New Roman" w:eastAsia="Times New Roman" w:hAnsi="Times New Roman" w:cs="Times New Roman"/>
          <w:color w:val="000000" w:themeColor="text1"/>
          <w:sz w:val="28"/>
          <w:szCs w:val="28"/>
          <w:lang w:val="kk-KZ"/>
        </w:rPr>
        <w:t>асқару ортасы</w:t>
      </w:r>
      <w:r w:rsidR="00E06A94" w:rsidRPr="00F66A86">
        <w:rPr>
          <w:rFonts w:ascii="Times New Roman" w:eastAsia="Times New Roman" w:hAnsi="Times New Roman" w:cs="Times New Roman"/>
          <w:color w:val="000000" w:themeColor="text1"/>
          <w:sz w:val="28"/>
          <w:szCs w:val="28"/>
          <w:lang w:val="kk-KZ"/>
        </w:rPr>
        <w:t xml:space="preserve"> болып табылады</w:t>
      </w:r>
      <w:r w:rsidR="00131431" w:rsidRPr="00F66A86">
        <w:rPr>
          <w:rFonts w:ascii="Times New Roman" w:eastAsia="Times New Roman" w:hAnsi="Times New Roman" w:cs="Times New Roman"/>
          <w:color w:val="000000" w:themeColor="text1"/>
          <w:sz w:val="28"/>
          <w:szCs w:val="28"/>
          <w:lang w:val="kk-KZ"/>
        </w:rPr>
        <w:t>.</w:t>
      </w:r>
    </w:p>
    <w:p w14:paraId="6D136A50" w14:textId="77777777" w:rsidR="00F632AB" w:rsidRPr="00F66A86" w:rsidRDefault="00F632AB" w:rsidP="0051224D">
      <w:pPr>
        <w:spacing w:after="0" w:line="240" w:lineRule="auto"/>
        <w:ind w:firstLine="709"/>
        <w:jc w:val="both"/>
        <w:rPr>
          <w:rFonts w:ascii="Times New Roman" w:eastAsia="Times New Roman" w:hAnsi="Times New Roman" w:cs="Times New Roman"/>
          <w:b/>
          <w:i/>
          <w:color w:val="000000" w:themeColor="text1"/>
          <w:sz w:val="28"/>
          <w:szCs w:val="28"/>
          <w:lang w:val="kk-KZ"/>
        </w:rPr>
      </w:pPr>
      <w:r w:rsidRPr="00F66A86">
        <w:rPr>
          <w:rFonts w:ascii="Times New Roman" w:eastAsia="Times New Roman" w:hAnsi="Times New Roman" w:cs="Times New Roman"/>
          <w:b/>
          <w:i/>
          <w:color w:val="000000" w:themeColor="text1"/>
          <w:sz w:val="28"/>
          <w:szCs w:val="28"/>
          <w:lang w:val="kk-KZ"/>
        </w:rPr>
        <w:t>5 блок. Диагностикалық</w:t>
      </w:r>
      <w:r w:rsidR="00FB4ACD" w:rsidRPr="00F66A86">
        <w:rPr>
          <w:rFonts w:ascii="Times New Roman" w:eastAsia="Times New Roman" w:hAnsi="Times New Roman" w:cs="Times New Roman"/>
          <w:b/>
          <w:i/>
          <w:color w:val="000000" w:themeColor="text1"/>
          <w:sz w:val="28"/>
          <w:szCs w:val="28"/>
          <w:lang w:val="kk-KZ"/>
        </w:rPr>
        <w:t>-</w:t>
      </w:r>
      <w:r w:rsidRPr="00F66A86">
        <w:rPr>
          <w:rFonts w:ascii="Times New Roman" w:eastAsia="Times New Roman" w:hAnsi="Times New Roman" w:cs="Times New Roman"/>
          <w:b/>
          <w:i/>
          <w:color w:val="000000" w:themeColor="text1"/>
          <w:sz w:val="28"/>
          <w:szCs w:val="28"/>
          <w:lang w:val="kk-KZ"/>
        </w:rPr>
        <w:t>нәтижелік компонент</w:t>
      </w:r>
      <w:r w:rsidR="00652F16" w:rsidRPr="00F66A86">
        <w:rPr>
          <w:rFonts w:ascii="Times New Roman" w:eastAsia="Times New Roman" w:hAnsi="Times New Roman" w:cs="Times New Roman"/>
          <w:b/>
          <w:i/>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кіріктірудің педагогикалық тиімділігін өлшеудің критерийлік жүйесін, диагностикалық құралдарды, эксперимент кезеңдерін және күтілетін нәтижені айқындайды. Педагогикалық жүйенің тиімділігін дәлелдеу үшін </w:t>
      </w:r>
      <w:r w:rsidRPr="00F66A86">
        <w:rPr>
          <w:rFonts w:ascii="Times New Roman" w:eastAsia="Times New Roman" w:hAnsi="Times New Roman" w:cs="Times New Roman"/>
          <w:color w:val="000000" w:themeColor="text1"/>
          <w:sz w:val="28"/>
          <w:szCs w:val="28"/>
          <w:lang w:val="kk-KZ"/>
        </w:rPr>
        <w:lastRenderedPageBreak/>
        <w:t>нәтижелерді өлшенетін индикаторлар жүйесімен сүйемелдеу ғылыми талап болып табылады.</w:t>
      </w:r>
    </w:p>
    <w:p w14:paraId="1CE26258" w14:textId="6309DACE" w:rsidR="002420FC" w:rsidRPr="00F66A86" w:rsidRDefault="002420FC"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Болашақ информатика мұғалімінің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мақсатты қолдануға даярлығын бағалауда бес критерий айқындалды: </w:t>
      </w:r>
      <w:r w:rsidRPr="00F66A86">
        <w:rPr>
          <w:rFonts w:ascii="Times New Roman" w:eastAsia="Times New Roman" w:hAnsi="Times New Roman" w:cs="Times New Roman"/>
          <w:i/>
          <w:color w:val="000000" w:themeColor="text1"/>
          <w:sz w:val="28"/>
          <w:szCs w:val="28"/>
          <w:lang w:val="kk-KZ"/>
        </w:rPr>
        <w:t>пәндік-алгоритмдік, кәсіби-әдістемелік-жобалау, цифрлық-педагогикалық</w:t>
      </w:r>
      <w:r w:rsidR="0068137E" w:rsidRPr="00F66A86">
        <w:rPr>
          <w:rFonts w:ascii="Times New Roman" w:eastAsia="Times New Roman" w:hAnsi="Times New Roman" w:cs="Times New Roman"/>
          <w:i/>
          <w:color w:val="000000" w:themeColor="text1"/>
          <w:sz w:val="28"/>
          <w:szCs w:val="28"/>
          <w:lang w:val="kk-KZ"/>
        </w:rPr>
        <w:t xml:space="preserve"> мотивациялық</w:t>
      </w:r>
      <w:r w:rsidRPr="00F66A86">
        <w:rPr>
          <w:rFonts w:ascii="Times New Roman" w:eastAsia="Times New Roman" w:hAnsi="Times New Roman" w:cs="Times New Roman"/>
          <w:i/>
          <w:color w:val="000000" w:themeColor="text1"/>
          <w:sz w:val="28"/>
          <w:szCs w:val="28"/>
          <w:lang w:val="kk-KZ"/>
        </w:rPr>
        <w:t xml:space="preserve"> және рефлексиялық критерийлер.</w:t>
      </w:r>
      <w:r w:rsidRPr="00F66A86">
        <w:rPr>
          <w:rFonts w:ascii="Times New Roman" w:eastAsia="Times New Roman" w:hAnsi="Times New Roman" w:cs="Times New Roman"/>
          <w:color w:val="000000" w:themeColor="text1"/>
          <w:sz w:val="28"/>
          <w:szCs w:val="28"/>
          <w:lang w:val="kk-KZ"/>
        </w:rPr>
        <w:t xml:space="preserve"> Бұл критерийлер білім алушының оқу мотивациясын, программалау мен алгоритмдік ойлау нәтижесін,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сабақ жобалау қабілетін, цифрлық құралдарды педагогикалық мақсатта қолдануын және кәсіби рефлексиясын кешенді бағалауға мүмкіндік береді.</w:t>
      </w:r>
    </w:p>
    <w:p w14:paraId="3D32E357" w14:textId="77777777" w:rsidR="002420FC" w:rsidRPr="00F66A86" w:rsidRDefault="002420FC"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Пәндік-алгоритмдік критерий </w:t>
      </w:r>
      <w:r w:rsidR="00D11100" w:rsidRPr="00F66A86">
        <w:rPr>
          <w:rFonts w:ascii="Times New Roman" w:eastAsia="Times New Roman" w:hAnsi="Times New Roman" w:cs="Times New Roman"/>
          <w:color w:val="000000" w:themeColor="text1"/>
          <w:sz w:val="28"/>
          <w:szCs w:val="28"/>
          <w:lang w:val="kk-KZ"/>
        </w:rPr>
        <w:t>пән</w:t>
      </w:r>
      <w:r w:rsidRPr="00F66A86">
        <w:rPr>
          <w:rFonts w:ascii="Times New Roman" w:eastAsia="Times New Roman" w:hAnsi="Times New Roman" w:cs="Times New Roman"/>
          <w:color w:val="000000" w:themeColor="text1"/>
          <w:sz w:val="28"/>
          <w:szCs w:val="28"/>
          <w:lang w:val="kk-KZ"/>
        </w:rPr>
        <w:t xml:space="preserve"> мазмұнын, программалау негіздерін, код жазу, мәселені шешу, алгоритмдік ойлау, декомпозиция, қадамдық жоспарлау және қатені анықтау қабілетін айқындайды.</w:t>
      </w:r>
    </w:p>
    <w:p w14:paraId="6448538D" w14:textId="77777777" w:rsidR="002420FC" w:rsidRPr="00F66A86" w:rsidRDefault="002420FC"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Кәсіби-әдістемелік-жобалау критерийі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сабақ құрылымына мақсатты кіріктіру, оқу мақсатын тұжырымдау, деңгейлік тапсырмалар жүйесін құру, бағалау рубрикасын әзірлеу және </w:t>
      </w:r>
      <w:proofErr w:type="spellStart"/>
      <w:r w:rsidRPr="00F66A86">
        <w:rPr>
          <w:rFonts w:ascii="Times New Roman" w:eastAsia="Times New Roman" w:hAnsi="Times New Roman" w:cs="Times New Roman"/>
          <w:color w:val="000000" w:themeColor="text1"/>
          <w:sz w:val="28"/>
          <w:szCs w:val="28"/>
          <w:lang w:val="kk-KZ"/>
        </w:rPr>
        <w:t>формативті</w:t>
      </w:r>
      <w:proofErr w:type="spellEnd"/>
      <w:r w:rsidRPr="00F66A86">
        <w:rPr>
          <w:rFonts w:ascii="Times New Roman" w:eastAsia="Times New Roman" w:hAnsi="Times New Roman" w:cs="Times New Roman"/>
          <w:color w:val="000000" w:themeColor="text1"/>
          <w:sz w:val="28"/>
          <w:szCs w:val="28"/>
          <w:lang w:val="kk-KZ"/>
        </w:rPr>
        <w:t xml:space="preserve"> кері байланысты ұйымдастыру қабілетін бағалайды.</w:t>
      </w:r>
    </w:p>
    <w:p w14:paraId="45BA24FC" w14:textId="77777777" w:rsidR="002420FC" w:rsidRPr="00F66A86" w:rsidRDefault="002420FC"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Цифрлық-педагогикалық критерий білім алушының цифрлық платформалармен жұмыс істеуін, код жазу және цифрлық дидактикалық материал әзірлеу дағдыларын, сондай-ақ цифрлық ортаны оқу мақсатына сәйкес қолдану қабілетін көрсетеді.</w:t>
      </w:r>
    </w:p>
    <w:p w14:paraId="03B0B5CE" w14:textId="59C6C0E9" w:rsidR="0068137E" w:rsidRPr="00F66A86" w:rsidRDefault="0068137E"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Мотивациялық критерий білім алушының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оқу ортасына қызығушылығын, оқу белсенділігін, ішкі және сыртқы мотивациясын, тапсырманы орындауға деген тұрақтылығын сипаттайды.</w:t>
      </w:r>
    </w:p>
    <w:p w14:paraId="1129AC72" w14:textId="4526FC7A" w:rsidR="002420FC" w:rsidRPr="00F66A86" w:rsidRDefault="002420FC"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Рефлексиялық критерий білім алушының өз оқу әрекетін, педагогикалық шешімдерін, қателіктерін және кәсіби даму бағытын саналы талдау қабілетін сипаттайды.</w:t>
      </w:r>
    </w:p>
    <w:p w14:paraId="06C93D2D" w14:textId="3CCA2E2A" w:rsidR="002420FC" w:rsidRPr="00F66A86" w:rsidRDefault="002420FC"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Аталған бес критерий болашақ информатика мұғалімінің даярлығын кешенді бағалауға мүмкіндік береді. Пәндік және алгоритмдік дайындық пәндік-алгоритмдік критерий арқылы,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сабақ пен тапсырманы жобалау қабілеті кәсіби-әдістемелік-жобалау критерийі арқылы, цифрлық платформаларды мақсатты қолдану цифрлық-педагогикалық критерий арқылы, ал кәсіби талдау мен даму бағытын анықтау рефлексиялық критерий арқылы айқындалады</w:t>
      </w:r>
      <w:r w:rsidR="003D7D2B" w:rsidRPr="00F66A86">
        <w:rPr>
          <w:rFonts w:ascii="Times New Roman" w:eastAsia="Times New Roman" w:hAnsi="Times New Roman" w:cs="Times New Roman"/>
          <w:color w:val="000000" w:themeColor="text1"/>
          <w:sz w:val="28"/>
          <w:szCs w:val="28"/>
          <w:lang w:val="kk-KZ"/>
        </w:rPr>
        <w:t xml:space="preserve"> (1</w:t>
      </w:r>
      <w:r w:rsidR="00B0685B" w:rsidRPr="00F66A86">
        <w:rPr>
          <w:rFonts w:ascii="Times New Roman" w:eastAsia="Times New Roman" w:hAnsi="Times New Roman" w:cs="Times New Roman"/>
          <w:color w:val="000000" w:themeColor="text1"/>
          <w:sz w:val="28"/>
          <w:szCs w:val="28"/>
          <w:lang w:val="kk-KZ"/>
        </w:rPr>
        <w:t>2</w:t>
      </w:r>
      <w:r w:rsidR="003D7D2B" w:rsidRPr="00F66A86">
        <w:rPr>
          <w:rFonts w:ascii="Times New Roman" w:eastAsia="Times New Roman" w:hAnsi="Times New Roman" w:cs="Times New Roman"/>
          <w:color w:val="000000" w:themeColor="text1"/>
          <w:sz w:val="28"/>
          <w:szCs w:val="28"/>
          <w:lang w:val="kk-KZ"/>
        </w:rPr>
        <w:t>-кесте)</w:t>
      </w:r>
      <w:r w:rsidRPr="00F66A86">
        <w:rPr>
          <w:rFonts w:ascii="Times New Roman" w:eastAsia="Times New Roman" w:hAnsi="Times New Roman" w:cs="Times New Roman"/>
          <w:color w:val="000000" w:themeColor="text1"/>
          <w:sz w:val="28"/>
          <w:szCs w:val="28"/>
          <w:lang w:val="kk-KZ"/>
        </w:rPr>
        <w:t>.</w:t>
      </w:r>
    </w:p>
    <w:p w14:paraId="713C9DD1" w14:textId="77777777" w:rsidR="002420FC" w:rsidRPr="00F66A86" w:rsidRDefault="002420FC"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3D7F5D27" w14:textId="4793BAC2" w:rsidR="00DD1AB2" w:rsidRPr="00F66A86" w:rsidRDefault="005F13C2" w:rsidP="005204FA">
      <w:pPr>
        <w:spacing w:after="0" w:line="240" w:lineRule="auto"/>
        <w:rPr>
          <w:rFonts w:ascii="Times New Roman" w:eastAsia="Times New Roman" w:hAnsi="Times New Roman" w:cs="Times New Roman"/>
          <w:bCs/>
          <w:color w:val="000000" w:themeColor="text1"/>
          <w:sz w:val="28"/>
          <w:szCs w:val="28"/>
          <w:lang w:val="kk-KZ" w:eastAsia="ru-RU"/>
        </w:rPr>
      </w:pPr>
      <w:r w:rsidRPr="00F66A86">
        <w:rPr>
          <w:rFonts w:ascii="Times New Roman" w:eastAsiaTheme="majorEastAsia" w:hAnsi="Times New Roman" w:cs="Times New Roman"/>
          <w:bCs/>
          <w:color w:val="000000" w:themeColor="text1"/>
          <w:sz w:val="28"/>
          <w:szCs w:val="28"/>
          <w:lang w:val="kk-KZ"/>
        </w:rPr>
        <w:t>Кесте 1</w:t>
      </w:r>
      <w:r w:rsidR="00B0685B" w:rsidRPr="00F66A86">
        <w:rPr>
          <w:rFonts w:ascii="Times New Roman" w:eastAsiaTheme="majorEastAsia" w:hAnsi="Times New Roman" w:cs="Times New Roman"/>
          <w:bCs/>
          <w:color w:val="000000" w:themeColor="text1"/>
          <w:sz w:val="28"/>
          <w:szCs w:val="28"/>
          <w:lang w:val="kk-KZ"/>
        </w:rPr>
        <w:t>2</w:t>
      </w:r>
      <w:r w:rsidRPr="00F66A86">
        <w:rPr>
          <w:rFonts w:ascii="Times New Roman" w:eastAsiaTheme="majorEastAsia" w:hAnsi="Times New Roman" w:cs="Times New Roman"/>
          <w:bCs/>
          <w:color w:val="000000" w:themeColor="text1"/>
          <w:sz w:val="28"/>
          <w:szCs w:val="28"/>
          <w:lang w:val="kk-KZ"/>
        </w:rPr>
        <w:t xml:space="preserve"> </w:t>
      </w:r>
      <w:r w:rsidR="00B06AD5"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DD1AB2" w:rsidRPr="00F66A86">
        <w:rPr>
          <w:rFonts w:ascii="Times New Roman" w:eastAsia="Times New Roman" w:hAnsi="Times New Roman" w:cs="Times New Roman"/>
          <w:bCs/>
          <w:color w:val="000000" w:themeColor="text1"/>
          <w:sz w:val="28"/>
          <w:szCs w:val="28"/>
          <w:lang w:val="kk-KZ" w:eastAsia="ru-RU"/>
        </w:rPr>
        <w:t>Болашақ информатика мұғалімінің даярлығын бағалау критерийлері мен қалыптасу деңгейлері</w:t>
      </w:r>
    </w:p>
    <w:p w14:paraId="2BB64431" w14:textId="77777777" w:rsidR="00B85577" w:rsidRPr="00F66A86" w:rsidRDefault="00B85577" w:rsidP="005204FA">
      <w:pPr>
        <w:spacing w:after="0" w:line="240" w:lineRule="auto"/>
        <w:rPr>
          <w:rFonts w:ascii="Times New Roman" w:eastAsia="Times New Roman" w:hAnsi="Times New Roman" w:cs="Times New Roman"/>
          <w:color w:val="000000" w:themeColor="text1"/>
          <w:sz w:val="28"/>
          <w:szCs w:val="28"/>
          <w:lang w:val="kk-KZ" w:eastAsia="ru-RU"/>
        </w:rPr>
      </w:pPr>
    </w:p>
    <w:tbl>
      <w:tblPr>
        <w:tblStyle w:val="ac"/>
        <w:tblW w:w="0" w:type="auto"/>
        <w:tblInd w:w="108" w:type="dxa"/>
        <w:tblLayout w:type="fixed"/>
        <w:tblLook w:val="04A0" w:firstRow="1" w:lastRow="0" w:firstColumn="1" w:lastColumn="0" w:noHBand="0" w:noVBand="1"/>
      </w:tblPr>
      <w:tblGrid>
        <w:gridCol w:w="1560"/>
        <w:gridCol w:w="2268"/>
        <w:gridCol w:w="2693"/>
        <w:gridCol w:w="3402"/>
      </w:tblGrid>
      <w:tr w:rsidR="00490892" w:rsidRPr="00F66A86" w14:paraId="47669D07" w14:textId="77777777" w:rsidTr="00C775C2">
        <w:tc>
          <w:tcPr>
            <w:tcW w:w="1560" w:type="dxa"/>
            <w:hideMark/>
          </w:tcPr>
          <w:p w14:paraId="5A256F2B" w14:textId="77777777" w:rsidR="00DD1AB2" w:rsidRPr="00F66A86" w:rsidRDefault="00DD1AB2" w:rsidP="005204FA">
            <w:pPr>
              <w:jc w:val="center"/>
              <w:rPr>
                <w:rFonts w:ascii="Times New Roman" w:eastAsia="Times New Roman" w:hAnsi="Times New Roman" w:cs="Times New Roman"/>
                <w:bCs/>
                <w:color w:val="000000" w:themeColor="text1"/>
                <w:sz w:val="28"/>
                <w:szCs w:val="28"/>
                <w:lang w:val="ru-RU" w:eastAsia="ru-RU"/>
              </w:rPr>
            </w:pPr>
            <w:r w:rsidRPr="00F66A86">
              <w:rPr>
                <w:rFonts w:ascii="Times New Roman" w:eastAsia="Times New Roman" w:hAnsi="Times New Roman" w:cs="Times New Roman"/>
                <w:bCs/>
                <w:color w:val="000000" w:themeColor="text1"/>
                <w:sz w:val="28"/>
                <w:szCs w:val="28"/>
                <w:lang w:val="ru-RU" w:eastAsia="ru-RU"/>
              </w:rPr>
              <w:t>Критерий</w:t>
            </w:r>
          </w:p>
        </w:tc>
        <w:tc>
          <w:tcPr>
            <w:tcW w:w="2268" w:type="dxa"/>
            <w:hideMark/>
          </w:tcPr>
          <w:p w14:paraId="6926A1D4" w14:textId="77777777" w:rsidR="00DD1AB2" w:rsidRPr="00F66A86" w:rsidRDefault="003E458E"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Төменгі</w:t>
            </w:r>
            <w:proofErr w:type="spellEnd"/>
            <w:r w:rsidR="00DD1AB2"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DD1AB2" w:rsidRPr="00F66A86">
              <w:rPr>
                <w:rFonts w:ascii="Times New Roman" w:eastAsia="Times New Roman" w:hAnsi="Times New Roman" w:cs="Times New Roman"/>
                <w:bCs/>
                <w:color w:val="000000" w:themeColor="text1"/>
                <w:sz w:val="28"/>
                <w:szCs w:val="28"/>
                <w:lang w:val="ru-RU" w:eastAsia="ru-RU"/>
              </w:rPr>
              <w:t>деңгей</w:t>
            </w:r>
            <w:proofErr w:type="spellEnd"/>
          </w:p>
        </w:tc>
        <w:tc>
          <w:tcPr>
            <w:tcW w:w="2693" w:type="dxa"/>
            <w:hideMark/>
          </w:tcPr>
          <w:p w14:paraId="0A1B40B9" w14:textId="77777777" w:rsidR="00DD1AB2" w:rsidRPr="00F66A86" w:rsidRDefault="003E458E"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Ортаңғы</w:t>
            </w:r>
            <w:proofErr w:type="spellEnd"/>
            <w:r w:rsidR="00DD1AB2"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DD1AB2" w:rsidRPr="00F66A86">
              <w:rPr>
                <w:rFonts w:ascii="Times New Roman" w:eastAsia="Times New Roman" w:hAnsi="Times New Roman" w:cs="Times New Roman"/>
                <w:bCs/>
                <w:color w:val="000000" w:themeColor="text1"/>
                <w:sz w:val="28"/>
                <w:szCs w:val="28"/>
                <w:lang w:val="ru-RU" w:eastAsia="ru-RU"/>
              </w:rPr>
              <w:t>деңгей</w:t>
            </w:r>
            <w:proofErr w:type="spellEnd"/>
          </w:p>
        </w:tc>
        <w:tc>
          <w:tcPr>
            <w:tcW w:w="3402" w:type="dxa"/>
            <w:hideMark/>
          </w:tcPr>
          <w:p w14:paraId="528EB29A" w14:textId="77777777" w:rsidR="00DD1AB2" w:rsidRPr="00F66A86" w:rsidRDefault="003E458E" w:rsidP="005204FA">
            <w:pPr>
              <w:jc w:val="center"/>
              <w:rPr>
                <w:rFonts w:ascii="Times New Roman" w:eastAsia="Times New Roman" w:hAnsi="Times New Roman" w:cs="Times New Roman"/>
                <w:bCs/>
                <w:color w:val="000000" w:themeColor="text1"/>
                <w:sz w:val="28"/>
                <w:szCs w:val="28"/>
                <w:lang w:val="ru-RU" w:eastAsia="ru-RU"/>
              </w:rPr>
            </w:pPr>
            <w:proofErr w:type="spellStart"/>
            <w:r w:rsidRPr="00F66A86">
              <w:rPr>
                <w:rFonts w:ascii="Times New Roman" w:eastAsia="Times New Roman" w:hAnsi="Times New Roman" w:cs="Times New Roman"/>
                <w:bCs/>
                <w:color w:val="000000" w:themeColor="text1"/>
                <w:sz w:val="28"/>
                <w:szCs w:val="28"/>
                <w:lang w:val="ru-RU" w:eastAsia="ru-RU"/>
              </w:rPr>
              <w:t>Жоғары</w:t>
            </w:r>
            <w:proofErr w:type="spellEnd"/>
            <w:r w:rsidR="00DD1AB2" w:rsidRPr="00F66A86">
              <w:rPr>
                <w:rFonts w:ascii="Times New Roman" w:eastAsia="Times New Roman" w:hAnsi="Times New Roman" w:cs="Times New Roman"/>
                <w:bCs/>
                <w:color w:val="000000" w:themeColor="text1"/>
                <w:sz w:val="28"/>
                <w:szCs w:val="28"/>
                <w:lang w:val="ru-RU" w:eastAsia="ru-RU"/>
              </w:rPr>
              <w:t xml:space="preserve"> </w:t>
            </w:r>
            <w:proofErr w:type="spellStart"/>
            <w:r w:rsidR="00DD1AB2" w:rsidRPr="00F66A86">
              <w:rPr>
                <w:rFonts w:ascii="Times New Roman" w:eastAsia="Times New Roman" w:hAnsi="Times New Roman" w:cs="Times New Roman"/>
                <w:bCs/>
                <w:color w:val="000000" w:themeColor="text1"/>
                <w:sz w:val="28"/>
                <w:szCs w:val="28"/>
                <w:lang w:val="ru-RU" w:eastAsia="ru-RU"/>
              </w:rPr>
              <w:t>деңгей</w:t>
            </w:r>
            <w:proofErr w:type="spellEnd"/>
          </w:p>
        </w:tc>
      </w:tr>
      <w:tr w:rsidR="00490892" w:rsidRPr="00F66A86" w14:paraId="1358E13D" w14:textId="77777777" w:rsidTr="003A3FFE">
        <w:tc>
          <w:tcPr>
            <w:tcW w:w="1560" w:type="dxa"/>
            <w:tcBorders>
              <w:bottom w:val="single" w:sz="4" w:space="0" w:color="auto"/>
            </w:tcBorders>
          </w:tcPr>
          <w:p w14:paraId="78C22671" w14:textId="53C58EB7" w:rsidR="00B85577" w:rsidRPr="00F66A86" w:rsidRDefault="00B85577" w:rsidP="005204FA">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1</w:t>
            </w:r>
          </w:p>
        </w:tc>
        <w:tc>
          <w:tcPr>
            <w:tcW w:w="2268" w:type="dxa"/>
            <w:tcBorders>
              <w:bottom w:val="single" w:sz="4" w:space="0" w:color="auto"/>
            </w:tcBorders>
          </w:tcPr>
          <w:p w14:paraId="4B49AB1F" w14:textId="76F4BAC3" w:rsidR="00B85577" w:rsidRPr="00F66A86" w:rsidRDefault="00B85577" w:rsidP="005204FA">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2</w:t>
            </w:r>
          </w:p>
        </w:tc>
        <w:tc>
          <w:tcPr>
            <w:tcW w:w="2693" w:type="dxa"/>
            <w:tcBorders>
              <w:bottom w:val="single" w:sz="4" w:space="0" w:color="auto"/>
            </w:tcBorders>
          </w:tcPr>
          <w:p w14:paraId="6436AE95" w14:textId="25ADC6A0" w:rsidR="00B85577" w:rsidRPr="00F66A86" w:rsidRDefault="00B85577" w:rsidP="005204FA">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3</w:t>
            </w:r>
          </w:p>
        </w:tc>
        <w:tc>
          <w:tcPr>
            <w:tcW w:w="3402" w:type="dxa"/>
            <w:tcBorders>
              <w:bottom w:val="single" w:sz="4" w:space="0" w:color="auto"/>
            </w:tcBorders>
          </w:tcPr>
          <w:p w14:paraId="20D480AB" w14:textId="16A99E4D" w:rsidR="00B85577" w:rsidRPr="00F66A86" w:rsidRDefault="00B85577" w:rsidP="005204FA">
            <w:pPr>
              <w:jc w:val="center"/>
              <w:rPr>
                <w:rFonts w:ascii="Times New Roman" w:eastAsia="Times New Roman" w:hAnsi="Times New Roman" w:cs="Times New Roman"/>
                <w:color w:val="000000" w:themeColor="text1"/>
                <w:sz w:val="28"/>
                <w:szCs w:val="28"/>
                <w:lang w:eastAsia="ru-RU"/>
              </w:rPr>
            </w:pPr>
            <w:r w:rsidRPr="00F66A86">
              <w:rPr>
                <w:rFonts w:ascii="Times New Roman" w:eastAsia="Times New Roman" w:hAnsi="Times New Roman" w:cs="Times New Roman"/>
                <w:color w:val="000000" w:themeColor="text1"/>
                <w:sz w:val="28"/>
                <w:szCs w:val="28"/>
                <w:lang w:eastAsia="ru-RU"/>
              </w:rPr>
              <w:t>4</w:t>
            </w:r>
          </w:p>
        </w:tc>
      </w:tr>
      <w:tr w:rsidR="00490892" w:rsidRPr="00F66A86" w14:paraId="4E626189" w14:textId="77777777" w:rsidTr="003A3FFE">
        <w:tc>
          <w:tcPr>
            <w:tcW w:w="1560" w:type="dxa"/>
            <w:tcBorders>
              <w:bottom w:val="nil"/>
            </w:tcBorders>
            <w:hideMark/>
          </w:tcPr>
          <w:p w14:paraId="46A302A3" w14:textId="792BC4CD" w:rsidR="00586981" w:rsidRPr="00F66A86" w:rsidRDefault="0068137E" w:rsidP="005204FA">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Пәндік-алгорит</w:t>
            </w:r>
            <w:proofErr w:type="spellEnd"/>
          </w:p>
        </w:tc>
        <w:tc>
          <w:tcPr>
            <w:tcW w:w="2268" w:type="dxa"/>
            <w:tcBorders>
              <w:bottom w:val="nil"/>
            </w:tcBorders>
            <w:hideMark/>
          </w:tcPr>
          <w:p w14:paraId="76A91309" w14:textId="2D6CEE59" w:rsidR="00586981" w:rsidRPr="00F66A86" w:rsidRDefault="0068137E"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Негізгі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ұғымдарды</w:t>
            </w:r>
            <w:proofErr w:type="spellEnd"/>
            <w:r w:rsidRPr="00F66A86">
              <w:rPr>
                <w:rFonts w:ascii="Times New Roman" w:hAnsi="Times New Roman" w:cs="Times New Roman"/>
                <w:color w:val="000000" w:themeColor="text1"/>
                <w:sz w:val="28"/>
                <w:szCs w:val="28"/>
              </w:rPr>
              <w:t xml:space="preserve">, </w:t>
            </w:r>
          </w:p>
        </w:tc>
        <w:tc>
          <w:tcPr>
            <w:tcW w:w="2693" w:type="dxa"/>
            <w:tcBorders>
              <w:bottom w:val="nil"/>
            </w:tcBorders>
          </w:tcPr>
          <w:p w14:paraId="4F4C28B8" w14:textId="19DB5974" w:rsidR="00586981" w:rsidRPr="00F66A86" w:rsidRDefault="0068137E"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Алгоритмдік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тәсілдерді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жаңа</w:t>
            </w:r>
            <w:proofErr w:type="spellEnd"/>
          </w:p>
        </w:tc>
        <w:tc>
          <w:tcPr>
            <w:tcW w:w="3402" w:type="dxa"/>
            <w:tcBorders>
              <w:bottom w:val="nil"/>
            </w:tcBorders>
            <w:hideMark/>
          </w:tcPr>
          <w:p w14:paraId="37C2FCA0" w14:textId="723611A0" w:rsidR="00586981" w:rsidRPr="00F66A86" w:rsidRDefault="0068137E"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Күрделі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тапсырмаларды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дербес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талдайды</w:t>
            </w:r>
            <w:proofErr w:type="spellEnd"/>
            <w:r w:rsidRPr="00F66A86">
              <w:rPr>
                <w:rFonts w:ascii="Times New Roman" w:hAnsi="Times New Roman" w:cs="Times New Roman"/>
                <w:color w:val="000000" w:themeColor="text1"/>
                <w:sz w:val="28"/>
                <w:szCs w:val="28"/>
              </w:rPr>
              <w:t>,</w:t>
            </w:r>
          </w:p>
        </w:tc>
      </w:tr>
    </w:tbl>
    <w:p w14:paraId="0B97717F" w14:textId="1AA14F76" w:rsidR="00B85577" w:rsidRPr="00B86CBB" w:rsidRDefault="00B85577">
      <w:pP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rPr>
        <w:lastRenderedPageBreak/>
        <w:t>1</w:t>
      </w:r>
      <w:r w:rsidR="00B0685B" w:rsidRPr="00B86CBB">
        <w:rPr>
          <w:rFonts w:ascii="Times New Roman" w:hAnsi="Times New Roman" w:cs="Times New Roman"/>
          <w:color w:val="000000" w:themeColor="text1"/>
          <w:sz w:val="28"/>
          <w:szCs w:val="28"/>
          <w:lang w:val="kk-KZ"/>
        </w:rPr>
        <w:t>2</w:t>
      </w:r>
      <w:r w:rsidRPr="00B86CBB">
        <w:rPr>
          <w:rFonts w:ascii="Times New Roman" w:hAnsi="Times New Roman" w:cs="Times New Roman"/>
          <w:color w:val="000000" w:themeColor="text1"/>
          <w:sz w:val="28"/>
          <w:szCs w:val="28"/>
        </w:rPr>
        <w:t xml:space="preserve"> – </w:t>
      </w:r>
      <w:r w:rsidRPr="00B86CBB">
        <w:rPr>
          <w:rFonts w:ascii="Times New Roman" w:hAnsi="Times New Roman" w:cs="Times New Roman"/>
          <w:color w:val="000000" w:themeColor="text1"/>
          <w:sz w:val="28"/>
          <w:szCs w:val="28"/>
          <w:lang w:val="kk-KZ"/>
        </w:rPr>
        <w:t>кестенің жалғасы</w:t>
      </w:r>
    </w:p>
    <w:tbl>
      <w:tblPr>
        <w:tblStyle w:val="ac"/>
        <w:tblW w:w="0" w:type="auto"/>
        <w:tblInd w:w="108" w:type="dxa"/>
        <w:tblLayout w:type="fixed"/>
        <w:tblLook w:val="04A0" w:firstRow="1" w:lastRow="0" w:firstColumn="1" w:lastColumn="0" w:noHBand="0" w:noVBand="1"/>
      </w:tblPr>
      <w:tblGrid>
        <w:gridCol w:w="1276"/>
        <w:gridCol w:w="2552"/>
        <w:gridCol w:w="2693"/>
        <w:gridCol w:w="3402"/>
      </w:tblGrid>
      <w:tr w:rsidR="00B85577" w:rsidRPr="00F66A86" w14:paraId="199FE9E1" w14:textId="77777777" w:rsidTr="00323E9B">
        <w:tc>
          <w:tcPr>
            <w:tcW w:w="1276" w:type="dxa"/>
          </w:tcPr>
          <w:p w14:paraId="71B38334" w14:textId="26DC1F80" w:rsidR="00B85577" w:rsidRPr="00B86CBB" w:rsidRDefault="00B85577" w:rsidP="00B85577">
            <w:pPr>
              <w:jc w:val="center"/>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t>1</w:t>
            </w:r>
          </w:p>
        </w:tc>
        <w:tc>
          <w:tcPr>
            <w:tcW w:w="2552" w:type="dxa"/>
          </w:tcPr>
          <w:p w14:paraId="0EBD5FD9" w14:textId="65B14545" w:rsidR="00B85577" w:rsidRPr="00B86CBB" w:rsidRDefault="00B85577" w:rsidP="00B85577">
            <w:pPr>
              <w:jc w:val="center"/>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t>2</w:t>
            </w:r>
          </w:p>
        </w:tc>
        <w:tc>
          <w:tcPr>
            <w:tcW w:w="2693" w:type="dxa"/>
          </w:tcPr>
          <w:p w14:paraId="1212C859" w14:textId="5CBB44C0" w:rsidR="00B85577" w:rsidRPr="00B86CBB" w:rsidRDefault="00B85577" w:rsidP="00B85577">
            <w:pPr>
              <w:jc w:val="center"/>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t>3</w:t>
            </w:r>
          </w:p>
        </w:tc>
        <w:tc>
          <w:tcPr>
            <w:tcW w:w="3402" w:type="dxa"/>
          </w:tcPr>
          <w:p w14:paraId="759CC0DE" w14:textId="17496E0B" w:rsidR="00B85577" w:rsidRPr="00F66A86" w:rsidRDefault="00B85577" w:rsidP="00B85577">
            <w:pPr>
              <w:jc w:val="center"/>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t>4</w:t>
            </w:r>
          </w:p>
        </w:tc>
      </w:tr>
      <w:tr w:rsidR="00C775C2" w:rsidRPr="00F66A86" w14:paraId="7062A118" w14:textId="77777777" w:rsidTr="00323E9B">
        <w:tc>
          <w:tcPr>
            <w:tcW w:w="1276" w:type="dxa"/>
          </w:tcPr>
          <w:p w14:paraId="42457DC5" w14:textId="35600DD6" w:rsidR="00C775C2" w:rsidRPr="00F66A86" w:rsidRDefault="00C775C2" w:rsidP="00C775C2">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мдік</w:t>
            </w:r>
            <w:proofErr w:type="spellEnd"/>
          </w:p>
        </w:tc>
        <w:tc>
          <w:tcPr>
            <w:tcW w:w="2552" w:type="dxa"/>
          </w:tcPr>
          <w:p w14:paraId="7EF6D883" w14:textId="7CBA9142" w:rsidR="00C775C2" w:rsidRPr="00F66A86" w:rsidRDefault="0068137E" w:rsidP="0068137E">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алгоритмдерді</w:t>
            </w:r>
            <w:proofErr w:type="spellEnd"/>
            <w:r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және</w:t>
            </w:r>
            <w:proofErr w:type="spellEnd"/>
            <w:r w:rsidR="00C775C2"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дайын</w:t>
            </w:r>
            <w:proofErr w:type="spellEnd"/>
            <w:r w:rsidR="00C775C2"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шешімдерді</w:t>
            </w:r>
            <w:proofErr w:type="spellEnd"/>
            <w:r w:rsidR="00C775C2"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түсінеді</w:t>
            </w:r>
            <w:proofErr w:type="spellEnd"/>
            <w:r w:rsidR="00C775C2"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кодты</w:t>
            </w:r>
            <w:proofErr w:type="spellEnd"/>
            <w:r w:rsidR="00C775C2"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үлгі</w:t>
            </w:r>
            <w:proofErr w:type="spellEnd"/>
            <w:r w:rsidR="00C775C2"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бойынша</w:t>
            </w:r>
            <w:proofErr w:type="spellEnd"/>
            <w:r w:rsidR="00C775C2" w:rsidRPr="00F66A86">
              <w:rPr>
                <w:rFonts w:ascii="Times New Roman" w:hAnsi="Times New Roman" w:cs="Times New Roman"/>
                <w:color w:val="000000" w:themeColor="text1"/>
                <w:sz w:val="28"/>
                <w:szCs w:val="28"/>
              </w:rPr>
              <w:t xml:space="preserve"> </w:t>
            </w:r>
            <w:proofErr w:type="spellStart"/>
            <w:r w:rsidR="00C775C2" w:rsidRPr="00F66A86">
              <w:rPr>
                <w:rFonts w:ascii="Times New Roman" w:hAnsi="Times New Roman" w:cs="Times New Roman"/>
                <w:color w:val="000000" w:themeColor="text1"/>
                <w:sz w:val="28"/>
                <w:szCs w:val="28"/>
              </w:rPr>
              <w:t>орындайды</w:t>
            </w:r>
            <w:proofErr w:type="spellEnd"/>
          </w:p>
        </w:tc>
        <w:tc>
          <w:tcPr>
            <w:tcW w:w="2693" w:type="dxa"/>
          </w:tcPr>
          <w:p w14:paraId="5EDD13A5" w14:textId="04918FAA" w:rsidR="00C775C2" w:rsidRPr="00F66A86" w:rsidRDefault="00C775C2" w:rsidP="0068137E">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тапсырмаларда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есеп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логикасын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түсіндіреді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қатені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түзетеді</w:t>
            </w:r>
            <w:proofErr w:type="spellEnd"/>
          </w:p>
        </w:tc>
        <w:tc>
          <w:tcPr>
            <w:tcW w:w="3402" w:type="dxa"/>
          </w:tcPr>
          <w:p w14:paraId="62479D19" w14:textId="54ECEB04" w:rsidR="00C775C2" w:rsidRPr="00F66A86" w:rsidRDefault="00C775C2" w:rsidP="0068137E">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алгоритмдік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шешімді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негіздейді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оны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педагогикалық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мақсатқа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бейімдейді</w:t>
            </w:r>
            <w:proofErr w:type="spellEnd"/>
          </w:p>
        </w:tc>
      </w:tr>
      <w:tr w:rsidR="00490892" w:rsidRPr="00F66A86" w14:paraId="2207296E" w14:textId="77777777" w:rsidTr="00323E9B">
        <w:tc>
          <w:tcPr>
            <w:tcW w:w="1276" w:type="dxa"/>
            <w:hideMark/>
          </w:tcPr>
          <w:p w14:paraId="77B4447F" w14:textId="77777777" w:rsidR="00C775C2" w:rsidRPr="00F66A86" w:rsidRDefault="00C775C2" w:rsidP="00C775C2">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Кәсіби-әдістемелік-жобалау</w:t>
            </w:r>
            <w:proofErr w:type="spellEnd"/>
          </w:p>
        </w:tc>
        <w:tc>
          <w:tcPr>
            <w:tcW w:w="2552" w:type="dxa"/>
            <w:hideMark/>
          </w:tcPr>
          <w:p w14:paraId="59B4C541" w14:textId="77777777" w:rsidR="00C775C2" w:rsidRPr="00F66A86" w:rsidRDefault="00C775C2" w:rsidP="00C775C2">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Үлгі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бойынша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геймификация</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элементін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сабаққа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кіріктіреді</w:t>
            </w:r>
            <w:proofErr w:type="spellEnd"/>
          </w:p>
        </w:tc>
        <w:tc>
          <w:tcPr>
            <w:tcW w:w="2693" w:type="dxa"/>
            <w:hideMark/>
          </w:tcPr>
          <w:p w14:paraId="070037E4" w14:textId="77777777" w:rsidR="00C775C2" w:rsidRPr="00F66A86" w:rsidRDefault="00C775C2" w:rsidP="00C775C2">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Нақты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тақырыпқа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сәйкес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геймификацияланған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немесе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сабақ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фрагментін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жобалайды</w:t>
            </w:r>
            <w:proofErr w:type="spellEnd"/>
          </w:p>
        </w:tc>
        <w:tc>
          <w:tcPr>
            <w:tcW w:w="3402" w:type="dxa"/>
            <w:hideMark/>
          </w:tcPr>
          <w:p w14:paraId="2E6CE12C" w14:textId="77777777" w:rsidR="00C775C2" w:rsidRPr="00F66A86" w:rsidRDefault="00C775C2" w:rsidP="00C775C2">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Тұтас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геймификацияланған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сабақ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квест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немесе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дидактикалық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сценарийді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дербес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әзірлейді</w:t>
            </w:r>
            <w:proofErr w:type="spellEnd"/>
          </w:p>
        </w:tc>
      </w:tr>
      <w:tr w:rsidR="00490892" w:rsidRPr="00F66A86" w14:paraId="2E0C7115" w14:textId="77777777" w:rsidTr="00323E9B">
        <w:tc>
          <w:tcPr>
            <w:tcW w:w="1276" w:type="dxa"/>
            <w:hideMark/>
          </w:tcPr>
          <w:p w14:paraId="07CD2FA4" w14:textId="77777777" w:rsidR="00C775C2" w:rsidRPr="00F66A86" w:rsidRDefault="00C775C2" w:rsidP="00C775C2">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Цифрлық-педагогикалық</w:t>
            </w:r>
            <w:proofErr w:type="spellEnd"/>
          </w:p>
        </w:tc>
        <w:tc>
          <w:tcPr>
            <w:tcW w:w="2552" w:type="dxa"/>
            <w:hideMark/>
          </w:tcPr>
          <w:p w14:paraId="65A94F69" w14:textId="77777777" w:rsidR="00C775C2" w:rsidRPr="00F66A86" w:rsidRDefault="00C775C2" w:rsidP="00C775C2">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Дайын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цифрлық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платформа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мүмкіндіктерін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пайдаланады</w:t>
            </w:r>
            <w:proofErr w:type="spellEnd"/>
          </w:p>
        </w:tc>
        <w:tc>
          <w:tcPr>
            <w:tcW w:w="2693" w:type="dxa"/>
            <w:hideMark/>
          </w:tcPr>
          <w:p w14:paraId="2B586F20" w14:textId="77777777" w:rsidR="00C775C2" w:rsidRPr="00F66A86" w:rsidRDefault="00C775C2" w:rsidP="00C775C2">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Цифрлық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құрастырады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талдайды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платформалық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құралдарды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мақсатты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қолданады</w:t>
            </w:r>
            <w:proofErr w:type="spellEnd"/>
          </w:p>
        </w:tc>
        <w:tc>
          <w:tcPr>
            <w:tcW w:w="3402" w:type="dxa"/>
            <w:hideMark/>
          </w:tcPr>
          <w:p w14:paraId="7AABDB63" w14:textId="77777777" w:rsidR="00C775C2" w:rsidRPr="00F66A86" w:rsidRDefault="00C775C2" w:rsidP="00C775C2">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Авторлық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цифрлық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дидактикалық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материал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әзірлейді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платформалық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аналитиканы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педагогикалық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шешім</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қабылдауда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қолданады</w:t>
            </w:r>
            <w:proofErr w:type="spellEnd"/>
          </w:p>
        </w:tc>
      </w:tr>
      <w:tr w:rsidR="0068137E" w:rsidRPr="00BD74D9" w14:paraId="08D860A4" w14:textId="77777777" w:rsidTr="00323E9B">
        <w:tc>
          <w:tcPr>
            <w:tcW w:w="1276" w:type="dxa"/>
          </w:tcPr>
          <w:p w14:paraId="3AEC03ED" w14:textId="0E048D4F" w:rsidR="0068137E" w:rsidRPr="00F66A86" w:rsidRDefault="0068137E" w:rsidP="0068137E">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Мотивациялық</w:t>
            </w:r>
            <w:proofErr w:type="spellEnd"/>
          </w:p>
        </w:tc>
        <w:tc>
          <w:tcPr>
            <w:tcW w:w="2552" w:type="dxa"/>
          </w:tcPr>
          <w:p w14:paraId="0B5F7397" w14:textId="6C84A1C9" w:rsidR="0068137E" w:rsidRPr="00F66A86" w:rsidRDefault="0068137E" w:rsidP="0068137E">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Геймификацияланған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rPr>
              <w:t>ортасына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қызығушылық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танытады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бірақ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белсенділігі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көбіне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сыртқы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ынталандыруға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тәуелді</w:t>
            </w:r>
            <w:proofErr w:type="spellEnd"/>
          </w:p>
        </w:tc>
        <w:tc>
          <w:tcPr>
            <w:tcW w:w="2693" w:type="dxa"/>
          </w:tcPr>
          <w:p w14:paraId="67E22F2F" w14:textId="0C2224D0" w:rsidR="0068137E" w:rsidRPr="00F66A86" w:rsidRDefault="0068137E" w:rsidP="0068137E">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Оқу тапсырмаларын орындауда тұрақты қызығушылық көрсетеді, жеке прогресін бақылауға ұмтылады </w:t>
            </w:r>
          </w:p>
        </w:tc>
        <w:tc>
          <w:tcPr>
            <w:tcW w:w="3402" w:type="dxa"/>
          </w:tcPr>
          <w:p w14:paraId="6B391B47" w14:textId="40667194" w:rsidR="0068137E" w:rsidRPr="00F66A86" w:rsidRDefault="0068137E" w:rsidP="0068137E">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Ішкі мотивациясы тұрақты, оқу мақсатын саналы қабылдайды және дербес даму бағытын белгілейді</w:t>
            </w:r>
          </w:p>
        </w:tc>
      </w:tr>
      <w:tr w:rsidR="0068137E" w:rsidRPr="00F66A86" w14:paraId="3EE19FCF" w14:textId="77777777" w:rsidTr="00323E9B">
        <w:tc>
          <w:tcPr>
            <w:tcW w:w="1276" w:type="dxa"/>
            <w:hideMark/>
          </w:tcPr>
          <w:p w14:paraId="2E5AFFBB" w14:textId="77777777" w:rsidR="0068137E" w:rsidRPr="00F66A86" w:rsidRDefault="0068137E" w:rsidP="0068137E">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Рефлексиялық</w:t>
            </w:r>
            <w:proofErr w:type="spellEnd"/>
          </w:p>
        </w:tc>
        <w:tc>
          <w:tcPr>
            <w:tcW w:w="2552" w:type="dxa"/>
            <w:hideMark/>
          </w:tcPr>
          <w:p w14:paraId="74117F40" w14:textId="77777777" w:rsidR="0068137E" w:rsidRPr="00F66A86" w:rsidRDefault="0068137E" w:rsidP="0068137E">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Өз</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әрекетін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қысқаша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сипаттайды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қателіктерін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оқытушы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көмегімен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анықтайды</w:t>
            </w:r>
            <w:proofErr w:type="spellEnd"/>
          </w:p>
        </w:tc>
        <w:tc>
          <w:tcPr>
            <w:tcW w:w="2693" w:type="dxa"/>
            <w:hideMark/>
          </w:tcPr>
          <w:p w14:paraId="5E4B9DAE" w14:textId="77777777" w:rsidR="0068137E" w:rsidRPr="00F66A86" w:rsidRDefault="0068137E" w:rsidP="0068137E">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Өз</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нәтижесін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талдайды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байланыс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негізінде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жұмысын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түзетеді</w:t>
            </w:r>
            <w:proofErr w:type="spellEnd"/>
          </w:p>
        </w:tc>
        <w:tc>
          <w:tcPr>
            <w:tcW w:w="3402" w:type="dxa"/>
            <w:hideMark/>
          </w:tcPr>
          <w:p w14:paraId="15ECF78D" w14:textId="77777777" w:rsidR="0068137E" w:rsidRPr="00F66A86" w:rsidRDefault="0068137E" w:rsidP="0068137E">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Кәсіби</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дамуын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портфолио</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дәлелдейді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педагогикалық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шешімдерін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негіздейді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жетілдіру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жолдарын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ұсынады</w:t>
            </w:r>
            <w:proofErr w:type="spellEnd"/>
          </w:p>
        </w:tc>
      </w:tr>
    </w:tbl>
    <w:p w14:paraId="70BC9BE4" w14:textId="77777777" w:rsidR="009925E6" w:rsidRPr="00F66A86" w:rsidRDefault="009925E6" w:rsidP="005204FA">
      <w:pPr>
        <w:spacing w:after="0" w:line="240" w:lineRule="auto"/>
        <w:ind w:firstLine="567"/>
        <w:jc w:val="both"/>
        <w:rPr>
          <w:rFonts w:ascii="Times New Roman" w:eastAsia="Times New Roman" w:hAnsi="Times New Roman" w:cs="Times New Roman"/>
          <w:color w:val="000000" w:themeColor="text1"/>
          <w:sz w:val="28"/>
          <w:szCs w:val="28"/>
        </w:rPr>
      </w:pPr>
    </w:p>
    <w:p w14:paraId="0EB575EA" w14:textId="246F1B03" w:rsidR="00CE6C5E" w:rsidRPr="00F66A86" w:rsidRDefault="00CE6C5E"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Диагностикалық қамтамасыз ету сандық және сапалық деректерді бірлікте жинауға бағытталады. Кіру және қорытынды диагностика болашақ мұғалімнің мотивациялық, пәндік-алгоритмдік, кәсіби</w:t>
      </w:r>
      <w:r w:rsidR="00AE36EE"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әдістемелік</w:t>
      </w:r>
      <w:r w:rsidR="00AE36EE"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 xml:space="preserve">жобалау, цифрлық-педагогикалық және рефлексиялық даярлық деңгейін екі нүктеде өлшейді. </w:t>
      </w:r>
      <w:r w:rsidRPr="00F66A86">
        <w:rPr>
          <w:rFonts w:ascii="Times New Roman" w:eastAsia="Times New Roman" w:hAnsi="Times New Roman" w:cs="Times New Roman"/>
          <w:color w:val="000000" w:themeColor="text1"/>
          <w:sz w:val="28"/>
          <w:szCs w:val="28"/>
          <w:lang w:val="kk-KZ"/>
        </w:rPr>
        <w:lastRenderedPageBreak/>
        <w:t xml:space="preserve">Академиялық мотивация шкаласы ішкі мотивация, сыртқы мотивация және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деңгейлерін анықтайды. Кодты талдау білім алушының программалау логикасын, қатені анықтау және түзету қабілетін бағаласа, сабақ жоспарын бағалау рубрикасы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дидактикалық тұрғыдан дұрыс </w:t>
      </w:r>
      <w:proofErr w:type="spellStart"/>
      <w:r w:rsidRPr="00F66A86">
        <w:rPr>
          <w:rFonts w:ascii="Times New Roman" w:eastAsia="Times New Roman" w:hAnsi="Times New Roman" w:cs="Times New Roman"/>
          <w:color w:val="000000" w:themeColor="text1"/>
          <w:sz w:val="28"/>
          <w:szCs w:val="28"/>
          <w:lang w:val="kk-KZ"/>
        </w:rPr>
        <w:t>кіріктірілуін</w:t>
      </w:r>
      <w:proofErr w:type="spellEnd"/>
      <w:r w:rsidRPr="00F66A86">
        <w:rPr>
          <w:rFonts w:ascii="Times New Roman" w:eastAsia="Times New Roman" w:hAnsi="Times New Roman" w:cs="Times New Roman"/>
          <w:color w:val="000000" w:themeColor="text1"/>
          <w:sz w:val="28"/>
          <w:szCs w:val="28"/>
          <w:lang w:val="kk-KZ"/>
        </w:rPr>
        <w:t xml:space="preserve"> көрсетеді. </w:t>
      </w:r>
      <w:proofErr w:type="spellStart"/>
      <w:r w:rsidRPr="00F66A86">
        <w:rPr>
          <w:rFonts w:ascii="Times New Roman" w:eastAsia="Times New Roman" w:hAnsi="Times New Roman" w:cs="Times New Roman"/>
          <w:color w:val="000000" w:themeColor="text1"/>
          <w:sz w:val="28"/>
          <w:szCs w:val="28"/>
          <w:lang w:val="kk-KZ"/>
        </w:rPr>
        <w:t>Портфолио</w:t>
      </w:r>
      <w:proofErr w:type="spellEnd"/>
      <w:r w:rsidRPr="00F66A86">
        <w:rPr>
          <w:rFonts w:ascii="Times New Roman" w:eastAsia="Times New Roman" w:hAnsi="Times New Roman" w:cs="Times New Roman"/>
          <w:color w:val="000000" w:themeColor="text1"/>
          <w:sz w:val="28"/>
          <w:szCs w:val="28"/>
          <w:lang w:val="kk-KZ"/>
        </w:rPr>
        <w:t xml:space="preserve"> нақты кәсіби өнімдерді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сабақ жоспарларын, </w:t>
      </w:r>
      <w:proofErr w:type="spellStart"/>
      <w:r w:rsidRPr="00F66A86">
        <w:rPr>
          <w:rFonts w:ascii="Times New Roman" w:eastAsia="Times New Roman" w:hAnsi="Times New Roman" w:cs="Times New Roman"/>
          <w:color w:val="000000" w:themeColor="text1"/>
          <w:sz w:val="28"/>
          <w:szCs w:val="28"/>
          <w:lang w:val="kk-KZ"/>
        </w:rPr>
        <w:t>квест</w:t>
      </w:r>
      <w:proofErr w:type="spellEnd"/>
      <w:r w:rsidRPr="00F66A86">
        <w:rPr>
          <w:rFonts w:ascii="Times New Roman" w:eastAsia="Times New Roman" w:hAnsi="Times New Roman" w:cs="Times New Roman"/>
          <w:color w:val="000000" w:themeColor="text1"/>
          <w:sz w:val="28"/>
          <w:szCs w:val="28"/>
          <w:lang w:val="kk-KZ"/>
        </w:rPr>
        <w:t xml:space="preserve"> сценарийлерін,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материалдарды </w:t>
      </w:r>
      <w:r w:rsidR="00B06AD5"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жинақтап, кәсіби ілгерілеуді динамикада бақылауға мүмкіндік береді. Рефлексиялық есеп пен бақылау картасы оқу барысын, қателіктерді және жетілдіру аймақтарын жүйелі сараптауды қамтамасыз етеді. Платформалық аналитика тапсырмаларды орындау жиілігін, деңгейлерден өту динамикасын, қате санын және оқу белсенділігінің тұрақтылығын тіркейді.</w:t>
      </w:r>
    </w:p>
    <w:p w14:paraId="62793DB0" w14:textId="77777777" w:rsidR="00931EA5" w:rsidRPr="00F66A86" w:rsidRDefault="00931EA5"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Педагогикалық эксперимент айқындаушы, қалыптастырушы және қорытынды кезеңдерден тұрды. Айқындаушы кезеңде </w:t>
      </w:r>
      <w:r w:rsidR="00557240" w:rsidRPr="00F66A86">
        <w:rPr>
          <w:rFonts w:ascii="Times New Roman" w:eastAsia="Times New Roman" w:hAnsi="Times New Roman" w:cs="Times New Roman"/>
          <w:color w:val="000000" w:themeColor="text1"/>
          <w:sz w:val="28"/>
          <w:szCs w:val="28"/>
          <w:lang w:val="kk-KZ"/>
        </w:rPr>
        <w:t>білім алушылардың</w:t>
      </w:r>
      <w:r w:rsidRPr="00F66A86">
        <w:rPr>
          <w:rFonts w:ascii="Times New Roman" w:eastAsia="Times New Roman" w:hAnsi="Times New Roman" w:cs="Times New Roman"/>
          <w:color w:val="000000" w:themeColor="text1"/>
          <w:sz w:val="28"/>
          <w:szCs w:val="28"/>
          <w:lang w:val="kk-KZ"/>
        </w:rPr>
        <w:t xml:space="preserve"> бастапқы пәндік, мотивациялық және әдістемелік деңгейі анықталды; қалыптастырушы кезеңде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оқу ортасы, деңгейлік тапсырмалар, </w:t>
      </w:r>
      <w:proofErr w:type="spellStart"/>
      <w:r w:rsidRPr="00F66A86">
        <w:rPr>
          <w:rFonts w:ascii="Times New Roman" w:eastAsia="Times New Roman" w:hAnsi="Times New Roman" w:cs="Times New Roman"/>
          <w:color w:val="000000" w:themeColor="text1"/>
          <w:sz w:val="28"/>
          <w:szCs w:val="28"/>
          <w:lang w:val="kk-KZ"/>
        </w:rPr>
        <w:t>квесттер</w:t>
      </w:r>
      <w:proofErr w:type="spellEnd"/>
      <w:r w:rsidRPr="00F66A86">
        <w:rPr>
          <w:rFonts w:ascii="Times New Roman" w:eastAsia="Times New Roman" w:hAnsi="Times New Roman" w:cs="Times New Roman"/>
          <w:color w:val="000000" w:themeColor="text1"/>
          <w:sz w:val="28"/>
          <w:szCs w:val="28"/>
          <w:lang w:val="kk-KZ"/>
        </w:rPr>
        <w:t xml:space="preserve">, кері байланыс және қос рөлдік практика іске асырылды; қорытынды кезеңде пәндік нәтижелер, мотивациялық өзгерістер, сабақ жобалау сапасы, </w:t>
      </w:r>
      <w:proofErr w:type="spellStart"/>
      <w:r w:rsidRPr="00F66A86">
        <w:rPr>
          <w:rFonts w:ascii="Times New Roman" w:eastAsia="Times New Roman" w:hAnsi="Times New Roman" w:cs="Times New Roman"/>
          <w:color w:val="000000" w:themeColor="text1"/>
          <w:sz w:val="28"/>
          <w:szCs w:val="28"/>
          <w:lang w:val="kk-KZ"/>
        </w:rPr>
        <w:t>портфолио</w:t>
      </w:r>
      <w:proofErr w:type="spellEnd"/>
      <w:r w:rsidRPr="00F66A86">
        <w:rPr>
          <w:rFonts w:ascii="Times New Roman" w:eastAsia="Times New Roman" w:hAnsi="Times New Roman" w:cs="Times New Roman"/>
          <w:color w:val="000000" w:themeColor="text1"/>
          <w:sz w:val="28"/>
          <w:szCs w:val="28"/>
          <w:lang w:val="kk-KZ"/>
        </w:rPr>
        <w:t xml:space="preserve"> және рефлексиялық деректер талданды. Кезеңдердің толық мазмұны, іріктеме сипаттамасы және нәтижелері диссертацияның үшінші тарауында берілген.</w:t>
      </w:r>
    </w:p>
    <w:p w14:paraId="6040852B" w14:textId="77777777" w:rsidR="00931EA5" w:rsidRPr="00F66A86" w:rsidRDefault="00931EA5"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Күтілетін нәтиже мотивациялық, пәндік-алгоритмдік, кәсіби-әдістемелік-жобалау, цифрлық-педагогикалық және рефлексиялық даярлықтың біртұтас қалыптасуы арқылы сипатталады. Пәндік-алгоритмдік тұрғыдан білім алушы </w:t>
      </w:r>
      <w:proofErr w:type="spellStart"/>
      <w:r w:rsidRPr="00F66A86">
        <w:rPr>
          <w:rFonts w:ascii="Times New Roman" w:eastAsia="Times New Roman" w:hAnsi="Times New Roman" w:cs="Times New Roman"/>
          <w:color w:val="000000" w:themeColor="text1"/>
          <w:sz w:val="28"/>
          <w:szCs w:val="28"/>
          <w:lang w:val="kk-KZ"/>
        </w:rPr>
        <w:t>Python</w:t>
      </w:r>
      <w:proofErr w:type="spellEnd"/>
      <w:r w:rsidRPr="00F66A86">
        <w:rPr>
          <w:rFonts w:ascii="Times New Roman" w:eastAsia="Times New Roman" w:hAnsi="Times New Roman" w:cs="Times New Roman"/>
          <w:color w:val="000000" w:themeColor="text1"/>
          <w:sz w:val="28"/>
          <w:szCs w:val="28"/>
          <w:lang w:val="kk-KZ"/>
        </w:rPr>
        <w:t xml:space="preserve">, HTML/CSS негіздерінде практикалық дағдыларға ие болып, алгоритмдік ойлауды мектеп деңгейіне бейімдеп жеткізе алады. Кәсіби-әдістемелік-жобалау тұрғысынан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безендіруші функция ретінде емес, оқу мақсатымен байланысқан дидактикалық тетік ретінде пайдаланып, деңгейлік тапсырма, бағалау рубрикасы және </w:t>
      </w:r>
      <w:proofErr w:type="spellStart"/>
      <w:r w:rsidRPr="00F66A86">
        <w:rPr>
          <w:rFonts w:ascii="Times New Roman" w:eastAsia="Times New Roman" w:hAnsi="Times New Roman" w:cs="Times New Roman"/>
          <w:color w:val="000000" w:themeColor="text1"/>
          <w:sz w:val="28"/>
          <w:szCs w:val="28"/>
          <w:lang w:val="kk-KZ"/>
        </w:rPr>
        <w:t>формативті</w:t>
      </w:r>
      <w:proofErr w:type="spellEnd"/>
      <w:r w:rsidRPr="00F66A86">
        <w:rPr>
          <w:rFonts w:ascii="Times New Roman" w:eastAsia="Times New Roman" w:hAnsi="Times New Roman" w:cs="Times New Roman"/>
          <w:color w:val="000000" w:themeColor="text1"/>
          <w:sz w:val="28"/>
          <w:szCs w:val="28"/>
          <w:lang w:val="kk-KZ"/>
        </w:rPr>
        <w:t xml:space="preserve"> кері байланыс жүйесін жобалай алады. Цифрлық-педагогикалық тұрғыдан </w:t>
      </w:r>
      <w:proofErr w:type="spellStart"/>
      <w:r w:rsidRPr="00F66A86">
        <w:rPr>
          <w:rFonts w:ascii="Times New Roman" w:eastAsia="Times New Roman" w:hAnsi="Times New Roman" w:cs="Times New Roman"/>
          <w:color w:val="000000" w:themeColor="text1"/>
          <w:sz w:val="28"/>
          <w:szCs w:val="28"/>
          <w:lang w:val="kk-KZ"/>
        </w:rPr>
        <w:t>DigCompEdu</w:t>
      </w:r>
      <w:proofErr w:type="spellEnd"/>
      <w:r w:rsidRPr="00F66A86">
        <w:rPr>
          <w:rFonts w:ascii="Times New Roman" w:eastAsia="Times New Roman" w:hAnsi="Times New Roman" w:cs="Times New Roman"/>
          <w:color w:val="000000" w:themeColor="text1"/>
          <w:sz w:val="28"/>
          <w:szCs w:val="28"/>
          <w:lang w:val="kk-KZ"/>
        </w:rPr>
        <w:t xml:space="preserve"> «білімді жасаушы» деңгейіне сәйкес цифрлық дидактикалық өнімдер жасап, платформа аналитикасын педагогикалық шешім қабылдауда пайдалана алады. Рефлексиялық тұрғыдан кәсіби маршрутын </w:t>
      </w:r>
      <w:proofErr w:type="spellStart"/>
      <w:r w:rsidRPr="00F66A86">
        <w:rPr>
          <w:rFonts w:ascii="Times New Roman" w:eastAsia="Times New Roman" w:hAnsi="Times New Roman" w:cs="Times New Roman"/>
          <w:color w:val="000000" w:themeColor="text1"/>
          <w:sz w:val="28"/>
          <w:szCs w:val="28"/>
          <w:lang w:val="kk-KZ"/>
        </w:rPr>
        <w:t>портфолио</w:t>
      </w:r>
      <w:proofErr w:type="spellEnd"/>
      <w:r w:rsidRPr="00F66A86">
        <w:rPr>
          <w:rFonts w:ascii="Times New Roman" w:eastAsia="Times New Roman" w:hAnsi="Times New Roman" w:cs="Times New Roman"/>
          <w:color w:val="000000" w:themeColor="text1"/>
          <w:sz w:val="28"/>
          <w:szCs w:val="28"/>
          <w:lang w:val="kk-KZ"/>
        </w:rPr>
        <w:t xml:space="preserve"> арқылы дәлелдеп, өз тәжірибесінен сезінген «қателіктен оқу» мәдениетін оқушыларда да қалыптастыра алады.</w:t>
      </w:r>
    </w:p>
    <w:p w14:paraId="2641A29B" w14:textId="77777777" w:rsidR="00931EA5" w:rsidRPr="00F66A86" w:rsidRDefault="00931EA5"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Жүйенің тұтастығы бес блоктың жай тізбектелуімен емес, олардың өзара тәуелділігі мен кері байланысқа негізделген байланысымен айқындалады.</w:t>
      </w:r>
    </w:p>
    <w:p w14:paraId="3F07E1EF" w14:textId="02B256A3" w:rsidR="00740529" w:rsidRPr="00F66A86" w:rsidRDefault="00931EA5" w:rsidP="0051224D">
      <w:pPr>
        <w:spacing w:after="0" w:line="240" w:lineRule="auto"/>
        <w:ind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Осылайша ұсынылған </w:t>
      </w:r>
      <w:r w:rsidR="00E42581" w:rsidRPr="00F66A86">
        <w:rPr>
          <w:rFonts w:ascii="Times New Roman" w:eastAsia="Times New Roman" w:hAnsi="Times New Roman" w:cs="Times New Roman"/>
          <w:color w:val="000000" w:themeColor="text1"/>
          <w:sz w:val="28"/>
          <w:szCs w:val="28"/>
          <w:lang w:val="kk-KZ"/>
        </w:rPr>
        <w:t>модель</w:t>
      </w:r>
      <w:r w:rsidRPr="00F66A86">
        <w:rPr>
          <w:rFonts w:ascii="Times New Roman" w:eastAsia="Times New Roman" w:hAnsi="Times New Roman" w:cs="Times New Roman"/>
          <w:color w:val="000000" w:themeColor="text1"/>
          <w:sz w:val="28"/>
          <w:szCs w:val="28"/>
          <w:lang w:val="kk-KZ"/>
        </w:rPr>
        <w:t xml:space="preserve"> болашақ информатика мұғалімдерін оқытуда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қолдануды мақсаттық, теориялық-әдіснамалық, мазмұндық-ұйымдастырушылық, цифрлық-</w:t>
      </w:r>
      <w:r w:rsidR="00C650B3" w:rsidRPr="00F66A86">
        <w:rPr>
          <w:rFonts w:ascii="Times New Roman" w:eastAsia="Times New Roman" w:hAnsi="Times New Roman" w:cs="Times New Roman"/>
          <w:color w:val="000000" w:themeColor="text1"/>
          <w:sz w:val="28"/>
          <w:szCs w:val="28"/>
          <w:lang w:val="kk-KZ"/>
        </w:rPr>
        <w:t>технологиялық</w:t>
      </w:r>
      <w:r w:rsidRPr="00F66A86">
        <w:rPr>
          <w:rFonts w:ascii="Times New Roman" w:eastAsia="Times New Roman" w:hAnsi="Times New Roman" w:cs="Times New Roman"/>
          <w:color w:val="000000" w:themeColor="text1"/>
          <w:sz w:val="28"/>
          <w:szCs w:val="28"/>
          <w:lang w:val="kk-KZ"/>
        </w:rPr>
        <w:t xml:space="preserve"> және диагностикалық-нәтижелік компоненттердің өзара байланысы арқылы сипаттайды.</w:t>
      </w:r>
    </w:p>
    <w:p w14:paraId="2C736E8F" w14:textId="77777777" w:rsidR="00931EA5" w:rsidRPr="00F66A86" w:rsidRDefault="00931EA5" w:rsidP="0051224D">
      <w:pPr>
        <w:spacing w:after="0" w:line="240" w:lineRule="auto"/>
        <w:ind w:firstLine="709"/>
        <w:jc w:val="both"/>
        <w:rPr>
          <w:rFonts w:ascii="Times New Roman" w:eastAsia="Times New Roman" w:hAnsi="Times New Roman" w:cs="Times New Roman"/>
          <w:color w:val="000000" w:themeColor="text1"/>
          <w:sz w:val="28"/>
          <w:szCs w:val="28"/>
          <w:lang w:val="kk-KZ"/>
        </w:rPr>
      </w:pPr>
    </w:p>
    <w:p w14:paraId="63652A88" w14:textId="77777777" w:rsidR="005E245B" w:rsidRPr="00F66A86" w:rsidRDefault="005E245B" w:rsidP="005204FA">
      <w:pPr>
        <w:spacing w:after="0" w:line="240" w:lineRule="auto"/>
        <w:ind w:firstLine="567"/>
        <w:jc w:val="both"/>
        <w:rPr>
          <w:rFonts w:ascii="Times New Roman" w:eastAsia="Times New Roman" w:hAnsi="Times New Roman" w:cs="Times New Roman"/>
          <w:color w:val="000000" w:themeColor="text1"/>
          <w:sz w:val="28"/>
          <w:szCs w:val="28"/>
          <w:lang w:val="kk-KZ"/>
        </w:rPr>
      </w:pPr>
    </w:p>
    <w:p w14:paraId="3B1D814B" w14:textId="77777777" w:rsidR="005E245B" w:rsidRPr="00F66A86" w:rsidRDefault="005E245B" w:rsidP="00B85577">
      <w:pPr>
        <w:spacing w:after="0" w:line="240" w:lineRule="auto"/>
        <w:ind w:firstLine="708"/>
        <w:jc w:val="both"/>
        <w:rPr>
          <w:rFonts w:ascii="Times New Roman" w:hAnsi="Times New Roman" w:cs="Times New Roman"/>
          <w:b/>
          <w:bCs/>
          <w:color w:val="000000" w:themeColor="text1"/>
          <w:sz w:val="28"/>
          <w:szCs w:val="28"/>
          <w:lang w:val="kk-KZ"/>
        </w:rPr>
      </w:pPr>
      <w:r w:rsidRPr="00F66A86">
        <w:rPr>
          <w:rFonts w:ascii="Times New Roman" w:hAnsi="Times New Roman" w:cs="Times New Roman"/>
          <w:b/>
          <w:bCs/>
          <w:color w:val="000000" w:themeColor="text1"/>
          <w:sz w:val="28"/>
          <w:szCs w:val="28"/>
          <w:lang w:val="kk-KZ"/>
        </w:rPr>
        <w:lastRenderedPageBreak/>
        <w:t xml:space="preserve">2.3 </w:t>
      </w:r>
      <w:proofErr w:type="spellStart"/>
      <w:r w:rsidRPr="00F66A86">
        <w:rPr>
          <w:rFonts w:ascii="Times New Roman" w:hAnsi="Times New Roman" w:cs="Times New Roman"/>
          <w:b/>
          <w:bCs/>
          <w:color w:val="000000" w:themeColor="text1"/>
          <w:sz w:val="28"/>
          <w:szCs w:val="28"/>
          <w:lang w:val="kk-KZ"/>
        </w:rPr>
        <w:t>Геймификация</w:t>
      </w:r>
      <w:proofErr w:type="spellEnd"/>
      <w:r w:rsidRPr="00F66A86">
        <w:rPr>
          <w:rFonts w:ascii="Times New Roman" w:hAnsi="Times New Roman" w:cs="Times New Roman"/>
          <w:b/>
          <w:bCs/>
          <w:color w:val="000000" w:themeColor="text1"/>
          <w:sz w:val="28"/>
          <w:szCs w:val="28"/>
          <w:lang w:val="kk-KZ"/>
        </w:rPr>
        <w:t xml:space="preserve"> элементтерін қолдану негізінде болашақ информатика мұғалімдерін оқыту әдістемесі</w:t>
      </w:r>
    </w:p>
    <w:p w14:paraId="75F5E492" w14:textId="77777777" w:rsidR="005E245B" w:rsidRPr="00F66A86" w:rsidRDefault="005E245B" w:rsidP="005204FA">
      <w:pPr>
        <w:spacing w:after="0" w:line="240" w:lineRule="auto"/>
        <w:jc w:val="both"/>
        <w:rPr>
          <w:rFonts w:ascii="Times New Roman" w:hAnsi="Times New Roman" w:cs="Times New Roman"/>
          <w:color w:val="000000" w:themeColor="text1"/>
          <w:sz w:val="28"/>
          <w:szCs w:val="28"/>
          <w:lang w:val="kk-KZ"/>
        </w:rPr>
      </w:pPr>
    </w:p>
    <w:p w14:paraId="4D1F7019" w14:textId="77777777" w:rsidR="00703CF2" w:rsidRPr="00F66A86" w:rsidRDefault="00703CF2" w:rsidP="00703CF2">
      <w:pPr>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Бұл бөлімде болашақ информатика мұғалімдерін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 негізінде оқытудың авторлық әдістемесі қарастырылады. Әдістеме педагогикалық модель компоненттерін практикалық жүзеге асыру деңгейіне түсіреді, оқытудың ұйымдастырылуын, мазмұнын, кезеңдерін, цифрлық құралдарын және нәтижелік өнімдерін нақтылайды.</w:t>
      </w:r>
    </w:p>
    <w:p w14:paraId="4A1C5E20" w14:textId="14FB44DD" w:rsidR="00703CF2" w:rsidRPr="00F66A86" w:rsidRDefault="00703CF2" w:rsidP="00703CF2">
      <w:pPr>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Ұсынылған әдістеменің негізгі ерекшелігі «қос рөлдік практика» форматына негізделуімен сипатталады. Бұл форматта білім алушы оқу процесінде екі өзара байланысты рөл атқарады: біріншіден,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оқу ортасында тапсырмаларды орындаушы ретінде әрекет етеді; екіншіден, сол тәжірибені педагогикалық тұрғыдан талдап, болашақ мұғалім ретінде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 кіріктірілген оқу тапсырмаларын, сабақ фрагменттерін немесе цифрлық оқу сценарийлерін жобалайды. Осылайша білім алушы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тек қолданушы позициясында меңгермей, оны педагогикалық мақсатқа сай қолдана алатын жобалаушы ретінде қалыптасады. Бұл ұстаным тәжірибе арқылы білім алуды рефлексиямен ұштастыратын Д. </w:t>
      </w:r>
      <w:proofErr w:type="spellStart"/>
      <w:r w:rsidRPr="00F66A86">
        <w:rPr>
          <w:rFonts w:ascii="Times New Roman" w:eastAsia="Times New Roman" w:hAnsi="Times New Roman" w:cs="Times New Roman"/>
          <w:color w:val="000000" w:themeColor="text1"/>
          <w:sz w:val="28"/>
          <w:szCs w:val="28"/>
          <w:lang w:val="kk-KZ" w:eastAsia="ru-RU"/>
        </w:rPr>
        <w:t>Колбтың</w:t>
      </w:r>
      <w:proofErr w:type="spellEnd"/>
      <w:r w:rsidRPr="00F66A86">
        <w:rPr>
          <w:rFonts w:ascii="Times New Roman" w:eastAsia="Times New Roman" w:hAnsi="Times New Roman" w:cs="Times New Roman"/>
          <w:color w:val="000000" w:themeColor="text1"/>
          <w:sz w:val="28"/>
          <w:szCs w:val="28"/>
          <w:lang w:val="kk-KZ" w:eastAsia="ru-RU"/>
        </w:rPr>
        <w:t xml:space="preserve"> тәжірибелік оқыту теориясымен үндеседі: онда білім нақты тәжірибе, оны талдау, тұжырымдау және қайта қолдану циклдері арқыл</w:t>
      </w:r>
      <w:r w:rsidR="00BF143D" w:rsidRPr="00F66A86">
        <w:rPr>
          <w:rFonts w:ascii="Times New Roman" w:eastAsia="Times New Roman" w:hAnsi="Times New Roman" w:cs="Times New Roman"/>
          <w:color w:val="000000" w:themeColor="text1"/>
          <w:sz w:val="28"/>
          <w:szCs w:val="28"/>
          <w:lang w:val="kk-KZ" w:eastAsia="ru-RU"/>
        </w:rPr>
        <w:t>ы қалыптасатыны көрсетілген [151</w:t>
      </w:r>
      <w:r w:rsidRPr="00F66A86">
        <w:rPr>
          <w:rFonts w:ascii="Times New Roman" w:eastAsia="Times New Roman" w:hAnsi="Times New Roman" w:cs="Times New Roman"/>
          <w:color w:val="000000" w:themeColor="text1"/>
          <w:sz w:val="28"/>
          <w:szCs w:val="28"/>
          <w:lang w:val="kk-KZ" w:eastAsia="ru-RU"/>
        </w:rPr>
        <w:t>].</w:t>
      </w:r>
    </w:p>
    <w:p w14:paraId="3D53D2CF" w14:textId="77777777" w:rsidR="00703CF2" w:rsidRPr="00F66A86" w:rsidRDefault="00703CF2" w:rsidP="00703CF2">
      <w:pPr>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Аталған форматты оқу процесінде нақты іске асырудан бұрын оның мазмұны мен кезеңдік құрылымын негіздеу қажет болды. Осы мақсатта зерттеу барысында алдымен диагностикалық жұмыстар жүргізілді. Диагностикалық зерттеулер </w:t>
      </w:r>
      <w:proofErr w:type="spellStart"/>
      <w:r w:rsidRPr="00F66A86">
        <w:rPr>
          <w:rFonts w:ascii="Times New Roman" w:eastAsia="Times New Roman" w:hAnsi="Times New Roman" w:cs="Times New Roman"/>
          <w:color w:val="000000" w:themeColor="text1"/>
          <w:sz w:val="28"/>
          <w:szCs w:val="28"/>
          <w:lang w:val="kk-KZ" w:eastAsia="ru-RU"/>
        </w:rPr>
        <w:t>геймификацияны</w:t>
      </w:r>
      <w:proofErr w:type="spellEnd"/>
      <w:r w:rsidRPr="00F66A86">
        <w:rPr>
          <w:rFonts w:ascii="Times New Roman" w:eastAsia="Times New Roman" w:hAnsi="Times New Roman" w:cs="Times New Roman"/>
          <w:color w:val="000000" w:themeColor="text1"/>
          <w:sz w:val="28"/>
          <w:szCs w:val="28"/>
          <w:lang w:val="kk-KZ" w:eastAsia="ru-RU"/>
        </w:rPr>
        <w:t xml:space="preserve"> болашақ информатика мұғалімдерін оқытуда жүйелі қолданудың нақты мәселелерін, кедергілерін және мүмкіндіктерін анықтауға бағытталды. Алынған нәтижелер авторлық әдістеменің кезеңдерін, мазмұнын, қолданылатын цифрлық құралдарын және бағалау логикасын құруға негіз болды.</w:t>
      </w:r>
    </w:p>
    <w:p w14:paraId="3193B198" w14:textId="4A9FA5B3" w:rsidR="00703CF2" w:rsidRPr="00F66A86" w:rsidRDefault="00703CF2" w:rsidP="00703CF2">
      <w:pPr>
        <w:spacing w:after="0" w:line="240" w:lineRule="auto"/>
        <w:ind w:firstLine="720"/>
        <w:jc w:val="both"/>
        <w:rPr>
          <w:rFonts w:ascii="Times New Roman" w:eastAsia="Times New Roman" w:hAnsi="Times New Roman" w:cs="Times New Roman"/>
          <w:color w:val="000000" w:themeColor="text1"/>
          <w:sz w:val="28"/>
          <w:szCs w:val="28"/>
          <w:lang w:val="kk-KZ" w:eastAsia="ru-RU"/>
        </w:rPr>
      </w:pPr>
      <w:r w:rsidRPr="00F66A86">
        <w:rPr>
          <w:rFonts w:ascii="Times New Roman" w:eastAsia="Times New Roman" w:hAnsi="Times New Roman" w:cs="Times New Roman"/>
          <w:color w:val="000000" w:themeColor="text1"/>
          <w:sz w:val="28"/>
          <w:szCs w:val="28"/>
          <w:lang w:val="kk-KZ" w:eastAsia="ru-RU"/>
        </w:rPr>
        <w:t xml:space="preserve">Әдістемені жобалау алдын ала жүргізілген екі диагностикалық зерттеудің нәтижелеріне сүйенді. Бірінші диагностикалық зерттеу </w:t>
      </w:r>
      <w:proofErr w:type="spellStart"/>
      <w:r w:rsidRPr="00F66A86">
        <w:rPr>
          <w:rFonts w:ascii="Times New Roman" w:eastAsia="Times New Roman" w:hAnsi="Times New Roman" w:cs="Times New Roman"/>
          <w:color w:val="000000" w:themeColor="text1"/>
          <w:sz w:val="28"/>
          <w:szCs w:val="28"/>
          <w:lang w:val="kk-KZ" w:eastAsia="ru-RU"/>
        </w:rPr>
        <w:t>геймификация</w:t>
      </w:r>
      <w:proofErr w:type="spellEnd"/>
      <w:r w:rsidRPr="00F66A86">
        <w:rPr>
          <w:rFonts w:ascii="Times New Roman" w:eastAsia="Times New Roman" w:hAnsi="Times New Roman" w:cs="Times New Roman"/>
          <w:color w:val="000000" w:themeColor="text1"/>
          <w:sz w:val="28"/>
          <w:szCs w:val="28"/>
          <w:lang w:val="kk-KZ" w:eastAsia="ru-RU"/>
        </w:rPr>
        <w:t xml:space="preserve"> элементтерін қолданудың қазіргі жағдайын және оқытушылардың әдістемелік-цифрлық даярлық деңгейін айқындауға бағытталса, екінші диагностикалық зерттеу болашақ информатика мұғалімдерінің </w:t>
      </w:r>
      <w:proofErr w:type="spellStart"/>
      <w:r w:rsidRPr="00F66A86">
        <w:rPr>
          <w:rFonts w:ascii="Times New Roman" w:eastAsia="Times New Roman" w:hAnsi="Times New Roman" w:cs="Times New Roman"/>
          <w:color w:val="000000" w:themeColor="text1"/>
          <w:sz w:val="28"/>
          <w:szCs w:val="28"/>
          <w:lang w:val="kk-KZ" w:eastAsia="ru-RU"/>
        </w:rPr>
        <w:t>геймификацияланған</w:t>
      </w:r>
      <w:proofErr w:type="spellEnd"/>
      <w:r w:rsidRPr="00F66A86">
        <w:rPr>
          <w:rFonts w:ascii="Times New Roman" w:eastAsia="Times New Roman" w:hAnsi="Times New Roman" w:cs="Times New Roman"/>
          <w:color w:val="000000" w:themeColor="text1"/>
          <w:sz w:val="28"/>
          <w:szCs w:val="28"/>
          <w:lang w:val="kk-KZ" w:eastAsia="ru-RU"/>
        </w:rPr>
        <w:t xml:space="preserve"> оқу тапсырмаларын орындау, талдау және педагогикалық тұрғыдан жобалау мүмкіндіктерін анықтауға арналды. Бұл деректер әдістеменің мазмұнын нақтылауға, «қос рөлдік практика» форматының кезеңдік құрылымын белгілеуге және нәтижелерді бағалау өлшемдерін айқындауға мүмкіндік берді. Оқыту бағдарламаларын әзірлеуде білім алушылардың қажеттіліктері мен бастапқы дайындық деңгейін алдын ала анықтау оқыту мазмұнын тиімді жобалауды</w:t>
      </w:r>
      <w:r w:rsidR="00BF143D" w:rsidRPr="00F66A86">
        <w:rPr>
          <w:rFonts w:ascii="Times New Roman" w:eastAsia="Times New Roman" w:hAnsi="Times New Roman" w:cs="Times New Roman"/>
          <w:color w:val="000000" w:themeColor="text1"/>
          <w:sz w:val="28"/>
          <w:szCs w:val="28"/>
          <w:lang w:val="kk-KZ" w:eastAsia="ru-RU"/>
        </w:rPr>
        <w:t>ң маңызды шарты болып саналады</w:t>
      </w:r>
      <w:r w:rsidRPr="00F66A86">
        <w:rPr>
          <w:rFonts w:ascii="Times New Roman" w:eastAsia="Times New Roman" w:hAnsi="Times New Roman" w:cs="Times New Roman"/>
          <w:color w:val="000000" w:themeColor="text1"/>
          <w:sz w:val="28"/>
          <w:szCs w:val="28"/>
          <w:lang w:val="kk-KZ" w:eastAsia="ru-RU"/>
        </w:rPr>
        <w:t>.</w:t>
      </w:r>
    </w:p>
    <w:p w14:paraId="561C3600" w14:textId="0A10E0CD" w:rsidR="005E245B" w:rsidRPr="00F66A86" w:rsidRDefault="005E245B" w:rsidP="00703CF2">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bCs/>
          <w:color w:val="000000" w:themeColor="text1"/>
          <w:sz w:val="28"/>
          <w:szCs w:val="28"/>
          <w:lang w:val="kk-KZ"/>
        </w:rPr>
        <w:t>Бірінші сауалнама оқытушылардан алынды.</w:t>
      </w:r>
      <w:r w:rsidRPr="00F66A86">
        <w:rPr>
          <w:rFonts w:ascii="Times New Roman" w:hAnsi="Times New Roman" w:cs="Times New Roman"/>
          <w:color w:val="000000" w:themeColor="text1"/>
          <w:sz w:val="28"/>
          <w:szCs w:val="28"/>
          <w:lang w:val="kk-KZ"/>
        </w:rPr>
        <w:t xml:space="preserve"> Сауалнаманың мақсаты профессорлық-оқытушылар құрамының (ПОҚ)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оқу процесінде қолдану деңгейін, осы элементтер туралы түсінігін, практикада </w:t>
      </w:r>
      <w:r w:rsidRPr="00F66A86">
        <w:rPr>
          <w:rFonts w:ascii="Times New Roman" w:hAnsi="Times New Roman" w:cs="Times New Roman"/>
          <w:color w:val="000000" w:themeColor="text1"/>
          <w:sz w:val="28"/>
          <w:szCs w:val="28"/>
          <w:lang w:val="kk-KZ"/>
        </w:rPr>
        <w:lastRenderedPageBreak/>
        <w:t xml:space="preserve">пайдаланатын цифрлық платформаларын және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жүйелі енгізуге кедергі болатын факторларды анықтау болды. Зерттеу І. Жансүгіров атындағы Жетісу университетінің оқытушылары арасында жүргізілді. </w:t>
      </w:r>
    </w:p>
    <w:p w14:paraId="1350930B" w14:textId="0203C234"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Сауалнама нәтижелері оқытушылардың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педагогикалық мақсатпен байланыстырып қолдануда қиындық сезетінін, ал оның элементтері жиі сыртқы безендіру деңгейінде ғана пайдаланылатынын айқындады. Осы деректер негізінде оқытушыларға арналған әдістемелік семинар өткізілді және ол кері байланысы ұсынылған әдістеменің мазмұнын нақтылауға тікелей ықпал етті.</w:t>
      </w:r>
    </w:p>
    <w:p w14:paraId="1525B5D6"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bCs/>
          <w:color w:val="000000" w:themeColor="text1"/>
          <w:sz w:val="28"/>
          <w:szCs w:val="28"/>
          <w:lang w:val="kk-KZ"/>
        </w:rPr>
        <w:t>Екінші сауалнама білім алушыларға жүргізілді.</w:t>
      </w:r>
      <w:r w:rsidRPr="00F66A86">
        <w:rPr>
          <w:rFonts w:ascii="Times New Roman" w:hAnsi="Times New Roman" w:cs="Times New Roman"/>
          <w:color w:val="000000" w:themeColor="text1"/>
          <w:sz w:val="28"/>
          <w:szCs w:val="28"/>
          <w:lang w:val="kk-KZ"/>
        </w:rPr>
        <w:t xml:space="preserve"> Зерттеуге үш жоғары оқу орнының (І.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 «Информатика», «Математика-Информатика» білім беру бағдарламаларында оқитын 203 респондент қатысты. </w:t>
      </w:r>
      <w:proofErr w:type="spellStart"/>
      <w:r w:rsidRPr="00F66A86">
        <w:rPr>
          <w:rFonts w:ascii="Times New Roman" w:hAnsi="Times New Roman" w:cs="Times New Roman"/>
          <w:color w:val="000000" w:themeColor="text1"/>
          <w:sz w:val="28"/>
          <w:szCs w:val="28"/>
          <w:lang w:val="kk-KZ"/>
        </w:rPr>
        <w:t>Білімгерлердің</w:t>
      </w:r>
      <w:proofErr w:type="spellEnd"/>
      <w:r w:rsidRPr="00F66A86">
        <w:rPr>
          <w:rFonts w:ascii="Times New Roman" w:hAnsi="Times New Roman" w:cs="Times New Roman"/>
          <w:color w:val="000000" w:themeColor="text1"/>
          <w:sz w:val="28"/>
          <w:szCs w:val="28"/>
          <w:lang w:val="kk-KZ"/>
        </w:rPr>
        <w:t xml:space="preserve"> жауабы олардың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оқу форматы ретінде қабылдау деңгейін, цифрлық платформалармен жұмыс тәжірибесін,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тапсырма жобалауға бастапқы дайындығын анықтауға мүмкіндік берді. </w:t>
      </w:r>
    </w:p>
    <w:p w14:paraId="62BD85FE"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Білім алушылардан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қай тақырыпты оқытуда қолдану тиімді деп есептейтіндері сұралды. Жауаптардың басым бөлігі программалау тақырыптарына тоғысты. Бұл нәтиже </w:t>
      </w:r>
      <w:proofErr w:type="spellStart"/>
      <w:r w:rsidRPr="00F66A86">
        <w:rPr>
          <w:rFonts w:ascii="Times New Roman" w:hAnsi="Times New Roman" w:cs="Times New Roman"/>
          <w:color w:val="000000" w:themeColor="text1"/>
          <w:sz w:val="28"/>
          <w:szCs w:val="28"/>
          <w:lang w:val="kk-KZ"/>
        </w:rPr>
        <w:t>геймификацияның</w:t>
      </w:r>
      <w:proofErr w:type="spellEnd"/>
      <w:r w:rsidRPr="00F66A86">
        <w:rPr>
          <w:rFonts w:ascii="Times New Roman" w:hAnsi="Times New Roman" w:cs="Times New Roman"/>
          <w:color w:val="000000" w:themeColor="text1"/>
          <w:sz w:val="28"/>
          <w:szCs w:val="28"/>
          <w:lang w:val="kk-KZ"/>
        </w:rPr>
        <w:t xml:space="preserve"> мүмкіндіктері программалау мазмұнын жақсы түсінуге мүмкіндік беретіндігін көрсетті. Осы деректер негізінде авторлық әдістеменің бағыты анықталды.</w:t>
      </w:r>
    </w:p>
    <w:p w14:paraId="42665E05" w14:textId="6B4484A2" w:rsidR="00B85577" w:rsidRPr="00F66A86" w:rsidRDefault="0068137E" w:rsidP="00B85577">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З</w:t>
      </w:r>
      <w:r w:rsidR="005E245B" w:rsidRPr="00F66A86">
        <w:rPr>
          <w:rFonts w:ascii="Times New Roman" w:hAnsi="Times New Roman" w:cs="Times New Roman"/>
          <w:color w:val="000000" w:themeColor="text1"/>
          <w:sz w:val="28"/>
          <w:szCs w:val="28"/>
          <w:lang w:val="kk-KZ"/>
        </w:rPr>
        <w:t xml:space="preserve">ерттеулер негізінде ұсынылған әдістеменің мақсаты: </w:t>
      </w:r>
      <w:r w:rsidR="005E245B" w:rsidRPr="00F66A86">
        <w:rPr>
          <w:rFonts w:ascii="Times New Roman" w:hAnsi="Times New Roman" w:cs="Times New Roman"/>
          <w:i/>
          <w:color w:val="000000" w:themeColor="text1"/>
          <w:sz w:val="28"/>
          <w:szCs w:val="28"/>
          <w:lang w:val="kk-KZ"/>
        </w:rPr>
        <w:t>болашақ информатика мұғалімдерінің пәндік, әдістемелік және цифрлық-педагогикалық құзыреттіліктерін кешенді қалыптастыру.</w:t>
      </w:r>
      <w:r w:rsidR="005E245B" w:rsidRPr="00F66A86">
        <w:rPr>
          <w:rFonts w:ascii="Times New Roman" w:hAnsi="Times New Roman" w:cs="Times New Roman"/>
          <w:color w:val="000000" w:themeColor="text1"/>
          <w:sz w:val="28"/>
          <w:szCs w:val="28"/>
          <w:lang w:val="kk-KZ"/>
        </w:rPr>
        <w:t xml:space="preserve"> Мақсатқа жету үшін келесі міндеттер белгіленді (</w:t>
      </w:r>
      <w:r w:rsidR="003D7D2B" w:rsidRPr="00F66A86">
        <w:rPr>
          <w:rFonts w:ascii="Times New Roman" w:hAnsi="Times New Roman" w:cs="Times New Roman"/>
          <w:color w:val="000000" w:themeColor="text1"/>
          <w:sz w:val="28"/>
          <w:szCs w:val="28"/>
          <w:lang w:val="kk-KZ"/>
        </w:rPr>
        <w:t>1</w:t>
      </w:r>
      <w:r w:rsidR="00B0685B" w:rsidRPr="00F66A86">
        <w:rPr>
          <w:rFonts w:ascii="Times New Roman" w:hAnsi="Times New Roman" w:cs="Times New Roman"/>
          <w:color w:val="000000" w:themeColor="text1"/>
          <w:sz w:val="28"/>
          <w:szCs w:val="28"/>
          <w:lang w:val="kk-KZ"/>
        </w:rPr>
        <w:t>3</w:t>
      </w:r>
      <w:r w:rsidR="005E245B" w:rsidRPr="00F66A86">
        <w:rPr>
          <w:rFonts w:ascii="Times New Roman" w:hAnsi="Times New Roman" w:cs="Times New Roman"/>
          <w:color w:val="000000" w:themeColor="text1"/>
          <w:sz w:val="28"/>
          <w:szCs w:val="28"/>
          <w:lang w:val="kk-KZ"/>
        </w:rPr>
        <w:t>-кесте)</w:t>
      </w:r>
      <w:r w:rsidR="00B85577" w:rsidRPr="00F66A86">
        <w:rPr>
          <w:rFonts w:ascii="Times New Roman" w:hAnsi="Times New Roman" w:cs="Times New Roman"/>
          <w:color w:val="000000" w:themeColor="text1"/>
          <w:sz w:val="28"/>
          <w:szCs w:val="28"/>
          <w:lang w:val="kk-KZ"/>
        </w:rPr>
        <w:t>.</w:t>
      </w:r>
    </w:p>
    <w:p w14:paraId="3FEF02CF" w14:textId="77777777" w:rsidR="008F0928" w:rsidRPr="00F66A86" w:rsidRDefault="008F0928" w:rsidP="005204FA">
      <w:pPr>
        <w:spacing w:after="0" w:line="240" w:lineRule="auto"/>
        <w:rPr>
          <w:rFonts w:ascii="Times New Roman" w:eastAsiaTheme="majorEastAsia" w:hAnsi="Times New Roman" w:cs="Times New Roman"/>
          <w:bCs/>
          <w:color w:val="000000" w:themeColor="text1"/>
          <w:sz w:val="28"/>
          <w:szCs w:val="28"/>
          <w:lang w:val="kk-KZ"/>
        </w:rPr>
      </w:pPr>
    </w:p>
    <w:p w14:paraId="0AFFAA17" w14:textId="4AC5156F" w:rsidR="005E245B" w:rsidRPr="00F66A86" w:rsidRDefault="005F13C2" w:rsidP="005204FA">
      <w:pPr>
        <w:spacing w:after="0" w:line="240" w:lineRule="auto"/>
        <w:rPr>
          <w:rFonts w:ascii="Times New Roman" w:hAnsi="Times New Roman" w:cs="Times New Roman"/>
          <w:i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1</w:t>
      </w:r>
      <w:r w:rsidR="00B0685B" w:rsidRPr="00F66A86">
        <w:rPr>
          <w:rFonts w:ascii="Times New Roman" w:eastAsiaTheme="majorEastAsia" w:hAnsi="Times New Roman" w:cs="Times New Roman"/>
          <w:bCs/>
          <w:color w:val="000000" w:themeColor="text1"/>
          <w:sz w:val="28"/>
          <w:szCs w:val="28"/>
          <w:lang w:val="kk-KZ"/>
        </w:rPr>
        <w:t>3</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E245B" w:rsidRPr="00F66A86">
        <w:rPr>
          <w:rFonts w:ascii="Times New Roman" w:hAnsi="Times New Roman" w:cs="Times New Roman"/>
          <w:iCs/>
          <w:color w:val="000000" w:themeColor="text1"/>
          <w:sz w:val="28"/>
          <w:szCs w:val="28"/>
          <w:lang w:val="kk-KZ"/>
        </w:rPr>
        <w:t>Әдістеменің міндеттер жүйесі</w:t>
      </w:r>
    </w:p>
    <w:p w14:paraId="2F1D12F4" w14:textId="77777777" w:rsidR="00B85577" w:rsidRPr="00F66A86" w:rsidRDefault="00B85577" w:rsidP="005204FA">
      <w:pPr>
        <w:spacing w:after="0" w:line="240" w:lineRule="auto"/>
        <w:rPr>
          <w:rFonts w:ascii="Times New Roman" w:hAnsi="Times New Roman" w:cs="Times New Roman"/>
          <w:iCs/>
          <w:color w:val="000000" w:themeColor="text1"/>
          <w:sz w:val="28"/>
          <w:szCs w:val="28"/>
          <w:lang w:val="kk-KZ"/>
        </w:rPr>
      </w:pPr>
    </w:p>
    <w:tbl>
      <w:tblPr>
        <w:tblStyle w:val="ac"/>
        <w:tblW w:w="10031" w:type="dxa"/>
        <w:tblLook w:val="04A0" w:firstRow="1" w:lastRow="0" w:firstColumn="1" w:lastColumn="0" w:noHBand="0" w:noVBand="1"/>
      </w:tblPr>
      <w:tblGrid>
        <w:gridCol w:w="547"/>
        <w:gridCol w:w="3179"/>
        <w:gridCol w:w="3612"/>
        <w:gridCol w:w="2693"/>
      </w:tblGrid>
      <w:tr w:rsidR="00490892" w:rsidRPr="00F66A86" w14:paraId="18DCBC41" w14:textId="77777777" w:rsidTr="005E245B">
        <w:tc>
          <w:tcPr>
            <w:tcW w:w="547" w:type="dxa"/>
          </w:tcPr>
          <w:p w14:paraId="0D2CE450" w14:textId="77777777" w:rsidR="005E245B" w:rsidRPr="00F66A86" w:rsidRDefault="005E245B" w:rsidP="005204FA">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w:t>
            </w:r>
          </w:p>
        </w:tc>
        <w:tc>
          <w:tcPr>
            <w:tcW w:w="3179" w:type="dxa"/>
          </w:tcPr>
          <w:p w14:paraId="0E3F8E22" w14:textId="77777777" w:rsidR="005E245B" w:rsidRPr="00F66A86" w:rsidRDefault="005E245B" w:rsidP="005204FA">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Әдістемелік</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міндет</w:t>
            </w:r>
            <w:proofErr w:type="spellEnd"/>
          </w:p>
        </w:tc>
        <w:tc>
          <w:tcPr>
            <w:tcW w:w="3612" w:type="dxa"/>
          </w:tcPr>
          <w:p w14:paraId="373C6340" w14:textId="77777777" w:rsidR="005E245B" w:rsidRPr="00F66A86" w:rsidRDefault="005E245B" w:rsidP="005204FA">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Мазмұны</w:t>
            </w:r>
            <w:proofErr w:type="spellEnd"/>
          </w:p>
        </w:tc>
        <w:tc>
          <w:tcPr>
            <w:tcW w:w="2693" w:type="dxa"/>
          </w:tcPr>
          <w:p w14:paraId="22B8713B" w14:textId="77777777" w:rsidR="005E245B" w:rsidRPr="00F66A86" w:rsidRDefault="005E245B" w:rsidP="005204FA">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Күтілетін</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нәтиже</w:t>
            </w:r>
            <w:proofErr w:type="spellEnd"/>
          </w:p>
        </w:tc>
      </w:tr>
      <w:tr w:rsidR="00C348B2" w:rsidRPr="00F66A86" w14:paraId="38DE7008" w14:textId="77777777" w:rsidTr="005E245B">
        <w:tc>
          <w:tcPr>
            <w:tcW w:w="547" w:type="dxa"/>
          </w:tcPr>
          <w:p w14:paraId="5E6AB327" w14:textId="487CBF5E" w:rsidR="00C348B2" w:rsidRPr="00F66A86" w:rsidRDefault="00C348B2"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1</w:t>
            </w:r>
          </w:p>
        </w:tc>
        <w:tc>
          <w:tcPr>
            <w:tcW w:w="3179" w:type="dxa"/>
          </w:tcPr>
          <w:p w14:paraId="3E67D94D" w14:textId="74C65887" w:rsidR="00C348B2" w:rsidRPr="00F66A86" w:rsidRDefault="00C348B2"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2</w:t>
            </w:r>
          </w:p>
        </w:tc>
        <w:tc>
          <w:tcPr>
            <w:tcW w:w="3612" w:type="dxa"/>
          </w:tcPr>
          <w:p w14:paraId="31083BA9" w14:textId="783F3C02" w:rsidR="00C348B2" w:rsidRPr="00F66A86" w:rsidRDefault="00C348B2"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3</w:t>
            </w:r>
          </w:p>
        </w:tc>
        <w:tc>
          <w:tcPr>
            <w:tcW w:w="2693" w:type="dxa"/>
          </w:tcPr>
          <w:p w14:paraId="23E59052" w14:textId="2CEE1A6E" w:rsidR="00C348B2" w:rsidRPr="00F66A86" w:rsidRDefault="00C348B2"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4</w:t>
            </w:r>
          </w:p>
        </w:tc>
      </w:tr>
      <w:tr w:rsidR="00490892" w:rsidRPr="00BD74D9" w14:paraId="743E7555" w14:textId="77777777" w:rsidTr="003A3FFE">
        <w:trPr>
          <w:trHeight w:val="1610"/>
        </w:trPr>
        <w:tc>
          <w:tcPr>
            <w:tcW w:w="547" w:type="dxa"/>
            <w:tcBorders>
              <w:bottom w:val="single" w:sz="4" w:space="0" w:color="auto"/>
            </w:tcBorders>
          </w:tcPr>
          <w:p w14:paraId="672EB897" w14:textId="77777777" w:rsidR="008F0928" w:rsidRPr="00F66A86" w:rsidRDefault="008F0928" w:rsidP="005204FA">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1</w:t>
            </w:r>
          </w:p>
        </w:tc>
        <w:tc>
          <w:tcPr>
            <w:tcW w:w="3179" w:type="dxa"/>
            <w:tcBorders>
              <w:bottom w:val="single" w:sz="4" w:space="0" w:color="auto"/>
            </w:tcBorders>
          </w:tcPr>
          <w:p w14:paraId="066C74CA" w14:textId="77777777" w:rsidR="008F0928" w:rsidRPr="00F66A86" w:rsidRDefault="008F0928"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Пәндік-программалық</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дайындықты</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қалыптастыру</w:t>
            </w:r>
            <w:proofErr w:type="spellEnd"/>
          </w:p>
        </w:tc>
        <w:tc>
          <w:tcPr>
            <w:tcW w:w="3612" w:type="dxa"/>
            <w:tcBorders>
              <w:bottom w:val="single" w:sz="4" w:space="0" w:color="auto"/>
            </w:tcBorders>
          </w:tcPr>
          <w:p w14:paraId="01A64BF0" w14:textId="77777777" w:rsidR="008F0928" w:rsidRPr="00F66A86" w:rsidRDefault="008F0928" w:rsidP="005204FA">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lang w:val="kk-KZ"/>
              </w:rPr>
              <w:t>А</w:t>
            </w:r>
            <w:proofErr w:type="spellStart"/>
            <w:r w:rsidRPr="00F66A86">
              <w:rPr>
                <w:rFonts w:ascii="Times New Roman" w:hAnsi="Times New Roman" w:cs="Times New Roman"/>
                <w:color w:val="000000" w:themeColor="text1"/>
                <w:sz w:val="28"/>
                <w:szCs w:val="28"/>
              </w:rPr>
              <w:t>лгоритм</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rPr>
              <w:t>Blockly</w:t>
            </w:r>
            <w:proofErr w:type="spellEnd"/>
            <w:r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rPr>
              <w:t xml:space="preserve"> Blockland.kz-</w:t>
            </w:r>
            <w:proofErr w:type="spellStart"/>
            <w:r w:rsidRPr="00F66A86">
              <w:rPr>
                <w:rFonts w:ascii="Times New Roman" w:hAnsi="Times New Roman" w:cs="Times New Roman"/>
                <w:color w:val="000000" w:themeColor="text1"/>
                <w:sz w:val="28"/>
                <w:szCs w:val="28"/>
              </w:rPr>
              <w:t>да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w:t>
            </w:r>
            <w:proofErr w:type="spellEnd"/>
            <w:r w:rsidRPr="00F66A86">
              <w:rPr>
                <w:rFonts w:ascii="Times New Roman" w:hAnsi="Times New Roman" w:cs="Times New Roman"/>
                <w:color w:val="000000" w:themeColor="text1"/>
                <w:sz w:val="28"/>
                <w:szCs w:val="28"/>
                <w:lang w:val="kk-KZ"/>
              </w:rPr>
              <w:t xml:space="preserve">қылы </w:t>
            </w:r>
            <w:proofErr w:type="spellStart"/>
            <w:r w:rsidRPr="00F66A86">
              <w:rPr>
                <w:rFonts w:ascii="Times New Roman" w:hAnsi="Times New Roman" w:cs="Times New Roman"/>
                <w:color w:val="000000" w:themeColor="text1"/>
                <w:sz w:val="28"/>
                <w:szCs w:val="28"/>
              </w:rPr>
              <w:t>шарт</w:t>
            </w:r>
            <w:proofErr w:type="spellEnd"/>
            <w:r w:rsidRPr="00F66A86">
              <w:rPr>
                <w:rFonts w:ascii="Times New Roman" w:hAnsi="Times New Roman" w:cs="Times New Roman"/>
                <w:color w:val="000000" w:themeColor="text1"/>
                <w:sz w:val="28"/>
                <w:szCs w:val="28"/>
              </w:rPr>
              <w:t xml:space="preserve">, </w:t>
            </w:r>
          </w:p>
          <w:p w14:paraId="09C92D7F" w14:textId="63BBF6C6" w:rsidR="008F0928" w:rsidRPr="00F66A86" w:rsidRDefault="008F0928" w:rsidP="005204FA">
            <w:pPr>
              <w:jc w:val="both"/>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ru-RU"/>
              </w:rPr>
              <w:t xml:space="preserve">цикл, </w:t>
            </w:r>
            <w:proofErr w:type="spellStart"/>
            <w:r w:rsidRPr="00F66A86">
              <w:rPr>
                <w:rFonts w:ascii="Times New Roman" w:hAnsi="Times New Roman" w:cs="Times New Roman"/>
                <w:color w:val="000000" w:themeColor="text1"/>
                <w:sz w:val="28"/>
                <w:szCs w:val="28"/>
                <w:lang w:val="ru-RU"/>
              </w:rPr>
              <w:t>функцияны</w:t>
            </w:r>
            <w:proofErr w:type="spellEnd"/>
            <w:r w:rsidRPr="00F66A86">
              <w:rPr>
                <w:rFonts w:ascii="Times New Roman" w:hAnsi="Times New Roman" w:cs="Times New Roman"/>
                <w:color w:val="000000" w:themeColor="text1"/>
                <w:sz w:val="28"/>
                <w:szCs w:val="28"/>
                <w:lang w:val="kk-KZ"/>
              </w:rPr>
              <w:t>, т.б.</w:t>
            </w:r>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меңгеру</w:t>
            </w:r>
            <w:proofErr w:type="spellEnd"/>
          </w:p>
        </w:tc>
        <w:tc>
          <w:tcPr>
            <w:tcW w:w="2693" w:type="dxa"/>
            <w:tcBorders>
              <w:bottom w:val="single" w:sz="4" w:space="0" w:color="auto"/>
            </w:tcBorders>
          </w:tcPr>
          <w:p w14:paraId="05E318E3" w14:textId="7273D850" w:rsidR="008F0928" w:rsidRPr="00F66A86" w:rsidRDefault="00CA5499" w:rsidP="005204FA">
            <w:pPr>
              <w:jc w:val="both"/>
              <w:rPr>
                <w:rFonts w:ascii="Times New Roman" w:hAnsi="Times New Roman" w:cs="Times New Roman"/>
                <w:color w:val="000000" w:themeColor="text1"/>
                <w:sz w:val="28"/>
                <w:szCs w:val="28"/>
                <w:lang w:val="ru-RU"/>
              </w:rPr>
            </w:pPr>
            <w:r w:rsidRPr="00F66A86">
              <w:rPr>
                <w:rFonts w:ascii="Times New Roman" w:hAnsi="Times New Roman" w:cs="Times New Roman"/>
                <w:iCs/>
                <w:color w:val="000000" w:themeColor="text1"/>
                <w:sz w:val="28"/>
                <w:szCs w:val="28"/>
                <w:lang w:val="ru-RU"/>
              </w:rPr>
              <w:t xml:space="preserve">Алгоритм </w:t>
            </w:r>
            <w:proofErr w:type="spellStart"/>
            <w:r w:rsidRPr="00F66A86">
              <w:rPr>
                <w:rFonts w:ascii="Times New Roman" w:hAnsi="Times New Roman" w:cs="Times New Roman"/>
                <w:iCs/>
                <w:color w:val="000000" w:themeColor="text1"/>
                <w:sz w:val="28"/>
                <w:szCs w:val="28"/>
                <w:lang w:val="ru-RU"/>
              </w:rPr>
              <w:t>құрады</w:t>
            </w:r>
            <w:proofErr w:type="spellEnd"/>
            <w:r w:rsidRPr="00F66A86">
              <w:rPr>
                <w:rFonts w:ascii="Times New Roman" w:hAnsi="Times New Roman" w:cs="Times New Roman"/>
                <w:iCs/>
                <w:color w:val="000000" w:themeColor="text1"/>
                <w:sz w:val="28"/>
                <w:szCs w:val="28"/>
                <w:lang w:val="ru-RU"/>
              </w:rPr>
              <w:t xml:space="preserve">, </w:t>
            </w:r>
            <w:proofErr w:type="spellStart"/>
            <w:r w:rsidRPr="00F66A86">
              <w:rPr>
                <w:rFonts w:ascii="Times New Roman" w:hAnsi="Times New Roman" w:cs="Times New Roman"/>
                <w:iCs/>
                <w:color w:val="000000" w:themeColor="text1"/>
                <w:sz w:val="28"/>
                <w:szCs w:val="28"/>
                <w:lang w:val="ru-RU"/>
              </w:rPr>
              <w:t>к</w:t>
            </w:r>
            <w:r w:rsidR="008F0928" w:rsidRPr="00F66A86">
              <w:rPr>
                <w:rFonts w:ascii="Times New Roman" w:hAnsi="Times New Roman" w:cs="Times New Roman"/>
                <w:iCs/>
                <w:color w:val="000000" w:themeColor="text1"/>
                <w:sz w:val="28"/>
                <w:szCs w:val="28"/>
                <w:lang w:val="ru-RU"/>
              </w:rPr>
              <w:t>одты</w:t>
            </w:r>
            <w:proofErr w:type="spellEnd"/>
            <w:r w:rsidR="008F0928" w:rsidRPr="00F66A86">
              <w:rPr>
                <w:rFonts w:ascii="Times New Roman" w:hAnsi="Times New Roman" w:cs="Times New Roman"/>
                <w:iCs/>
                <w:color w:val="000000" w:themeColor="text1"/>
                <w:sz w:val="28"/>
                <w:szCs w:val="28"/>
                <w:lang w:val="ru-RU"/>
              </w:rPr>
              <w:t xml:space="preserve"> </w:t>
            </w:r>
            <w:proofErr w:type="spellStart"/>
            <w:r w:rsidR="008F0928" w:rsidRPr="00F66A86">
              <w:rPr>
                <w:rFonts w:ascii="Times New Roman" w:hAnsi="Times New Roman" w:cs="Times New Roman"/>
                <w:iCs/>
                <w:color w:val="000000" w:themeColor="text1"/>
                <w:sz w:val="28"/>
                <w:szCs w:val="28"/>
                <w:lang w:val="ru-RU"/>
              </w:rPr>
              <w:t>дербес</w:t>
            </w:r>
            <w:proofErr w:type="spellEnd"/>
            <w:r w:rsidR="008F0928" w:rsidRPr="00F66A86">
              <w:rPr>
                <w:rFonts w:ascii="Times New Roman" w:hAnsi="Times New Roman" w:cs="Times New Roman"/>
                <w:iCs/>
                <w:color w:val="000000" w:themeColor="text1"/>
                <w:sz w:val="28"/>
                <w:szCs w:val="28"/>
                <w:lang w:val="ru-RU"/>
              </w:rPr>
              <w:t xml:space="preserve"> </w:t>
            </w:r>
            <w:proofErr w:type="spellStart"/>
            <w:r w:rsidR="008F0928" w:rsidRPr="00F66A86">
              <w:rPr>
                <w:rFonts w:ascii="Times New Roman" w:hAnsi="Times New Roman" w:cs="Times New Roman"/>
                <w:iCs/>
                <w:color w:val="000000" w:themeColor="text1"/>
                <w:sz w:val="28"/>
                <w:szCs w:val="28"/>
                <w:lang w:val="ru-RU"/>
              </w:rPr>
              <w:t>жазады</w:t>
            </w:r>
            <w:proofErr w:type="spellEnd"/>
            <w:r w:rsidR="008F0928" w:rsidRPr="00F66A86">
              <w:rPr>
                <w:rFonts w:ascii="Times New Roman" w:hAnsi="Times New Roman" w:cs="Times New Roman"/>
                <w:iCs/>
                <w:color w:val="000000" w:themeColor="text1"/>
                <w:sz w:val="28"/>
                <w:szCs w:val="28"/>
                <w:lang w:val="ru-RU"/>
              </w:rPr>
              <w:t xml:space="preserve">, </w:t>
            </w:r>
            <w:proofErr w:type="spellStart"/>
            <w:r w:rsidR="008F0928" w:rsidRPr="00F66A86">
              <w:rPr>
                <w:rFonts w:ascii="Times New Roman" w:hAnsi="Times New Roman" w:cs="Times New Roman"/>
                <w:iCs/>
                <w:color w:val="000000" w:themeColor="text1"/>
                <w:sz w:val="28"/>
                <w:szCs w:val="28"/>
                <w:lang w:val="ru-RU"/>
              </w:rPr>
              <w:t>қатені</w:t>
            </w:r>
            <w:proofErr w:type="spellEnd"/>
            <w:r w:rsidR="008F0928" w:rsidRPr="00F66A86">
              <w:rPr>
                <w:rFonts w:ascii="Times New Roman" w:hAnsi="Times New Roman" w:cs="Times New Roman"/>
                <w:iCs/>
                <w:color w:val="000000" w:themeColor="text1"/>
                <w:sz w:val="28"/>
                <w:szCs w:val="28"/>
                <w:lang w:val="ru-RU"/>
              </w:rPr>
              <w:t xml:space="preserve"> </w:t>
            </w:r>
            <w:proofErr w:type="spellStart"/>
            <w:r w:rsidR="008F0928" w:rsidRPr="00F66A86">
              <w:rPr>
                <w:rFonts w:ascii="Times New Roman" w:hAnsi="Times New Roman" w:cs="Times New Roman"/>
                <w:iCs/>
                <w:color w:val="000000" w:themeColor="text1"/>
                <w:sz w:val="28"/>
                <w:szCs w:val="28"/>
                <w:lang w:val="ru-RU"/>
              </w:rPr>
              <w:t>өзі</w:t>
            </w:r>
            <w:proofErr w:type="spellEnd"/>
            <w:r w:rsidR="008F0928" w:rsidRPr="00F66A86">
              <w:rPr>
                <w:rFonts w:ascii="Times New Roman" w:hAnsi="Times New Roman" w:cs="Times New Roman"/>
                <w:iCs/>
                <w:color w:val="000000" w:themeColor="text1"/>
                <w:sz w:val="28"/>
                <w:szCs w:val="28"/>
                <w:lang w:val="ru-RU"/>
              </w:rPr>
              <w:t xml:space="preserve"> </w:t>
            </w:r>
            <w:proofErr w:type="spellStart"/>
            <w:r w:rsidR="008F0928" w:rsidRPr="00F66A86">
              <w:rPr>
                <w:rFonts w:ascii="Times New Roman" w:hAnsi="Times New Roman" w:cs="Times New Roman"/>
                <w:iCs/>
                <w:color w:val="000000" w:themeColor="text1"/>
                <w:sz w:val="28"/>
                <w:szCs w:val="28"/>
                <w:lang w:val="ru-RU"/>
              </w:rPr>
              <w:t>табады</w:t>
            </w:r>
            <w:proofErr w:type="spellEnd"/>
          </w:p>
        </w:tc>
      </w:tr>
      <w:tr w:rsidR="00490892" w:rsidRPr="00F66A86" w14:paraId="78EF6461" w14:textId="77777777" w:rsidTr="003A3FFE">
        <w:tc>
          <w:tcPr>
            <w:tcW w:w="547" w:type="dxa"/>
            <w:tcBorders>
              <w:bottom w:val="nil"/>
            </w:tcBorders>
          </w:tcPr>
          <w:p w14:paraId="1B2838EA" w14:textId="77777777" w:rsidR="005E245B" w:rsidRPr="00F66A86" w:rsidRDefault="005E245B" w:rsidP="005204FA">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2</w:t>
            </w:r>
          </w:p>
        </w:tc>
        <w:tc>
          <w:tcPr>
            <w:tcW w:w="3179" w:type="dxa"/>
            <w:tcBorders>
              <w:bottom w:val="nil"/>
            </w:tcBorders>
          </w:tcPr>
          <w:p w14:paraId="711C2639"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Геймификация</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элементтерін</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педагогикалық</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тұрғыдан</w:t>
            </w:r>
            <w:proofErr w:type="spellEnd"/>
            <w:r w:rsidRPr="00F66A86">
              <w:rPr>
                <w:rFonts w:ascii="Times New Roman" w:hAnsi="Times New Roman" w:cs="Times New Roman"/>
                <w:bCs/>
                <w:color w:val="000000" w:themeColor="text1"/>
                <w:sz w:val="28"/>
                <w:szCs w:val="28"/>
              </w:rPr>
              <w:t xml:space="preserve"> </w:t>
            </w:r>
            <w:r w:rsidRPr="00F66A86">
              <w:rPr>
                <w:rFonts w:ascii="Times New Roman" w:hAnsi="Times New Roman" w:cs="Times New Roman"/>
                <w:bCs/>
                <w:color w:val="000000" w:themeColor="text1"/>
                <w:sz w:val="28"/>
                <w:szCs w:val="28"/>
                <w:lang w:val="kk-KZ"/>
              </w:rPr>
              <w:t xml:space="preserve">қолдану және </w:t>
            </w:r>
            <w:proofErr w:type="spellStart"/>
            <w:r w:rsidRPr="00F66A86">
              <w:rPr>
                <w:rFonts w:ascii="Times New Roman" w:hAnsi="Times New Roman" w:cs="Times New Roman"/>
                <w:bCs/>
                <w:color w:val="000000" w:themeColor="text1"/>
                <w:sz w:val="28"/>
                <w:szCs w:val="28"/>
              </w:rPr>
              <w:t>талдай</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білу</w:t>
            </w:r>
            <w:proofErr w:type="spellEnd"/>
          </w:p>
        </w:tc>
        <w:tc>
          <w:tcPr>
            <w:tcW w:w="3612" w:type="dxa"/>
            <w:tcBorders>
              <w:bottom w:val="nil"/>
            </w:tcBorders>
          </w:tcPr>
          <w:p w14:paraId="5FF341E8"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Деңгей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ұпай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квест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байланыс</w:t>
            </w:r>
            <w:proofErr w:type="spellEnd"/>
            <w:r w:rsidRPr="00F66A86">
              <w:rPr>
                <w:rFonts w:ascii="Times New Roman" w:hAnsi="Times New Roman" w:cs="Times New Roman"/>
                <w:color w:val="000000" w:themeColor="text1"/>
                <w:sz w:val="28"/>
                <w:szCs w:val="28"/>
                <w:lang w:val="kk-KZ"/>
              </w:rPr>
              <w:t xml:space="preserve">, т.б. </w:t>
            </w:r>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элементтерінің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мақсатына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қызметін</w:t>
            </w:r>
            <w:proofErr w:type="spellEnd"/>
            <w:r w:rsidRPr="00F66A86">
              <w:rPr>
                <w:rFonts w:ascii="Times New Roman" w:hAnsi="Times New Roman" w:cs="Times New Roman"/>
                <w:color w:val="000000" w:themeColor="text1"/>
                <w:sz w:val="28"/>
                <w:szCs w:val="28"/>
                <w:lang w:val="kk-KZ"/>
              </w:rPr>
              <w:t xml:space="preserve"> қолдану,</w:t>
            </w:r>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ажырату</w:t>
            </w:r>
            <w:proofErr w:type="spellEnd"/>
          </w:p>
        </w:tc>
        <w:tc>
          <w:tcPr>
            <w:tcW w:w="2693" w:type="dxa"/>
            <w:tcBorders>
              <w:bottom w:val="nil"/>
            </w:tcBorders>
          </w:tcPr>
          <w:p w14:paraId="12343C06"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iCs/>
                <w:color w:val="000000" w:themeColor="text1"/>
                <w:sz w:val="28"/>
                <w:szCs w:val="28"/>
              </w:rPr>
              <w:t>Геймификацияны</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оқу</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мақсатымен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байланыстыра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түсіндіреді</w:t>
            </w:r>
            <w:proofErr w:type="spellEnd"/>
          </w:p>
        </w:tc>
      </w:tr>
    </w:tbl>
    <w:p w14:paraId="71A11080" w14:textId="77777777" w:rsidR="00B86CBB" w:rsidRDefault="00B86CBB">
      <w:pPr>
        <w:rPr>
          <w:rFonts w:ascii="Times New Roman" w:hAnsi="Times New Roman" w:cs="Times New Roman"/>
          <w:color w:val="000000" w:themeColor="text1"/>
          <w:sz w:val="28"/>
          <w:szCs w:val="28"/>
          <w:highlight w:val="yellow"/>
          <w:lang w:val="kk-KZ"/>
        </w:rPr>
      </w:pPr>
      <w:r>
        <w:rPr>
          <w:rFonts w:ascii="Times New Roman" w:hAnsi="Times New Roman" w:cs="Times New Roman"/>
          <w:color w:val="000000" w:themeColor="text1"/>
          <w:sz w:val="28"/>
          <w:szCs w:val="28"/>
          <w:highlight w:val="yellow"/>
          <w:lang w:val="kk-KZ"/>
        </w:rPr>
        <w:br w:type="page"/>
      </w:r>
    </w:p>
    <w:p w14:paraId="4578B19F" w14:textId="4FC5C846" w:rsidR="00C348B2" w:rsidRPr="00B86CBB" w:rsidRDefault="00C348B2">
      <w:pP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lastRenderedPageBreak/>
        <w:t>13 – кестенің жалғасы</w:t>
      </w:r>
    </w:p>
    <w:tbl>
      <w:tblPr>
        <w:tblStyle w:val="ac"/>
        <w:tblW w:w="10031" w:type="dxa"/>
        <w:tblLook w:val="04A0" w:firstRow="1" w:lastRow="0" w:firstColumn="1" w:lastColumn="0" w:noHBand="0" w:noVBand="1"/>
      </w:tblPr>
      <w:tblGrid>
        <w:gridCol w:w="547"/>
        <w:gridCol w:w="3179"/>
        <w:gridCol w:w="3612"/>
        <w:gridCol w:w="2693"/>
      </w:tblGrid>
      <w:tr w:rsidR="00C348B2" w:rsidRPr="00B86CBB" w14:paraId="0B9B7FB7" w14:textId="77777777" w:rsidTr="005E245B">
        <w:tc>
          <w:tcPr>
            <w:tcW w:w="547" w:type="dxa"/>
          </w:tcPr>
          <w:p w14:paraId="6147B174" w14:textId="677F394A" w:rsidR="00C348B2" w:rsidRPr="00B86CBB" w:rsidRDefault="00C348B2" w:rsidP="00C348B2">
            <w:pPr>
              <w:jc w:val="center"/>
              <w:rPr>
                <w:rFonts w:ascii="Times New Roman" w:hAnsi="Times New Roman" w:cs="Times New Roman"/>
                <w:bCs/>
                <w:color w:val="000000" w:themeColor="text1"/>
                <w:sz w:val="28"/>
                <w:szCs w:val="28"/>
                <w:lang w:val="kk-KZ"/>
              </w:rPr>
            </w:pPr>
            <w:r w:rsidRPr="00B86CBB">
              <w:rPr>
                <w:rFonts w:ascii="Times New Roman" w:hAnsi="Times New Roman" w:cs="Times New Roman"/>
                <w:bCs/>
                <w:color w:val="000000" w:themeColor="text1"/>
                <w:sz w:val="28"/>
                <w:szCs w:val="28"/>
                <w:lang w:val="kk-KZ"/>
              </w:rPr>
              <w:t>1</w:t>
            </w:r>
          </w:p>
        </w:tc>
        <w:tc>
          <w:tcPr>
            <w:tcW w:w="3179" w:type="dxa"/>
          </w:tcPr>
          <w:p w14:paraId="166F8E9A" w14:textId="16C5B35D" w:rsidR="00C348B2" w:rsidRPr="00B86CBB" w:rsidRDefault="00C348B2" w:rsidP="00C348B2">
            <w:pPr>
              <w:jc w:val="center"/>
              <w:rPr>
                <w:rFonts w:ascii="Times New Roman" w:hAnsi="Times New Roman" w:cs="Times New Roman"/>
                <w:bCs/>
                <w:color w:val="000000" w:themeColor="text1"/>
                <w:sz w:val="28"/>
                <w:szCs w:val="28"/>
                <w:lang w:val="kk-KZ"/>
              </w:rPr>
            </w:pPr>
            <w:r w:rsidRPr="00B86CBB">
              <w:rPr>
                <w:rFonts w:ascii="Times New Roman" w:hAnsi="Times New Roman" w:cs="Times New Roman"/>
                <w:bCs/>
                <w:color w:val="000000" w:themeColor="text1"/>
                <w:sz w:val="28"/>
                <w:szCs w:val="28"/>
                <w:lang w:val="kk-KZ"/>
              </w:rPr>
              <w:t>2</w:t>
            </w:r>
          </w:p>
        </w:tc>
        <w:tc>
          <w:tcPr>
            <w:tcW w:w="3612" w:type="dxa"/>
          </w:tcPr>
          <w:p w14:paraId="50BE6D28" w14:textId="397EA458" w:rsidR="00C348B2" w:rsidRPr="00B86CBB" w:rsidRDefault="00C348B2" w:rsidP="00C348B2">
            <w:pPr>
              <w:jc w:val="cente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t>3</w:t>
            </w:r>
          </w:p>
        </w:tc>
        <w:tc>
          <w:tcPr>
            <w:tcW w:w="2693" w:type="dxa"/>
          </w:tcPr>
          <w:p w14:paraId="346E6EC0" w14:textId="4A73883A" w:rsidR="00C348B2" w:rsidRPr="00B86CBB" w:rsidRDefault="00C348B2" w:rsidP="00C348B2">
            <w:pPr>
              <w:jc w:val="center"/>
              <w:rPr>
                <w:rFonts w:ascii="Times New Roman" w:hAnsi="Times New Roman" w:cs="Times New Roman"/>
                <w:iCs/>
                <w:color w:val="000000" w:themeColor="text1"/>
                <w:sz w:val="28"/>
                <w:szCs w:val="28"/>
                <w:lang w:val="kk-KZ"/>
              </w:rPr>
            </w:pPr>
            <w:r w:rsidRPr="00B86CBB">
              <w:rPr>
                <w:rFonts w:ascii="Times New Roman" w:hAnsi="Times New Roman" w:cs="Times New Roman"/>
                <w:iCs/>
                <w:color w:val="000000" w:themeColor="text1"/>
                <w:sz w:val="28"/>
                <w:szCs w:val="28"/>
                <w:lang w:val="kk-KZ"/>
              </w:rPr>
              <w:t>4</w:t>
            </w:r>
          </w:p>
        </w:tc>
      </w:tr>
      <w:tr w:rsidR="00490892" w:rsidRPr="00F66A86" w14:paraId="16565055" w14:textId="77777777" w:rsidTr="005E245B">
        <w:tc>
          <w:tcPr>
            <w:tcW w:w="547" w:type="dxa"/>
          </w:tcPr>
          <w:p w14:paraId="12EAD1E8" w14:textId="77777777" w:rsidR="005E245B" w:rsidRPr="00B86CBB" w:rsidRDefault="005E245B" w:rsidP="005204FA">
            <w:pPr>
              <w:jc w:val="center"/>
              <w:rPr>
                <w:rFonts w:ascii="Times New Roman" w:hAnsi="Times New Roman" w:cs="Times New Roman"/>
                <w:color w:val="000000" w:themeColor="text1"/>
                <w:sz w:val="28"/>
                <w:szCs w:val="28"/>
              </w:rPr>
            </w:pPr>
            <w:r w:rsidRPr="00B86CBB">
              <w:rPr>
                <w:rFonts w:ascii="Times New Roman" w:hAnsi="Times New Roman" w:cs="Times New Roman"/>
                <w:bCs/>
                <w:color w:val="000000" w:themeColor="text1"/>
                <w:sz w:val="28"/>
                <w:szCs w:val="28"/>
              </w:rPr>
              <w:t>3</w:t>
            </w:r>
          </w:p>
        </w:tc>
        <w:tc>
          <w:tcPr>
            <w:tcW w:w="3179" w:type="dxa"/>
          </w:tcPr>
          <w:p w14:paraId="55835DB6" w14:textId="77777777" w:rsidR="005E245B" w:rsidRPr="00B86CBB" w:rsidRDefault="005E245B" w:rsidP="005204FA">
            <w:pPr>
              <w:jc w:val="both"/>
              <w:rPr>
                <w:rFonts w:ascii="Times New Roman" w:hAnsi="Times New Roman" w:cs="Times New Roman"/>
                <w:color w:val="000000" w:themeColor="text1"/>
                <w:sz w:val="28"/>
                <w:szCs w:val="28"/>
              </w:rPr>
            </w:pPr>
            <w:proofErr w:type="spellStart"/>
            <w:r w:rsidRPr="00B86CBB">
              <w:rPr>
                <w:rFonts w:ascii="Times New Roman" w:hAnsi="Times New Roman" w:cs="Times New Roman"/>
                <w:bCs/>
                <w:color w:val="000000" w:themeColor="text1"/>
                <w:sz w:val="28"/>
                <w:szCs w:val="28"/>
              </w:rPr>
              <w:t>Геймификацияланған</w:t>
            </w:r>
            <w:proofErr w:type="spellEnd"/>
            <w:r w:rsidRPr="00B86CBB">
              <w:rPr>
                <w:rFonts w:ascii="Times New Roman" w:hAnsi="Times New Roman" w:cs="Times New Roman"/>
                <w:bCs/>
                <w:color w:val="000000" w:themeColor="text1"/>
                <w:sz w:val="28"/>
                <w:szCs w:val="28"/>
              </w:rPr>
              <w:t xml:space="preserve"> </w:t>
            </w:r>
            <w:proofErr w:type="spellStart"/>
            <w:r w:rsidRPr="00B86CBB">
              <w:rPr>
                <w:rFonts w:ascii="Times New Roman" w:hAnsi="Times New Roman" w:cs="Times New Roman"/>
                <w:bCs/>
                <w:color w:val="000000" w:themeColor="text1"/>
                <w:sz w:val="28"/>
                <w:szCs w:val="28"/>
              </w:rPr>
              <w:t>квест</w:t>
            </w:r>
            <w:proofErr w:type="spellEnd"/>
            <w:r w:rsidRPr="00B86CBB">
              <w:rPr>
                <w:rFonts w:ascii="Times New Roman" w:hAnsi="Times New Roman" w:cs="Times New Roman"/>
                <w:bCs/>
                <w:color w:val="000000" w:themeColor="text1"/>
                <w:sz w:val="28"/>
                <w:szCs w:val="28"/>
              </w:rPr>
              <w:t xml:space="preserve"> </w:t>
            </w:r>
            <w:proofErr w:type="spellStart"/>
            <w:r w:rsidRPr="00B86CBB">
              <w:rPr>
                <w:rFonts w:ascii="Times New Roman" w:hAnsi="Times New Roman" w:cs="Times New Roman"/>
                <w:bCs/>
                <w:color w:val="000000" w:themeColor="text1"/>
                <w:sz w:val="28"/>
                <w:szCs w:val="28"/>
              </w:rPr>
              <w:t>жобалай</w:t>
            </w:r>
            <w:proofErr w:type="spellEnd"/>
            <w:r w:rsidRPr="00B86CBB">
              <w:rPr>
                <w:rFonts w:ascii="Times New Roman" w:hAnsi="Times New Roman" w:cs="Times New Roman"/>
                <w:bCs/>
                <w:color w:val="000000" w:themeColor="text1"/>
                <w:sz w:val="28"/>
                <w:szCs w:val="28"/>
              </w:rPr>
              <w:t xml:space="preserve"> </w:t>
            </w:r>
            <w:proofErr w:type="spellStart"/>
            <w:r w:rsidRPr="00B86CBB">
              <w:rPr>
                <w:rFonts w:ascii="Times New Roman" w:hAnsi="Times New Roman" w:cs="Times New Roman"/>
                <w:bCs/>
                <w:color w:val="000000" w:themeColor="text1"/>
                <w:sz w:val="28"/>
                <w:szCs w:val="28"/>
              </w:rPr>
              <w:t>алу</w:t>
            </w:r>
            <w:proofErr w:type="spellEnd"/>
          </w:p>
        </w:tc>
        <w:tc>
          <w:tcPr>
            <w:tcW w:w="3612" w:type="dxa"/>
          </w:tcPr>
          <w:p w14:paraId="2BAF044E" w14:textId="77777777" w:rsidR="005E245B" w:rsidRPr="00B86CBB" w:rsidRDefault="005E245B" w:rsidP="005204FA">
            <w:pPr>
              <w:jc w:val="both"/>
              <w:rPr>
                <w:rFonts w:ascii="Times New Roman" w:hAnsi="Times New Roman" w:cs="Times New Roman"/>
                <w:color w:val="000000" w:themeColor="text1"/>
                <w:sz w:val="28"/>
                <w:szCs w:val="28"/>
              </w:rPr>
            </w:pPr>
            <w:proofErr w:type="spellStart"/>
            <w:r w:rsidRPr="00B86CBB">
              <w:rPr>
                <w:rFonts w:ascii="Times New Roman" w:hAnsi="Times New Roman" w:cs="Times New Roman"/>
                <w:color w:val="000000" w:themeColor="text1"/>
                <w:sz w:val="28"/>
                <w:szCs w:val="28"/>
              </w:rPr>
              <w:t>Алты</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қадамды</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алгоритм</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бойынша</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деңгей</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кері</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байланыс</w:t>
            </w:r>
            <w:proofErr w:type="spellEnd"/>
            <w:r w:rsidRPr="00B86CBB">
              <w:rPr>
                <w:rFonts w:ascii="Times New Roman" w:hAnsi="Times New Roman" w:cs="Times New Roman"/>
                <w:color w:val="000000" w:themeColor="text1"/>
                <w:sz w:val="28"/>
                <w:szCs w:val="28"/>
              </w:rPr>
              <w:t xml:space="preserve">, </w:t>
            </w:r>
            <w:r w:rsidRPr="00B86CBB">
              <w:rPr>
                <w:rFonts w:ascii="Times New Roman" w:hAnsi="Times New Roman" w:cs="Times New Roman"/>
                <w:color w:val="000000" w:themeColor="text1"/>
                <w:sz w:val="28"/>
                <w:szCs w:val="28"/>
                <w:lang w:val="kk-KZ"/>
              </w:rPr>
              <w:t xml:space="preserve">т.б., </w:t>
            </w:r>
            <w:proofErr w:type="spellStart"/>
            <w:r w:rsidRPr="00B86CBB">
              <w:rPr>
                <w:rFonts w:ascii="Times New Roman" w:hAnsi="Times New Roman" w:cs="Times New Roman"/>
                <w:color w:val="000000" w:themeColor="text1"/>
                <w:sz w:val="28"/>
                <w:szCs w:val="28"/>
              </w:rPr>
              <w:t>рефлексиядан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тұратын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квест</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жасау</w:t>
            </w:r>
            <w:proofErr w:type="spellEnd"/>
          </w:p>
        </w:tc>
        <w:tc>
          <w:tcPr>
            <w:tcW w:w="2693" w:type="dxa"/>
          </w:tcPr>
          <w:p w14:paraId="74450178"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B86CBB">
              <w:rPr>
                <w:rFonts w:ascii="Times New Roman" w:hAnsi="Times New Roman" w:cs="Times New Roman"/>
                <w:iCs/>
                <w:color w:val="000000" w:themeColor="text1"/>
                <w:sz w:val="28"/>
                <w:szCs w:val="28"/>
              </w:rPr>
              <w:t>Тақырыпқа</w:t>
            </w:r>
            <w:proofErr w:type="spellEnd"/>
            <w:r w:rsidRPr="00B86CBB">
              <w:rPr>
                <w:rFonts w:ascii="Times New Roman" w:hAnsi="Times New Roman" w:cs="Times New Roman"/>
                <w:iCs/>
                <w:color w:val="000000" w:themeColor="text1"/>
                <w:sz w:val="28"/>
                <w:szCs w:val="28"/>
              </w:rPr>
              <w:t xml:space="preserve"> </w:t>
            </w:r>
            <w:proofErr w:type="spellStart"/>
            <w:r w:rsidRPr="00B86CBB">
              <w:rPr>
                <w:rFonts w:ascii="Times New Roman" w:hAnsi="Times New Roman" w:cs="Times New Roman"/>
                <w:iCs/>
                <w:color w:val="000000" w:themeColor="text1"/>
                <w:sz w:val="28"/>
                <w:szCs w:val="28"/>
              </w:rPr>
              <w:t>сай</w:t>
            </w:r>
            <w:proofErr w:type="spellEnd"/>
            <w:r w:rsidRPr="00B86CBB">
              <w:rPr>
                <w:rFonts w:ascii="Times New Roman" w:hAnsi="Times New Roman" w:cs="Times New Roman"/>
                <w:iCs/>
                <w:color w:val="000000" w:themeColor="text1"/>
                <w:sz w:val="28"/>
                <w:szCs w:val="28"/>
              </w:rPr>
              <w:t xml:space="preserve"> 3 </w:t>
            </w:r>
            <w:proofErr w:type="spellStart"/>
            <w:r w:rsidRPr="00B86CBB">
              <w:rPr>
                <w:rFonts w:ascii="Times New Roman" w:hAnsi="Times New Roman" w:cs="Times New Roman"/>
                <w:iCs/>
                <w:color w:val="000000" w:themeColor="text1"/>
                <w:sz w:val="28"/>
                <w:szCs w:val="28"/>
              </w:rPr>
              <w:t>деңгейлі</w:t>
            </w:r>
            <w:proofErr w:type="spellEnd"/>
            <w:r w:rsidRPr="00B86CBB">
              <w:rPr>
                <w:rFonts w:ascii="Times New Roman" w:hAnsi="Times New Roman" w:cs="Times New Roman"/>
                <w:iCs/>
                <w:color w:val="000000" w:themeColor="text1"/>
                <w:sz w:val="28"/>
                <w:szCs w:val="28"/>
              </w:rPr>
              <w:t xml:space="preserve"> </w:t>
            </w:r>
            <w:proofErr w:type="spellStart"/>
            <w:r w:rsidRPr="00B86CBB">
              <w:rPr>
                <w:rFonts w:ascii="Times New Roman" w:hAnsi="Times New Roman" w:cs="Times New Roman"/>
                <w:iCs/>
                <w:color w:val="000000" w:themeColor="text1"/>
                <w:sz w:val="28"/>
                <w:szCs w:val="28"/>
              </w:rPr>
              <w:t>квест</w:t>
            </w:r>
            <w:proofErr w:type="spellEnd"/>
            <w:r w:rsidRPr="00B86CBB">
              <w:rPr>
                <w:rFonts w:ascii="Times New Roman" w:hAnsi="Times New Roman" w:cs="Times New Roman"/>
                <w:iCs/>
                <w:color w:val="000000" w:themeColor="text1"/>
                <w:sz w:val="28"/>
                <w:szCs w:val="28"/>
              </w:rPr>
              <w:t xml:space="preserve"> </w:t>
            </w:r>
            <w:r w:rsidRPr="00B86CBB">
              <w:rPr>
                <w:rFonts w:ascii="Times New Roman" w:hAnsi="Times New Roman" w:cs="Times New Roman"/>
                <w:iCs/>
                <w:color w:val="000000" w:themeColor="text1"/>
                <w:sz w:val="28"/>
                <w:szCs w:val="28"/>
                <w:lang w:val="kk-KZ"/>
              </w:rPr>
              <w:t>тапсырмалары</w:t>
            </w:r>
            <w:r w:rsidRPr="00B86CBB">
              <w:rPr>
                <w:rFonts w:ascii="Times New Roman" w:hAnsi="Times New Roman" w:cs="Times New Roman"/>
                <w:iCs/>
                <w:color w:val="000000" w:themeColor="text1"/>
                <w:sz w:val="28"/>
                <w:szCs w:val="28"/>
              </w:rPr>
              <w:t xml:space="preserve">н </w:t>
            </w:r>
            <w:proofErr w:type="spellStart"/>
            <w:r w:rsidRPr="00B86CBB">
              <w:rPr>
                <w:rFonts w:ascii="Times New Roman" w:hAnsi="Times New Roman" w:cs="Times New Roman"/>
                <w:iCs/>
                <w:color w:val="000000" w:themeColor="text1"/>
                <w:sz w:val="28"/>
                <w:szCs w:val="28"/>
              </w:rPr>
              <w:t>жасайды</w:t>
            </w:r>
            <w:proofErr w:type="spellEnd"/>
          </w:p>
        </w:tc>
      </w:tr>
      <w:tr w:rsidR="00490892" w:rsidRPr="00BD74D9" w14:paraId="26067170" w14:textId="77777777" w:rsidTr="005E245B">
        <w:tc>
          <w:tcPr>
            <w:tcW w:w="547" w:type="dxa"/>
          </w:tcPr>
          <w:p w14:paraId="08548A66" w14:textId="77777777" w:rsidR="005E245B" w:rsidRPr="00F66A86" w:rsidRDefault="005E245B" w:rsidP="005204FA">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4</w:t>
            </w:r>
          </w:p>
        </w:tc>
        <w:tc>
          <w:tcPr>
            <w:tcW w:w="3179" w:type="dxa"/>
          </w:tcPr>
          <w:p w14:paraId="2E4E2367" w14:textId="77777777" w:rsidR="005E245B" w:rsidRPr="00F66A86" w:rsidRDefault="005E245B" w:rsidP="005204FA">
            <w:pPr>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bCs/>
                <w:color w:val="000000" w:themeColor="text1"/>
                <w:sz w:val="28"/>
                <w:szCs w:val="28"/>
                <w:lang w:val="ru-RU"/>
              </w:rPr>
              <w:t>Геймификацияланған</w:t>
            </w:r>
            <w:proofErr w:type="spellEnd"/>
            <w:r w:rsidRPr="00F66A86">
              <w:rPr>
                <w:rFonts w:ascii="Times New Roman" w:hAnsi="Times New Roman" w:cs="Times New Roman"/>
                <w:bCs/>
                <w:color w:val="000000" w:themeColor="text1"/>
                <w:sz w:val="28"/>
                <w:szCs w:val="28"/>
                <w:lang w:val="ru-RU"/>
              </w:rPr>
              <w:t xml:space="preserve"> </w:t>
            </w:r>
            <w:proofErr w:type="spellStart"/>
            <w:r w:rsidRPr="00F66A86">
              <w:rPr>
                <w:rFonts w:ascii="Times New Roman" w:hAnsi="Times New Roman" w:cs="Times New Roman"/>
                <w:bCs/>
                <w:color w:val="000000" w:themeColor="text1"/>
                <w:sz w:val="28"/>
                <w:szCs w:val="28"/>
                <w:lang w:val="ru-RU"/>
              </w:rPr>
              <w:t>сабақ</w:t>
            </w:r>
            <w:proofErr w:type="spellEnd"/>
            <w:r w:rsidRPr="00F66A86">
              <w:rPr>
                <w:rFonts w:ascii="Times New Roman" w:hAnsi="Times New Roman" w:cs="Times New Roman"/>
                <w:bCs/>
                <w:color w:val="000000" w:themeColor="text1"/>
                <w:sz w:val="28"/>
                <w:szCs w:val="28"/>
                <w:lang w:val="ru-RU"/>
              </w:rPr>
              <w:t xml:space="preserve"> </w:t>
            </w:r>
            <w:proofErr w:type="spellStart"/>
            <w:r w:rsidRPr="00F66A86">
              <w:rPr>
                <w:rFonts w:ascii="Times New Roman" w:hAnsi="Times New Roman" w:cs="Times New Roman"/>
                <w:bCs/>
                <w:color w:val="000000" w:themeColor="text1"/>
                <w:sz w:val="28"/>
                <w:szCs w:val="28"/>
                <w:lang w:val="ru-RU"/>
              </w:rPr>
              <w:t>сценарийін</w:t>
            </w:r>
            <w:proofErr w:type="spellEnd"/>
            <w:r w:rsidRPr="00F66A86">
              <w:rPr>
                <w:rFonts w:ascii="Times New Roman" w:hAnsi="Times New Roman" w:cs="Times New Roman"/>
                <w:bCs/>
                <w:color w:val="000000" w:themeColor="text1"/>
                <w:sz w:val="28"/>
                <w:szCs w:val="28"/>
                <w:lang w:val="ru-RU"/>
              </w:rPr>
              <w:t xml:space="preserve"> </w:t>
            </w:r>
            <w:proofErr w:type="spellStart"/>
            <w:r w:rsidRPr="00F66A86">
              <w:rPr>
                <w:rFonts w:ascii="Times New Roman" w:hAnsi="Times New Roman" w:cs="Times New Roman"/>
                <w:bCs/>
                <w:color w:val="000000" w:themeColor="text1"/>
                <w:sz w:val="28"/>
                <w:szCs w:val="28"/>
                <w:lang w:val="ru-RU"/>
              </w:rPr>
              <w:t>жобалай</w:t>
            </w:r>
            <w:proofErr w:type="spellEnd"/>
            <w:r w:rsidRPr="00F66A86">
              <w:rPr>
                <w:rFonts w:ascii="Times New Roman" w:hAnsi="Times New Roman" w:cs="Times New Roman"/>
                <w:bCs/>
                <w:color w:val="000000" w:themeColor="text1"/>
                <w:sz w:val="28"/>
                <w:szCs w:val="28"/>
                <w:lang w:val="ru-RU"/>
              </w:rPr>
              <w:t xml:space="preserve"> </w:t>
            </w:r>
            <w:proofErr w:type="spellStart"/>
            <w:r w:rsidRPr="00F66A86">
              <w:rPr>
                <w:rFonts w:ascii="Times New Roman" w:hAnsi="Times New Roman" w:cs="Times New Roman"/>
                <w:bCs/>
                <w:color w:val="000000" w:themeColor="text1"/>
                <w:sz w:val="28"/>
                <w:szCs w:val="28"/>
                <w:lang w:val="ru-RU"/>
              </w:rPr>
              <w:t>алу</w:t>
            </w:r>
            <w:proofErr w:type="spellEnd"/>
          </w:p>
        </w:tc>
        <w:tc>
          <w:tcPr>
            <w:tcW w:w="3612" w:type="dxa"/>
          </w:tcPr>
          <w:p w14:paraId="06B0F0AD" w14:textId="77777777" w:rsidR="005E245B" w:rsidRPr="00F66A86" w:rsidRDefault="005E245B" w:rsidP="005204FA">
            <w:pPr>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Мақсат</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тапсырма</w:t>
            </w:r>
            <w:proofErr w:type="spellEnd"/>
            <w:r w:rsidRPr="00F66A86">
              <w:rPr>
                <w:rFonts w:ascii="Times New Roman" w:hAnsi="Times New Roman" w:cs="Times New Roman"/>
                <w:color w:val="000000" w:themeColor="text1"/>
                <w:sz w:val="28"/>
                <w:szCs w:val="28"/>
                <w:lang w:val="ru-RU"/>
              </w:rPr>
              <w:t xml:space="preserve">, геймификация </w:t>
            </w:r>
            <w:proofErr w:type="spellStart"/>
            <w:r w:rsidRPr="00F66A86">
              <w:rPr>
                <w:rFonts w:ascii="Times New Roman" w:hAnsi="Times New Roman" w:cs="Times New Roman"/>
                <w:color w:val="000000" w:themeColor="text1"/>
                <w:sz w:val="28"/>
                <w:szCs w:val="28"/>
                <w:lang w:val="ru-RU"/>
              </w:rPr>
              <w:t>элементі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платформаларды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біріктіріп</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сабақ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сценарийін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жасау</w:t>
            </w:r>
            <w:proofErr w:type="spellEnd"/>
          </w:p>
        </w:tc>
        <w:tc>
          <w:tcPr>
            <w:tcW w:w="2693" w:type="dxa"/>
          </w:tcPr>
          <w:p w14:paraId="4D0DD08C" w14:textId="77777777" w:rsidR="005E245B" w:rsidRPr="00F66A86" w:rsidRDefault="005E245B" w:rsidP="005204FA">
            <w:pPr>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iCs/>
                <w:color w:val="000000" w:themeColor="text1"/>
                <w:sz w:val="28"/>
                <w:szCs w:val="28"/>
                <w:lang w:val="ru-RU"/>
              </w:rPr>
              <w:t>Педагогикалық</w:t>
            </w:r>
            <w:proofErr w:type="spellEnd"/>
            <w:r w:rsidRPr="00F66A86">
              <w:rPr>
                <w:rFonts w:ascii="Times New Roman" w:hAnsi="Times New Roman" w:cs="Times New Roman"/>
                <w:iCs/>
                <w:color w:val="000000" w:themeColor="text1"/>
                <w:sz w:val="28"/>
                <w:szCs w:val="28"/>
                <w:lang w:val="ru-RU"/>
              </w:rPr>
              <w:t xml:space="preserve"> </w:t>
            </w:r>
            <w:proofErr w:type="spellStart"/>
            <w:r w:rsidRPr="00F66A86">
              <w:rPr>
                <w:rFonts w:ascii="Times New Roman" w:hAnsi="Times New Roman" w:cs="Times New Roman"/>
                <w:iCs/>
                <w:color w:val="000000" w:themeColor="text1"/>
                <w:sz w:val="28"/>
                <w:szCs w:val="28"/>
                <w:lang w:val="ru-RU"/>
              </w:rPr>
              <w:t>жүйе</w:t>
            </w:r>
            <w:proofErr w:type="spellEnd"/>
            <w:r w:rsidRPr="00F66A86">
              <w:rPr>
                <w:rFonts w:ascii="Times New Roman" w:hAnsi="Times New Roman" w:cs="Times New Roman"/>
                <w:iCs/>
                <w:color w:val="000000" w:themeColor="text1"/>
                <w:sz w:val="28"/>
                <w:szCs w:val="28"/>
                <w:lang w:val="ru-RU"/>
              </w:rPr>
              <w:t xml:space="preserve"> </w:t>
            </w:r>
            <w:proofErr w:type="spellStart"/>
            <w:r w:rsidRPr="00F66A86">
              <w:rPr>
                <w:rFonts w:ascii="Times New Roman" w:hAnsi="Times New Roman" w:cs="Times New Roman"/>
                <w:iCs/>
                <w:color w:val="000000" w:themeColor="text1"/>
                <w:sz w:val="28"/>
                <w:szCs w:val="28"/>
                <w:lang w:val="ru-RU"/>
              </w:rPr>
              <w:t>ретінде</w:t>
            </w:r>
            <w:proofErr w:type="spellEnd"/>
            <w:r w:rsidRPr="00F66A86">
              <w:rPr>
                <w:rFonts w:ascii="Times New Roman" w:hAnsi="Times New Roman" w:cs="Times New Roman"/>
                <w:iCs/>
                <w:color w:val="000000" w:themeColor="text1"/>
                <w:sz w:val="28"/>
                <w:szCs w:val="28"/>
                <w:lang w:val="ru-RU"/>
              </w:rPr>
              <w:t xml:space="preserve"> </w:t>
            </w:r>
            <w:proofErr w:type="spellStart"/>
            <w:r w:rsidRPr="00F66A86">
              <w:rPr>
                <w:rFonts w:ascii="Times New Roman" w:hAnsi="Times New Roman" w:cs="Times New Roman"/>
                <w:iCs/>
                <w:color w:val="000000" w:themeColor="text1"/>
                <w:sz w:val="28"/>
                <w:szCs w:val="28"/>
                <w:lang w:val="ru-RU"/>
              </w:rPr>
              <w:t>тұтас</w:t>
            </w:r>
            <w:proofErr w:type="spellEnd"/>
            <w:r w:rsidRPr="00F66A86">
              <w:rPr>
                <w:rFonts w:ascii="Times New Roman" w:hAnsi="Times New Roman" w:cs="Times New Roman"/>
                <w:iCs/>
                <w:color w:val="000000" w:themeColor="text1"/>
                <w:sz w:val="28"/>
                <w:szCs w:val="28"/>
                <w:lang w:val="ru-RU"/>
              </w:rPr>
              <w:t xml:space="preserve"> </w:t>
            </w:r>
            <w:proofErr w:type="spellStart"/>
            <w:r w:rsidRPr="00F66A86">
              <w:rPr>
                <w:rFonts w:ascii="Times New Roman" w:hAnsi="Times New Roman" w:cs="Times New Roman"/>
                <w:iCs/>
                <w:color w:val="000000" w:themeColor="text1"/>
                <w:sz w:val="28"/>
                <w:szCs w:val="28"/>
                <w:lang w:val="ru-RU"/>
              </w:rPr>
              <w:t>сабақ</w:t>
            </w:r>
            <w:proofErr w:type="spellEnd"/>
            <w:r w:rsidRPr="00F66A86">
              <w:rPr>
                <w:rFonts w:ascii="Times New Roman" w:hAnsi="Times New Roman" w:cs="Times New Roman"/>
                <w:iCs/>
                <w:color w:val="000000" w:themeColor="text1"/>
                <w:sz w:val="28"/>
                <w:szCs w:val="28"/>
                <w:lang w:val="ru-RU"/>
              </w:rPr>
              <w:t xml:space="preserve"> </w:t>
            </w:r>
            <w:proofErr w:type="spellStart"/>
            <w:r w:rsidR="00F662CC" w:rsidRPr="00F66A86">
              <w:rPr>
                <w:rFonts w:ascii="Times New Roman" w:hAnsi="Times New Roman" w:cs="Times New Roman"/>
                <w:iCs/>
                <w:color w:val="000000" w:themeColor="text1"/>
                <w:sz w:val="28"/>
                <w:szCs w:val="28"/>
                <w:lang w:val="ru-RU"/>
              </w:rPr>
              <w:t>сценарийін</w:t>
            </w:r>
            <w:proofErr w:type="spellEnd"/>
            <w:r w:rsidR="00F662CC" w:rsidRPr="00F66A86">
              <w:rPr>
                <w:rFonts w:ascii="Times New Roman" w:hAnsi="Times New Roman" w:cs="Times New Roman"/>
                <w:iCs/>
                <w:color w:val="000000" w:themeColor="text1"/>
                <w:sz w:val="28"/>
                <w:szCs w:val="28"/>
                <w:lang w:val="ru-RU"/>
              </w:rPr>
              <w:t xml:space="preserve"> </w:t>
            </w:r>
            <w:proofErr w:type="spellStart"/>
            <w:r w:rsidR="00F662CC" w:rsidRPr="00F66A86">
              <w:rPr>
                <w:rFonts w:ascii="Times New Roman" w:hAnsi="Times New Roman" w:cs="Times New Roman"/>
                <w:iCs/>
                <w:color w:val="000000" w:themeColor="text1"/>
                <w:sz w:val="28"/>
                <w:szCs w:val="28"/>
                <w:lang w:val="ru-RU"/>
              </w:rPr>
              <w:t>жасайды</w:t>
            </w:r>
            <w:proofErr w:type="spellEnd"/>
          </w:p>
        </w:tc>
      </w:tr>
      <w:tr w:rsidR="00490892" w:rsidRPr="00BD74D9" w14:paraId="3BCD10D1" w14:textId="77777777" w:rsidTr="005E245B">
        <w:tc>
          <w:tcPr>
            <w:tcW w:w="547" w:type="dxa"/>
          </w:tcPr>
          <w:p w14:paraId="603AA2B6" w14:textId="77777777" w:rsidR="005E245B" w:rsidRPr="00F66A86" w:rsidRDefault="005E245B" w:rsidP="005204FA">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5</w:t>
            </w:r>
          </w:p>
        </w:tc>
        <w:tc>
          <w:tcPr>
            <w:tcW w:w="3179" w:type="dxa"/>
          </w:tcPr>
          <w:p w14:paraId="448115D4"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Педагогикалық</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өнімді</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рефлексия</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арқылы</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жетілдіру</w:t>
            </w:r>
            <w:proofErr w:type="spellEnd"/>
          </w:p>
        </w:tc>
        <w:tc>
          <w:tcPr>
            <w:tcW w:w="3612" w:type="dxa"/>
          </w:tcPr>
          <w:p w14:paraId="272F4D92" w14:textId="77777777" w:rsidR="005E245B" w:rsidRPr="00F66A86" w:rsidRDefault="005E245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Мини</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жобаны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топ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алдында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w:t>
            </w:r>
            <w:r w:rsidR="00F662CC" w:rsidRPr="00F66A86">
              <w:rPr>
                <w:rFonts w:ascii="Times New Roman" w:hAnsi="Times New Roman" w:cs="Times New Roman"/>
                <w:color w:val="000000" w:themeColor="text1"/>
                <w:sz w:val="28"/>
                <w:szCs w:val="28"/>
              </w:rPr>
              <w:t>орғау</w:t>
            </w:r>
            <w:proofErr w:type="spellEnd"/>
            <w:r w:rsidR="00F662CC" w:rsidRPr="00F66A86">
              <w:rPr>
                <w:rFonts w:ascii="Times New Roman" w:hAnsi="Times New Roman" w:cs="Times New Roman"/>
                <w:color w:val="000000" w:themeColor="text1"/>
                <w:sz w:val="28"/>
                <w:szCs w:val="28"/>
              </w:rPr>
              <w:t xml:space="preserve">, </w:t>
            </w:r>
            <w:proofErr w:type="spellStart"/>
            <w:r w:rsidR="00F662CC" w:rsidRPr="00F66A86">
              <w:rPr>
                <w:rFonts w:ascii="Times New Roman" w:hAnsi="Times New Roman" w:cs="Times New Roman"/>
                <w:color w:val="000000" w:themeColor="text1"/>
                <w:sz w:val="28"/>
                <w:szCs w:val="28"/>
              </w:rPr>
              <w:t>өзара</w:t>
            </w:r>
            <w:proofErr w:type="spellEnd"/>
            <w:r w:rsidR="00F662CC" w:rsidRPr="00F66A86">
              <w:rPr>
                <w:rFonts w:ascii="Times New Roman" w:hAnsi="Times New Roman" w:cs="Times New Roman"/>
                <w:color w:val="000000" w:themeColor="text1"/>
                <w:sz w:val="28"/>
                <w:szCs w:val="28"/>
              </w:rPr>
              <w:t xml:space="preserve"> </w:t>
            </w:r>
            <w:proofErr w:type="spellStart"/>
            <w:r w:rsidR="00F662CC" w:rsidRPr="00F66A86">
              <w:rPr>
                <w:rFonts w:ascii="Times New Roman" w:hAnsi="Times New Roman" w:cs="Times New Roman"/>
                <w:color w:val="000000" w:themeColor="text1"/>
                <w:sz w:val="28"/>
                <w:szCs w:val="28"/>
              </w:rPr>
              <w:t>бағалау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рефлексиялық</w:t>
            </w:r>
            <w:proofErr w:type="spellEnd"/>
            <w:r w:rsidRPr="00F66A86">
              <w:rPr>
                <w:rFonts w:ascii="Times New Roman" w:hAnsi="Times New Roman" w:cs="Times New Roman"/>
                <w:color w:val="000000" w:themeColor="text1"/>
                <w:sz w:val="28"/>
                <w:szCs w:val="28"/>
              </w:rPr>
              <w:t xml:space="preserve"> </w:t>
            </w:r>
            <w:r w:rsidR="00F662CC" w:rsidRPr="00F66A86">
              <w:rPr>
                <w:rFonts w:ascii="Times New Roman" w:hAnsi="Times New Roman" w:cs="Times New Roman"/>
                <w:color w:val="000000" w:themeColor="text1"/>
                <w:sz w:val="28"/>
                <w:szCs w:val="28"/>
                <w:lang w:val="kk-KZ"/>
              </w:rPr>
              <w:t>бағалау</w:t>
            </w:r>
          </w:p>
        </w:tc>
        <w:tc>
          <w:tcPr>
            <w:tcW w:w="2693" w:type="dxa"/>
          </w:tcPr>
          <w:p w14:paraId="5CBF8E90" w14:textId="77777777" w:rsidR="005E245B" w:rsidRPr="00F66A86" w:rsidRDefault="005E245B"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iCs/>
                <w:color w:val="000000" w:themeColor="text1"/>
                <w:sz w:val="28"/>
                <w:szCs w:val="28"/>
                <w:lang w:val="kk-KZ"/>
              </w:rPr>
              <w:t>Кері байланыс негізінде сценарийін жетілдіреді</w:t>
            </w:r>
          </w:p>
        </w:tc>
      </w:tr>
    </w:tbl>
    <w:p w14:paraId="450AE7FC" w14:textId="77777777" w:rsidR="005E245B" w:rsidRPr="00F66A86" w:rsidRDefault="005E245B" w:rsidP="005204FA">
      <w:pPr>
        <w:spacing w:after="0" w:line="240" w:lineRule="auto"/>
        <w:ind w:firstLine="708"/>
        <w:jc w:val="both"/>
        <w:rPr>
          <w:rFonts w:ascii="Times New Roman" w:hAnsi="Times New Roman" w:cs="Times New Roman"/>
          <w:color w:val="000000" w:themeColor="text1"/>
          <w:sz w:val="28"/>
          <w:szCs w:val="28"/>
          <w:lang w:val="kk-KZ"/>
        </w:rPr>
      </w:pPr>
    </w:p>
    <w:p w14:paraId="083941F0" w14:textId="77777777" w:rsidR="00C348B2" w:rsidRPr="00F66A86" w:rsidRDefault="005E245B" w:rsidP="005204FA">
      <w:pPr>
        <w:spacing w:after="0" w:line="240" w:lineRule="auto"/>
        <w:ind w:firstLine="708"/>
        <w:jc w:val="both"/>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kk-KZ" w:eastAsia="x-none" w:bidi="x-none"/>
        </w:rPr>
      </w:pPr>
      <w:r w:rsidRPr="00F66A86">
        <w:rPr>
          <w:rFonts w:ascii="Times New Roman" w:hAnsi="Times New Roman" w:cs="Times New Roman"/>
          <w:color w:val="000000" w:themeColor="text1"/>
          <w:sz w:val="28"/>
          <w:szCs w:val="28"/>
          <w:lang w:val="kk-KZ"/>
        </w:rPr>
        <w:t xml:space="preserve">Аталған бес міндет бірізді педагогикалық логикаға негізделеді. Әрбір келесі міндет алдыңғысының нәтижесіне сүйенеді. Бірінші міндет пәндік-программалық дайындықты қалыптастырса, екінші сол дайындықты педагогикалық талдауға бағыттайды, үшінші мен төртінші міндет жобалау қабілетін </w:t>
      </w:r>
      <w:proofErr w:type="spellStart"/>
      <w:r w:rsidRPr="00F66A86">
        <w:rPr>
          <w:rFonts w:ascii="Times New Roman" w:hAnsi="Times New Roman" w:cs="Times New Roman"/>
          <w:color w:val="000000" w:themeColor="text1"/>
          <w:sz w:val="28"/>
          <w:szCs w:val="28"/>
          <w:lang w:val="kk-KZ"/>
        </w:rPr>
        <w:t>кезеңдеп</w:t>
      </w:r>
      <w:proofErr w:type="spellEnd"/>
      <w:r w:rsidRPr="00F66A86">
        <w:rPr>
          <w:rFonts w:ascii="Times New Roman" w:hAnsi="Times New Roman" w:cs="Times New Roman"/>
          <w:color w:val="000000" w:themeColor="text1"/>
          <w:sz w:val="28"/>
          <w:szCs w:val="28"/>
          <w:lang w:val="kk-KZ"/>
        </w:rPr>
        <w:t xml:space="preserve"> дамытады, бесінші рефлексия арқылы жетілдіруді қамтамасыз етеді. Осылайша білім алушы оқу барысында орындаушы позициясынан талдаушыға, талдаушыдан педагог-жобалаушыға дейін кәсіби тұрғыдан өседі. Бұл өсу жолын ұйымдастыратын негізгі әдістеме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«қос рөлдік практика» болып отыр.</w:t>
      </w:r>
      <w:r w:rsidR="00FA5F20" w:rsidRPr="00F66A86">
        <w:rPr>
          <w:rFonts w:ascii="Times New Roman" w:hAnsi="Times New Roman" w:cs="Times New Roman"/>
          <w:color w:val="000000" w:themeColor="text1"/>
          <w:sz w:val="28"/>
          <w:szCs w:val="28"/>
          <w:lang w:val="kk-KZ"/>
        </w:rPr>
        <w:t xml:space="preserve"> Әдістеменің құрылымы 2</w:t>
      </w:r>
      <w:r w:rsidR="00512C56" w:rsidRPr="00F66A86">
        <w:rPr>
          <w:rFonts w:ascii="Times New Roman" w:hAnsi="Times New Roman" w:cs="Times New Roman"/>
          <w:color w:val="000000" w:themeColor="text1"/>
          <w:sz w:val="28"/>
          <w:szCs w:val="28"/>
          <w:lang w:val="kk-KZ"/>
        </w:rPr>
        <w:t>5</w:t>
      </w:r>
      <w:r w:rsidR="00F662CC" w:rsidRPr="00F66A86">
        <w:rPr>
          <w:rFonts w:ascii="Times New Roman" w:hAnsi="Times New Roman" w:cs="Times New Roman"/>
          <w:color w:val="000000" w:themeColor="text1"/>
          <w:sz w:val="28"/>
          <w:szCs w:val="28"/>
          <w:lang w:val="kk-KZ"/>
        </w:rPr>
        <w:t>-суретте берілген.</w:t>
      </w:r>
      <w:r w:rsidR="00C348B2" w:rsidRPr="00F66A86">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t xml:space="preserve"> </w:t>
      </w:r>
    </w:p>
    <w:p w14:paraId="4E728204" w14:textId="17A34A4A" w:rsidR="005E245B" w:rsidRPr="00F66A86" w:rsidRDefault="00C348B2" w:rsidP="00C348B2">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6158D245" wp14:editId="7F9728A8">
            <wp:extent cx="5410199" cy="2705100"/>
            <wp:effectExtent l="0" t="0" r="635" b="0"/>
            <wp:docPr id="61" name="Рисунок 61" descr="C:\Users\Админ\Downloads\ChatGPT Image Jun 24, 2026, 12_41_5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wnloads\ChatGPT Image Jun 24, 2026, 12_41_54 AM.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425541" cy="2712771"/>
                    </a:xfrm>
                    <a:prstGeom prst="rect">
                      <a:avLst/>
                    </a:prstGeom>
                    <a:noFill/>
                    <a:ln>
                      <a:noFill/>
                    </a:ln>
                  </pic:spPr>
                </pic:pic>
              </a:graphicData>
            </a:graphic>
          </wp:inline>
        </w:drawing>
      </w:r>
    </w:p>
    <w:p w14:paraId="07CE7810" w14:textId="77777777" w:rsidR="00B85577" w:rsidRPr="00F66A86" w:rsidRDefault="00B85577" w:rsidP="005204FA">
      <w:pPr>
        <w:pStyle w:val="31"/>
        <w:spacing w:before="0" w:beforeAutospacing="0" w:after="0" w:afterAutospacing="0"/>
        <w:jc w:val="center"/>
        <w:rPr>
          <w:b w:val="0"/>
          <w:color w:val="000000" w:themeColor="text1"/>
          <w:sz w:val="28"/>
          <w:szCs w:val="28"/>
          <w:lang w:val="kk-KZ"/>
        </w:rPr>
      </w:pPr>
    </w:p>
    <w:p w14:paraId="0FEE90E7" w14:textId="48901DC6" w:rsidR="005E245B" w:rsidRPr="00F66A86" w:rsidRDefault="005826E9" w:rsidP="005204FA">
      <w:pPr>
        <w:pStyle w:val="31"/>
        <w:spacing w:before="0" w:beforeAutospacing="0" w:after="0" w:afterAutospacing="0"/>
        <w:ind w:firstLine="720"/>
        <w:jc w:val="center"/>
        <w:rPr>
          <w:b w:val="0"/>
          <w:color w:val="000000" w:themeColor="text1"/>
          <w:sz w:val="28"/>
          <w:szCs w:val="28"/>
          <w:lang w:val="kk-KZ"/>
        </w:rPr>
      </w:pPr>
      <w:r w:rsidRPr="00F66A86">
        <w:rPr>
          <w:rFonts w:eastAsiaTheme="majorEastAsia"/>
          <w:b w:val="0"/>
          <w:bCs w:val="0"/>
          <w:color w:val="000000" w:themeColor="text1"/>
          <w:sz w:val="28"/>
          <w:szCs w:val="28"/>
          <w:lang w:val="kk-KZ"/>
        </w:rPr>
        <w:t>Сурет 2</w:t>
      </w:r>
      <w:r w:rsidR="00512C56" w:rsidRPr="00F66A86">
        <w:rPr>
          <w:rFonts w:eastAsiaTheme="majorEastAsia"/>
          <w:b w:val="0"/>
          <w:bCs w:val="0"/>
          <w:color w:val="000000" w:themeColor="text1"/>
          <w:sz w:val="28"/>
          <w:szCs w:val="28"/>
          <w:lang w:val="kk-KZ"/>
        </w:rPr>
        <w:t>5</w:t>
      </w:r>
      <w:r w:rsidRPr="00F66A86">
        <w:rPr>
          <w:rFonts w:eastAsiaTheme="majorEastAsia"/>
          <w:b w:val="0"/>
          <w:bCs w:val="0"/>
          <w:color w:val="000000" w:themeColor="text1"/>
          <w:sz w:val="28"/>
          <w:szCs w:val="28"/>
          <w:lang w:val="kk-KZ"/>
        </w:rPr>
        <w:t xml:space="preserve"> </w:t>
      </w:r>
      <w:r w:rsidR="00484430" w:rsidRPr="00F66A86">
        <w:rPr>
          <w:rFonts w:eastAsiaTheme="majorEastAsia"/>
          <w:b w:val="0"/>
          <w:bCs w:val="0"/>
          <w:color w:val="000000" w:themeColor="text1"/>
          <w:sz w:val="28"/>
          <w:szCs w:val="28"/>
          <w:lang w:val="kk-KZ"/>
        </w:rPr>
        <w:t>–</w:t>
      </w:r>
      <w:r w:rsidRPr="00F66A86">
        <w:rPr>
          <w:rFonts w:eastAsiaTheme="majorEastAsia"/>
          <w:bCs w:val="0"/>
          <w:color w:val="000000" w:themeColor="text1"/>
          <w:sz w:val="28"/>
          <w:szCs w:val="28"/>
          <w:lang w:val="kk-KZ"/>
        </w:rPr>
        <w:t xml:space="preserve"> </w:t>
      </w:r>
      <w:r w:rsidR="005E245B" w:rsidRPr="00F66A86">
        <w:rPr>
          <w:b w:val="0"/>
          <w:color w:val="000000" w:themeColor="text1"/>
          <w:sz w:val="28"/>
          <w:szCs w:val="28"/>
          <w:lang w:val="kk-KZ"/>
        </w:rPr>
        <w:t xml:space="preserve">Қос рөлдік практика әдістеменің </w:t>
      </w:r>
      <w:r w:rsidR="00F662CC" w:rsidRPr="00F66A86">
        <w:rPr>
          <w:b w:val="0"/>
          <w:color w:val="000000" w:themeColor="text1"/>
          <w:sz w:val="28"/>
          <w:szCs w:val="28"/>
          <w:lang w:val="kk-KZ"/>
        </w:rPr>
        <w:t>құрылымы</w:t>
      </w:r>
    </w:p>
    <w:p w14:paraId="4E399C4C" w14:textId="12804BD1" w:rsidR="005E245B" w:rsidRPr="00F66A86" w:rsidRDefault="00F662CC"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І </w:t>
      </w:r>
      <w:r w:rsidR="005E245B" w:rsidRPr="00F66A86">
        <w:rPr>
          <w:rFonts w:ascii="Times New Roman" w:hAnsi="Times New Roman" w:cs="Times New Roman"/>
          <w:color w:val="000000" w:themeColor="text1"/>
          <w:sz w:val="28"/>
          <w:szCs w:val="28"/>
          <w:lang w:val="kk-KZ"/>
        </w:rPr>
        <w:t xml:space="preserve">кезеңде ол орындаушы ретінде </w:t>
      </w:r>
      <w:proofErr w:type="spellStart"/>
      <w:r w:rsidR="005E245B" w:rsidRPr="00F66A86">
        <w:rPr>
          <w:rFonts w:ascii="Times New Roman" w:hAnsi="Times New Roman" w:cs="Times New Roman"/>
          <w:color w:val="000000" w:themeColor="text1"/>
          <w:sz w:val="28"/>
          <w:szCs w:val="28"/>
          <w:lang w:val="kk-KZ"/>
        </w:rPr>
        <w:t>геймификацияланған</w:t>
      </w:r>
      <w:proofErr w:type="spellEnd"/>
      <w:r w:rsidR="005E245B" w:rsidRPr="00F66A86">
        <w:rPr>
          <w:rFonts w:ascii="Times New Roman" w:hAnsi="Times New Roman" w:cs="Times New Roman"/>
          <w:color w:val="000000" w:themeColor="text1"/>
          <w:sz w:val="28"/>
          <w:szCs w:val="28"/>
          <w:lang w:val="kk-KZ"/>
        </w:rPr>
        <w:t xml:space="preserve"> тапсырмаларды </w:t>
      </w:r>
      <w:r w:rsidR="00CA5499" w:rsidRPr="00F66A86">
        <w:rPr>
          <w:rFonts w:ascii="Times New Roman" w:hAnsi="Times New Roman" w:cs="Times New Roman"/>
          <w:color w:val="000000" w:themeColor="text1"/>
          <w:sz w:val="28"/>
          <w:szCs w:val="28"/>
          <w:lang w:val="kk-KZ"/>
        </w:rPr>
        <w:t>орындайды</w:t>
      </w:r>
      <w:r w:rsidR="005E245B" w:rsidRPr="00F66A86">
        <w:rPr>
          <w:rFonts w:ascii="Times New Roman" w:hAnsi="Times New Roman" w:cs="Times New Roman"/>
          <w:color w:val="000000" w:themeColor="text1"/>
          <w:sz w:val="28"/>
          <w:szCs w:val="28"/>
          <w:lang w:val="kk-KZ"/>
        </w:rPr>
        <w:t>, деңгейлік ілгерілеу траекториясынан өтеді, қатесін түзе</w:t>
      </w:r>
      <w:r w:rsidRPr="00F66A86">
        <w:rPr>
          <w:rFonts w:ascii="Times New Roman" w:hAnsi="Times New Roman" w:cs="Times New Roman"/>
          <w:color w:val="000000" w:themeColor="text1"/>
          <w:sz w:val="28"/>
          <w:szCs w:val="28"/>
          <w:lang w:val="kk-KZ"/>
        </w:rPr>
        <w:t xml:space="preserve">тіп, жедел кері байланыс алады, оқу нәтижелері мен жеке ілгерілеуді бақылайды. </w:t>
      </w:r>
      <w:r w:rsidR="005E245B" w:rsidRPr="00F66A86">
        <w:rPr>
          <w:rFonts w:ascii="Times New Roman" w:hAnsi="Times New Roman" w:cs="Times New Roman"/>
          <w:color w:val="000000" w:themeColor="text1"/>
          <w:sz w:val="28"/>
          <w:szCs w:val="28"/>
          <w:lang w:val="kk-KZ"/>
        </w:rPr>
        <w:t xml:space="preserve">Бұл кезең пәндік дайындықты қалыптастырумен бірге талдаушы позициясына өтудің негізін де қалайды. ІІ кезеңде білім алушы талдаушы және педагог-жобалаушы ретінде орындалған тәжірибені әдістемелік тұрғыдан қарастырады, </w:t>
      </w:r>
      <w:proofErr w:type="spellStart"/>
      <w:r w:rsidR="005E245B" w:rsidRPr="00F66A86">
        <w:rPr>
          <w:rFonts w:ascii="Times New Roman" w:hAnsi="Times New Roman" w:cs="Times New Roman"/>
          <w:color w:val="000000" w:themeColor="text1"/>
          <w:sz w:val="28"/>
          <w:szCs w:val="28"/>
          <w:lang w:val="kk-KZ"/>
        </w:rPr>
        <w:t>геймификация</w:t>
      </w:r>
      <w:proofErr w:type="spellEnd"/>
      <w:r w:rsidR="005E245B" w:rsidRPr="00F66A86">
        <w:rPr>
          <w:rFonts w:ascii="Times New Roman" w:hAnsi="Times New Roman" w:cs="Times New Roman"/>
          <w:color w:val="000000" w:themeColor="text1"/>
          <w:sz w:val="28"/>
          <w:szCs w:val="28"/>
          <w:lang w:val="kk-KZ"/>
        </w:rPr>
        <w:t xml:space="preserve"> элементтерінің оқу мақсатына сәйкестігін айқындайды және мектеп оқушыларына арналған тапсырмалар </w:t>
      </w:r>
      <w:r w:rsidRPr="00F66A86">
        <w:rPr>
          <w:rFonts w:ascii="Times New Roman" w:hAnsi="Times New Roman" w:cs="Times New Roman"/>
          <w:color w:val="000000" w:themeColor="text1"/>
          <w:sz w:val="28"/>
          <w:szCs w:val="28"/>
          <w:lang w:val="kk-KZ"/>
        </w:rPr>
        <w:t xml:space="preserve">мен </w:t>
      </w:r>
      <w:r w:rsidR="005E245B" w:rsidRPr="00F66A86">
        <w:rPr>
          <w:rFonts w:ascii="Times New Roman" w:hAnsi="Times New Roman" w:cs="Times New Roman"/>
          <w:color w:val="000000" w:themeColor="text1"/>
          <w:sz w:val="28"/>
          <w:szCs w:val="28"/>
          <w:lang w:val="kk-KZ"/>
        </w:rPr>
        <w:t xml:space="preserve">сабақ сценарийін жобалайды. Алдыңғы позицияда жинақталған тәжірибе келесі позицияның негізіне айналады. Осы позициядан позицияға өту механизмі үш рөлді бірізді траекторияға байланыстырады. </w:t>
      </w:r>
      <w:r w:rsidRPr="00F66A86">
        <w:rPr>
          <w:rFonts w:ascii="Times New Roman" w:hAnsi="Times New Roman" w:cs="Times New Roman"/>
          <w:color w:val="000000" w:themeColor="text1"/>
          <w:sz w:val="28"/>
          <w:szCs w:val="28"/>
          <w:lang w:val="kk-KZ"/>
        </w:rPr>
        <w:t>Бұл</w:t>
      </w:r>
      <w:r w:rsidR="005E245B" w:rsidRPr="00F66A86">
        <w:rPr>
          <w:rFonts w:ascii="Times New Roman" w:hAnsi="Times New Roman" w:cs="Times New Roman"/>
          <w:color w:val="000000" w:themeColor="text1"/>
          <w:sz w:val="28"/>
          <w:szCs w:val="28"/>
          <w:lang w:val="kk-KZ"/>
        </w:rPr>
        <w:t xml:space="preserve"> принципті нақты іске асырудың механизмі екі кезеңді </w:t>
      </w:r>
      <w:r w:rsidRPr="00F66A86">
        <w:rPr>
          <w:rFonts w:ascii="Times New Roman" w:hAnsi="Times New Roman" w:cs="Times New Roman"/>
          <w:color w:val="000000" w:themeColor="text1"/>
          <w:sz w:val="28"/>
          <w:szCs w:val="28"/>
          <w:lang w:val="kk-KZ"/>
        </w:rPr>
        <w:t>құрылымынан</w:t>
      </w:r>
      <w:r w:rsidR="005E245B" w:rsidRPr="00F66A86">
        <w:rPr>
          <w:rFonts w:ascii="Times New Roman" w:hAnsi="Times New Roman" w:cs="Times New Roman"/>
          <w:color w:val="000000" w:themeColor="text1"/>
          <w:sz w:val="28"/>
          <w:szCs w:val="28"/>
          <w:lang w:val="kk-KZ"/>
        </w:rPr>
        <w:t xml:space="preserve"> тұрады.</w:t>
      </w:r>
    </w:p>
    <w:p w14:paraId="132DFA29" w14:textId="15B7A328" w:rsidR="005E245B" w:rsidRPr="00F66A86" w:rsidRDefault="00F662CC"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w:t>
      </w:r>
      <w:r w:rsidR="005E245B" w:rsidRPr="00F66A86">
        <w:rPr>
          <w:rFonts w:ascii="Times New Roman" w:hAnsi="Times New Roman" w:cs="Times New Roman"/>
          <w:color w:val="000000" w:themeColor="text1"/>
          <w:sz w:val="28"/>
          <w:szCs w:val="28"/>
          <w:lang w:val="kk-KZ"/>
        </w:rPr>
        <w:t>езең</w:t>
      </w:r>
      <w:r w:rsidRPr="00F66A86">
        <w:rPr>
          <w:rFonts w:ascii="Times New Roman" w:hAnsi="Times New Roman" w:cs="Times New Roman"/>
          <w:color w:val="000000" w:themeColor="text1"/>
          <w:sz w:val="28"/>
          <w:szCs w:val="28"/>
          <w:lang w:val="kk-KZ"/>
        </w:rPr>
        <w:t>дерд</w:t>
      </w:r>
      <w:r w:rsidR="005E245B" w:rsidRPr="00F66A86">
        <w:rPr>
          <w:rFonts w:ascii="Times New Roman" w:hAnsi="Times New Roman" w:cs="Times New Roman"/>
          <w:color w:val="000000" w:themeColor="text1"/>
          <w:sz w:val="28"/>
          <w:szCs w:val="28"/>
          <w:lang w:val="kk-KZ"/>
        </w:rPr>
        <w:t xml:space="preserve">ің мазмұны, рөлдері және нәтижелік өнімдері жағынан ерекшеленгенімен, олар тұтас педагогикалық траектория ретінде жобаланған. Екі кезеңнің арақатынасы мен негізгі сипаттамалары </w:t>
      </w:r>
      <w:r w:rsidR="003D7D2B" w:rsidRPr="00F66A86">
        <w:rPr>
          <w:rFonts w:ascii="Times New Roman" w:hAnsi="Times New Roman" w:cs="Times New Roman"/>
          <w:color w:val="000000" w:themeColor="text1"/>
          <w:sz w:val="28"/>
          <w:szCs w:val="28"/>
          <w:lang w:val="kk-KZ"/>
        </w:rPr>
        <w:t>1</w:t>
      </w:r>
      <w:r w:rsidR="00B0685B" w:rsidRPr="00F66A86">
        <w:rPr>
          <w:rFonts w:ascii="Times New Roman" w:hAnsi="Times New Roman" w:cs="Times New Roman"/>
          <w:color w:val="000000" w:themeColor="text1"/>
          <w:sz w:val="28"/>
          <w:szCs w:val="28"/>
          <w:lang w:val="kk-KZ"/>
        </w:rPr>
        <w:t>4</w:t>
      </w:r>
      <w:r w:rsidR="005E245B" w:rsidRPr="00F66A86">
        <w:rPr>
          <w:rFonts w:ascii="Times New Roman" w:hAnsi="Times New Roman" w:cs="Times New Roman"/>
          <w:color w:val="000000" w:themeColor="text1"/>
          <w:sz w:val="28"/>
          <w:szCs w:val="28"/>
          <w:lang w:val="kk-KZ"/>
        </w:rPr>
        <w:t>-кестеде берілген.</w:t>
      </w:r>
    </w:p>
    <w:p w14:paraId="0BC9EC0F" w14:textId="77777777" w:rsidR="00B85577" w:rsidRPr="00F66A86" w:rsidRDefault="00B85577" w:rsidP="005204FA">
      <w:pPr>
        <w:spacing w:after="0" w:line="240" w:lineRule="auto"/>
        <w:jc w:val="both"/>
        <w:rPr>
          <w:rFonts w:ascii="Times New Roman" w:eastAsiaTheme="majorEastAsia" w:hAnsi="Times New Roman" w:cs="Times New Roman"/>
          <w:bCs/>
          <w:color w:val="000000" w:themeColor="text1"/>
          <w:sz w:val="28"/>
          <w:szCs w:val="28"/>
          <w:lang w:val="kk-KZ"/>
        </w:rPr>
      </w:pPr>
    </w:p>
    <w:p w14:paraId="455DFCC9" w14:textId="386963A9" w:rsidR="005E245B" w:rsidRPr="00F66A86" w:rsidRDefault="005F13C2" w:rsidP="005204FA">
      <w:pPr>
        <w:spacing w:after="0" w:line="240" w:lineRule="auto"/>
        <w:jc w:val="both"/>
        <w:rPr>
          <w:rFonts w:ascii="Times New Roman" w:hAnsi="Times New Roman" w:cs="Times New Roman"/>
          <w:i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1</w:t>
      </w:r>
      <w:r w:rsidR="00B0685B" w:rsidRPr="00F66A86">
        <w:rPr>
          <w:rFonts w:ascii="Times New Roman" w:eastAsiaTheme="majorEastAsia" w:hAnsi="Times New Roman" w:cs="Times New Roman"/>
          <w:bCs/>
          <w:color w:val="000000" w:themeColor="text1"/>
          <w:sz w:val="28"/>
          <w:szCs w:val="28"/>
          <w:lang w:val="kk-KZ"/>
        </w:rPr>
        <w:t>4</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F662CC" w:rsidRPr="00F66A86">
        <w:rPr>
          <w:rFonts w:ascii="Times New Roman" w:hAnsi="Times New Roman" w:cs="Times New Roman"/>
          <w:iCs/>
          <w:color w:val="000000" w:themeColor="text1"/>
          <w:sz w:val="28"/>
          <w:szCs w:val="28"/>
          <w:lang w:val="kk-KZ"/>
        </w:rPr>
        <w:t>Кезеңдер сипаттамасы</w:t>
      </w:r>
    </w:p>
    <w:p w14:paraId="41B78010" w14:textId="77777777" w:rsidR="00F662CC" w:rsidRPr="00F66A86" w:rsidRDefault="00F662CC" w:rsidP="005204FA">
      <w:pPr>
        <w:spacing w:after="0" w:line="240" w:lineRule="auto"/>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1486"/>
        <w:gridCol w:w="4651"/>
        <w:gridCol w:w="3825"/>
      </w:tblGrid>
      <w:tr w:rsidR="00490892" w:rsidRPr="00F66A86" w14:paraId="1EE672B2" w14:textId="77777777" w:rsidTr="005E245B">
        <w:tc>
          <w:tcPr>
            <w:tcW w:w="0" w:type="auto"/>
            <w:hideMark/>
          </w:tcPr>
          <w:p w14:paraId="37B8C5DF" w14:textId="77777777" w:rsidR="005E245B" w:rsidRPr="00F66A86" w:rsidRDefault="005E245B" w:rsidP="005204FA">
            <w:pPr>
              <w:jc w:val="center"/>
              <w:rPr>
                <w:rFonts w:ascii="Times New Roman" w:hAnsi="Times New Roman" w:cs="Times New Roman"/>
                <w:bCs/>
                <w:color w:val="000000" w:themeColor="text1"/>
                <w:sz w:val="28"/>
                <w:szCs w:val="28"/>
                <w:lang w:val="kk-KZ"/>
              </w:rPr>
            </w:pPr>
          </w:p>
        </w:tc>
        <w:tc>
          <w:tcPr>
            <w:tcW w:w="0" w:type="auto"/>
            <w:hideMark/>
          </w:tcPr>
          <w:p w14:paraId="468BD09B" w14:textId="77777777" w:rsidR="005E245B" w:rsidRPr="00F66A86" w:rsidRDefault="005E245B" w:rsidP="005204FA">
            <w:pPr>
              <w:jc w:val="center"/>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 xml:space="preserve">І </w:t>
            </w:r>
            <w:proofErr w:type="spellStart"/>
            <w:r w:rsidRPr="00F66A86">
              <w:rPr>
                <w:rFonts w:ascii="Times New Roman" w:hAnsi="Times New Roman" w:cs="Times New Roman"/>
                <w:bCs/>
                <w:color w:val="000000" w:themeColor="text1"/>
                <w:sz w:val="28"/>
                <w:szCs w:val="28"/>
              </w:rPr>
              <w:t>кезең</w:t>
            </w:r>
            <w:proofErr w:type="spellEnd"/>
          </w:p>
        </w:tc>
        <w:tc>
          <w:tcPr>
            <w:tcW w:w="0" w:type="auto"/>
            <w:hideMark/>
          </w:tcPr>
          <w:p w14:paraId="7CCEA6EB" w14:textId="77777777" w:rsidR="005E245B" w:rsidRPr="00F66A86" w:rsidRDefault="005E245B" w:rsidP="005204FA">
            <w:pPr>
              <w:jc w:val="center"/>
              <w:rPr>
                <w:rFonts w:ascii="Times New Roman" w:hAnsi="Times New Roman" w:cs="Times New Roman"/>
                <w:bCs/>
                <w:color w:val="000000" w:themeColor="text1"/>
                <w:sz w:val="28"/>
                <w:szCs w:val="28"/>
              </w:rPr>
            </w:pPr>
            <w:r w:rsidRPr="00F66A86">
              <w:rPr>
                <w:rFonts w:ascii="Times New Roman" w:hAnsi="Times New Roman" w:cs="Times New Roman"/>
                <w:bCs/>
                <w:color w:val="000000" w:themeColor="text1"/>
                <w:sz w:val="28"/>
                <w:szCs w:val="28"/>
              </w:rPr>
              <w:t xml:space="preserve">ІІ </w:t>
            </w:r>
            <w:proofErr w:type="spellStart"/>
            <w:r w:rsidRPr="00F66A86">
              <w:rPr>
                <w:rFonts w:ascii="Times New Roman" w:hAnsi="Times New Roman" w:cs="Times New Roman"/>
                <w:bCs/>
                <w:color w:val="000000" w:themeColor="text1"/>
                <w:sz w:val="28"/>
                <w:szCs w:val="28"/>
              </w:rPr>
              <w:t>кезең</w:t>
            </w:r>
            <w:proofErr w:type="spellEnd"/>
          </w:p>
        </w:tc>
      </w:tr>
      <w:tr w:rsidR="00490892" w:rsidRPr="00F66A86" w14:paraId="5B1DCFED" w14:textId="77777777" w:rsidTr="005E245B">
        <w:tc>
          <w:tcPr>
            <w:tcW w:w="0" w:type="auto"/>
            <w:hideMark/>
          </w:tcPr>
          <w:p w14:paraId="09CACABE" w14:textId="77777777" w:rsidR="005E245B" w:rsidRPr="00F66A86" w:rsidRDefault="005E245B"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Рөл</w:t>
            </w:r>
            <w:proofErr w:type="spellEnd"/>
          </w:p>
        </w:tc>
        <w:tc>
          <w:tcPr>
            <w:tcW w:w="0" w:type="auto"/>
            <w:hideMark/>
          </w:tcPr>
          <w:p w14:paraId="43D097B7" w14:textId="77777777" w:rsidR="005E245B" w:rsidRPr="00F66A86" w:rsidRDefault="00F662CC"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Орындаушы</w:t>
            </w:r>
            <w:proofErr w:type="spellEnd"/>
          </w:p>
        </w:tc>
        <w:tc>
          <w:tcPr>
            <w:tcW w:w="0" w:type="auto"/>
            <w:hideMark/>
          </w:tcPr>
          <w:p w14:paraId="34592644" w14:textId="77777777" w:rsidR="005E245B" w:rsidRPr="00F66A86" w:rsidRDefault="00F662CC"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lang w:val="kk-KZ"/>
              </w:rPr>
              <w:t>Т</w:t>
            </w:r>
            <w:proofErr w:type="spellStart"/>
            <w:r w:rsidRPr="00F66A86">
              <w:rPr>
                <w:rFonts w:ascii="Times New Roman" w:hAnsi="Times New Roman" w:cs="Times New Roman"/>
                <w:color w:val="000000" w:themeColor="text1"/>
                <w:sz w:val="28"/>
                <w:szCs w:val="28"/>
              </w:rPr>
              <w:t>алдаушы</w:t>
            </w:r>
            <w:proofErr w:type="spellEnd"/>
            <w:r w:rsidRPr="00F66A86">
              <w:rPr>
                <w:rFonts w:ascii="Times New Roman" w:hAnsi="Times New Roman" w:cs="Times New Roman"/>
                <w:color w:val="000000" w:themeColor="text1"/>
                <w:sz w:val="28"/>
                <w:szCs w:val="28"/>
                <w:lang w:val="kk-KZ"/>
              </w:rPr>
              <w:t>, п</w:t>
            </w:r>
            <w:proofErr w:type="spellStart"/>
            <w:r w:rsidR="005E245B" w:rsidRPr="00F66A86">
              <w:rPr>
                <w:rFonts w:ascii="Times New Roman" w:hAnsi="Times New Roman" w:cs="Times New Roman"/>
                <w:color w:val="000000" w:themeColor="text1"/>
                <w:sz w:val="28"/>
                <w:szCs w:val="28"/>
              </w:rPr>
              <w:t>едагогикалық</w:t>
            </w:r>
            <w:proofErr w:type="spellEnd"/>
            <w:r w:rsidR="005E245B" w:rsidRPr="00F66A86">
              <w:rPr>
                <w:rFonts w:ascii="Times New Roman" w:hAnsi="Times New Roman" w:cs="Times New Roman"/>
                <w:color w:val="000000" w:themeColor="text1"/>
                <w:sz w:val="28"/>
                <w:szCs w:val="28"/>
              </w:rPr>
              <w:t xml:space="preserve"> </w:t>
            </w:r>
            <w:proofErr w:type="spellStart"/>
            <w:r w:rsidR="005E245B" w:rsidRPr="00F66A86">
              <w:rPr>
                <w:rFonts w:ascii="Times New Roman" w:hAnsi="Times New Roman" w:cs="Times New Roman"/>
                <w:color w:val="000000" w:themeColor="text1"/>
                <w:sz w:val="28"/>
                <w:szCs w:val="28"/>
              </w:rPr>
              <w:t>жобалаушы</w:t>
            </w:r>
            <w:proofErr w:type="spellEnd"/>
          </w:p>
        </w:tc>
      </w:tr>
      <w:tr w:rsidR="00490892" w:rsidRPr="00BD74D9" w14:paraId="6A7145BE" w14:textId="77777777" w:rsidTr="005E245B">
        <w:tc>
          <w:tcPr>
            <w:tcW w:w="0" w:type="auto"/>
            <w:hideMark/>
          </w:tcPr>
          <w:p w14:paraId="21BE8D0B" w14:textId="77777777" w:rsidR="005E245B" w:rsidRPr="00F66A86" w:rsidRDefault="005E245B"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Мазмұн</w:t>
            </w:r>
            <w:proofErr w:type="spellEnd"/>
          </w:p>
        </w:tc>
        <w:tc>
          <w:tcPr>
            <w:tcW w:w="0" w:type="auto"/>
            <w:hideMark/>
          </w:tcPr>
          <w:p w14:paraId="26359F96" w14:textId="77777777" w:rsidR="005E245B" w:rsidRPr="00F66A86" w:rsidRDefault="00F662CC"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Blockly</w:t>
            </w:r>
            <w:proofErr w:type="spellEnd"/>
            <w:r w:rsidRPr="00F66A86">
              <w:rPr>
                <w:rFonts w:ascii="Times New Roman" w:hAnsi="Times New Roman" w:cs="Times New Roman"/>
                <w:color w:val="000000" w:themeColor="text1"/>
                <w:sz w:val="28"/>
                <w:szCs w:val="28"/>
                <w:lang w:val="kk-KZ"/>
              </w:rPr>
              <w:t xml:space="preserve">, </w:t>
            </w:r>
            <w:r w:rsidR="005E245B" w:rsidRPr="00F66A86">
              <w:rPr>
                <w:rFonts w:ascii="Times New Roman" w:hAnsi="Times New Roman" w:cs="Times New Roman"/>
                <w:color w:val="000000" w:themeColor="text1"/>
                <w:sz w:val="28"/>
                <w:szCs w:val="28"/>
              </w:rPr>
              <w:t>Blockland.kz</w:t>
            </w:r>
            <w:r w:rsidRPr="00F66A86">
              <w:rPr>
                <w:rFonts w:ascii="Times New Roman" w:hAnsi="Times New Roman" w:cs="Times New Roman"/>
                <w:color w:val="000000" w:themeColor="text1"/>
                <w:sz w:val="28"/>
                <w:szCs w:val="28"/>
                <w:lang w:val="kk-KZ"/>
              </w:rPr>
              <w:t>, т.б. цифрлық платформалар</w:t>
            </w:r>
            <w:r w:rsidR="005E245B" w:rsidRPr="00F66A86">
              <w:rPr>
                <w:rFonts w:ascii="Times New Roman" w:hAnsi="Times New Roman" w:cs="Times New Roman"/>
                <w:color w:val="000000" w:themeColor="text1"/>
                <w:sz w:val="28"/>
                <w:szCs w:val="28"/>
              </w:rPr>
              <w:t xml:space="preserve"> </w:t>
            </w:r>
            <w:proofErr w:type="spellStart"/>
            <w:r w:rsidR="005E245B" w:rsidRPr="00F66A86">
              <w:rPr>
                <w:rFonts w:ascii="Times New Roman" w:hAnsi="Times New Roman" w:cs="Times New Roman"/>
                <w:color w:val="000000" w:themeColor="text1"/>
                <w:sz w:val="28"/>
                <w:szCs w:val="28"/>
              </w:rPr>
              <w:t>тапсырмалары</w:t>
            </w:r>
            <w:proofErr w:type="spellEnd"/>
            <w:r w:rsidR="005E245B" w:rsidRPr="00F66A86">
              <w:rPr>
                <w:rFonts w:ascii="Times New Roman" w:hAnsi="Times New Roman" w:cs="Times New Roman"/>
                <w:color w:val="000000" w:themeColor="text1"/>
                <w:sz w:val="28"/>
                <w:szCs w:val="28"/>
              </w:rPr>
              <w:t xml:space="preserve">, </w:t>
            </w:r>
            <w:proofErr w:type="spellStart"/>
            <w:r w:rsidR="005E245B" w:rsidRPr="00F66A86">
              <w:rPr>
                <w:rFonts w:ascii="Times New Roman" w:hAnsi="Times New Roman" w:cs="Times New Roman"/>
                <w:color w:val="000000" w:themeColor="text1"/>
                <w:sz w:val="28"/>
                <w:szCs w:val="28"/>
              </w:rPr>
              <w:t>квесттер</w:t>
            </w:r>
            <w:proofErr w:type="spellEnd"/>
          </w:p>
        </w:tc>
        <w:tc>
          <w:tcPr>
            <w:tcW w:w="0" w:type="auto"/>
            <w:hideMark/>
          </w:tcPr>
          <w:p w14:paraId="723806FE" w14:textId="77777777" w:rsidR="005E245B" w:rsidRPr="00F66A86" w:rsidRDefault="005E245B"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w:t>
            </w:r>
            <w:r w:rsidR="00F662CC" w:rsidRPr="00F66A86">
              <w:rPr>
                <w:rFonts w:ascii="Times New Roman" w:hAnsi="Times New Roman" w:cs="Times New Roman"/>
                <w:color w:val="000000" w:themeColor="text1"/>
                <w:sz w:val="28"/>
                <w:szCs w:val="28"/>
                <w:lang w:val="kk-KZ"/>
              </w:rPr>
              <w:t>тапсырмалар</w:t>
            </w:r>
            <w:r w:rsidRPr="00F66A86">
              <w:rPr>
                <w:rFonts w:ascii="Times New Roman" w:hAnsi="Times New Roman" w:cs="Times New Roman"/>
                <w:color w:val="000000" w:themeColor="text1"/>
                <w:sz w:val="28"/>
                <w:szCs w:val="28"/>
                <w:lang w:val="kk-KZ"/>
              </w:rPr>
              <w:t>, сабақ сценарийі, мини жоба қорғауы</w:t>
            </w:r>
          </w:p>
        </w:tc>
      </w:tr>
      <w:tr w:rsidR="00490892" w:rsidRPr="00BD74D9" w14:paraId="161D0118" w14:textId="77777777" w:rsidTr="005E245B">
        <w:tc>
          <w:tcPr>
            <w:tcW w:w="0" w:type="auto"/>
            <w:hideMark/>
          </w:tcPr>
          <w:p w14:paraId="168D7373" w14:textId="77777777" w:rsidR="005E245B" w:rsidRPr="00F66A86" w:rsidRDefault="005E245B"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Орталық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сұрақ</w:t>
            </w:r>
            <w:proofErr w:type="spellEnd"/>
          </w:p>
        </w:tc>
        <w:tc>
          <w:tcPr>
            <w:tcW w:w="0" w:type="auto"/>
            <w:hideMark/>
          </w:tcPr>
          <w:p w14:paraId="4B92CC0F" w14:textId="77777777" w:rsidR="005E245B" w:rsidRPr="00F66A86" w:rsidRDefault="005E245B" w:rsidP="005204FA">
            <w:pPr>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ru-RU"/>
              </w:rPr>
              <w:t xml:space="preserve">Мен </w:t>
            </w:r>
            <w:proofErr w:type="spellStart"/>
            <w:r w:rsidRPr="00F66A86">
              <w:rPr>
                <w:rFonts w:ascii="Times New Roman" w:hAnsi="Times New Roman" w:cs="Times New Roman"/>
                <w:color w:val="000000" w:themeColor="text1"/>
                <w:sz w:val="28"/>
                <w:szCs w:val="28"/>
                <w:lang w:val="ru-RU"/>
              </w:rPr>
              <w:t>бұл</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тапсырманы</w:t>
            </w:r>
            <w:proofErr w:type="spellEnd"/>
            <w:r w:rsidRPr="00F66A86">
              <w:rPr>
                <w:rFonts w:ascii="Times New Roman" w:hAnsi="Times New Roman" w:cs="Times New Roman"/>
                <w:color w:val="000000" w:themeColor="text1"/>
                <w:sz w:val="28"/>
                <w:szCs w:val="28"/>
                <w:lang w:val="kk-KZ"/>
              </w:rPr>
              <w:t xml:space="preserve"> қалай</w:t>
            </w:r>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орындаймын</w:t>
            </w:r>
            <w:proofErr w:type="spellEnd"/>
            <w:r w:rsidRPr="00F66A86">
              <w:rPr>
                <w:rFonts w:ascii="Times New Roman" w:hAnsi="Times New Roman" w:cs="Times New Roman"/>
                <w:color w:val="000000" w:themeColor="text1"/>
                <w:sz w:val="28"/>
                <w:szCs w:val="28"/>
                <w:lang w:val="ru-RU"/>
              </w:rPr>
              <w:t>?</w:t>
            </w:r>
          </w:p>
        </w:tc>
        <w:tc>
          <w:tcPr>
            <w:tcW w:w="0" w:type="auto"/>
            <w:hideMark/>
          </w:tcPr>
          <w:p w14:paraId="59AB27A6" w14:textId="77777777" w:rsidR="005E245B" w:rsidRPr="00F66A86" w:rsidRDefault="005E245B" w:rsidP="005204FA">
            <w:pPr>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ru-RU"/>
              </w:rPr>
              <w:t xml:space="preserve">Мен </w:t>
            </w:r>
            <w:proofErr w:type="spellStart"/>
            <w:r w:rsidRPr="00F66A86">
              <w:rPr>
                <w:rFonts w:ascii="Times New Roman" w:hAnsi="Times New Roman" w:cs="Times New Roman"/>
                <w:color w:val="000000" w:themeColor="text1"/>
                <w:sz w:val="28"/>
                <w:szCs w:val="28"/>
                <w:lang w:val="ru-RU"/>
              </w:rPr>
              <w:t>болашақ</w:t>
            </w:r>
            <w:proofErr w:type="spellEnd"/>
            <w:r w:rsidRPr="00F66A86">
              <w:rPr>
                <w:rFonts w:ascii="Times New Roman" w:hAnsi="Times New Roman" w:cs="Times New Roman"/>
                <w:color w:val="000000" w:themeColor="text1"/>
                <w:sz w:val="28"/>
                <w:szCs w:val="28"/>
                <w:lang w:val="ru-RU"/>
              </w:rPr>
              <w:t xml:space="preserve"> педагог </w:t>
            </w:r>
            <w:proofErr w:type="spellStart"/>
            <w:r w:rsidRPr="00F66A86">
              <w:rPr>
                <w:rFonts w:ascii="Times New Roman" w:hAnsi="Times New Roman" w:cs="Times New Roman"/>
                <w:color w:val="000000" w:themeColor="text1"/>
                <w:sz w:val="28"/>
                <w:szCs w:val="28"/>
                <w:lang w:val="ru-RU"/>
              </w:rPr>
              <w:t>ретінде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мұны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қалай</w:t>
            </w:r>
            <w:proofErr w:type="spellEnd"/>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lang w:val="kk-KZ"/>
              </w:rPr>
              <w:t>оқушыға түсіндіремін</w:t>
            </w:r>
            <w:r w:rsidRPr="00F66A86">
              <w:rPr>
                <w:rFonts w:ascii="Times New Roman" w:hAnsi="Times New Roman" w:cs="Times New Roman"/>
                <w:color w:val="000000" w:themeColor="text1"/>
                <w:sz w:val="28"/>
                <w:szCs w:val="28"/>
                <w:lang w:val="ru-RU"/>
              </w:rPr>
              <w:t>?</w:t>
            </w:r>
          </w:p>
        </w:tc>
      </w:tr>
      <w:tr w:rsidR="00490892" w:rsidRPr="00BD74D9" w14:paraId="2597118B" w14:textId="77777777" w:rsidTr="005E245B">
        <w:tc>
          <w:tcPr>
            <w:tcW w:w="0" w:type="auto"/>
            <w:hideMark/>
          </w:tcPr>
          <w:p w14:paraId="71BFBDDF" w14:textId="77777777" w:rsidR="005E245B" w:rsidRPr="00F66A86" w:rsidRDefault="005E245B"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Нәтиже</w:t>
            </w:r>
            <w:proofErr w:type="spellEnd"/>
          </w:p>
        </w:tc>
        <w:tc>
          <w:tcPr>
            <w:tcW w:w="0" w:type="auto"/>
            <w:hideMark/>
          </w:tcPr>
          <w:p w14:paraId="63E41124" w14:textId="77777777" w:rsidR="005E245B" w:rsidRPr="00F66A86" w:rsidRDefault="005E245B" w:rsidP="005204FA">
            <w:pPr>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Программалық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дайындық</w:t>
            </w:r>
            <w:proofErr w:type="spellEnd"/>
            <w:r w:rsidR="00F662CC" w:rsidRPr="00F66A86">
              <w:rPr>
                <w:rFonts w:ascii="Times New Roman" w:hAnsi="Times New Roman" w:cs="Times New Roman"/>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геймификацияланған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ортаны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меңгеру</w:t>
            </w:r>
            <w:proofErr w:type="spellEnd"/>
          </w:p>
        </w:tc>
        <w:tc>
          <w:tcPr>
            <w:tcW w:w="0" w:type="auto"/>
            <w:hideMark/>
          </w:tcPr>
          <w:p w14:paraId="3F7278F4" w14:textId="77777777" w:rsidR="005E245B" w:rsidRPr="00F66A86" w:rsidRDefault="005E245B" w:rsidP="005204FA">
            <w:pPr>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Педагогикалық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жобалау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дайындығы</w:t>
            </w:r>
            <w:proofErr w:type="spellEnd"/>
            <w:r w:rsidR="00F662CC"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lang w:val="ru-RU"/>
              </w:rPr>
              <w:t xml:space="preserve">мини </w:t>
            </w:r>
            <w:proofErr w:type="spellStart"/>
            <w:r w:rsidRPr="00F66A86">
              <w:rPr>
                <w:rFonts w:ascii="Times New Roman" w:hAnsi="Times New Roman" w:cs="Times New Roman"/>
                <w:color w:val="000000" w:themeColor="text1"/>
                <w:sz w:val="28"/>
                <w:szCs w:val="28"/>
                <w:lang w:val="ru-RU"/>
              </w:rPr>
              <w:t>жоба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өнімі</w:t>
            </w:r>
            <w:proofErr w:type="spellEnd"/>
          </w:p>
        </w:tc>
      </w:tr>
    </w:tbl>
    <w:p w14:paraId="2F88C05D" w14:textId="77777777" w:rsidR="00F662CC" w:rsidRPr="00F66A86" w:rsidRDefault="00F662CC" w:rsidP="005204FA">
      <w:pPr>
        <w:pStyle w:val="31"/>
        <w:spacing w:before="0" w:beforeAutospacing="0" w:after="0" w:afterAutospacing="0"/>
        <w:ind w:firstLine="720"/>
        <w:jc w:val="both"/>
        <w:rPr>
          <w:i/>
          <w:color w:val="000000" w:themeColor="text1"/>
          <w:sz w:val="28"/>
          <w:szCs w:val="28"/>
          <w:lang w:val="kk-KZ"/>
        </w:rPr>
      </w:pPr>
    </w:p>
    <w:p w14:paraId="2C487279" w14:textId="77777777" w:rsidR="005E245B" w:rsidRPr="00F66A86" w:rsidRDefault="005E245B" w:rsidP="005204FA">
      <w:pPr>
        <w:pStyle w:val="31"/>
        <w:spacing w:before="0" w:beforeAutospacing="0" w:after="0" w:afterAutospacing="0"/>
        <w:ind w:firstLine="720"/>
        <w:jc w:val="both"/>
        <w:rPr>
          <w:b w:val="0"/>
          <w:color w:val="000000" w:themeColor="text1"/>
          <w:sz w:val="28"/>
          <w:szCs w:val="28"/>
          <w:lang w:val="kk-KZ"/>
        </w:rPr>
      </w:pPr>
      <w:r w:rsidRPr="00F66A86">
        <w:rPr>
          <w:i/>
          <w:color w:val="000000" w:themeColor="text1"/>
          <w:sz w:val="28"/>
          <w:szCs w:val="28"/>
          <w:lang w:val="kk-KZ"/>
        </w:rPr>
        <w:t xml:space="preserve">Зерттеудің І кезеңінде </w:t>
      </w:r>
      <w:r w:rsidRPr="00F66A86">
        <w:rPr>
          <w:b w:val="0"/>
          <w:color w:val="000000" w:themeColor="text1"/>
          <w:sz w:val="28"/>
          <w:szCs w:val="28"/>
          <w:lang w:val="kk-KZ"/>
        </w:rPr>
        <w:t xml:space="preserve">білімгерлер программалау мазмұнын деңгейлік тапсырмалар арқылы нақты меңгеріп, </w:t>
      </w:r>
      <w:proofErr w:type="spellStart"/>
      <w:r w:rsidRPr="00F66A86">
        <w:rPr>
          <w:b w:val="0"/>
          <w:color w:val="000000" w:themeColor="text1"/>
          <w:sz w:val="28"/>
          <w:szCs w:val="28"/>
          <w:lang w:val="kk-KZ"/>
        </w:rPr>
        <w:t>геймификацияланған</w:t>
      </w:r>
      <w:proofErr w:type="spellEnd"/>
      <w:r w:rsidRPr="00F66A86">
        <w:rPr>
          <w:b w:val="0"/>
          <w:color w:val="000000" w:themeColor="text1"/>
          <w:sz w:val="28"/>
          <w:szCs w:val="28"/>
          <w:lang w:val="kk-KZ"/>
        </w:rPr>
        <w:t xml:space="preserve"> ортаның ішкі педагогикалық логикасын, элементтердің қалай жұмыс жасайтынын, мотивацияны қандай механизм ұстайтынын тікелей тәжірибеде сезінді. </w:t>
      </w:r>
    </w:p>
    <w:p w14:paraId="725C58C1" w14:textId="77777777" w:rsidR="005E245B" w:rsidRPr="00F66A86" w:rsidRDefault="005E245B" w:rsidP="005204FA">
      <w:pPr>
        <w:pStyle w:val="31"/>
        <w:spacing w:before="0" w:beforeAutospacing="0" w:after="0" w:afterAutospacing="0"/>
        <w:ind w:firstLine="720"/>
        <w:jc w:val="both"/>
        <w:rPr>
          <w:b w:val="0"/>
          <w:color w:val="000000" w:themeColor="text1"/>
          <w:sz w:val="28"/>
          <w:szCs w:val="28"/>
          <w:lang w:val="kk-KZ"/>
        </w:rPr>
      </w:pPr>
      <w:proofErr w:type="spellStart"/>
      <w:r w:rsidRPr="00F66A86">
        <w:rPr>
          <w:b w:val="0"/>
          <w:color w:val="000000" w:themeColor="text1"/>
          <w:sz w:val="28"/>
          <w:szCs w:val="28"/>
          <w:lang w:val="kk-KZ"/>
        </w:rPr>
        <w:t>Геймификациялық</w:t>
      </w:r>
      <w:proofErr w:type="spellEnd"/>
      <w:r w:rsidRPr="00F66A86">
        <w:rPr>
          <w:b w:val="0"/>
          <w:color w:val="000000" w:themeColor="text1"/>
          <w:sz w:val="28"/>
          <w:szCs w:val="28"/>
          <w:lang w:val="kk-KZ"/>
        </w:rPr>
        <w:t xml:space="preserve"> платформалар білім алушының тапсырмаға деген қызығушылығын арттырып, ішкі мотивациясын күшейтеді. Білім алушы ұпай мен </w:t>
      </w:r>
      <w:proofErr w:type="spellStart"/>
      <w:r w:rsidRPr="00F66A86">
        <w:rPr>
          <w:b w:val="0"/>
          <w:color w:val="000000" w:themeColor="text1"/>
          <w:sz w:val="28"/>
          <w:szCs w:val="28"/>
          <w:lang w:val="kk-KZ"/>
        </w:rPr>
        <w:t>бейдж</w:t>
      </w:r>
      <w:proofErr w:type="spellEnd"/>
      <w:r w:rsidRPr="00F66A86">
        <w:rPr>
          <w:b w:val="0"/>
          <w:color w:val="000000" w:themeColor="text1"/>
          <w:sz w:val="28"/>
          <w:szCs w:val="28"/>
          <w:lang w:val="kk-KZ"/>
        </w:rPr>
        <w:t xml:space="preserve"> жинайды, өз прогресін бақылайды, деңгейлерге бөлінген</w:t>
      </w:r>
      <w:r w:rsidR="009D5324" w:rsidRPr="00F66A86">
        <w:rPr>
          <w:b w:val="0"/>
          <w:color w:val="000000" w:themeColor="text1"/>
          <w:sz w:val="28"/>
          <w:szCs w:val="28"/>
          <w:lang w:val="kk-KZ"/>
        </w:rPr>
        <w:t xml:space="preserve"> тапсырмалар мен</w:t>
      </w:r>
      <w:r w:rsidRPr="00F66A86">
        <w:rPr>
          <w:b w:val="0"/>
          <w:color w:val="000000" w:themeColor="text1"/>
          <w:sz w:val="28"/>
          <w:szCs w:val="28"/>
          <w:lang w:val="kk-KZ"/>
        </w:rPr>
        <w:t xml:space="preserve"> </w:t>
      </w:r>
      <w:proofErr w:type="spellStart"/>
      <w:r w:rsidRPr="00F66A86">
        <w:rPr>
          <w:b w:val="0"/>
          <w:color w:val="000000" w:themeColor="text1"/>
          <w:sz w:val="28"/>
          <w:szCs w:val="28"/>
          <w:lang w:val="kk-KZ"/>
        </w:rPr>
        <w:t>квесттерді</w:t>
      </w:r>
      <w:proofErr w:type="spellEnd"/>
      <w:r w:rsidRPr="00F66A86">
        <w:rPr>
          <w:b w:val="0"/>
          <w:color w:val="000000" w:themeColor="text1"/>
          <w:sz w:val="28"/>
          <w:szCs w:val="28"/>
          <w:lang w:val="kk-KZ"/>
        </w:rPr>
        <w:t xml:space="preserve"> шешеді, жедел кері байланыс алады және рефлексия жасайды. Бұл механизмдердің жиынтығы білім алушыны қателіктен бас тартпауға, қайта орындап жетілдіруге, яғни оқудағы табандылыққа ынталандырады.</w:t>
      </w:r>
    </w:p>
    <w:p w14:paraId="5BC5EB48"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Сонымен қатар, программалауды нақты меңгерген білім алушы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оқу мазмұнымен байланысын дәлірек бағалай алады, сезіну арқылы меңгерген ортаны ол кейін педагогикалық тұрғыдан дәл де негізді талдай алады.</w:t>
      </w:r>
    </w:p>
    <w:p w14:paraId="52E01D12" w14:textId="768D0F17" w:rsidR="005E245B" w:rsidRPr="00F66A86" w:rsidRDefault="005E245B" w:rsidP="005204FA">
      <w:pPr>
        <w:pStyle w:val="31"/>
        <w:spacing w:before="0" w:beforeAutospacing="0" w:after="0" w:afterAutospacing="0"/>
        <w:ind w:firstLine="720"/>
        <w:jc w:val="both"/>
        <w:rPr>
          <w:b w:val="0"/>
          <w:color w:val="000000" w:themeColor="text1"/>
          <w:sz w:val="28"/>
          <w:szCs w:val="28"/>
          <w:lang w:val="kk-KZ"/>
        </w:rPr>
      </w:pPr>
      <w:r w:rsidRPr="00F66A86">
        <w:rPr>
          <w:b w:val="0"/>
          <w:color w:val="000000" w:themeColor="text1"/>
          <w:sz w:val="28"/>
          <w:szCs w:val="28"/>
          <w:lang w:val="kk-KZ"/>
        </w:rPr>
        <w:t xml:space="preserve">Бірінші кезеңде болашақ информатика мұғалімдерінің пәндік және цифрлық құзыреттіліктерін қалыптастыру үшін үш университеттің (І. Жансүгіров атындағы Жетісу университеті, Қазақ ұлттық қыздар педагогикалық университеті және </w:t>
      </w:r>
      <w:r w:rsidR="00CA5499" w:rsidRPr="00F66A86">
        <w:rPr>
          <w:b w:val="0"/>
          <w:color w:val="000000" w:themeColor="text1"/>
          <w:sz w:val="28"/>
          <w:szCs w:val="28"/>
          <w:lang w:val="kk-KZ"/>
        </w:rPr>
        <w:br/>
      </w:r>
      <w:r w:rsidRPr="00F66A86">
        <w:rPr>
          <w:b w:val="0"/>
          <w:color w:val="000000" w:themeColor="text1"/>
          <w:sz w:val="28"/>
          <w:szCs w:val="28"/>
          <w:lang w:val="kk-KZ"/>
        </w:rPr>
        <w:t>Ш. Есенов атындағы Каспий технологиялар</w:t>
      </w:r>
      <w:r w:rsidR="004709D5" w:rsidRPr="00F66A86">
        <w:rPr>
          <w:b w:val="0"/>
          <w:color w:val="000000" w:themeColor="text1"/>
          <w:sz w:val="28"/>
          <w:szCs w:val="28"/>
          <w:lang w:val="kk-KZ"/>
        </w:rPr>
        <w:t xml:space="preserve"> және инжиниринг университеті) </w:t>
      </w:r>
      <w:r w:rsidRPr="00F66A86">
        <w:rPr>
          <w:b w:val="0"/>
          <w:color w:val="000000" w:themeColor="text1"/>
          <w:sz w:val="28"/>
          <w:szCs w:val="28"/>
          <w:lang w:val="kk-KZ"/>
        </w:rPr>
        <w:t>«Информатика» және «Математика</w:t>
      </w:r>
      <w:r w:rsidR="00484430" w:rsidRPr="00F66A86">
        <w:rPr>
          <w:b w:val="0"/>
          <w:color w:val="000000" w:themeColor="text1"/>
          <w:sz w:val="28"/>
          <w:szCs w:val="28"/>
          <w:lang w:val="kk-KZ"/>
        </w:rPr>
        <w:t>–</w:t>
      </w:r>
      <w:r w:rsidRPr="00F66A86">
        <w:rPr>
          <w:b w:val="0"/>
          <w:color w:val="000000" w:themeColor="text1"/>
          <w:sz w:val="28"/>
          <w:szCs w:val="28"/>
          <w:lang w:val="kk-KZ"/>
        </w:rPr>
        <w:t xml:space="preserve">Информатика» білім беру бағдарламаларының «Бағдарламалауға кіріспе» пәні </w:t>
      </w:r>
      <w:proofErr w:type="spellStart"/>
      <w:r w:rsidRPr="00F66A86">
        <w:rPr>
          <w:b w:val="0"/>
          <w:color w:val="000000" w:themeColor="text1"/>
          <w:sz w:val="28"/>
          <w:szCs w:val="28"/>
          <w:lang w:val="kk-KZ"/>
        </w:rPr>
        <w:t>силлабусын</w:t>
      </w:r>
      <w:r w:rsidR="004709D5" w:rsidRPr="00F66A86">
        <w:rPr>
          <w:b w:val="0"/>
          <w:color w:val="000000" w:themeColor="text1"/>
          <w:sz w:val="28"/>
          <w:szCs w:val="28"/>
          <w:lang w:val="kk-KZ"/>
        </w:rPr>
        <w:t>ың</w:t>
      </w:r>
      <w:proofErr w:type="spellEnd"/>
      <w:r w:rsidR="004709D5" w:rsidRPr="00F66A86">
        <w:rPr>
          <w:b w:val="0"/>
          <w:color w:val="000000" w:themeColor="text1"/>
          <w:sz w:val="28"/>
          <w:szCs w:val="28"/>
          <w:lang w:val="kk-KZ"/>
        </w:rPr>
        <w:t xml:space="preserve"> ОБӨЖ тапсырмаларына </w:t>
      </w:r>
      <w:r w:rsidRPr="00F66A86">
        <w:rPr>
          <w:b w:val="0"/>
          <w:color w:val="000000" w:themeColor="text1"/>
          <w:sz w:val="28"/>
          <w:szCs w:val="28"/>
          <w:lang w:val="kk-KZ"/>
        </w:rPr>
        <w:t>толықтырулар енгізілді (</w:t>
      </w:r>
      <w:r w:rsidR="003D7D2B" w:rsidRPr="00F66A86">
        <w:rPr>
          <w:b w:val="0"/>
          <w:color w:val="000000" w:themeColor="text1"/>
          <w:sz w:val="28"/>
          <w:szCs w:val="28"/>
          <w:lang w:val="kk-KZ"/>
        </w:rPr>
        <w:t>1</w:t>
      </w:r>
      <w:r w:rsidR="00B0685B" w:rsidRPr="00F66A86">
        <w:rPr>
          <w:b w:val="0"/>
          <w:color w:val="000000" w:themeColor="text1"/>
          <w:sz w:val="28"/>
          <w:szCs w:val="28"/>
          <w:lang w:val="kk-KZ"/>
        </w:rPr>
        <w:t>5</w:t>
      </w:r>
      <w:r w:rsidR="00484430" w:rsidRPr="00F66A86">
        <w:rPr>
          <w:b w:val="0"/>
          <w:color w:val="000000" w:themeColor="text1"/>
          <w:sz w:val="28"/>
          <w:szCs w:val="28"/>
          <w:lang w:val="kk-KZ"/>
        </w:rPr>
        <w:t>–</w:t>
      </w:r>
      <w:r w:rsidRPr="00F66A86">
        <w:rPr>
          <w:b w:val="0"/>
          <w:color w:val="000000" w:themeColor="text1"/>
          <w:sz w:val="28"/>
          <w:szCs w:val="28"/>
          <w:lang w:val="kk-KZ"/>
        </w:rPr>
        <w:t xml:space="preserve">кесте). 15 апталық ОБӨЖ тапсырмаларына </w:t>
      </w:r>
      <w:proofErr w:type="spellStart"/>
      <w:r w:rsidRPr="00F66A86">
        <w:rPr>
          <w:b w:val="0"/>
          <w:color w:val="000000" w:themeColor="text1"/>
          <w:sz w:val="28"/>
          <w:szCs w:val="28"/>
          <w:lang w:val="kk-KZ"/>
        </w:rPr>
        <w:t>геймификация</w:t>
      </w:r>
      <w:proofErr w:type="spellEnd"/>
      <w:r w:rsidRPr="00F66A86">
        <w:rPr>
          <w:b w:val="0"/>
          <w:color w:val="000000" w:themeColor="text1"/>
          <w:sz w:val="28"/>
          <w:szCs w:val="28"/>
          <w:lang w:val="kk-KZ"/>
        </w:rPr>
        <w:t xml:space="preserve"> элементтеріне негізделген тапсырмалар </w:t>
      </w:r>
      <w:r w:rsidR="004709D5" w:rsidRPr="00F66A86">
        <w:rPr>
          <w:b w:val="0"/>
          <w:color w:val="000000" w:themeColor="text1"/>
          <w:sz w:val="28"/>
          <w:szCs w:val="28"/>
          <w:lang w:val="kk-KZ"/>
        </w:rPr>
        <w:t xml:space="preserve">мен </w:t>
      </w:r>
      <w:proofErr w:type="spellStart"/>
      <w:r w:rsidR="004709D5" w:rsidRPr="00F66A86">
        <w:rPr>
          <w:b w:val="0"/>
          <w:color w:val="000000" w:themeColor="text1"/>
          <w:sz w:val="28"/>
          <w:szCs w:val="28"/>
          <w:lang w:val="kk-KZ"/>
        </w:rPr>
        <w:t>квесттер</w:t>
      </w:r>
      <w:proofErr w:type="spellEnd"/>
      <w:r w:rsidR="004709D5" w:rsidRPr="00F66A86">
        <w:rPr>
          <w:b w:val="0"/>
          <w:color w:val="000000" w:themeColor="text1"/>
          <w:sz w:val="28"/>
          <w:szCs w:val="28"/>
          <w:lang w:val="kk-KZ"/>
        </w:rPr>
        <w:t xml:space="preserve"> </w:t>
      </w:r>
      <w:r w:rsidRPr="00F66A86">
        <w:rPr>
          <w:b w:val="0"/>
          <w:color w:val="000000" w:themeColor="text1"/>
          <w:sz w:val="28"/>
          <w:szCs w:val="28"/>
          <w:lang w:val="kk-KZ"/>
        </w:rPr>
        <w:t>әзірленді; дәрістер мен практикалық сабақтар дәстүрлі форматта өткізіледі.</w:t>
      </w:r>
    </w:p>
    <w:p w14:paraId="72C47278" w14:textId="77777777" w:rsidR="00B85577" w:rsidRPr="00F66A86" w:rsidRDefault="00B85577" w:rsidP="005204FA">
      <w:pPr>
        <w:pStyle w:val="31"/>
        <w:spacing w:before="0" w:beforeAutospacing="0" w:after="0" w:afterAutospacing="0"/>
        <w:jc w:val="both"/>
        <w:rPr>
          <w:rFonts w:eastAsiaTheme="majorEastAsia"/>
          <w:b w:val="0"/>
          <w:bCs w:val="0"/>
          <w:color w:val="000000" w:themeColor="text1"/>
          <w:sz w:val="28"/>
          <w:szCs w:val="28"/>
          <w:lang w:val="kk-KZ"/>
        </w:rPr>
      </w:pPr>
    </w:p>
    <w:p w14:paraId="68E61C0A" w14:textId="4B908879" w:rsidR="005E245B" w:rsidRPr="00F66A86" w:rsidRDefault="005F13C2" w:rsidP="005204FA">
      <w:pPr>
        <w:pStyle w:val="31"/>
        <w:spacing w:before="0" w:beforeAutospacing="0" w:after="0" w:afterAutospacing="0"/>
        <w:jc w:val="both"/>
        <w:rPr>
          <w:b w:val="0"/>
          <w:color w:val="000000" w:themeColor="text1"/>
          <w:sz w:val="28"/>
          <w:szCs w:val="28"/>
          <w:lang w:val="kk-KZ"/>
        </w:rPr>
      </w:pPr>
      <w:r w:rsidRPr="00F66A86">
        <w:rPr>
          <w:rFonts w:eastAsiaTheme="majorEastAsia"/>
          <w:b w:val="0"/>
          <w:bCs w:val="0"/>
          <w:color w:val="000000" w:themeColor="text1"/>
          <w:sz w:val="28"/>
          <w:szCs w:val="28"/>
          <w:lang w:val="kk-KZ"/>
        </w:rPr>
        <w:t>Кесте 1</w:t>
      </w:r>
      <w:r w:rsidR="00B0685B" w:rsidRPr="00F66A86">
        <w:rPr>
          <w:rFonts w:eastAsiaTheme="majorEastAsia"/>
          <w:b w:val="0"/>
          <w:bCs w:val="0"/>
          <w:color w:val="000000" w:themeColor="text1"/>
          <w:sz w:val="28"/>
          <w:szCs w:val="28"/>
          <w:lang w:val="kk-KZ"/>
        </w:rPr>
        <w:t>5</w:t>
      </w:r>
      <w:r w:rsidRPr="00F66A86">
        <w:rPr>
          <w:rFonts w:eastAsiaTheme="majorEastAsia"/>
          <w:bCs w:val="0"/>
          <w:color w:val="000000" w:themeColor="text1"/>
          <w:sz w:val="28"/>
          <w:szCs w:val="28"/>
          <w:lang w:val="kk-KZ"/>
        </w:rPr>
        <w:t xml:space="preserve"> </w:t>
      </w:r>
      <w:r w:rsidR="00484430" w:rsidRPr="00F66A86">
        <w:rPr>
          <w:rFonts w:eastAsiaTheme="majorEastAsia"/>
          <w:bCs w:val="0"/>
          <w:color w:val="000000" w:themeColor="text1"/>
          <w:sz w:val="28"/>
          <w:szCs w:val="28"/>
          <w:lang w:val="kk-KZ"/>
        </w:rPr>
        <w:t>–</w:t>
      </w:r>
      <w:r w:rsidRPr="00F66A86">
        <w:rPr>
          <w:rFonts w:eastAsiaTheme="majorEastAsia"/>
          <w:color w:val="000000" w:themeColor="text1"/>
          <w:sz w:val="28"/>
          <w:szCs w:val="28"/>
          <w:lang w:val="kk-KZ"/>
        </w:rPr>
        <w:t xml:space="preserve"> </w:t>
      </w:r>
      <w:r w:rsidR="005E245B" w:rsidRPr="00F66A86">
        <w:rPr>
          <w:b w:val="0"/>
          <w:color w:val="000000" w:themeColor="text1"/>
          <w:sz w:val="28"/>
          <w:szCs w:val="28"/>
          <w:lang w:val="kk-KZ"/>
        </w:rPr>
        <w:t>ОБӨЖ тақырыптары</w:t>
      </w:r>
      <w:r w:rsidR="004709D5" w:rsidRPr="00F66A86">
        <w:rPr>
          <w:b w:val="0"/>
          <w:color w:val="000000" w:themeColor="text1"/>
          <w:sz w:val="28"/>
          <w:szCs w:val="28"/>
          <w:lang w:val="kk-KZ"/>
        </w:rPr>
        <w:t xml:space="preserve">ның </w:t>
      </w:r>
      <w:proofErr w:type="spellStart"/>
      <w:r w:rsidR="004709D5" w:rsidRPr="00F66A86">
        <w:rPr>
          <w:b w:val="0"/>
          <w:color w:val="000000" w:themeColor="text1"/>
          <w:sz w:val="28"/>
          <w:szCs w:val="28"/>
          <w:lang w:val="kk-KZ"/>
        </w:rPr>
        <w:t>квест</w:t>
      </w:r>
      <w:proofErr w:type="spellEnd"/>
      <w:r w:rsidR="004709D5" w:rsidRPr="00F66A86">
        <w:rPr>
          <w:b w:val="0"/>
          <w:color w:val="000000" w:themeColor="text1"/>
          <w:sz w:val="28"/>
          <w:szCs w:val="28"/>
          <w:lang w:val="kk-KZ"/>
        </w:rPr>
        <w:t xml:space="preserve"> тапсырмалары үлгісі </w:t>
      </w:r>
    </w:p>
    <w:p w14:paraId="5ECE8937" w14:textId="77777777" w:rsidR="004709D5" w:rsidRPr="00F66A86" w:rsidRDefault="004709D5" w:rsidP="005204FA">
      <w:pPr>
        <w:pStyle w:val="31"/>
        <w:spacing w:before="0" w:beforeAutospacing="0" w:after="0" w:afterAutospacing="0"/>
        <w:ind w:firstLine="720"/>
        <w:jc w:val="both"/>
        <w:rPr>
          <w:b w:val="0"/>
          <w:color w:val="000000" w:themeColor="text1"/>
          <w:sz w:val="28"/>
          <w:szCs w:val="28"/>
          <w:lang w:val="kk-KZ"/>
        </w:rPr>
      </w:pPr>
    </w:p>
    <w:tbl>
      <w:tblPr>
        <w:tblStyle w:val="ac"/>
        <w:tblW w:w="10031" w:type="dxa"/>
        <w:tblLayout w:type="fixed"/>
        <w:tblLook w:val="04A0" w:firstRow="1" w:lastRow="0" w:firstColumn="1" w:lastColumn="0" w:noHBand="0" w:noVBand="1"/>
      </w:tblPr>
      <w:tblGrid>
        <w:gridCol w:w="858"/>
        <w:gridCol w:w="2227"/>
        <w:gridCol w:w="2126"/>
        <w:gridCol w:w="4820"/>
      </w:tblGrid>
      <w:tr w:rsidR="00490892" w:rsidRPr="00BD74D9" w14:paraId="61C97358" w14:textId="77777777" w:rsidTr="00232470">
        <w:tc>
          <w:tcPr>
            <w:tcW w:w="858" w:type="dxa"/>
          </w:tcPr>
          <w:p w14:paraId="3472FE2A" w14:textId="77777777" w:rsidR="005E245B" w:rsidRPr="00F66A86" w:rsidRDefault="005E245B" w:rsidP="005204FA">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Апта</w:t>
            </w:r>
            <w:proofErr w:type="spellEnd"/>
          </w:p>
        </w:tc>
        <w:tc>
          <w:tcPr>
            <w:tcW w:w="2227" w:type="dxa"/>
          </w:tcPr>
          <w:p w14:paraId="3A8D5C69" w14:textId="77777777" w:rsidR="005E245B" w:rsidRPr="00F66A86" w:rsidRDefault="005E245B" w:rsidP="005204FA">
            <w:pPr>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Тақырып</w:t>
            </w:r>
            <w:proofErr w:type="spellEnd"/>
          </w:p>
        </w:tc>
        <w:tc>
          <w:tcPr>
            <w:tcW w:w="2126" w:type="dxa"/>
          </w:tcPr>
          <w:p w14:paraId="5C1F091A" w14:textId="70185DBA" w:rsidR="005E245B" w:rsidRPr="00F66A86" w:rsidRDefault="005E245B" w:rsidP="00232470">
            <w:pPr>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bCs/>
                <w:color w:val="000000" w:themeColor="text1"/>
                <w:sz w:val="28"/>
                <w:szCs w:val="28"/>
              </w:rPr>
              <w:t>Бақылау</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тобы</w:t>
            </w:r>
            <w:proofErr w:type="spellEnd"/>
            <w:r w:rsidRPr="00F66A86">
              <w:rPr>
                <w:rFonts w:ascii="Times New Roman" w:hAnsi="Times New Roman" w:cs="Times New Roman"/>
                <w:bCs/>
                <w:color w:val="000000" w:themeColor="text1"/>
                <w:sz w:val="28"/>
                <w:szCs w:val="28"/>
              </w:rPr>
              <w:t xml:space="preserve"> </w:t>
            </w:r>
            <w:r w:rsidR="00B84FED" w:rsidRPr="00F66A86">
              <w:rPr>
                <w:rFonts w:ascii="Times New Roman" w:hAnsi="Times New Roman" w:cs="Times New Roman"/>
                <w:bCs/>
                <w:color w:val="000000" w:themeColor="text1"/>
                <w:sz w:val="28"/>
                <w:szCs w:val="28"/>
              </w:rPr>
              <w:t>–</w:t>
            </w:r>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дәстүрлі</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тапсырма</w:t>
            </w:r>
            <w:r w:rsidR="00232470" w:rsidRPr="00F66A86">
              <w:rPr>
                <w:rFonts w:ascii="Times New Roman" w:hAnsi="Times New Roman" w:cs="Times New Roman"/>
                <w:bCs/>
                <w:color w:val="000000" w:themeColor="text1"/>
                <w:sz w:val="28"/>
                <w:szCs w:val="28"/>
                <w:lang w:val="kk-KZ"/>
              </w:rPr>
              <w:t>лар</w:t>
            </w:r>
            <w:proofErr w:type="spellEnd"/>
          </w:p>
        </w:tc>
        <w:tc>
          <w:tcPr>
            <w:tcW w:w="4820" w:type="dxa"/>
          </w:tcPr>
          <w:p w14:paraId="2DAD05EF" w14:textId="6719A3F3" w:rsidR="005E245B" w:rsidRPr="00F66A86" w:rsidRDefault="005E245B" w:rsidP="005204FA">
            <w:pPr>
              <w:jc w:val="center"/>
              <w:rPr>
                <w:rFonts w:ascii="Times New Roman" w:hAnsi="Times New Roman" w:cs="Times New Roman"/>
                <w:color w:val="000000" w:themeColor="text1"/>
                <w:sz w:val="28"/>
                <w:szCs w:val="28"/>
                <w:lang w:val="ru-RU"/>
              </w:rPr>
            </w:pPr>
            <w:r w:rsidRPr="00F66A86">
              <w:rPr>
                <w:rFonts w:ascii="Times New Roman" w:hAnsi="Times New Roman" w:cs="Times New Roman"/>
                <w:bCs/>
                <w:color w:val="000000" w:themeColor="text1"/>
                <w:sz w:val="28"/>
                <w:szCs w:val="28"/>
                <w:lang w:val="ru-RU"/>
              </w:rPr>
              <w:t xml:space="preserve">Эксперимент </w:t>
            </w:r>
            <w:proofErr w:type="spellStart"/>
            <w:r w:rsidRPr="00F66A86">
              <w:rPr>
                <w:rFonts w:ascii="Times New Roman" w:hAnsi="Times New Roman" w:cs="Times New Roman"/>
                <w:bCs/>
                <w:color w:val="000000" w:themeColor="text1"/>
                <w:sz w:val="28"/>
                <w:szCs w:val="28"/>
                <w:lang w:val="ru-RU"/>
              </w:rPr>
              <w:t>тобы</w:t>
            </w:r>
            <w:proofErr w:type="spellEnd"/>
            <w:r w:rsidRPr="00F66A86">
              <w:rPr>
                <w:rFonts w:ascii="Times New Roman" w:hAnsi="Times New Roman" w:cs="Times New Roman"/>
                <w:bCs/>
                <w:color w:val="000000" w:themeColor="text1"/>
                <w:sz w:val="28"/>
                <w:szCs w:val="28"/>
                <w:lang w:val="ru-RU"/>
              </w:rPr>
              <w:t xml:space="preserve"> </w:t>
            </w:r>
            <w:r w:rsidR="00B84FED" w:rsidRPr="00F66A86">
              <w:rPr>
                <w:rFonts w:ascii="Times New Roman" w:hAnsi="Times New Roman" w:cs="Times New Roman"/>
                <w:bCs/>
                <w:color w:val="000000" w:themeColor="text1"/>
                <w:sz w:val="28"/>
                <w:szCs w:val="28"/>
                <w:lang w:val="ru-RU"/>
              </w:rPr>
              <w:t>–</w:t>
            </w:r>
            <w:r w:rsidRPr="00F66A86">
              <w:rPr>
                <w:rFonts w:ascii="Times New Roman" w:hAnsi="Times New Roman" w:cs="Times New Roman"/>
                <w:bCs/>
                <w:color w:val="000000" w:themeColor="text1"/>
                <w:sz w:val="28"/>
                <w:szCs w:val="28"/>
                <w:lang w:val="ru-RU"/>
              </w:rPr>
              <w:t xml:space="preserve"> </w:t>
            </w:r>
            <w:proofErr w:type="spellStart"/>
            <w:r w:rsidRPr="00F66A86">
              <w:rPr>
                <w:rFonts w:ascii="Times New Roman" w:hAnsi="Times New Roman" w:cs="Times New Roman"/>
                <w:bCs/>
                <w:color w:val="000000" w:themeColor="text1"/>
                <w:sz w:val="28"/>
                <w:szCs w:val="28"/>
                <w:lang w:val="ru-RU"/>
              </w:rPr>
              <w:t>геймификацияланған</w:t>
            </w:r>
            <w:proofErr w:type="spellEnd"/>
            <w:r w:rsidRPr="00F66A86">
              <w:rPr>
                <w:rFonts w:ascii="Times New Roman" w:hAnsi="Times New Roman" w:cs="Times New Roman"/>
                <w:bCs/>
                <w:color w:val="000000" w:themeColor="text1"/>
                <w:sz w:val="28"/>
                <w:szCs w:val="28"/>
                <w:lang w:val="ru-RU"/>
              </w:rPr>
              <w:t xml:space="preserve"> </w:t>
            </w:r>
            <w:r w:rsidR="00232470" w:rsidRPr="00F66A86">
              <w:rPr>
                <w:rFonts w:ascii="Times New Roman" w:hAnsi="Times New Roman" w:cs="Times New Roman"/>
                <w:bCs/>
                <w:color w:val="000000" w:themeColor="text1"/>
                <w:sz w:val="28"/>
                <w:szCs w:val="28"/>
                <w:lang w:val="ru-RU"/>
              </w:rPr>
              <w:t xml:space="preserve">квест </w:t>
            </w:r>
            <w:proofErr w:type="spellStart"/>
            <w:r w:rsidR="00232470" w:rsidRPr="00F66A86">
              <w:rPr>
                <w:rFonts w:ascii="Times New Roman" w:hAnsi="Times New Roman" w:cs="Times New Roman"/>
                <w:bCs/>
                <w:color w:val="000000" w:themeColor="text1"/>
                <w:sz w:val="28"/>
                <w:szCs w:val="28"/>
                <w:lang w:val="ru-RU"/>
              </w:rPr>
              <w:t>тапсырмалары</w:t>
            </w:r>
            <w:proofErr w:type="spellEnd"/>
          </w:p>
        </w:tc>
      </w:tr>
      <w:tr w:rsidR="00B85577" w:rsidRPr="00F66A86" w14:paraId="3D46D970" w14:textId="77777777" w:rsidTr="00232470">
        <w:tc>
          <w:tcPr>
            <w:tcW w:w="858" w:type="dxa"/>
          </w:tcPr>
          <w:p w14:paraId="1429674A" w14:textId="62108157" w:rsidR="00B85577" w:rsidRPr="00F66A86" w:rsidRDefault="00B85577" w:rsidP="004054F7">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w:t>
            </w:r>
          </w:p>
        </w:tc>
        <w:tc>
          <w:tcPr>
            <w:tcW w:w="2227" w:type="dxa"/>
          </w:tcPr>
          <w:p w14:paraId="136C367C" w14:textId="263313CD" w:rsidR="00B85577" w:rsidRPr="00F66A86" w:rsidRDefault="00B85577"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w:t>
            </w:r>
          </w:p>
        </w:tc>
        <w:tc>
          <w:tcPr>
            <w:tcW w:w="2126" w:type="dxa"/>
          </w:tcPr>
          <w:p w14:paraId="3972FA28" w14:textId="108B6A41" w:rsidR="00B85577" w:rsidRPr="00F66A86" w:rsidRDefault="00B85577"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w:t>
            </w:r>
          </w:p>
        </w:tc>
        <w:tc>
          <w:tcPr>
            <w:tcW w:w="4820" w:type="dxa"/>
          </w:tcPr>
          <w:p w14:paraId="0AF39279" w14:textId="4F77FDBA" w:rsidR="00B85577" w:rsidRPr="00F66A86" w:rsidRDefault="00B85577" w:rsidP="005204FA">
            <w:pPr>
              <w:jc w:val="center"/>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ru-RU"/>
              </w:rPr>
              <w:t>4</w:t>
            </w:r>
          </w:p>
        </w:tc>
      </w:tr>
      <w:tr w:rsidR="00490892" w:rsidRPr="00F66A86" w14:paraId="2EE946C6" w14:textId="77777777" w:rsidTr="003A3FFE">
        <w:tc>
          <w:tcPr>
            <w:tcW w:w="858" w:type="dxa"/>
            <w:tcBorders>
              <w:bottom w:val="single" w:sz="4" w:space="0" w:color="auto"/>
            </w:tcBorders>
          </w:tcPr>
          <w:p w14:paraId="085AE8CA"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1</w:t>
            </w:r>
          </w:p>
        </w:tc>
        <w:tc>
          <w:tcPr>
            <w:tcW w:w="2227" w:type="dxa"/>
            <w:tcBorders>
              <w:bottom w:val="single" w:sz="4" w:space="0" w:color="auto"/>
            </w:tcBorders>
          </w:tcPr>
          <w:p w14:paraId="22A13D7D"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Бағдарламалау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тілдерінің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даму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кезеңдері</w:t>
            </w:r>
            <w:proofErr w:type="spellEnd"/>
          </w:p>
        </w:tc>
        <w:tc>
          <w:tcPr>
            <w:tcW w:w="2126" w:type="dxa"/>
            <w:tcBorders>
              <w:bottom w:val="single" w:sz="4" w:space="0" w:color="auto"/>
            </w:tcBorders>
          </w:tcPr>
          <w:p w14:paraId="1EC0AF6A"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Бағдарламалау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тілдерін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кестеге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толтыру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тіл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атауы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жасалған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жыл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негізгі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саласы</w:t>
            </w:r>
            <w:proofErr w:type="spellEnd"/>
            <w:r w:rsidRPr="00F66A86">
              <w:rPr>
                <w:rFonts w:ascii="Times New Roman" w:hAnsi="Times New Roman" w:cs="Times New Roman"/>
                <w:color w:val="000000" w:themeColor="text1"/>
                <w:sz w:val="28"/>
                <w:szCs w:val="28"/>
              </w:rPr>
              <w:t>.</w:t>
            </w:r>
          </w:p>
        </w:tc>
        <w:tc>
          <w:tcPr>
            <w:tcW w:w="4820" w:type="dxa"/>
            <w:tcBorders>
              <w:bottom w:val="single" w:sz="4" w:space="0" w:color="auto"/>
            </w:tcBorders>
          </w:tcPr>
          <w:p w14:paraId="61164887" w14:textId="4A1A36B1" w:rsidR="005E245B" w:rsidRPr="00F66A86" w:rsidRDefault="00461B9E" w:rsidP="00461B9E">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Код</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әлеміндегі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жоғалған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уақыт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4 </w:t>
            </w:r>
            <w:proofErr w:type="spellStart"/>
            <w:r w:rsidRPr="00F66A86">
              <w:rPr>
                <w:rFonts w:ascii="Times New Roman" w:hAnsi="Times New Roman" w:cs="Times New Roman"/>
                <w:color w:val="000000" w:themeColor="text1"/>
                <w:sz w:val="28"/>
                <w:szCs w:val="28"/>
              </w:rPr>
              <w:t>тарихи</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аймақтан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өтіп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бағдарламалау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тілдерінің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даму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кезеңдері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бойынша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сұрақтарға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жауап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береді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Элементтер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тарихи</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аймақтар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ұпай</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ru-RU"/>
              </w:rPr>
              <w:t>код</w:t>
            </w:r>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энергиясы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кристалдар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финалдық</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ru-RU"/>
              </w:rPr>
              <w:t>портал</w:t>
            </w:r>
            <w:r w:rsidRPr="00F66A86">
              <w:rPr>
                <w:rFonts w:ascii="Times New Roman" w:hAnsi="Times New Roman" w:cs="Times New Roman"/>
                <w:color w:val="000000" w:themeColor="text1"/>
                <w:sz w:val="28"/>
                <w:szCs w:val="28"/>
              </w:rPr>
              <w:t>.</w:t>
            </w:r>
          </w:p>
        </w:tc>
      </w:tr>
      <w:tr w:rsidR="00490892" w:rsidRPr="00F66A86" w14:paraId="2C55C9F5" w14:textId="77777777" w:rsidTr="003A3FFE">
        <w:tc>
          <w:tcPr>
            <w:tcW w:w="858" w:type="dxa"/>
            <w:tcBorders>
              <w:bottom w:val="nil"/>
            </w:tcBorders>
          </w:tcPr>
          <w:p w14:paraId="464CEAB4"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2</w:t>
            </w:r>
          </w:p>
        </w:tc>
        <w:tc>
          <w:tcPr>
            <w:tcW w:w="2227" w:type="dxa"/>
            <w:tcBorders>
              <w:bottom w:val="nil"/>
            </w:tcBorders>
          </w:tcPr>
          <w:p w14:paraId="0FD4CDE4"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Күнделікті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өмірдегі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есептердің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алгоритмдері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блок-схемалар</w:t>
            </w:r>
            <w:proofErr w:type="spellEnd"/>
          </w:p>
        </w:tc>
        <w:tc>
          <w:tcPr>
            <w:tcW w:w="2126" w:type="dxa"/>
            <w:tcBorders>
              <w:bottom w:val="nil"/>
            </w:tcBorders>
          </w:tcPr>
          <w:p w14:paraId="71EB56C7"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Шай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қайнату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немесе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ұқсас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күнделікті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әрекеттің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сөзбен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жазу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блок-схема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бейнелеу</w:t>
            </w:r>
            <w:proofErr w:type="spellEnd"/>
            <w:r w:rsidRPr="00F66A86">
              <w:rPr>
                <w:rFonts w:ascii="Times New Roman" w:hAnsi="Times New Roman" w:cs="Times New Roman"/>
                <w:color w:val="000000" w:themeColor="text1"/>
                <w:sz w:val="28"/>
                <w:szCs w:val="28"/>
              </w:rPr>
              <w:t>.</w:t>
            </w:r>
          </w:p>
        </w:tc>
        <w:tc>
          <w:tcPr>
            <w:tcW w:w="4820" w:type="dxa"/>
            <w:tcBorders>
              <w:bottom w:val="nil"/>
            </w:tcBorders>
          </w:tcPr>
          <w:p w14:paraId="6C6CFDE9" w14:textId="7DC8672F" w:rsidR="005E245B" w:rsidRPr="00F66A86" w:rsidRDefault="00461B9E" w:rsidP="00461B9E">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Күнделікті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алгоритмдер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миссиясы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қадамдарын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реттейді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шарттарды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орналастырады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блок-схема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фигураларын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сәйкестендіреді</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rPr>
              <w:t>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миссия</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прогресс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ұпай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финалдық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нәтиже</w:t>
            </w:r>
            <w:proofErr w:type="spellEnd"/>
            <w:r w:rsidRPr="00F66A86">
              <w:rPr>
                <w:rFonts w:ascii="Times New Roman" w:hAnsi="Times New Roman" w:cs="Times New Roman"/>
                <w:color w:val="000000" w:themeColor="text1"/>
                <w:sz w:val="28"/>
                <w:szCs w:val="28"/>
              </w:rPr>
              <w:t>.</w:t>
            </w:r>
          </w:p>
        </w:tc>
      </w:tr>
    </w:tbl>
    <w:p w14:paraId="4A710DE7" w14:textId="77777777" w:rsidR="00B86CBB" w:rsidRDefault="00B86CBB">
      <w:pPr>
        <w:rPr>
          <w:rFonts w:ascii="Times New Roman" w:hAnsi="Times New Roman" w:cs="Times New Roman"/>
          <w:color w:val="000000" w:themeColor="text1"/>
          <w:sz w:val="28"/>
          <w:szCs w:val="28"/>
          <w:lang w:val="kk-KZ"/>
        </w:rPr>
      </w:pPr>
    </w:p>
    <w:p w14:paraId="231AF7E7" w14:textId="77777777" w:rsidR="00B86CBB" w:rsidRDefault="00B86CB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64FFB143" w14:textId="6E2F2E95" w:rsidR="00C348B2" w:rsidRPr="00B86CBB" w:rsidRDefault="00C348B2">
      <w:pPr>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lastRenderedPageBreak/>
        <w:t>1</w:t>
      </w:r>
      <w:r w:rsidRPr="00B86CBB">
        <w:rPr>
          <w:rFonts w:ascii="Times New Roman" w:hAnsi="Times New Roman" w:cs="Times New Roman"/>
          <w:color w:val="000000" w:themeColor="text1"/>
          <w:sz w:val="28"/>
          <w:szCs w:val="28"/>
          <w:lang w:val="kk-KZ"/>
        </w:rPr>
        <w:t>5</w:t>
      </w:r>
      <w:r w:rsidRPr="00B86CBB">
        <w:rPr>
          <w:rFonts w:ascii="Times New Roman" w:hAnsi="Times New Roman" w:cs="Times New Roman"/>
          <w:color w:val="000000" w:themeColor="text1"/>
          <w:sz w:val="28"/>
          <w:szCs w:val="28"/>
        </w:rPr>
        <w:t xml:space="preserve"> – </w:t>
      </w:r>
      <w:r w:rsidRPr="00B86CBB">
        <w:rPr>
          <w:rFonts w:ascii="Times New Roman" w:hAnsi="Times New Roman" w:cs="Times New Roman"/>
          <w:color w:val="000000" w:themeColor="text1"/>
          <w:sz w:val="28"/>
          <w:szCs w:val="28"/>
          <w:lang w:val="kk-KZ"/>
        </w:rPr>
        <w:t>кестенің жалғасы</w:t>
      </w:r>
    </w:p>
    <w:tbl>
      <w:tblPr>
        <w:tblStyle w:val="ac"/>
        <w:tblW w:w="10031" w:type="dxa"/>
        <w:tblLook w:val="04A0" w:firstRow="1" w:lastRow="0" w:firstColumn="1" w:lastColumn="0" w:noHBand="0" w:noVBand="1"/>
      </w:tblPr>
      <w:tblGrid>
        <w:gridCol w:w="847"/>
        <w:gridCol w:w="2226"/>
        <w:gridCol w:w="2196"/>
        <w:gridCol w:w="4762"/>
      </w:tblGrid>
      <w:tr w:rsidR="00C348B2" w:rsidRPr="00B86CBB" w14:paraId="4DAF2A8C" w14:textId="77777777" w:rsidTr="00C348B2">
        <w:tc>
          <w:tcPr>
            <w:tcW w:w="858" w:type="dxa"/>
          </w:tcPr>
          <w:p w14:paraId="26444462" w14:textId="77777777" w:rsidR="00C348B2" w:rsidRPr="00B86CBB" w:rsidRDefault="00C348B2" w:rsidP="00D9725F">
            <w:pPr>
              <w:jc w:val="center"/>
              <w:rPr>
                <w:rFonts w:ascii="Times New Roman" w:hAnsi="Times New Roman" w:cs="Times New Roman"/>
                <w:bCs/>
                <w:color w:val="000000" w:themeColor="text1"/>
                <w:sz w:val="28"/>
                <w:szCs w:val="28"/>
                <w:lang w:val="kk-KZ"/>
              </w:rPr>
            </w:pPr>
            <w:r w:rsidRPr="00B86CBB">
              <w:rPr>
                <w:rFonts w:ascii="Times New Roman" w:hAnsi="Times New Roman" w:cs="Times New Roman"/>
                <w:bCs/>
                <w:color w:val="000000" w:themeColor="text1"/>
                <w:sz w:val="28"/>
                <w:szCs w:val="28"/>
                <w:lang w:val="kk-KZ"/>
              </w:rPr>
              <w:t>1</w:t>
            </w:r>
          </w:p>
        </w:tc>
        <w:tc>
          <w:tcPr>
            <w:tcW w:w="2227" w:type="dxa"/>
          </w:tcPr>
          <w:p w14:paraId="24001B5A" w14:textId="77777777" w:rsidR="00C348B2" w:rsidRPr="00B86CBB" w:rsidRDefault="00C348B2" w:rsidP="00D9725F">
            <w:pPr>
              <w:jc w:val="cente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t>2</w:t>
            </w:r>
          </w:p>
        </w:tc>
        <w:tc>
          <w:tcPr>
            <w:tcW w:w="2126" w:type="dxa"/>
          </w:tcPr>
          <w:p w14:paraId="33260491" w14:textId="77777777" w:rsidR="00C348B2" w:rsidRPr="00B86CBB" w:rsidRDefault="00C348B2" w:rsidP="00D9725F">
            <w:pPr>
              <w:jc w:val="cente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t>3</w:t>
            </w:r>
          </w:p>
        </w:tc>
        <w:tc>
          <w:tcPr>
            <w:tcW w:w="4820" w:type="dxa"/>
          </w:tcPr>
          <w:p w14:paraId="548A0358" w14:textId="77777777" w:rsidR="00C348B2" w:rsidRPr="00B86CBB" w:rsidRDefault="00C348B2" w:rsidP="00D9725F">
            <w:pPr>
              <w:jc w:val="cente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t>4</w:t>
            </w:r>
          </w:p>
        </w:tc>
      </w:tr>
      <w:tr w:rsidR="00490892" w:rsidRPr="00F66A86" w14:paraId="38CBA87D" w14:textId="77777777" w:rsidTr="00232470">
        <w:tc>
          <w:tcPr>
            <w:tcW w:w="858" w:type="dxa"/>
          </w:tcPr>
          <w:p w14:paraId="72318EA6" w14:textId="77777777" w:rsidR="005E245B" w:rsidRPr="00B86CBB" w:rsidRDefault="005E245B" w:rsidP="004054F7">
            <w:pPr>
              <w:jc w:val="center"/>
              <w:rPr>
                <w:rFonts w:ascii="Times New Roman" w:hAnsi="Times New Roman" w:cs="Times New Roman"/>
                <w:color w:val="000000" w:themeColor="text1"/>
                <w:sz w:val="28"/>
                <w:szCs w:val="28"/>
              </w:rPr>
            </w:pPr>
            <w:r w:rsidRPr="00B86CBB">
              <w:rPr>
                <w:rFonts w:ascii="Times New Roman" w:hAnsi="Times New Roman" w:cs="Times New Roman"/>
                <w:bCs/>
                <w:color w:val="000000" w:themeColor="text1"/>
                <w:sz w:val="28"/>
                <w:szCs w:val="28"/>
              </w:rPr>
              <w:t>3</w:t>
            </w:r>
          </w:p>
        </w:tc>
        <w:tc>
          <w:tcPr>
            <w:tcW w:w="2227" w:type="dxa"/>
          </w:tcPr>
          <w:p w14:paraId="723A5D8E" w14:textId="77777777" w:rsidR="005E245B" w:rsidRPr="00B86CBB" w:rsidRDefault="005E245B" w:rsidP="005204FA">
            <w:pPr>
              <w:jc w:val="both"/>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t xml:space="preserve">Python </w:t>
            </w:r>
            <w:proofErr w:type="spellStart"/>
            <w:r w:rsidRPr="00B86CBB">
              <w:rPr>
                <w:rFonts w:ascii="Times New Roman" w:hAnsi="Times New Roman" w:cs="Times New Roman"/>
                <w:color w:val="000000" w:themeColor="text1"/>
                <w:sz w:val="28"/>
                <w:szCs w:val="28"/>
              </w:rPr>
              <w:t>тілінің</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ерекшеліктері</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мәліметтер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типтері</w:t>
            </w:r>
            <w:proofErr w:type="spellEnd"/>
          </w:p>
        </w:tc>
        <w:tc>
          <w:tcPr>
            <w:tcW w:w="2126" w:type="dxa"/>
          </w:tcPr>
          <w:p w14:paraId="4423F5F7" w14:textId="77777777" w:rsidR="005E245B" w:rsidRPr="00B86CBB" w:rsidRDefault="005E245B" w:rsidP="005204FA">
            <w:pPr>
              <w:jc w:val="both"/>
              <w:rPr>
                <w:rFonts w:ascii="Times New Roman" w:hAnsi="Times New Roman" w:cs="Times New Roman"/>
                <w:color w:val="000000" w:themeColor="text1"/>
                <w:sz w:val="28"/>
                <w:szCs w:val="28"/>
              </w:rPr>
            </w:pPr>
            <w:proofErr w:type="spellStart"/>
            <w:r w:rsidRPr="00B86CBB">
              <w:rPr>
                <w:rFonts w:ascii="Times New Roman" w:hAnsi="Times New Roman" w:cs="Times New Roman"/>
                <w:color w:val="000000" w:themeColor="text1"/>
                <w:sz w:val="28"/>
                <w:szCs w:val="28"/>
              </w:rPr>
              <w:t>Берілген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мәліметтер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үшін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дұрыс</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типті</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анықтап</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кестеге</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жазу</w:t>
            </w:r>
            <w:proofErr w:type="spellEnd"/>
            <w:r w:rsidRPr="00B86CBB">
              <w:rPr>
                <w:rFonts w:ascii="Times New Roman" w:hAnsi="Times New Roman" w:cs="Times New Roman"/>
                <w:color w:val="000000" w:themeColor="text1"/>
                <w:sz w:val="28"/>
                <w:szCs w:val="28"/>
              </w:rPr>
              <w:t xml:space="preserve"> (int, float, str, bool).</w:t>
            </w:r>
          </w:p>
        </w:tc>
        <w:tc>
          <w:tcPr>
            <w:tcW w:w="4820" w:type="dxa"/>
          </w:tcPr>
          <w:p w14:paraId="329FD56E" w14:textId="0F742709" w:rsidR="005E245B" w:rsidRPr="00F66A86" w:rsidRDefault="00232470" w:rsidP="00232470">
            <w:pPr>
              <w:jc w:val="both"/>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t xml:space="preserve">«Python </w:t>
            </w:r>
            <w:proofErr w:type="spellStart"/>
            <w:r w:rsidRPr="00B86CBB">
              <w:rPr>
                <w:rFonts w:ascii="Times New Roman" w:hAnsi="Times New Roman" w:cs="Times New Roman"/>
                <w:color w:val="000000" w:themeColor="text1"/>
                <w:sz w:val="28"/>
                <w:szCs w:val="28"/>
              </w:rPr>
              <w:t>зертханасы</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деректер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құпиясы</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студент</w:t>
            </w:r>
            <w:proofErr w:type="spellEnd"/>
            <w:r w:rsidRPr="00B86CBB">
              <w:rPr>
                <w:rFonts w:ascii="Times New Roman" w:hAnsi="Times New Roman" w:cs="Times New Roman"/>
                <w:color w:val="000000" w:themeColor="text1"/>
                <w:sz w:val="28"/>
                <w:szCs w:val="28"/>
              </w:rPr>
              <w:t xml:space="preserve"> Python </w:t>
            </w:r>
            <w:proofErr w:type="spellStart"/>
            <w:r w:rsidRPr="00B86CBB">
              <w:rPr>
                <w:rFonts w:ascii="Times New Roman" w:hAnsi="Times New Roman" w:cs="Times New Roman"/>
                <w:color w:val="000000" w:themeColor="text1"/>
                <w:sz w:val="28"/>
                <w:szCs w:val="28"/>
              </w:rPr>
              <w:t>ерекшеліктерін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анықтап</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мәліметтерді</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дұрыс</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типтерге</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бөледі</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және</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код</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нәтижесін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болжайды</w:t>
            </w:r>
            <w:proofErr w:type="spellEnd"/>
            <w:r w:rsidRPr="00B86CBB">
              <w:rPr>
                <w:rFonts w:ascii="Times New Roman" w:hAnsi="Times New Roman" w:cs="Times New Roman"/>
                <w:color w:val="000000" w:themeColor="text1"/>
                <w:sz w:val="28"/>
                <w:szCs w:val="28"/>
              </w:rPr>
              <w:t xml:space="preserve">. </w:t>
            </w:r>
            <w:r w:rsidRPr="00B86CBB">
              <w:rPr>
                <w:rFonts w:ascii="Times New Roman" w:hAnsi="Times New Roman" w:cs="Times New Roman"/>
                <w:color w:val="000000" w:themeColor="text1"/>
                <w:sz w:val="28"/>
                <w:szCs w:val="28"/>
                <w:lang w:val="kk-KZ"/>
              </w:rPr>
              <w:t>Э</w:t>
            </w:r>
            <w:proofErr w:type="spellStart"/>
            <w:r w:rsidRPr="00B86CBB">
              <w:rPr>
                <w:rFonts w:ascii="Times New Roman" w:hAnsi="Times New Roman" w:cs="Times New Roman"/>
                <w:color w:val="000000" w:themeColor="text1"/>
                <w:sz w:val="28"/>
                <w:szCs w:val="28"/>
              </w:rPr>
              <w:t>лементтер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кейіпкер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таңдау</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секторлар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энергия</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өмір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саны</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кристалдар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жедел</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кері</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байланыс</w:t>
            </w:r>
            <w:proofErr w:type="spellEnd"/>
            <w:r w:rsidRPr="00B86CBB">
              <w:rPr>
                <w:rFonts w:ascii="Times New Roman" w:hAnsi="Times New Roman" w:cs="Times New Roman"/>
                <w:color w:val="000000" w:themeColor="text1"/>
                <w:sz w:val="28"/>
                <w:szCs w:val="28"/>
              </w:rPr>
              <w:t>.</w:t>
            </w:r>
          </w:p>
        </w:tc>
      </w:tr>
      <w:tr w:rsidR="00490892" w:rsidRPr="00BD74D9" w14:paraId="543FB188" w14:textId="77777777" w:rsidTr="00232470">
        <w:tc>
          <w:tcPr>
            <w:tcW w:w="858" w:type="dxa"/>
          </w:tcPr>
          <w:p w14:paraId="780BA0D8"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4</w:t>
            </w:r>
          </w:p>
        </w:tc>
        <w:tc>
          <w:tcPr>
            <w:tcW w:w="2227" w:type="dxa"/>
          </w:tcPr>
          <w:p w14:paraId="71266BB6" w14:textId="77777777" w:rsidR="005E245B" w:rsidRPr="00F66A86" w:rsidRDefault="005E245B" w:rsidP="005204FA">
            <w:pPr>
              <w:jc w:val="both"/>
              <w:rPr>
                <w:rFonts w:ascii="Times New Roman" w:hAnsi="Times New Roman" w:cs="Times New Roman"/>
                <w:color w:val="000000" w:themeColor="text1"/>
                <w:sz w:val="28"/>
                <w:szCs w:val="28"/>
                <w:lang w:val="ru-RU"/>
              </w:rPr>
            </w:pPr>
            <w:proofErr w:type="spellStart"/>
            <w:r w:rsidRPr="00F66A86">
              <w:rPr>
                <w:rFonts w:ascii="Times New Roman" w:hAnsi="Times New Roman" w:cs="Times New Roman"/>
                <w:color w:val="000000" w:themeColor="text1"/>
                <w:sz w:val="28"/>
                <w:szCs w:val="28"/>
                <w:lang w:val="ru-RU"/>
              </w:rPr>
              <w:t>Арифметикалық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өрнектер</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енгізу-шығару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операторлары</w:t>
            </w:r>
            <w:proofErr w:type="spellEnd"/>
          </w:p>
        </w:tc>
        <w:tc>
          <w:tcPr>
            <w:tcW w:w="2126" w:type="dxa"/>
          </w:tcPr>
          <w:p w14:paraId="69FF1EE0"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lang w:val="ru-RU"/>
              </w:rPr>
              <w:t>Берілген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математикалық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өрнектерді</w:t>
            </w:r>
            <w:proofErr w:type="spellEnd"/>
            <w:r w:rsidRPr="00F66A86">
              <w:rPr>
                <w:rFonts w:ascii="Times New Roman" w:hAnsi="Times New Roman" w:cs="Times New Roman"/>
                <w:color w:val="000000" w:themeColor="text1"/>
                <w:sz w:val="28"/>
                <w:szCs w:val="28"/>
                <w:lang w:val="ru-RU"/>
              </w:rPr>
              <w:t xml:space="preserve"> </w:t>
            </w:r>
            <w:r w:rsidRPr="00F66A86">
              <w:rPr>
                <w:rFonts w:ascii="Times New Roman" w:hAnsi="Times New Roman" w:cs="Times New Roman"/>
                <w:color w:val="000000" w:themeColor="text1"/>
                <w:sz w:val="28"/>
                <w:szCs w:val="28"/>
              </w:rPr>
              <w:t>Python</w:t>
            </w:r>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синтаксисінде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жазу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rPr>
              <w:t>Нәтижені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болжап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тексеру</w:t>
            </w:r>
            <w:proofErr w:type="spellEnd"/>
            <w:r w:rsidRPr="00F66A86">
              <w:rPr>
                <w:rFonts w:ascii="Times New Roman" w:hAnsi="Times New Roman" w:cs="Times New Roman"/>
                <w:color w:val="000000" w:themeColor="text1"/>
                <w:sz w:val="28"/>
                <w:szCs w:val="28"/>
              </w:rPr>
              <w:t>.</w:t>
            </w:r>
          </w:p>
        </w:tc>
        <w:tc>
          <w:tcPr>
            <w:tcW w:w="4820" w:type="dxa"/>
          </w:tcPr>
          <w:p w14:paraId="7B5057A8" w14:textId="2FF0A650" w:rsidR="005E245B" w:rsidRPr="00F66A86" w:rsidRDefault="00232470" w:rsidP="00232470">
            <w:pPr>
              <w:jc w:val="both"/>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Сандық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сейф</w:t>
            </w:r>
            <w:proofErr w:type="spellEnd"/>
            <w:r w:rsidRPr="00F66A86">
              <w:rPr>
                <w:rFonts w:ascii="Times New Roman" w:hAnsi="Times New Roman" w:cs="Times New Roman"/>
                <w:color w:val="000000" w:themeColor="text1"/>
                <w:sz w:val="28"/>
                <w:szCs w:val="28"/>
              </w:rPr>
              <w:t xml:space="preserve"> · </w:t>
            </w:r>
            <w:proofErr w:type="spellStart"/>
            <w:r w:rsidRPr="00F66A86">
              <w:rPr>
                <w:rFonts w:ascii="Times New Roman" w:hAnsi="Times New Roman" w:cs="Times New Roman"/>
                <w:color w:val="000000" w:themeColor="text1"/>
                <w:sz w:val="28"/>
                <w:szCs w:val="28"/>
              </w:rPr>
              <w:t>Формула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бұзу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арифметикалық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өрнектерді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құрып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математикалық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функцияларды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сейф</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құлыптарын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ашады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Элементтер</w:t>
            </w:r>
            <w:proofErr w:type="spellEnd"/>
            <w:r w:rsidRPr="00F66A86">
              <w:rPr>
                <w:rFonts w:ascii="Times New Roman" w:hAnsi="Times New Roman" w:cs="Times New Roman"/>
                <w:color w:val="000000" w:themeColor="text1"/>
                <w:sz w:val="28"/>
                <w:szCs w:val="28"/>
                <w:lang w:val="ru-RU"/>
              </w:rPr>
              <w:t xml:space="preserve">: сейф </w:t>
            </w:r>
            <w:proofErr w:type="spellStart"/>
            <w:r w:rsidRPr="00F66A86">
              <w:rPr>
                <w:rFonts w:ascii="Times New Roman" w:hAnsi="Times New Roman" w:cs="Times New Roman"/>
                <w:color w:val="000000" w:themeColor="text1"/>
                <w:sz w:val="28"/>
                <w:szCs w:val="28"/>
                <w:lang w:val="ru-RU"/>
              </w:rPr>
              <w:t>құлыптары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деңгейлер</w:t>
            </w:r>
            <w:proofErr w:type="spellEnd"/>
            <w:r w:rsidRPr="00F66A86">
              <w:rPr>
                <w:rFonts w:ascii="Times New Roman" w:hAnsi="Times New Roman" w:cs="Times New Roman"/>
                <w:color w:val="000000" w:themeColor="text1"/>
                <w:sz w:val="28"/>
                <w:szCs w:val="28"/>
                <w:lang w:val="ru-RU"/>
              </w:rPr>
              <w:t xml:space="preserve">, прогресс </w:t>
            </w:r>
            <w:proofErr w:type="spellStart"/>
            <w:r w:rsidRPr="00F66A86">
              <w:rPr>
                <w:rFonts w:ascii="Times New Roman" w:hAnsi="Times New Roman" w:cs="Times New Roman"/>
                <w:color w:val="000000" w:themeColor="text1"/>
                <w:sz w:val="28"/>
                <w:szCs w:val="28"/>
                <w:lang w:val="ru-RU"/>
              </w:rPr>
              <w:t>жолағы</w:t>
            </w:r>
            <w:proofErr w:type="spellEnd"/>
            <w:r w:rsidRPr="00F66A86">
              <w:rPr>
                <w:rFonts w:ascii="Times New Roman" w:hAnsi="Times New Roman" w:cs="Times New Roman"/>
                <w:color w:val="000000" w:themeColor="text1"/>
                <w:sz w:val="28"/>
                <w:szCs w:val="28"/>
                <w:lang w:val="ru-RU"/>
              </w:rPr>
              <w:t xml:space="preserve">, энергия, бейдж, </w:t>
            </w:r>
            <w:proofErr w:type="spellStart"/>
            <w:r w:rsidRPr="00F66A86">
              <w:rPr>
                <w:rFonts w:ascii="Times New Roman" w:hAnsi="Times New Roman" w:cs="Times New Roman"/>
                <w:color w:val="000000" w:themeColor="text1"/>
                <w:sz w:val="28"/>
                <w:szCs w:val="28"/>
                <w:lang w:val="ru-RU"/>
              </w:rPr>
              <w:t>кері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байланыс</w:t>
            </w:r>
            <w:proofErr w:type="spellEnd"/>
            <w:r w:rsidRPr="00F66A86">
              <w:rPr>
                <w:rFonts w:ascii="Times New Roman" w:hAnsi="Times New Roman" w:cs="Times New Roman"/>
                <w:color w:val="000000" w:themeColor="text1"/>
                <w:sz w:val="28"/>
                <w:szCs w:val="28"/>
                <w:lang w:val="ru-RU"/>
              </w:rPr>
              <w:t>.</w:t>
            </w:r>
          </w:p>
        </w:tc>
      </w:tr>
      <w:tr w:rsidR="00232470" w:rsidRPr="00F66A86" w14:paraId="5AC316D5" w14:textId="77777777" w:rsidTr="003A3FFE">
        <w:tc>
          <w:tcPr>
            <w:tcW w:w="858" w:type="dxa"/>
          </w:tcPr>
          <w:p w14:paraId="103C36DE" w14:textId="77777777" w:rsidR="00232470" w:rsidRPr="00F66A86" w:rsidRDefault="00232470"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5</w:t>
            </w:r>
          </w:p>
        </w:tc>
        <w:tc>
          <w:tcPr>
            <w:tcW w:w="2227" w:type="dxa"/>
          </w:tcPr>
          <w:p w14:paraId="7111A69B" w14:textId="77777777" w:rsidR="00232470" w:rsidRPr="00F66A86" w:rsidRDefault="00232470" w:rsidP="004054F7">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Сызықтық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алгоритмдерді</w:t>
            </w:r>
            <w:proofErr w:type="spellEnd"/>
            <w:r w:rsidRPr="00F66A86">
              <w:rPr>
                <w:rFonts w:ascii="Times New Roman" w:hAnsi="Times New Roman" w:cs="Times New Roman"/>
                <w:color w:val="000000" w:themeColor="text1"/>
                <w:sz w:val="28"/>
                <w:szCs w:val="28"/>
              </w:rPr>
              <w:t xml:space="preserve"> Python-</w:t>
            </w:r>
            <w:proofErr w:type="spellStart"/>
            <w:r w:rsidRPr="00F66A86">
              <w:rPr>
                <w:rFonts w:ascii="Times New Roman" w:hAnsi="Times New Roman" w:cs="Times New Roman"/>
                <w:color w:val="000000" w:themeColor="text1"/>
                <w:sz w:val="28"/>
                <w:szCs w:val="28"/>
              </w:rPr>
              <w:t>да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жүзеге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асыру</w:t>
            </w:r>
            <w:proofErr w:type="spellEnd"/>
          </w:p>
        </w:tc>
        <w:tc>
          <w:tcPr>
            <w:tcW w:w="2126" w:type="dxa"/>
          </w:tcPr>
          <w:p w14:paraId="4D317ED8" w14:textId="77777777" w:rsidR="00232470" w:rsidRPr="00F66A86" w:rsidRDefault="00232470" w:rsidP="004054F7">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3 </w:t>
            </w:r>
            <w:proofErr w:type="spellStart"/>
            <w:r w:rsidRPr="00F66A86">
              <w:rPr>
                <w:rFonts w:ascii="Times New Roman" w:hAnsi="Times New Roman" w:cs="Times New Roman"/>
                <w:color w:val="000000" w:themeColor="text1"/>
                <w:sz w:val="28"/>
                <w:szCs w:val="28"/>
              </w:rPr>
              <w:t>сызықтық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есепті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дәптерге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кодпен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айнымалы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жариялау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енгізу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есептеу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шығару</w:t>
            </w:r>
            <w:proofErr w:type="spellEnd"/>
            <w:r w:rsidRPr="00F66A86">
              <w:rPr>
                <w:rFonts w:ascii="Times New Roman" w:hAnsi="Times New Roman" w:cs="Times New Roman"/>
                <w:color w:val="000000" w:themeColor="text1"/>
                <w:sz w:val="28"/>
                <w:szCs w:val="28"/>
              </w:rPr>
              <w:t>.</w:t>
            </w:r>
          </w:p>
        </w:tc>
        <w:tc>
          <w:tcPr>
            <w:tcW w:w="4820" w:type="dxa"/>
          </w:tcPr>
          <w:p w14:paraId="7EDC0BF1" w14:textId="77777777" w:rsidR="00232470" w:rsidRPr="00F66A86" w:rsidRDefault="00232470" w:rsidP="004054F7">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r w:rsidRPr="00F66A86">
              <w:rPr>
                <w:rFonts w:ascii="Times New Roman" w:hAnsi="Times New Roman" w:cs="Times New Roman"/>
                <w:color w:val="000000" w:themeColor="text1"/>
                <w:sz w:val="28"/>
                <w:szCs w:val="28"/>
                <w:lang w:val="ru-RU"/>
              </w:rPr>
              <w:t>Жол</w:t>
            </w:r>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картасы</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ru-RU"/>
              </w:rPr>
              <w:t>студент</w:t>
            </w:r>
            <w:r w:rsidRPr="00F66A86">
              <w:rPr>
                <w:rFonts w:ascii="Times New Roman" w:hAnsi="Times New Roman" w:cs="Times New Roman"/>
                <w:color w:val="000000" w:themeColor="text1"/>
                <w:sz w:val="28"/>
                <w:szCs w:val="28"/>
              </w:rPr>
              <w:t xml:space="preserve"> 3 </w:t>
            </w:r>
            <w:proofErr w:type="spellStart"/>
            <w:r w:rsidRPr="00F66A86">
              <w:rPr>
                <w:rFonts w:ascii="Times New Roman" w:hAnsi="Times New Roman" w:cs="Times New Roman"/>
                <w:color w:val="000000" w:themeColor="text1"/>
                <w:sz w:val="28"/>
                <w:szCs w:val="28"/>
                <w:lang w:val="ru-RU"/>
              </w:rPr>
              <w:t>есепті</w:t>
            </w:r>
            <w:proofErr w:type="spellEnd"/>
            <w:r w:rsidRPr="00F66A86">
              <w:rPr>
                <w:rFonts w:ascii="Times New Roman" w:hAnsi="Times New Roman" w:cs="Times New Roman"/>
                <w:color w:val="000000" w:themeColor="text1"/>
                <w:sz w:val="28"/>
                <w:szCs w:val="28"/>
              </w:rPr>
              <w:t xml:space="preserve"> 3 </w:t>
            </w:r>
            <w:proofErr w:type="spellStart"/>
            <w:r w:rsidRPr="00F66A86">
              <w:rPr>
                <w:rFonts w:ascii="Times New Roman" w:hAnsi="Times New Roman" w:cs="Times New Roman"/>
                <w:color w:val="000000" w:themeColor="text1"/>
                <w:sz w:val="28"/>
                <w:szCs w:val="28"/>
                <w:lang w:val="ru-RU"/>
              </w:rPr>
              <w:t>бекет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ретінде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орындайды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енгізу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есептеу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нәтижені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шығару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Элементтер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бекеттер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кезең</w:t>
            </w:r>
            <w:proofErr w:type="spellEnd"/>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lang w:val="ru-RU"/>
              </w:rPr>
              <w:t>кезеңмен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ашылу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ұпай</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ru-RU"/>
              </w:rPr>
              <w:t>бейдж</w:t>
            </w:r>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ru-RU"/>
              </w:rPr>
              <w:t>прогресс</w:t>
            </w:r>
            <w:r w:rsidRPr="00F66A86">
              <w:rPr>
                <w:rFonts w:ascii="Times New Roman" w:hAnsi="Times New Roman" w:cs="Times New Roman"/>
                <w:color w:val="000000" w:themeColor="text1"/>
                <w:sz w:val="28"/>
                <w:szCs w:val="28"/>
              </w:rPr>
              <w:t>.</w:t>
            </w:r>
          </w:p>
        </w:tc>
      </w:tr>
      <w:tr w:rsidR="00490892" w:rsidRPr="00F66A86" w14:paraId="5E57DDF4" w14:textId="77777777" w:rsidTr="003A3FFE">
        <w:tc>
          <w:tcPr>
            <w:tcW w:w="858" w:type="dxa"/>
            <w:tcBorders>
              <w:bottom w:val="single" w:sz="4" w:space="0" w:color="auto"/>
            </w:tcBorders>
          </w:tcPr>
          <w:p w14:paraId="625AE761"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6</w:t>
            </w:r>
          </w:p>
        </w:tc>
        <w:tc>
          <w:tcPr>
            <w:tcW w:w="2227" w:type="dxa"/>
            <w:tcBorders>
              <w:bottom w:val="single" w:sz="4" w:space="0" w:color="auto"/>
            </w:tcBorders>
          </w:tcPr>
          <w:p w14:paraId="546B527F"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Шартты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операторлар</w:t>
            </w:r>
            <w:proofErr w:type="spellEnd"/>
          </w:p>
        </w:tc>
        <w:tc>
          <w:tcPr>
            <w:tcW w:w="2126" w:type="dxa"/>
            <w:tcBorders>
              <w:bottom w:val="single" w:sz="4" w:space="0" w:color="auto"/>
            </w:tcBorders>
          </w:tcPr>
          <w:p w14:paraId="3448BF4F" w14:textId="77777777" w:rsidR="005E245B" w:rsidRPr="00F66A86" w:rsidRDefault="005E245B" w:rsidP="005204FA">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if/</w:t>
            </w:r>
            <w:proofErr w:type="spellStart"/>
            <w:r w:rsidRPr="00F66A86">
              <w:rPr>
                <w:rFonts w:ascii="Times New Roman" w:hAnsi="Times New Roman" w:cs="Times New Roman"/>
                <w:color w:val="000000" w:themeColor="text1"/>
                <w:sz w:val="28"/>
                <w:szCs w:val="28"/>
              </w:rPr>
              <w:t>elif</w:t>
            </w:r>
            <w:proofErr w:type="spellEnd"/>
            <w:r w:rsidRPr="00F66A86">
              <w:rPr>
                <w:rFonts w:ascii="Times New Roman" w:hAnsi="Times New Roman" w:cs="Times New Roman"/>
                <w:color w:val="000000" w:themeColor="text1"/>
                <w:sz w:val="28"/>
                <w:szCs w:val="28"/>
              </w:rPr>
              <w:t xml:space="preserve">/else </w:t>
            </w:r>
            <w:proofErr w:type="spellStart"/>
            <w:r w:rsidRPr="00F66A86">
              <w:rPr>
                <w:rFonts w:ascii="Times New Roman" w:hAnsi="Times New Roman" w:cs="Times New Roman"/>
                <w:color w:val="000000" w:themeColor="text1"/>
                <w:sz w:val="28"/>
                <w:szCs w:val="28"/>
              </w:rPr>
              <w:t>конструкциясын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берілген</w:t>
            </w:r>
            <w:proofErr w:type="spellEnd"/>
            <w:r w:rsidRPr="00F66A86">
              <w:rPr>
                <w:rFonts w:ascii="Times New Roman" w:hAnsi="Times New Roman" w:cs="Times New Roman"/>
                <w:color w:val="000000" w:themeColor="text1"/>
                <w:sz w:val="28"/>
                <w:szCs w:val="28"/>
              </w:rPr>
              <w:t xml:space="preserve"> 3 </w:t>
            </w:r>
            <w:proofErr w:type="spellStart"/>
            <w:r w:rsidRPr="00F66A86">
              <w:rPr>
                <w:rFonts w:ascii="Times New Roman" w:hAnsi="Times New Roman" w:cs="Times New Roman"/>
                <w:color w:val="000000" w:themeColor="text1"/>
                <w:sz w:val="28"/>
                <w:szCs w:val="28"/>
              </w:rPr>
              <w:t>есепті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трассировка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жасау</w:t>
            </w:r>
            <w:proofErr w:type="spellEnd"/>
            <w:r w:rsidRPr="00F66A86">
              <w:rPr>
                <w:rFonts w:ascii="Times New Roman" w:hAnsi="Times New Roman" w:cs="Times New Roman"/>
                <w:color w:val="000000" w:themeColor="text1"/>
                <w:sz w:val="28"/>
                <w:szCs w:val="28"/>
              </w:rPr>
              <w:t>.</w:t>
            </w:r>
          </w:p>
        </w:tc>
        <w:tc>
          <w:tcPr>
            <w:tcW w:w="4820" w:type="dxa"/>
            <w:tcBorders>
              <w:bottom w:val="single" w:sz="4" w:space="0" w:color="auto"/>
            </w:tcBorders>
          </w:tcPr>
          <w:p w14:paraId="65E00620" w14:textId="7A51DA06" w:rsidR="005E245B" w:rsidRPr="00F66A86" w:rsidRDefault="00232470" w:rsidP="00232470">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Код</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Квесті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Қақпадан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өту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if/else, if-</w:t>
            </w:r>
            <w:proofErr w:type="spellStart"/>
            <w:r w:rsidRPr="00F66A86">
              <w:rPr>
                <w:rFonts w:ascii="Times New Roman" w:hAnsi="Times New Roman" w:cs="Times New Roman"/>
                <w:color w:val="000000" w:themeColor="text1"/>
                <w:sz w:val="28"/>
                <w:szCs w:val="28"/>
              </w:rPr>
              <w:t>elif</w:t>
            </w:r>
            <w:proofErr w:type="spellEnd"/>
            <w:r w:rsidRPr="00F66A86">
              <w:rPr>
                <w:rFonts w:ascii="Times New Roman" w:hAnsi="Times New Roman" w:cs="Times New Roman"/>
                <w:color w:val="000000" w:themeColor="text1"/>
                <w:sz w:val="28"/>
                <w:szCs w:val="28"/>
              </w:rPr>
              <w:t xml:space="preserve">-else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and/or </w:t>
            </w:r>
            <w:proofErr w:type="spellStart"/>
            <w:r w:rsidRPr="00F66A86">
              <w:rPr>
                <w:rFonts w:ascii="Times New Roman" w:hAnsi="Times New Roman" w:cs="Times New Roman"/>
                <w:color w:val="000000" w:themeColor="text1"/>
                <w:sz w:val="28"/>
                <w:szCs w:val="28"/>
              </w:rPr>
              <w:t>шарттарын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бірнеше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қақпалардан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өтеді</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rPr>
              <w:t>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қақпалар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өмір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саны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шектеуі</w:t>
            </w:r>
            <w:proofErr w:type="spellEnd"/>
            <w:r w:rsidRPr="00F66A86">
              <w:rPr>
                <w:rFonts w:ascii="Times New Roman" w:hAnsi="Times New Roman" w:cs="Times New Roman"/>
                <w:color w:val="000000" w:themeColor="text1"/>
                <w:sz w:val="28"/>
                <w:szCs w:val="28"/>
              </w:rPr>
              <w:t>, XP/</w:t>
            </w:r>
            <w:proofErr w:type="spellStart"/>
            <w:r w:rsidRPr="00F66A86">
              <w:rPr>
                <w:rFonts w:ascii="Times New Roman" w:hAnsi="Times New Roman" w:cs="Times New Roman"/>
                <w:color w:val="000000" w:themeColor="text1"/>
                <w:sz w:val="28"/>
                <w:szCs w:val="28"/>
              </w:rPr>
              <w:t>ұпай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кеңес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жүйесі</w:t>
            </w:r>
            <w:proofErr w:type="spellEnd"/>
            <w:r w:rsidRPr="00F66A86">
              <w:rPr>
                <w:rFonts w:ascii="Times New Roman" w:hAnsi="Times New Roman" w:cs="Times New Roman"/>
                <w:color w:val="000000" w:themeColor="text1"/>
                <w:sz w:val="28"/>
                <w:szCs w:val="28"/>
              </w:rPr>
              <w:t>.</w:t>
            </w:r>
          </w:p>
        </w:tc>
      </w:tr>
      <w:tr w:rsidR="00490892" w:rsidRPr="00BD74D9" w14:paraId="2C0B1EF7" w14:textId="77777777" w:rsidTr="003A3FFE">
        <w:tc>
          <w:tcPr>
            <w:tcW w:w="858" w:type="dxa"/>
            <w:tcBorders>
              <w:bottom w:val="nil"/>
            </w:tcBorders>
          </w:tcPr>
          <w:p w14:paraId="6BEABBCB"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7</w:t>
            </w:r>
          </w:p>
        </w:tc>
        <w:tc>
          <w:tcPr>
            <w:tcW w:w="2227" w:type="dxa"/>
            <w:tcBorders>
              <w:bottom w:val="nil"/>
            </w:tcBorders>
          </w:tcPr>
          <w:p w14:paraId="27335901"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Циклдік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құрылымдар</w:t>
            </w:r>
            <w:proofErr w:type="spellEnd"/>
          </w:p>
        </w:tc>
        <w:tc>
          <w:tcPr>
            <w:tcW w:w="2126" w:type="dxa"/>
            <w:tcBorders>
              <w:bottom w:val="nil"/>
            </w:tcBorders>
          </w:tcPr>
          <w:p w14:paraId="77EA3162" w14:textId="77777777" w:rsidR="005E245B" w:rsidRPr="00F66A86" w:rsidRDefault="005E245B" w:rsidP="005204FA">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while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for </w:t>
            </w:r>
            <w:proofErr w:type="spellStart"/>
            <w:r w:rsidRPr="00F66A86">
              <w:rPr>
                <w:rFonts w:ascii="Times New Roman" w:hAnsi="Times New Roman" w:cs="Times New Roman"/>
                <w:color w:val="000000" w:themeColor="text1"/>
                <w:sz w:val="28"/>
                <w:szCs w:val="28"/>
              </w:rPr>
              <w:t>циклдерін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қолданып</w:t>
            </w:r>
            <w:proofErr w:type="spellEnd"/>
            <w:r w:rsidRPr="00F66A86">
              <w:rPr>
                <w:rFonts w:ascii="Times New Roman" w:hAnsi="Times New Roman" w:cs="Times New Roman"/>
                <w:color w:val="000000" w:themeColor="text1"/>
                <w:sz w:val="28"/>
                <w:szCs w:val="28"/>
              </w:rPr>
              <w:t xml:space="preserve"> 3 </w:t>
            </w:r>
            <w:proofErr w:type="spellStart"/>
            <w:r w:rsidRPr="00F66A86">
              <w:rPr>
                <w:rFonts w:ascii="Times New Roman" w:hAnsi="Times New Roman" w:cs="Times New Roman"/>
                <w:color w:val="000000" w:themeColor="text1"/>
                <w:sz w:val="28"/>
                <w:szCs w:val="28"/>
              </w:rPr>
              <w:t>есепті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Циклдің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орындалу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санын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жазу</w:t>
            </w:r>
            <w:proofErr w:type="spellEnd"/>
            <w:r w:rsidRPr="00F66A86">
              <w:rPr>
                <w:rFonts w:ascii="Times New Roman" w:hAnsi="Times New Roman" w:cs="Times New Roman"/>
                <w:color w:val="000000" w:themeColor="text1"/>
                <w:sz w:val="28"/>
                <w:szCs w:val="28"/>
              </w:rPr>
              <w:t>.</w:t>
            </w:r>
          </w:p>
        </w:tc>
        <w:tc>
          <w:tcPr>
            <w:tcW w:w="4820" w:type="dxa"/>
            <w:tcBorders>
              <w:bottom w:val="nil"/>
            </w:tcBorders>
          </w:tcPr>
          <w:p w14:paraId="6E757B61" w14:textId="7829DBB0" w:rsidR="005E245B" w:rsidRPr="00F66A86" w:rsidRDefault="00232470" w:rsidP="00232470">
            <w:pPr>
              <w:jc w:val="both"/>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Цикл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әлемі</w:t>
            </w:r>
            <w:proofErr w:type="spellEnd"/>
            <w:r w:rsidRPr="00F66A86">
              <w:rPr>
                <w:rFonts w:ascii="Times New Roman" w:hAnsi="Times New Roman" w:cs="Times New Roman"/>
                <w:color w:val="000000" w:themeColor="text1"/>
                <w:sz w:val="28"/>
                <w:szCs w:val="28"/>
              </w:rPr>
              <w:t xml:space="preserve"> </w:t>
            </w:r>
            <w:r w:rsidR="00925B96" w:rsidRPr="00F66A86">
              <w:rPr>
                <w:rFonts w:ascii="Times New Roman" w:hAnsi="Times New Roman" w:cs="Times New Roman"/>
                <w:color w:val="000000" w:themeColor="text1"/>
                <w:sz w:val="28"/>
                <w:szCs w:val="28"/>
              </w:rPr>
              <w:t>–</w:t>
            </w:r>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Пиксель</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платформер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for, while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жинақтаушы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циклдерді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ойын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кейіпкерін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деңгейлерден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өткізеді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bCs/>
                <w:color w:val="000000" w:themeColor="text1"/>
                <w:sz w:val="28"/>
                <w:szCs w:val="28"/>
                <w:lang w:val="ru-RU"/>
              </w:rPr>
              <w:t>Элементтер</w:t>
            </w:r>
            <w:proofErr w:type="spellEnd"/>
            <w:r w:rsidRPr="00F66A86">
              <w:rPr>
                <w:rFonts w:ascii="Times New Roman" w:hAnsi="Times New Roman" w:cs="Times New Roman"/>
                <w:bCs/>
                <w:color w:val="000000" w:themeColor="text1"/>
                <w:sz w:val="28"/>
                <w:szCs w:val="28"/>
                <w:lang w:val="ru-RU"/>
              </w:rPr>
              <w:t>:</w:t>
            </w:r>
            <w:r w:rsidRPr="00F66A86">
              <w:rPr>
                <w:rFonts w:ascii="Times New Roman" w:hAnsi="Times New Roman" w:cs="Times New Roman"/>
                <w:color w:val="000000" w:themeColor="text1"/>
                <w:sz w:val="28"/>
                <w:szCs w:val="28"/>
                <w:lang w:val="ru-RU"/>
              </w:rPr>
              <w:t xml:space="preserve"> платформер </w:t>
            </w:r>
            <w:proofErr w:type="spellStart"/>
            <w:r w:rsidRPr="00F66A86">
              <w:rPr>
                <w:rFonts w:ascii="Times New Roman" w:hAnsi="Times New Roman" w:cs="Times New Roman"/>
                <w:color w:val="000000" w:themeColor="text1"/>
                <w:sz w:val="28"/>
                <w:szCs w:val="28"/>
                <w:lang w:val="ru-RU"/>
              </w:rPr>
              <w:t>сценарийі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өмір</w:t>
            </w:r>
            <w:proofErr w:type="spellEnd"/>
            <w:r w:rsidRPr="00F66A86">
              <w:rPr>
                <w:rFonts w:ascii="Times New Roman" w:hAnsi="Times New Roman" w:cs="Times New Roman"/>
                <w:color w:val="000000" w:themeColor="text1"/>
                <w:sz w:val="28"/>
                <w:szCs w:val="28"/>
                <w:lang w:val="ru-RU"/>
              </w:rPr>
              <w:t xml:space="preserve"> саны, </w:t>
            </w:r>
            <w:proofErr w:type="spellStart"/>
            <w:r w:rsidRPr="00F66A86">
              <w:rPr>
                <w:rFonts w:ascii="Times New Roman" w:hAnsi="Times New Roman" w:cs="Times New Roman"/>
                <w:color w:val="000000" w:themeColor="text1"/>
                <w:sz w:val="28"/>
                <w:szCs w:val="28"/>
                <w:lang w:val="ru-RU"/>
              </w:rPr>
              <w:t>деңгейлер</w:t>
            </w:r>
            <w:proofErr w:type="spellEnd"/>
            <w:r w:rsidRPr="00F66A86">
              <w:rPr>
                <w:rFonts w:ascii="Times New Roman" w:hAnsi="Times New Roman" w:cs="Times New Roman"/>
                <w:color w:val="000000" w:themeColor="text1"/>
                <w:sz w:val="28"/>
                <w:szCs w:val="28"/>
                <w:lang w:val="ru-RU"/>
              </w:rPr>
              <w:t>, монета/</w:t>
            </w:r>
            <w:proofErr w:type="spellStart"/>
            <w:r w:rsidRPr="00F66A86">
              <w:rPr>
                <w:rFonts w:ascii="Times New Roman" w:hAnsi="Times New Roman" w:cs="Times New Roman"/>
                <w:color w:val="000000" w:themeColor="text1"/>
                <w:sz w:val="28"/>
                <w:szCs w:val="28"/>
                <w:lang w:val="ru-RU"/>
              </w:rPr>
              <w:t>ұпай</w:t>
            </w:r>
            <w:proofErr w:type="spellEnd"/>
            <w:r w:rsidRPr="00F66A86">
              <w:rPr>
                <w:rFonts w:ascii="Times New Roman" w:hAnsi="Times New Roman" w:cs="Times New Roman"/>
                <w:color w:val="000000" w:themeColor="text1"/>
                <w:sz w:val="28"/>
                <w:szCs w:val="28"/>
                <w:lang w:val="ru-RU"/>
              </w:rPr>
              <w:t xml:space="preserve">, прогресс, </w:t>
            </w:r>
            <w:proofErr w:type="spellStart"/>
            <w:r w:rsidRPr="00F66A86">
              <w:rPr>
                <w:rFonts w:ascii="Times New Roman" w:hAnsi="Times New Roman" w:cs="Times New Roman"/>
                <w:color w:val="000000" w:themeColor="text1"/>
                <w:sz w:val="28"/>
                <w:szCs w:val="28"/>
                <w:lang w:val="ru-RU"/>
              </w:rPr>
              <w:t>қайта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бастау</w:t>
            </w:r>
            <w:proofErr w:type="spellEnd"/>
            <w:r w:rsidRPr="00F66A86">
              <w:rPr>
                <w:rFonts w:ascii="Times New Roman" w:hAnsi="Times New Roman" w:cs="Times New Roman"/>
                <w:color w:val="000000" w:themeColor="text1"/>
                <w:sz w:val="28"/>
                <w:szCs w:val="28"/>
                <w:lang w:val="ru-RU"/>
              </w:rPr>
              <w:t>.</w:t>
            </w:r>
          </w:p>
        </w:tc>
      </w:tr>
    </w:tbl>
    <w:p w14:paraId="3C6D4C86" w14:textId="77777777" w:rsidR="00B86CBB" w:rsidRDefault="00B86CB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498EBEAA" w14:textId="77777777" w:rsidR="00C348B2" w:rsidRPr="00B86CBB" w:rsidRDefault="00C348B2" w:rsidP="00C348B2">
      <w:pPr>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lastRenderedPageBreak/>
        <w:t>1</w:t>
      </w:r>
      <w:r w:rsidRPr="00B86CBB">
        <w:rPr>
          <w:rFonts w:ascii="Times New Roman" w:hAnsi="Times New Roman" w:cs="Times New Roman"/>
          <w:color w:val="000000" w:themeColor="text1"/>
          <w:sz w:val="28"/>
          <w:szCs w:val="28"/>
          <w:lang w:val="kk-KZ"/>
        </w:rPr>
        <w:t>5</w:t>
      </w:r>
      <w:r w:rsidRPr="00B86CBB">
        <w:rPr>
          <w:rFonts w:ascii="Times New Roman" w:hAnsi="Times New Roman" w:cs="Times New Roman"/>
          <w:color w:val="000000" w:themeColor="text1"/>
          <w:sz w:val="28"/>
          <w:szCs w:val="28"/>
        </w:rPr>
        <w:t xml:space="preserve"> – </w:t>
      </w:r>
      <w:r w:rsidRPr="00B86CBB">
        <w:rPr>
          <w:rFonts w:ascii="Times New Roman" w:hAnsi="Times New Roman" w:cs="Times New Roman"/>
          <w:color w:val="000000" w:themeColor="text1"/>
          <w:sz w:val="28"/>
          <w:szCs w:val="28"/>
          <w:lang w:val="kk-KZ"/>
        </w:rPr>
        <w:t>кестенің жалғасы</w:t>
      </w:r>
    </w:p>
    <w:tbl>
      <w:tblPr>
        <w:tblStyle w:val="ac"/>
        <w:tblW w:w="10031" w:type="dxa"/>
        <w:tblLayout w:type="fixed"/>
        <w:tblLook w:val="04A0" w:firstRow="1" w:lastRow="0" w:firstColumn="1" w:lastColumn="0" w:noHBand="0" w:noVBand="1"/>
      </w:tblPr>
      <w:tblGrid>
        <w:gridCol w:w="858"/>
        <w:gridCol w:w="2085"/>
        <w:gridCol w:w="2268"/>
        <w:gridCol w:w="4820"/>
      </w:tblGrid>
      <w:tr w:rsidR="00C348B2" w:rsidRPr="00B86CBB" w14:paraId="00864E21" w14:textId="77777777" w:rsidTr="00C348B2">
        <w:tc>
          <w:tcPr>
            <w:tcW w:w="858" w:type="dxa"/>
          </w:tcPr>
          <w:p w14:paraId="519A4F68" w14:textId="3B6FFE29" w:rsidR="00C348B2" w:rsidRPr="00B86CBB" w:rsidRDefault="00C348B2" w:rsidP="00C348B2">
            <w:pPr>
              <w:jc w:val="center"/>
              <w:rPr>
                <w:rFonts w:ascii="Times New Roman" w:hAnsi="Times New Roman" w:cs="Times New Roman"/>
                <w:bCs/>
                <w:color w:val="000000" w:themeColor="text1"/>
                <w:sz w:val="28"/>
                <w:szCs w:val="28"/>
                <w:lang w:val="kk-KZ"/>
              </w:rPr>
            </w:pPr>
            <w:r w:rsidRPr="00B86CBB">
              <w:rPr>
                <w:rFonts w:ascii="Times New Roman" w:hAnsi="Times New Roman" w:cs="Times New Roman"/>
                <w:bCs/>
                <w:color w:val="000000" w:themeColor="text1"/>
                <w:sz w:val="28"/>
                <w:szCs w:val="28"/>
                <w:lang w:val="kk-KZ"/>
              </w:rPr>
              <w:t>1</w:t>
            </w:r>
          </w:p>
        </w:tc>
        <w:tc>
          <w:tcPr>
            <w:tcW w:w="2085" w:type="dxa"/>
          </w:tcPr>
          <w:p w14:paraId="27E53368" w14:textId="5276513F" w:rsidR="00C348B2" w:rsidRPr="00B86CBB" w:rsidRDefault="00C348B2" w:rsidP="00C348B2">
            <w:pPr>
              <w:jc w:val="cente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t>2</w:t>
            </w:r>
          </w:p>
        </w:tc>
        <w:tc>
          <w:tcPr>
            <w:tcW w:w="2268" w:type="dxa"/>
          </w:tcPr>
          <w:p w14:paraId="1EF1E278" w14:textId="2017C7D6" w:rsidR="00C348B2" w:rsidRPr="00B86CBB" w:rsidRDefault="00C348B2" w:rsidP="00C348B2">
            <w:pPr>
              <w:jc w:val="center"/>
              <w:rPr>
                <w:rFonts w:ascii="Times New Roman" w:hAnsi="Times New Roman" w:cs="Times New Roman"/>
                <w:color w:val="000000" w:themeColor="text1"/>
                <w:sz w:val="28"/>
                <w:szCs w:val="28"/>
                <w:lang w:val="ru-RU"/>
              </w:rPr>
            </w:pPr>
            <w:r w:rsidRPr="00B86CBB">
              <w:rPr>
                <w:rFonts w:ascii="Times New Roman" w:hAnsi="Times New Roman" w:cs="Times New Roman"/>
                <w:color w:val="000000" w:themeColor="text1"/>
                <w:sz w:val="28"/>
                <w:szCs w:val="28"/>
                <w:lang w:val="ru-RU"/>
              </w:rPr>
              <w:t>3</w:t>
            </w:r>
          </w:p>
        </w:tc>
        <w:tc>
          <w:tcPr>
            <w:tcW w:w="4820" w:type="dxa"/>
          </w:tcPr>
          <w:p w14:paraId="4089C639" w14:textId="4B5A3070" w:rsidR="00C348B2" w:rsidRPr="00B86CBB" w:rsidRDefault="00C348B2" w:rsidP="00C348B2">
            <w:pPr>
              <w:jc w:val="center"/>
              <w:rPr>
                <w:rFonts w:ascii="Times New Roman" w:hAnsi="Times New Roman" w:cs="Times New Roman"/>
                <w:color w:val="000000" w:themeColor="text1"/>
                <w:sz w:val="28"/>
                <w:szCs w:val="28"/>
                <w:lang w:val="kk-KZ"/>
              </w:rPr>
            </w:pPr>
            <w:r w:rsidRPr="00B86CBB">
              <w:rPr>
                <w:rFonts w:ascii="Times New Roman" w:hAnsi="Times New Roman" w:cs="Times New Roman"/>
                <w:color w:val="000000" w:themeColor="text1"/>
                <w:sz w:val="28"/>
                <w:szCs w:val="28"/>
                <w:lang w:val="kk-KZ"/>
              </w:rPr>
              <w:t>4</w:t>
            </w:r>
          </w:p>
        </w:tc>
      </w:tr>
      <w:tr w:rsidR="00490892" w:rsidRPr="00F66A86" w14:paraId="4DD02CCC" w14:textId="77777777" w:rsidTr="00C348B2">
        <w:tc>
          <w:tcPr>
            <w:tcW w:w="858" w:type="dxa"/>
          </w:tcPr>
          <w:p w14:paraId="41AFC4C5" w14:textId="77777777" w:rsidR="005E245B" w:rsidRPr="00B86CBB" w:rsidRDefault="005E245B" w:rsidP="004054F7">
            <w:pPr>
              <w:jc w:val="center"/>
              <w:rPr>
                <w:rFonts w:ascii="Times New Roman" w:hAnsi="Times New Roman" w:cs="Times New Roman"/>
                <w:color w:val="000000" w:themeColor="text1"/>
                <w:sz w:val="28"/>
                <w:szCs w:val="28"/>
              </w:rPr>
            </w:pPr>
            <w:r w:rsidRPr="00B86CBB">
              <w:rPr>
                <w:rFonts w:ascii="Times New Roman" w:hAnsi="Times New Roman" w:cs="Times New Roman"/>
                <w:bCs/>
                <w:color w:val="000000" w:themeColor="text1"/>
                <w:sz w:val="28"/>
                <w:szCs w:val="28"/>
              </w:rPr>
              <w:t>8</w:t>
            </w:r>
          </w:p>
        </w:tc>
        <w:tc>
          <w:tcPr>
            <w:tcW w:w="2085" w:type="dxa"/>
          </w:tcPr>
          <w:p w14:paraId="0F1C87A5" w14:textId="77777777" w:rsidR="005E245B" w:rsidRPr="00B86CBB" w:rsidRDefault="005E245B" w:rsidP="005204FA">
            <w:pPr>
              <w:jc w:val="both"/>
              <w:rPr>
                <w:rFonts w:ascii="Times New Roman" w:hAnsi="Times New Roman" w:cs="Times New Roman"/>
                <w:color w:val="000000" w:themeColor="text1"/>
                <w:sz w:val="28"/>
                <w:szCs w:val="28"/>
              </w:rPr>
            </w:pPr>
            <w:proofErr w:type="spellStart"/>
            <w:r w:rsidRPr="00B86CBB">
              <w:rPr>
                <w:rFonts w:ascii="Times New Roman" w:hAnsi="Times New Roman" w:cs="Times New Roman"/>
                <w:color w:val="000000" w:themeColor="text1"/>
                <w:sz w:val="28"/>
                <w:szCs w:val="28"/>
              </w:rPr>
              <w:t>Функциялар</w:t>
            </w:r>
            <w:proofErr w:type="spellEnd"/>
          </w:p>
        </w:tc>
        <w:tc>
          <w:tcPr>
            <w:tcW w:w="2268" w:type="dxa"/>
          </w:tcPr>
          <w:p w14:paraId="548C82C2" w14:textId="77777777" w:rsidR="005E245B" w:rsidRPr="00B86CBB" w:rsidRDefault="005E245B" w:rsidP="005204FA">
            <w:pPr>
              <w:jc w:val="both"/>
              <w:rPr>
                <w:rFonts w:ascii="Times New Roman" w:hAnsi="Times New Roman" w:cs="Times New Roman"/>
                <w:color w:val="000000" w:themeColor="text1"/>
                <w:sz w:val="28"/>
                <w:szCs w:val="28"/>
              </w:rPr>
            </w:pPr>
            <w:proofErr w:type="spellStart"/>
            <w:r w:rsidRPr="00B86CBB">
              <w:rPr>
                <w:rFonts w:ascii="Times New Roman" w:hAnsi="Times New Roman" w:cs="Times New Roman"/>
                <w:color w:val="000000" w:themeColor="text1"/>
                <w:sz w:val="28"/>
                <w:szCs w:val="28"/>
                <w:lang w:val="ru-RU"/>
              </w:rPr>
              <w:t>Берілген</w:t>
            </w:r>
            <w:proofErr w:type="spellEnd"/>
            <w:r w:rsidRPr="00B86CBB">
              <w:rPr>
                <w:rFonts w:ascii="Times New Roman" w:hAnsi="Times New Roman" w:cs="Times New Roman"/>
                <w:color w:val="000000" w:themeColor="text1"/>
                <w:sz w:val="28"/>
                <w:szCs w:val="28"/>
                <w:lang w:val="ru-RU"/>
              </w:rPr>
              <w:t xml:space="preserve"> </w:t>
            </w:r>
            <w:proofErr w:type="spellStart"/>
            <w:r w:rsidRPr="00B86CBB">
              <w:rPr>
                <w:rFonts w:ascii="Times New Roman" w:hAnsi="Times New Roman" w:cs="Times New Roman"/>
                <w:color w:val="000000" w:themeColor="text1"/>
                <w:sz w:val="28"/>
                <w:szCs w:val="28"/>
                <w:lang w:val="ru-RU"/>
              </w:rPr>
              <w:t>тапсырма</w:t>
            </w:r>
            <w:proofErr w:type="spellEnd"/>
            <w:r w:rsidRPr="00B86CBB">
              <w:rPr>
                <w:rFonts w:ascii="Times New Roman" w:hAnsi="Times New Roman" w:cs="Times New Roman"/>
                <w:color w:val="000000" w:themeColor="text1"/>
                <w:sz w:val="28"/>
                <w:szCs w:val="28"/>
                <w:lang w:val="ru-RU"/>
              </w:rPr>
              <w:t xml:space="preserve"> </w:t>
            </w:r>
            <w:proofErr w:type="spellStart"/>
            <w:r w:rsidRPr="00B86CBB">
              <w:rPr>
                <w:rFonts w:ascii="Times New Roman" w:hAnsi="Times New Roman" w:cs="Times New Roman"/>
                <w:color w:val="000000" w:themeColor="text1"/>
                <w:sz w:val="28"/>
                <w:szCs w:val="28"/>
                <w:lang w:val="ru-RU"/>
              </w:rPr>
              <w:t>бойынша</w:t>
            </w:r>
            <w:proofErr w:type="spellEnd"/>
            <w:r w:rsidRPr="00B86CBB">
              <w:rPr>
                <w:rFonts w:ascii="Times New Roman" w:hAnsi="Times New Roman" w:cs="Times New Roman"/>
                <w:color w:val="000000" w:themeColor="text1"/>
                <w:sz w:val="28"/>
                <w:szCs w:val="28"/>
                <w:lang w:val="ru-RU"/>
              </w:rPr>
              <w:t xml:space="preserve"> 2 функция </w:t>
            </w:r>
            <w:proofErr w:type="spellStart"/>
            <w:r w:rsidRPr="00B86CBB">
              <w:rPr>
                <w:rFonts w:ascii="Times New Roman" w:hAnsi="Times New Roman" w:cs="Times New Roman"/>
                <w:color w:val="000000" w:themeColor="text1"/>
                <w:sz w:val="28"/>
                <w:szCs w:val="28"/>
                <w:lang w:val="ru-RU"/>
              </w:rPr>
              <w:t>жазу</w:t>
            </w:r>
            <w:proofErr w:type="spellEnd"/>
            <w:r w:rsidRPr="00B86CBB">
              <w:rPr>
                <w:rFonts w:ascii="Times New Roman" w:hAnsi="Times New Roman" w:cs="Times New Roman"/>
                <w:color w:val="000000" w:themeColor="text1"/>
                <w:sz w:val="28"/>
                <w:szCs w:val="28"/>
                <w:lang w:val="ru-RU"/>
              </w:rPr>
              <w:t xml:space="preserve">: </w:t>
            </w:r>
            <w:proofErr w:type="spellStart"/>
            <w:r w:rsidRPr="00B86CBB">
              <w:rPr>
                <w:rFonts w:ascii="Times New Roman" w:hAnsi="Times New Roman" w:cs="Times New Roman"/>
                <w:color w:val="000000" w:themeColor="text1"/>
                <w:sz w:val="28"/>
                <w:szCs w:val="28"/>
                <w:lang w:val="ru-RU"/>
              </w:rPr>
              <w:t>параметрсіз</w:t>
            </w:r>
            <w:proofErr w:type="spellEnd"/>
            <w:r w:rsidRPr="00B86CBB">
              <w:rPr>
                <w:rFonts w:ascii="Times New Roman" w:hAnsi="Times New Roman" w:cs="Times New Roman"/>
                <w:color w:val="000000" w:themeColor="text1"/>
                <w:sz w:val="28"/>
                <w:szCs w:val="28"/>
                <w:lang w:val="ru-RU"/>
              </w:rPr>
              <w:t xml:space="preserve"> </w:t>
            </w:r>
            <w:proofErr w:type="spellStart"/>
            <w:r w:rsidRPr="00B86CBB">
              <w:rPr>
                <w:rFonts w:ascii="Times New Roman" w:hAnsi="Times New Roman" w:cs="Times New Roman"/>
                <w:color w:val="000000" w:themeColor="text1"/>
                <w:sz w:val="28"/>
                <w:szCs w:val="28"/>
                <w:lang w:val="ru-RU"/>
              </w:rPr>
              <w:t>және</w:t>
            </w:r>
            <w:proofErr w:type="spellEnd"/>
            <w:r w:rsidRPr="00B86CBB">
              <w:rPr>
                <w:rFonts w:ascii="Times New Roman" w:hAnsi="Times New Roman" w:cs="Times New Roman"/>
                <w:color w:val="000000" w:themeColor="text1"/>
                <w:sz w:val="28"/>
                <w:szCs w:val="28"/>
                <w:lang w:val="ru-RU"/>
              </w:rPr>
              <w:t xml:space="preserve"> </w:t>
            </w:r>
            <w:proofErr w:type="spellStart"/>
            <w:r w:rsidRPr="00B86CBB">
              <w:rPr>
                <w:rFonts w:ascii="Times New Roman" w:hAnsi="Times New Roman" w:cs="Times New Roman"/>
                <w:color w:val="000000" w:themeColor="text1"/>
                <w:sz w:val="28"/>
                <w:szCs w:val="28"/>
                <w:lang w:val="ru-RU"/>
              </w:rPr>
              <w:t>параметрлі</w:t>
            </w:r>
            <w:proofErr w:type="spellEnd"/>
            <w:r w:rsidRPr="00B86CBB">
              <w:rPr>
                <w:rFonts w:ascii="Times New Roman" w:hAnsi="Times New Roman" w:cs="Times New Roman"/>
                <w:color w:val="000000" w:themeColor="text1"/>
                <w:sz w:val="28"/>
                <w:szCs w:val="28"/>
                <w:lang w:val="ru-RU"/>
              </w:rPr>
              <w:t xml:space="preserve">. </w:t>
            </w:r>
            <w:proofErr w:type="spellStart"/>
            <w:r w:rsidRPr="00B86CBB">
              <w:rPr>
                <w:rFonts w:ascii="Times New Roman" w:hAnsi="Times New Roman" w:cs="Times New Roman"/>
                <w:color w:val="000000" w:themeColor="text1"/>
                <w:sz w:val="28"/>
                <w:szCs w:val="28"/>
              </w:rPr>
              <w:t>Функцияны</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шақыру</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мысалдарын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көрсету</w:t>
            </w:r>
            <w:proofErr w:type="spellEnd"/>
            <w:r w:rsidRPr="00B86CBB">
              <w:rPr>
                <w:rFonts w:ascii="Times New Roman" w:hAnsi="Times New Roman" w:cs="Times New Roman"/>
                <w:color w:val="000000" w:themeColor="text1"/>
                <w:sz w:val="28"/>
                <w:szCs w:val="28"/>
              </w:rPr>
              <w:t>.</w:t>
            </w:r>
          </w:p>
        </w:tc>
        <w:tc>
          <w:tcPr>
            <w:tcW w:w="4820" w:type="dxa"/>
          </w:tcPr>
          <w:p w14:paraId="2D8120B3" w14:textId="7B505FD0" w:rsidR="005E245B" w:rsidRPr="00F66A86" w:rsidRDefault="00232470" w:rsidP="00232470">
            <w:pPr>
              <w:jc w:val="both"/>
              <w:rPr>
                <w:rFonts w:ascii="Times New Roman" w:hAnsi="Times New Roman" w:cs="Times New Roman"/>
                <w:color w:val="000000" w:themeColor="text1"/>
                <w:sz w:val="28"/>
                <w:szCs w:val="28"/>
              </w:rPr>
            </w:pPr>
            <w:r w:rsidRPr="00B86CBB">
              <w:rPr>
                <w:rFonts w:ascii="Times New Roman" w:hAnsi="Times New Roman" w:cs="Times New Roman"/>
                <w:color w:val="000000" w:themeColor="text1"/>
                <w:sz w:val="28"/>
                <w:szCs w:val="28"/>
              </w:rPr>
              <w:t>«</w:t>
            </w:r>
            <w:proofErr w:type="spellStart"/>
            <w:r w:rsidRPr="00B86CBB">
              <w:rPr>
                <w:rFonts w:ascii="Times New Roman" w:hAnsi="Times New Roman" w:cs="Times New Roman"/>
                <w:color w:val="000000" w:themeColor="text1"/>
                <w:sz w:val="28"/>
                <w:szCs w:val="28"/>
              </w:rPr>
              <w:t>Жоғалған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функция</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студент</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функцияны</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анықтау</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параметр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беру</w:t>
            </w:r>
            <w:proofErr w:type="spellEnd"/>
            <w:r w:rsidRPr="00B86CBB">
              <w:rPr>
                <w:rFonts w:ascii="Times New Roman" w:hAnsi="Times New Roman" w:cs="Times New Roman"/>
                <w:color w:val="000000" w:themeColor="text1"/>
                <w:sz w:val="28"/>
                <w:szCs w:val="28"/>
              </w:rPr>
              <w:t xml:space="preserve">, return </w:t>
            </w:r>
            <w:proofErr w:type="spellStart"/>
            <w:r w:rsidRPr="00B86CBB">
              <w:rPr>
                <w:rFonts w:ascii="Times New Roman" w:hAnsi="Times New Roman" w:cs="Times New Roman"/>
                <w:color w:val="000000" w:themeColor="text1"/>
                <w:sz w:val="28"/>
                <w:szCs w:val="28"/>
              </w:rPr>
              <w:t>қолдану</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және</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мән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қайтару</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тапсырмаларын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орындап</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жүйе</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модульдерін</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қалпына</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келтіреді</w:t>
            </w:r>
            <w:proofErr w:type="spellEnd"/>
            <w:r w:rsidRPr="00B86CBB">
              <w:rPr>
                <w:rFonts w:ascii="Times New Roman" w:hAnsi="Times New Roman" w:cs="Times New Roman"/>
                <w:color w:val="000000" w:themeColor="text1"/>
                <w:sz w:val="28"/>
                <w:szCs w:val="28"/>
              </w:rPr>
              <w:t xml:space="preserve">. </w:t>
            </w:r>
            <w:r w:rsidRPr="00B86CBB">
              <w:rPr>
                <w:rFonts w:ascii="Times New Roman" w:hAnsi="Times New Roman" w:cs="Times New Roman"/>
                <w:color w:val="000000" w:themeColor="text1"/>
                <w:sz w:val="28"/>
                <w:szCs w:val="28"/>
                <w:lang w:val="kk-KZ"/>
              </w:rPr>
              <w:t>Эл</w:t>
            </w:r>
            <w:proofErr w:type="spellStart"/>
            <w:r w:rsidRPr="00B86CBB">
              <w:rPr>
                <w:rFonts w:ascii="Times New Roman" w:hAnsi="Times New Roman" w:cs="Times New Roman"/>
                <w:color w:val="000000" w:themeColor="text1"/>
                <w:sz w:val="28"/>
                <w:szCs w:val="28"/>
              </w:rPr>
              <w:t>ементтер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модульдер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құпия</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цифрлар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миссия</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деңгейлер</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кері</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байланыс</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финалдық</w:t>
            </w:r>
            <w:proofErr w:type="spellEnd"/>
            <w:r w:rsidRPr="00B86CBB">
              <w:rPr>
                <w:rFonts w:ascii="Times New Roman" w:hAnsi="Times New Roman" w:cs="Times New Roman"/>
                <w:color w:val="000000" w:themeColor="text1"/>
                <w:sz w:val="28"/>
                <w:szCs w:val="28"/>
              </w:rPr>
              <w:t xml:space="preserve"> </w:t>
            </w:r>
            <w:proofErr w:type="spellStart"/>
            <w:r w:rsidRPr="00B86CBB">
              <w:rPr>
                <w:rFonts w:ascii="Times New Roman" w:hAnsi="Times New Roman" w:cs="Times New Roman"/>
                <w:color w:val="000000" w:themeColor="text1"/>
                <w:sz w:val="28"/>
                <w:szCs w:val="28"/>
              </w:rPr>
              <w:t>нәтиже</w:t>
            </w:r>
            <w:proofErr w:type="spellEnd"/>
            <w:r w:rsidRPr="00B86CBB">
              <w:rPr>
                <w:rFonts w:ascii="Times New Roman" w:hAnsi="Times New Roman" w:cs="Times New Roman"/>
                <w:color w:val="000000" w:themeColor="text1"/>
                <w:sz w:val="28"/>
                <w:szCs w:val="28"/>
              </w:rPr>
              <w:t>.</w:t>
            </w:r>
          </w:p>
        </w:tc>
      </w:tr>
      <w:tr w:rsidR="00490892" w:rsidRPr="00BD74D9" w14:paraId="71924A92" w14:textId="77777777" w:rsidTr="00C348B2">
        <w:tc>
          <w:tcPr>
            <w:tcW w:w="858" w:type="dxa"/>
          </w:tcPr>
          <w:p w14:paraId="465369AC"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9</w:t>
            </w:r>
          </w:p>
        </w:tc>
        <w:tc>
          <w:tcPr>
            <w:tcW w:w="2085" w:type="dxa"/>
          </w:tcPr>
          <w:p w14:paraId="0909C3FA"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Тізімдермен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жұмыс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іздеу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сұрыптау</w:t>
            </w:r>
            <w:proofErr w:type="spellEnd"/>
          </w:p>
        </w:tc>
        <w:tc>
          <w:tcPr>
            <w:tcW w:w="2268" w:type="dxa"/>
          </w:tcPr>
          <w:p w14:paraId="56B01527"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Берілген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тізімде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сызықтық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іздеу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жазу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Нәтижені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индекспен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шығару</w:t>
            </w:r>
            <w:proofErr w:type="spellEnd"/>
            <w:r w:rsidRPr="00F66A86">
              <w:rPr>
                <w:rFonts w:ascii="Times New Roman" w:hAnsi="Times New Roman" w:cs="Times New Roman"/>
                <w:color w:val="000000" w:themeColor="text1"/>
                <w:sz w:val="28"/>
                <w:szCs w:val="28"/>
              </w:rPr>
              <w:t>.</w:t>
            </w:r>
          </w:p>
        </w:tc>
        <w:tc>
          <w:tcPr>
            <w:tcW w:w="4820" w:type="dxa"/>
          </w:tcPr>
          <w:p w14:paraId="3C285003" w14:textId="33D4E475" w:rsidR="005E245B" w:rsidRPr="00F66A86" w:rsidRDefault="00232470" w:rsidP="00232470">
            <w:pPr>
              <w:jc w:val="both"/>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Дерек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базары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тізімнен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элемент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іздейді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индексін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анықтайды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сұрыптайды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сүзеді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элемент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қосады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өшіреді</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lang w:val="ru-RU"/>
              </w:rPr>
              <w:t>лементтер</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деңгейлер</w:t>
            </w:r>
            <w:proofErr w:type="spellEnd"/>
            <w:r w:rsidRPr="00F66A86">
              <w:rPr>
                <w:rFonts w:ascii="Times New Roman" w:hAnsi="Times New Roman" w:cs="Times New Roman"/>
                <w:color w:val="000000" w:themeColor="text1"/>
                <w:sz w:val="28"/>
                <w:szCs w:val="28"/>
                <w:lang w:val="ru-RU"/>
              </w:rPr>
              <w:t xml:space="preserve">, базар </w:t>
            </w:r>
            <w:proofErr w:type="spellStart"/>
            <w:r w:rsidRPr="00F66A86">
              <w:rPr>
                <w:rFonts w:ascii="Times New Roman" w:hAnsi="Times New Roman" w:cs="Times New Roman"/>
                <w:color w:val="000000" w:themeColor="text1"/>
                <w:sz w:val="28"/>
                <w:szCs w:val="28"/>
                <w:lang w:val="ru-RU"/>
              </w:rPr>
              <w:t>сценарийі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ұпай</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бейдждер</w:t>
            </w:r>
            <w:proofErr w:type="spellEnd"/>
            <w:r w:rsidRPr="00F66A86">
              <w:rPr>
                <w:rFonts w:ascii="Times New Roman" w:hAnsi="Times New Roman" w:cs="Times New Roman"/>
                <w:color w:val="000000" w:themeColor="text1"/>
                <w:sz w:val="28"/>
                <w:szCs w:val="28"/>
                <w:lang w:val="ru-RU"/>
              </w:rPr>
              <w:t xml:space="preserve">, прогресс </w:t>
            </w:r>
            <w:proofErr w:type="spellStart"/>
            <w:r w:rsidRPr="00F66A86">
              <w:rPr>
                <w:rFonts w:ascii="Times New Roman" w:hAnsi="Times New Roman" w:cs="Times New Roman"/>
                <w:color w:val="000000" w:themeColor="text1"/>
                <w:sz w:val="28"/>
                <w:szCs w:val="28"/>
                <w:lang w:val="ru-RU"/>
              </w:rPr>
              <w:t>картасы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интерактивті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таңдау</w:t>
            </w:r>
            <w:proofErr w:type="spellEnd"/>
            <w:r w:rsidRPr="00F66A86">
              <w:rPr>
                <w:rFonts w:ascii="Times New Roman" w:hAnsi="Times New Roman" w:cs="Times New Roman"/>
                <w:color w:val="000000" w:themeColor="text1"/>
                <w:sz w:val="28"/>
                <w:szCs w:val="28"/>
                <w:lang w:val="ru-RU"/>
              </w:rPr>
              <w:t>.</w:t>
            </w:r>
          </w:p>
        </w:tc>
      </w:tr>
      <w:tr w:rsidR="00490892" w:rsidRPr="00F66A86" w14:paraId="4F4D2478" w14:textId="77777777" w:rsidTr="003A3FFE">
        <w:tc>
          <w:tcPr>
            <w:tcW w:w="858" w:type="dxa"/>
            <w:tcBorders>
              <w:bottom w:val="single" w:sz="4" w:space="0" w:color="auto"/>
            </w:tcBorders>
          </w:tcPr>
          <w:p w14:paraId="1443A7D2"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10</w:t>
            </w:r>
          </w:p>
        </w:tc>
        <w:tc>
          <w:tcPr>
            <w:tcW w:w="2085" w:type="dxa"/>
            <w:tcBorders>
              <w:bottom w:val="single" w:sz="4" w:space="0" w:color="auto"/>
            </w:tcBorders>
          </w:tcPr>
          <w:p w14:paraId="0289E29C"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Жиындар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сөздіктер</w:t>
            </w:r>
            <w:proofErr w:type="spellEnd"/>
          </w:p>
        </w:tc>
        <w:tc>
          <w:tcPr>
            <w:tcW w:w="2268" w:type="dxa"/>
            <w:tcBorders>
              <w:bottom w:val="single" w:sz="4" w:space="0" w:color="auto"/>
            </w:tcBorders>
          </w:tcPr>
          <w:p w14:paraId="7EC71A70" w14:textId="414CFC73" w:rsidR="005E245B" w:rsidRPr="00F66A86" w:rsidRDefault="005E245B" w:rsidP="00232470">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Сөздік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dict</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жиын</w:t>
            </w:r>
            <w:proofErr w:type="spellEnd"/>
            <w:r w:rsidRPr="00F66A86">
              <w:rPr>
                <w:rFonts w:ascii="Times New Roman" w:hAnsi="Times New Roman" w:cs="Times New Roman"/>
                <w:color w:val="000000" w:themeColor="text1"/>
                <w:sz w:val="28"/>
                <w:szCs w:val="28"/>
              </w:rPr>
              <w:t xml:space="preserve"> (set)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2 </w:t>
            </w:r>
            <w:proofErr w:type="spellStart"/>
            <w:r w:rsidRPr="00F66A86">
              <w:rPr>
                <w:rFonts w:ascii="Times New Roman" w:hAnsi="Times New Roman" w:cs="Times New Roman"/>
                <w:color w:val="000000" w:themeColor="text1"/>
                <w:sz w:val="28"/>
                <w:szCs w:val="28"/>
              </w:rPr>
              <w:t>практикалық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есепті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шешу</w:t>
            </w:r>
            <w:proofErr w:type="spellEnd"/>
            <w:r w:rsidRPr="00F66A86">
              <w:rPr>
                <w:rFonts w:ascii="Times New Roman" w:hAnsi="Times New Roman" w:cs="Times New Roman"/>
                <w:color w:val="000000" w:themeColor="text1"/>
                <w:sz w:val="28"/>
                <w:szCs w:val="28"/>
              </w:rPr>
              <w:t>.</w:t>
            </w:r>
          </w:p>
        </w:tc>
        <w:tc>
          <w:tcPr>
            <w:tcW w:w="4820" w:type="dxa"/>
            <w:tcBorders>
              <w:bottom w:val="single" w:sz="4" w:space="0" w:color="auto"/>
            </w:tcBorders>
          </w:tcPr>
          <w:p w14:paraId="374E3B7E" w14:textId="5691744B" w:rsidR="005E245B" w:rsidRPr="00F66A86" w:rsidRDefault="00232470" w:rsidP="00232470">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Детективтік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іс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жиындар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айғақтарды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салыстырады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сөздіктер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күдіктілер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досьесін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толтырады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финалдық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шешім</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шығарады</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rPr>
              <w:t>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детективтік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рөл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айғақтар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ұпай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дәреже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финалдық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шешім</w:t>
            </w:r>
            <w:proofErr w:type="spellEnd"/>
            <w:r w:rsidRPr="00F66A86">
              <w:rPr>
                <w:rFonts w:ascii="Times New Roman" w:hAnsi="Times New Roman" w:cs="Times New Roman"/>
                <w:color w:val="000000" w:themeColor="text1"/>
                <w:sz w:val="28"/>
                <w:szCs w:val="28"/>
              </w:rPr>
              <w:t>.</w:t>
            </w:r>
          </w:p>
        </w:tc>
      </w:tr>
      <w:tr w:rsidR="00490892" w:rsidRPr="00F66A86" w14:paraId="160C4607" w14:textId="77777777" w:rsidTr="003A3FFE">
        <w:tc>
          <w:tcPr>
            <w:tcW w:w="858" w:type="dxa"/>
            <w:tcBorders>
              <w:bottom w:val="nil"/>
            </w:tcBorders>
          </w:tcPr>
          <w:p w14:paraId="5D7CE54F"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11</w:t>
            </w:r>
          </w:p>
        </w:tc>
        <w:tc>
          <w:tcPr>
            <w:tcW w:w="2085" w:type="dxa"/>
            <w:tcBorders>
              <w:bottom w:val="nil"/>
            </w:tcBorders>
          </w:tcPr>
          <w:p w14:paraId="1B76001D"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Жолдық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мәліметтерді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өңдеу</w:t>
            </w:r>
            <w:proofErr w:type="spellEnd"/>
          </w:p>
        </w:tc>
        <w:tc>
          <w:tcPr>
            <w:tcW w:w="2268" w:type="dxa"/>
            <w:tcBorders>
              <w:bottom w:val="nil"/>
            </w:tcBorders>
          </w:tcPr>
          <w:p w14:paraId="18EF080B" w14:textId="27B4A594"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Берілген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жолдарға</w:t>
            </w:r>
            <w:proofErr w:type="spellEnd"/>
            <w:r w:rsidRPr="00F66A86">
              <w:rPr>
                <w:rFonts w:ascii="Times New Roman" w:hAnsi="Times New Roman" w:cs="Times New Roman"/>
                <w:color w:val="000000" w:themeColor="text1"/>
                <w:sz w:val="28"/>
                <w:szCs w:val="28"/>
              </w:rPr>
              <w:t xml:space="preserve"> 5 </w:t>
            </w:r>
            <w:proofErr w:type="spellStart"/>
            <w:r w:rsidRPr="00F66A86">
              <w:rPr>
                <w:rFonts w:ascii="Times New Roman" w:hAnsi="Times New Roman" w:cs="Times New Roman"/>
                <w:color w:val="000000" w:themeColor="text1"/>
                <w:sz w:val="28"/>
                <w:szCs w:val="28"/>
              </w:rPr>
              <w:t>операция</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жасау</w:t>
            </w:r>
            <w:proofErr w:type="spellEnd"/>
            <w:r w:rsidRPr="00F66A86">
              <w:rPr>
                <w:rFonts w:ascii="Times New Roman" w:hAnsi="Times New Roman" w:cs="Times New Roman"/>
                <w:color w:val="000000" w:themeColor="text1"/>
                <w:sz w:val="28"/>
                <w:szCs w:val="28"/>
              </w:rPr>
              <w:t xml:space="preserve">: </w:t>
            </w:r>
            <w:proofErr w:type="spellStart"/>
            <w:r w:rsidR="00232470" w:rsidRPr="00F66A86">
              <w:rPr>
                <w:rFonts w:ascii="Times New Roman" w:hAnsi="Times New Roman" w:cs="Times New Roman"/>
                <w:color w:val="000000" w:themeColor="text1"/>
                <w:sz w:val="28"/>
                <w:szCs w:val="28"/>
              </w:rPr>
              <w:t>кесу</w:t>
            </w:r>
            <w:proofErr w:type="spellEnd"/>
            <w:r w:rsidR="00232470" w:rsidRPr="00F66A86">
              <w:rPr>
                <w:rFonts w:ascii="Times New Roman" w:hAnsi="Times New Roman" w:cs="Times New Roman"/>
                <w:color w:val="000000" w:themeColor="text1"/>
                <w:sz w:val="28"/>
                <w:szCs w:val="28"/>
              </w:rPr>
              <w:t xml:space="preserve">, </w:t>
            </w:r>
            <w:proofErr w:type="spellStart"/>
            <w:r w:rsidR="00232470" w:rsidRPr="00F66A86">
              <w:rPr>
                <w:rFonts w:ascii="Times New Roman" w:hAnsi="Times New Roman" w:cs="Times New Roman"/>
                <w:color w:val="000000" w:themeColor="text1"/>
                <w:sz w:val="28"/>
                <w:szCs w:val="28"/>
              </w:rPr>
              <w:t>біріктіру</w:t>
            </w:r>
            <w:proofErr w:type="spellEnd"/>
            <w:r w:rsidR="00232470" w:rsidRPr="00F66A86">
              <w:rPr>
                <w:rFonts w:ascii="Times New Roman" w:hAnsi="Times New Roman" w:cs="Times New Roman"/>
                <w:color w:val="000000" w:themeColor="text1"/>
                <w:sz w:val="28"/>
                <w:szCs w:val="28"/>
              </w:rPr>
              <w:t xml:space="preserve">, </w:t>
            </w:r>
            <w:proofErr w:type="spellStart"/>
            <w:r w:rsidR="00232470" w:rsidRPr="00F66A86">
              <w:rPr>
                <w:rFonts w:ascii="Times New Roman" w:hAnsi="Times New Roman" w:cs="Times New Roman"/>
                <w:color w:val="000000" w:themeColor="text1"/>
                <w:sz w:val="28"/>
                <w:szCs w:val="28"/>
              </w:rPr>
              <w:t>ауыстыру</w:t>
            </w:r>
            <w:proofErr w:type="spellEnd"/>
            <w:r w:rsidR="00232470" w:rsidRPr="00F66A86">
              <w:rPr>
                <w:rFonts w:ascii="Times New Roman" w:hAnsi="Times New Roman" w:cs="Times New Roman"/>
                <w:color w:val="000000" w:themeColor="text1"/>
                <w:sz w:val="28"/>
                <w:szCs w:val="28"/>
              </w:rPr>
              <w:t xml:space="preserve">, </w:t>
            </w:r>
            <w:proofErr w:type="spellStart"/>
            <w:r w:rsidR="00232470" w:rsidRPr="00F66A86">
              <w:rPr>
                <w:rFonts w:ascii="Times New Roman" w:hAnsi="Times New Roman" w:cs="Times New Roman"/>
                <w:color w:val="000000" w:themeColor="text1"/>
                <w:sz w:val="28"/>
                <w:szCs w:val="28"/>
              </w:rPr>
              <w:t>іздеу</w:t>
            </w:r>
            <w:proofErr w:type="spellEnd"/>
            <w:r w:rsidR="00232470" w:rsidRPr="00F66A86">
              <w:rPr>
                <w:rFonts w:ascii="Times New Roman" w:hAnsi="Times New Roman" w:cs="Times New Roman"/>
                <w:color w:val="000000" w:themeColor="text1"/>
                <w:sz w:val="28"/>
                <w:szCs w:val="28"/>
              </w:rPr>
              <w:t xml:space="preserve">, </w:t>
            </w:r>
            <w:proofErr w:type="spellStart"/>
            <w:r w:rsidR="00232470" w:rsidRPr="00F66A86">
              <w:rPr>
                <w:rFonts w:ascii="Times New Roman" w:hAnsi="Times New Roman" w:cs="Times New Roman"/>
                <w:color w:val="000000" w:themeColor="text1"/>
                <w:sz w:val="28"/>
                <w:szCs w:val="28"/>
              </w:rPr>
              <w:t>үлкен</w:t>
            </w:r>
            <w:proofErr w:type="spellEnd"/>
            <w:r w:rsidR="00232470" w:rsidRPr="00F66A86">
              <w:rPr>
                <w:rFonts w:ascii="Times New Roman" w:hAnsi="Times New Roman" w:cs="Times New Roman"/>
                <w:color w:val="000000" w:themeColor="text1"/>
                <w:sz w:val="28"/>
                <w:szCs w:val="28"/>
              </w:rPr>
              <w:t>/</w:t>
            </w:r>
            <w:proofErr w:type="spellStart"/>
            <w:r w:rsidR="00232470" w:rsidRPr="00F66A86">
              <w:rPr>
                <w:rFonts w:ascii="Times New Roman" w:hAnsi="Times New Roman" w:cs="Times New Roman"/>
                <w:color w:val="000000" w:themeColor="text1"/>
                <w:sz w:val="28"/>
                <w:szCs w:val="28"/>
              </w:rPr>
              <w:t>кіші</w:t>
            </w:r>
            <w:proofErr w:type="spellEnd"/>
            <w:r w:rsidR="00232470" w:rsidRPr="00F66A86">
              <w:rPr>
                <w:rFonts w:ascii="Times New Roman" w:hAnsi="Times New Roman" w:cs="Times New Roman"/>
                <w:color w:val="000000" w:themeColor="text1"/>
                <w:sz w:val="28"/>
                <w:szCs w:val="28"/>
              </w:rPr>
              <w:t xml:space="preserve"> </w:t>
            </w:r>
            <w:proofErr w:type="spellStart"/>
            <w:r w:rsidR="00232470" w:rsidRPr="00F66A86">
              <w:rPr>
                <w:rFonts w:ascii="Times New Roman" w:hAnsi="Times New Roman" w:cs="Times New Roman"/>
                <w:color w:val="000000" w:themeColor="text1"/>
                <w:sz w:val="28"/>
                <w:szCs w:val="28"/>
              </w:rPr>
              <w:t>әріпке</w:t>
            </w:r>
            <w:proofErr w:type="spellEnd"/>
            <w:r w:rsidR="00232470" w:rsidRPr="00F66A86">
              <w:rPr>
                <w:rFonts w:ascii="Times New Roman" w:hAnsi="Times New Roman" w:cs="Times New Roman"/>
                <w:color w:val="000000" w:themeColor="text1"/>
                <w:sz w:val="28"/>
                <w:szCs w:val="28"/>
              </w:rPr>
              <w:t xml:space="preserve"> </w:t>
            </w:r>
            <w:proofErr w:type="spellStart"/>
            <w:r w:rsidR="00232470" w:rsidRPr="00F66A86">
              <w:rPr>
                <w:rFonts w:ascii="Times New Roman" w:hAnsi="Times New Roman" w:cs="Times New Roman"/>
                <w:color w:val="000000" w:themeColor="text1"/>
                <w:sz w:val="28"/>
                <w:szCs w:val="28"/>
              </w:rPr>
              <w:t>айналдыру</w:t>
            </w:r>
            <w:proofErr w:type="spellEnd"/>
            <w:r w:rsidR="00232470" w:rsidRPr="00F66A86">
              <w:rPr>
                <w:rFonts w:ascii="Times New Roman" w:hAnsi="Times New Roman" w:cs="Times New Roman"/>
                <w:color w:val="000000" w:themeColor="text1"/>
                <w:sz w:val="28"/>
                <w:szCs w:val="28"/>
              </w:rPr>
              <w:t>.</w:t>
            </w:r>
          </w:p>
        </w:tc>
        <w:tc>
          <w:tcPr>
            <w:tcW w:w="4820" w:type="dxa"/>
            <w:tcBorders>
              <w:bottom w:val="nil"/>
            </w:tcBorders>
          </w:tcPr>
          <w:p w14:paraId="2514479E" w14:textId="10581695" w:rsidR="005E245B" w:rsidRPr="00F66A86" w:rsidRDefault="00232470" w:rsidP="00232470">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Шифрлар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бөлмесі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әдістерді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құпия</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хабарламаларды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өңдейді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шифрды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ашады</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rPr>
              <w:t>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құпия</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w:t>
            </w:r>
            <w:proofErr w:type="spellEnd"/>
            <w:r w:rsidRPr="00F66A86">
              <w:rPr>
                <w:rFonts w:ascii="Times New Roman" w:hAnsi="Times New Roman" w:cs="Times New Roman"/>
                <w:color w:val="000000" w:themeColor="text1"/>
                <w:sz w:val="28"/>
                <w:szCs w:val="28"/>
              </w:rPr>
              <w:t xml:space="preserve">, 12 </w:t>
            </w:r>
            <w:proofErr w:type="spellStart"/>
            <w:r w:rsidRPr="00F66A86">
              <w:rPr>
                <w:rFonts w:ascii="Times New Roman" w:hAnsi="Times New Roman" w:cs="Times New Roman"/>
                <w:color w:val="000000" w:themeColor="text1"/>
                <w:sz w:val="28"/>
                <w:szCs w:val="28"/>
              </w:rPr>
              <w:t>тапсырма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дәлелдер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ұпай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дәреже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интерактивті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жазу</w:t>
            </w:r>
            <w:proofErr w:type="spellEnd"/>
            <w:r w:rsidRPr="00F66A86">
              <w:rPr>
                <w:rFonts w:ascii="Times New Roman" w:hAnsi="Times New Roman" w:cs="Times New Roman"/>
                <w:color w:val="000000" w:themeColor="text1"/>
                <w:sz w:val="28"/>
                <w:szCs w:val="28"/>
              </w:rPr>
              <w:t>.</w:t>
            </w:r>
          </w:p>
        </w:tc>
      </w:tr>
    </w:tbl>
    <w:p w14:paraId="2E7AB775" w14:textId="77777777" w:rsidR="00B86CBB" w:rsidRDefault="00B86CBB" w:rsidP="00C348B2">
      <w:pPr>
        <w:rPr>
          <w:rFonts w:ascii="Times New Roman" w:hAnsi="Times New Roman" w:cs="Times New Roman"/>
          <w:color w:val="000000" w:themeColor="text1"/>
          <w:sz w:val="28"/>
          <w:szCs w:val="28"/>
          <w:lang w:val="kk-KZ"/>
        </w:rPr>
      </w:pPr>
    </w:p>
    <w:p w14:paraId="171BD68B" w14:textId="77777777" w:rsidR="00B86CBB" w:rsidRDefault="00B86CBB">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33F203E2" w14:textId="34DCD673" w:rsidR="00C348B2" w:rsidRPr="00E95996" w:rsidRDefault="00C348B2" w:rsidP="00C348B2">
      <w:pPr>
        <w:rPr>
          <w:rFonts w:ascii="Times New Roman" w:hAnsi="Times New Roman" w:cs="Times New Roman"/>
          <w:color w:val="000000" w:themeColor="text1"/>
          <w:sz w:val="28"/>
          <w:szCs w:val="28"/>
        </w:rPr>
      </w:pPr>
      <w:r w:rsidRPr="00E95996">
        <w:rPr>
          <w:rFonts w:ascii="Times New Roman" w:hAnsi="Times New Roman" w:cs="Times New Roman"/>
          <w:color w:val="000000" w:themeColor="text1"/>
          <w:sz w:val="28"/>
          <w:szCs w:val="28"/>
        </w:rPr>
        <w:lastRenderedPageBreak/>
        <w:t>1</w:t>
      </w:r>
      <w:r w:rsidRPr="00E95996">
        <w:rPr>
          <w:rFonts w:ascii="Times New Roman" w:hAnsi="Times New Roman" w:cs="Times New Roman"/>
          <w:color w:val="000000" w:themeColor="text1"/>
          <w:sz w:val="28"/>
          <w:szCs w:val="28"/>
          <w:lang w:val="kk-KZ"/>
        </w:rPr>
        <w:t>5</w:t>
      </w:r>
      <w:r w:rsidRPr="00E95996">
        <w:rPr>
          <w:rFonts w:ascii="Times New Roman" w:hAnsi="Times New Roman" w:cs="Times New Roman"/>
          <w:color w:val="000000" w:themeColor="text1"/>
          <w:sz w:val="28"/>
          <w:szCs w:val="28"/>
        </w:rPr>
        <w:t xml:space="preserve"> – </w:t>
      </w:r>
      <w:r w:rsidRPr="00E95996">
        <w:rPr>
          <w:rFonts w:ascii="Times New Roman" w:hAnsi="Times New Roman" w:cs="Times New Roman"/>
          <w:color w:val="000000" w:themeColor="text1"/>
          <w:sz w:val="28"/>
          <w:szCs w:val="28"/>
          <w:lang w:val="kk-KZ"/>
        </w:rPr>
        <w:t>кестенің жалғасы</w:t>
      </w:r>
    </w:p>
    <w:tbl>
      <w:tblPr>
        <w:tblStyle w:val="ac"/>
        <w:tblW w:w="10031" w:type="dxa"/>
        <w:tblLayout w:type="fixed"/>
        <w:tblLook w:val="04A0" w:firstRow="1" w:lastRow="0" w:firstColumn="1" w:lastColumn="0" w:noHBand="0" w:noVBand="1"/>
      </w:tblPr>
      <w:tblGrid>
        <w:gridCol w:w="858"/>
        <w:gridCol w:w="2085"/>
        <w:gridCol w:w="2268"/>
        <w:gridCol w:w="4820"/>
      </w:tblGrid>
      <w:tr w:rsidR="00C348B2" w:rsidRPr="00E95996" w14:paraId="70098BD3" w14:textId="77777777" w:rsidTr="00C348B2">
        <w:tc>
          <w:tcPr>
            <w:tcW w:w="858" w:type="dxa"/>
          </w:tcPr>
          <w:p w14:paraId="546A449E" w14:textId="394622CD" w:rsidR="00C348B2" w:rsidRPr="00E95996" w:rsidRDefault="00C348B2" w:rsidP="00C348B2">
            <w:pPr>
              <w:jc w:val="center"/>
              <w:rPr>
                <w:rFonts w:ascii="Times New Roman" w:hAnsi="Times New Roman" w:cs="Times New Roman"/>
                <w:bCs/>
                <w:color w:val="000000" w:themeColor="text1"/>
                <w:sz w:val="28"/>
                <w:szCs w:val="28"/>
                <w:lang w:val="kk-KZ"/>
              </w:rPr>
            </w:pPr>
            <w:r w:rsidRPr="00E95996">
              <w:rPr>
                <w:rFonts w:ascii="Times New Roman" w:hAnsi="Times New Roman" w:cs="Times New Roman"/>
                <w:bCs/>
                <w:color w:val="000000" w:themeColor="text1"/>
                <w:sz w:val="28"/>
                <w:szCs w:val="28"/>
                <w:lang w:val="kk-KZ"/>
              </w:rPr>
              <w:t>1</w:t>
            </w:r>
          </w:p>
        </w:tc>
        <w:tc>
          <w:tcPr>
            <w:tcW w:w="2085" w:type="dxa"/>
          </w:tcPr>
          <w:p w14:paraId="0BD74714" w14:textId="52B1E3C5" w:rsidR="00C348B2" w:rsidRPr="00E95996" w:rsidRDefault="00C348B2" w:rsidP="00C348B2">
            <w:pPr>
              <w:jc w:val="center"/>
              <w:rPr>
                <w:rFonts w:ascii="Times New Roman" w:hAnsi="Times New Roman" w:cs="Times New Roman"/>
                <w:color w:val="000000" w:themeColor="text1"/>
                <w:sz w:val="28"/>
                <w:szCs w:val="28"/>
                <w:lang w:val="kk-KZ"/>
              </w:rPr>
            </w:pPr>
            <w:r w:rsidRPr="00E95996">
              <w:rPr>
                <w:rFonts w:ascii="Times New Roman" w:hAnsi="Times New Roman" w:cs="Times New Roman"/>
                <w:color w:val="000000" w:themeColor="text1"/>
                <w:sz w:val="28"/>
                <w:szCs w:val="28"/>
                <w:lang w:val="kk-KZ"/>
              </w:rPr>
              <w:t>2</w:t>
            </w:r>
          </w:p>
        </w:tc>
        <w:tc>
          <w:tcPr>
            <w:tcW w:w="2268" w:type="dxa"/>
          </w:tcPr>
          <w:p w14:paraId="5CCE9066" w14:textId="0D7BD97B" w:rsidR="00C348B2" w:rsidRPr="00E95996" w:rsidRDefault="00C348B2" w:rsidP="00C348B2">
            <w:pPr>
              <w:jc w:val="center"/>
              <w:rPr>
                <w:rFonts w:ascii="Times New Roman" w:hAnsi="Times New Roman" w:cs="Times New Roman"/>
                <w:color w:val="000000" w:themeColor="text1"/>
                <w:sz w:val="28"/>
                <w:szCs w:val="28"/>
                <w:lang w:val="kk-KZ"/>
              </w:rPr>
            </w:pPr>
            <w:r w:rsidRPr="00E95996">
              <w:rPr>
                <w:rFonts w:ascii="Times New Roman" w:hAnsi="Times New Roman" w:cs="Times New Roman"/>
                <w:color w:val="000000" w:themeColor="text1"/>
                <w:sz w:val="28"/>
                <w:szCs w:val="28"/>
                <w:lang w:val="kk-KZ"/>
              </w:rPr>
              <w:t>3</w:t>
            </w:r>
          </w:p>
        </w:tc>
        <w:tc>
          <w:tcPr>
            <w:tcW w:w="4820" w:type="dxa"/>
          </w:tcPr>
          <w:p w14:paraId="7B86737D" w14:textId="63530026" w:rsidR="00C348B2" w:rsidRPr="00E95996" w:rsidRDefault="00C348B2" w:rsidP="00C348B2">
            <w:pPr>
              <w:jc w:val="center"/>
              <w:rPr>
                <w:rFonts w:ascii="Times New Roman" w:hAnsi="Times New Roman" w:cs="Times New Roman"/>
                <w:color w:val="000000" w:themeColor="text1"/>
                <w:sz w:val="28"/>
                <w:szCs w:val="28"/>
                <w:lang w:val="kk-KZ"/>
              </w:rPr>
            </w:pPr>
            <w:r w:rsidRPr="00E95996">
              <w:rPr>
                <w:rFonts w:ascii="Times New Roman" w:hAnsi="Times New Roman" w:cs="Times New Roman"/>
                <w:color w:val="000000" w:themeColor="text1"/>
                <w:sz w:val="28"/>
                <w:szCs w:val="28"/>
                <w:lang w:val="kk-KZ"/>
              </w:rPr>
              <w:t>4</w:t>
            </w:r>
          </w:p>
        </w:tc>
      </w:tr>
      <w:tr w:rsidR="00490892" w:rsidRPr="00F66A86" w14:paraId="1C8249BB" w14:textId="77777777" w:rsidTr="00C348B2">
        <w:tc>
          <w:tcPr>
            <w:tcW w:w="858" w:type="dxa"/>
          </w:tcPr>
          <w:p w14:paraId="6FE734E9" w14:textId="77777777" w:rsidR="005E245B" w:rsidRPr="00E95996" w:rsidRDefault="005E245B" w:rsidP="004054F7">
            <w:pPr>
              <w:jc w:val="center"/>
              <w:rPr>
                <w:rFonts w:ascii="Times New Roman" w:hAnsi="Times New Roman" w:cs="Times New Roman"/>
                <w:color w:val="000000" w:themeColor="text1"/>
                <w:sz w:val="28"/>
                <w:szCs w:val="28"/>
              </w:rPr>
            </w:pPr>
            <w:r w:rsidRPr="00E95996">
              <w:rPr>
                <w:rFonts w:ascii="Times New Roman" w:hAnsi="Times New Roman" w:cs="Times New Roman"/>
                <w:bCs/>
                <w:color w:val="000000" w:themeColor="text1"/>
                <w:sz w:val="28"/>
                <w:szCs w:val="28"/>
              </w:rPr>
              <w:t>12</w:t>
            </w:r>
          </w:p>
        </w:tc>
        <w:tc>
          <w:tcPr>
            <w:tcW w:w="2085" w:type="dxa"/>
          </w:tcPr>
          <w:p w14:paraId="13E5BB98" w14:textId="77777777" w:rsidR="005E245B" w:rsidRPr="00E95996" w:rsidRDefault="005E245B" w:rsidP="005204FA">
            <w:pPr>
              <w:jc w:val="both"/>
              <w:rPr>
                <w:rFonts w:ascii="Times New Roman" w:hAnsi="Times New Roman" w:cs="Times New Roman"/>
                <w:color w:val="000000" w:themeColor="text1"/>
                <w:sz w:val="28"/>
                <w:szCs w:val="28"/>
              </w:rPr>
            </w:pPr>
            <w:proofErr w:type="spellStart"/>
            <w:r w:rsidRPr="00E95996">
              <w:rPr>
                <w:rFonts w:ascii="Times New Roman" w:hAnsi="Times New Roman" w:cs="Times New Roman"/>
                <w:color w:val="000000" w:themeColor="text1"/>
                <w:sz w:val="28"/>
                <w:szCs w:val="28"/>
              </w:rPr>
              <w:t>Бір</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өлшемді</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массивтер</w:t>
            </w:r>
            <w:proofErr w:type="spellEnd"/>
          </w:p>
        </w:tc>
        <w:tc>
          <w:tcPr>
            <w:tcW w:w="2268" w:type="dxa"/>
          </w:tcPr>
          <w:p w14:paraId="6F5A6DBD" w14:textId="76716053" w:rsidR="005E245B" w:rsidRPr="00E95996" w:rsidRDefault="005E245B" w:rsidP="005204FA">
            <w:pPr>
              <w:jc w:val="both"/>
              <w:rPr>
                <w:rFonts w:ascii="Times New Roman" w:hAnsi="Times New Roman" w:cs="Times New Roman"/>
                <w:color w:val="000000" w:themeColor="text1"/>
                <w:sz w:val="28"/>
                <w:szCs w:val="28"/>
              </w:rPr>
            </w:pPr>
            <w:proofErr w:type="spellStart"/>
            <w:r w:rsidRPr="00E95996">
              <w:rPr>
                <w:rFonts w:ascii="Times New Roman" w:hAnsi="Times New Roman" w:cs="Times New Roman"/>
                <w:color w:val="000000" w:themeColor="text1"/>
                <w:sz w:val="28"/>
                <w:szCs w:val="28"/>
              </w:rPr>
              <w:t>Массивтің</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элементтерімен</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жұмыс</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қосу</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өшіру</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іздеу</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сұрыптау</w:t>
            </w:r>
            <w:proofErr w:type="spellEnd"/>
            <w:r w:rsidRPr="00E95996">
              <w:rPr>
                <w:rFonts w:ascii="Times New Roman" w:hAnsi="Times New Roman" w:cs="Times New Roman"/>
                <w:color w:val="000000" w:themeColor="text1"/>
                <w:sz w:val="28"/>
                <w:szCs w:val="28"/>
              </w:rPr>
              <w:t xml:space="preserve"> </w:t>
            </w:r>
            <w:r w:rsidR="00B84FED" w:rsidRPr="00E95996">
              <w:rPr>
                <w:rFonts w:ascii="Times New Roman" w:hAnsi="Times New Roman" w:cs="Times New Roman"/>
                <w:color w:val="000000" w:themeColor="text1"/>
                <w:sz w:val="28"/>
                <w:szCs w:val="28"/>
              </w:rPr>
              <w:t>–</w:t>
            </w:r>
            <w:r w:rsidRPr="00E95996">
              <w:rPr>
                <w:rFonts w:ascii="Times New Roman" w:hAnsi="Times New Roman" w:cs="Times New Roman"/>
                <w:color w:val="000000" w:themeColor="text1"/>
                <w:sz w:val="28"/>
                <w:szCs w:val="28"/>
              </w:rPr>
              <w:t xml:space="preserve"> 3 </w:t>
            </w:r>
            <w:proofErr w:type="spellStart"/>
            <w:r w:rsidRPr="00E95996">
              <w:rPr>
                <w:rFonts w:ascii="Times New Roman" w:hAnsi="Times New Roman" w:cs="Times New Roman"/>
                <w:color w:val="000000" w:themeColor="text1"/>
                <w:sz w:val="28"/>
                <w:szCs w:val="28"/>
              </w:rPr>
              <w:t>есеп</w:t>
            </w:r>
            <w:proofErr w:type="spellEnd"/>
            <w:r w:rsidRPr="00E95996">
              <w:rPr>
                <w:rFonts w:ascii="Times New Roman" w:hAnsi="Times New Roman" w:cs="Times New Roman"/>
                <w:color w:val="000000" w:themeColor="text1"/>
                <w:sz w:val="28"/>
                <w:szCs w:val="28"/>
              </w:rPr>
              <w:t>.</w:t>
            </w:r>
          </w:p>
        </w:tc>
        <w:tc>
          <w:tcPr>
            <w:tcW w:w="4820" w:type="dxa"/>
          </w:tcPr>
          <w:p w14:paraId="7B30DC59" w14:textId="50232BAA" w:rsidR="005E245B" w:rsidRPr="00F66A86" w:rsidRDefault="00232470" w:rsidP="00232470">
            <w:pPr>
              <w:jc w:val="both"/>
              <w:rPr>
                <w:rFonts w:ascii="Times New Roman" w:hAnsi="Times New Roman" w:cs="Times New Roman"/>
                <w:color w:val="000000" w:themeColor="text1"/>
                <w:sz w:val="28"/>
                <w:szCs w:val="28"/>
              </w:rPr>
            </w:pPr>
            <w:r w:rsidRPr="00E95996">
              <w:rPr>
                <w:rFonts w:ascii="Times New Roman" w:hAnsi="Times New Roman" w:cs="Times New Roman"/>
                <w:color w:val="000000" w:themeColor="text1"/>
                <w:sz w:val="28"/>
                <w:szCs w:val="28"/>
              </w:rPr>
              <w:t>«</w:t>
            </w:r>
            <w:proofErr w:type="spellStart"/>
            <w:r w:rsidRPr="00E95996">
              <w:rPr>
                <w:rFonts w:ascii="Times New Roman" w:hAnsi="Times New Roman" w:cs="Times New Roman"/>
                <w:color w:val="000000" w:themeColor="text1"/>
                <w:sz w:val="28"/>
                <w:szCs w:val="28"/>
              </w:rPr>
              <w:t>Көлік</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тұрағы</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студент</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бір</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өлшемді</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массив</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элементтерін</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индекс</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арқылы</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оқиды</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іздейді</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жаңартады</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және</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массивке</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операциялар</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rPr>
              <w:t>орындайды</w:t>
            </w:r>
            <w:proofErr w:type="spellEnd"/>
            <w:r w:rsidRPr="00E95996">
              <w:rPr>
                <w:rFonts w:ascii="Times New Roman" w:hAnsi="Times New Roman" w:cs="Times New Roman"/>
                <w:color w:val="000000" w:themeColor="text1"/>
                <w:sz w:val="28"/>
                <w:szCs w:val="28"/>
              </w:rPr>
              <w:t xml:space="preserve">. </w:t>
            </w:r>
            <w:r w:rsidRPr="00E95996">
              <w:rPr>
                <w:rFonts w:ascii="Times New Roman" w:hAnsi="Times New Roman" w:cs="Times New Roman"/>
                <w:color w:val="000000" w:themeColor="text1"/>
                <w:sz w:val="28"/>
                <w:szCs w:val="28"/>
                <w:lang w:val="kk-KZ"/>
              </w:rPr>
              <w:t>Э</w:t>
            </w:r>
            <w:proofErr w:type="spellStart"/>
            <w:r w:rsidRPr="00E95996">
              <w:rPr>
                <w:rFonts w:ascii="Times New Roman" w:hAnsi="Times New Roman" w:cs="Times New Roman"/>
                <w:color w:val="000000" w:themeColor="text1"/>
                <w:sz w:val="28"/>
                <w:szCs w:val="28"/>
                <w:lang w:val="ru-RU"/>
              </w:rPr>
              <w:t>лементтер</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lang w:val="ru-RU"/>
              </w:rPr>
              <w:t>көліктер</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lang w:val="ru-RU"/>
              </w:rPr>
              <w:t>деңгейлер</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lang w:val="ru-RU"/>
              </w:rPr>
              <w:t>ұпай</w:t>
            </w:r>
            <w:proofErr w:type="spellEnd"/>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lang w:val="ru-RU"/>
              </w:rPr>
              <w:t>дәреже</w:t>
            </w:r>
            <w:proofErr w:type="spellEnd"/>
            <w:r w:rsidRPr="00E95996">
              <w:rPr>
                <w:rFonts w:ascii="Times New Roman" w:hAnsi="Times New Roman" w:cs="Times New Roman"/>
                <w:color w:val="000000" w:themeColor="text1"/>
                <w:sz w:val="28"/>
                <w:szCs w:val="28"/>
              </w:rPr>
              <w:t xml:space="preserve">, </w:t>
            </w:r>
            <w:r w:rsidRPr="00E95996">
              <w:rPr>
                <w:rFonts w:ascii="Times New Roman" w:hAnsi="Times New Roman" w:cs="Times New Roman"/>
                <w:color w:val="000000" w:themeColor="text1"/>
                <w:sz w:val="28"/>
                <w:szCs w:val="28"/>
                <w:lang w:val="ru-RU"/>
              </w:rPr>
              <w:t>прогресс</w:t>
            </w:r>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lang w:val="ru-RU"/>
              </w:rPr>
              <w:t>интерактивті</w:t>
            </w:r>
            <w:proofErr w:type="spellEnd"/>
            <w:r w:rsidRPr="00E95996">
              <w:rPr>
                <w:rFonts w:ascii="Times New Roman" w:hAnsi="Times New Roman" w:cs="Times New Roman"/>
                <w:color w:val="000000" w:themeColor="text1"/>
                <w:sz w:val="28"/>
                <w:szCs w:val="28"/>
              </w:rPr>
              <w:t xml:space="preserve"> </w:t>
            </w:r>
            <w:r w:rsidRPr="00E95996">
              <w:rPr>
                <w:rFonts w:ascii="Times New Roman" w:hAnsi="Times New Roman" w:cs="Times New Roman"/>
                <w:color w:val="000000" w:themeColor="text1"/>
                <w:sz w:val="28"/>
                <w:szCs w:val="28"/>
                <w:lang w:val="ru-RU"/>
              </w:rPr>
              <w:t>код</w:t>
            </w:r>
            <w:r w:rsidRPr="00E95996">
              <w:rPr>
                <w:rFonts w:ascii="Times New Roman" w:hAnsi="Times New Roman" w:cs="Times New Roman"/>
                <w:color w:val="000000" w:themeColor="text1"/>
                <w:sz w:val="28"/>
                <w:szCs w:val="28"/>
              </w:rPr>
              <w:t xml:space="preserve"> </w:t>
            </w:r>
            <w:proofErr w:type="spellStart"/>
            <w:r w:rsidRPr="00E95996">
              <w:rPr>
                <w:rFonts w:ascii="Times New Roman" w:hAnsi="Times New Roman" w:cs="Times New Roman"/>
                <w:color w:val="000000" w:themeColor="text1"/>
                <w:sz w:val="28"/>
                <w:szCs w:val="28"/>
                <w:lang w:val="ru-RU"/>
              </w:rPr>
              <w:t>тексеру</w:t>
            </w:r>
            <w:proofErr w:type="spellEnd"/>
            <w:r w:rsidRPr="00E95996">
              <w:rPr>
                <w:rFonts w:ascii="Times New Roman" w:hAnsi="Times New Roman" w:cs="Times New Roman"/>
                <w:color w:val="000000" w:themeColor="text1"/>
                <w:sz w:val="28"/>
                <w:szCs w:val="28"/>
              </w:rPr>
              <w:t>.</w:t>
            </w:r>
          </w:p>
        </w:tc>
      </w:tr>
      <w:tr w:rsidR="00490892" w:rsidRPr="00F66A86" w14:paraId="19E8183A" w14:textId="77777777" w:rsidTr="00C348B2">
        <w:tc>
          <w:tcPr>
            <w:tcW w:w="858" w:type="dxa"/>
          </w:tcPr>
          <w:p w14:paraId="4D53471A"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13</w:t>
            </w:r>
          </w:p>
        </w:tc>
        <w:tc>
          <w:tcPr>
            <w:tcW w:w="2085" w:type="dxa"/>
          </w:tcPr>
          <w:p w14:paraId="0EDB84D1"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Екі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өлшемді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массивтер</w:t>
            </w:r>
            <w:proofErr w:type="spellEnd"/>
          </w:p>
        </w:tc>
        <w:tc>
          <w:tcPr>
            <w:tcW w:w="2268" w:type="dxa"/>
          </w:tcPr>
          <w:p w14:paraId="16830DA3" w14:textId="77777777" w:rsidR="005E245B" w:rsidRPr="00F66A86" w:rsidRDefault="005E245B" w:rsidP="005204FA">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3×3 </w:t>
            </w:r>
            <w:proofErr w:type="spellStart"/>
            <w:r w:rsidRPr="00F66A86">
              <w:rPr>
                <w:rFonts w:ascii="Times New Roman" w:hAnsi="Times New Roman" w:cs="Times New Roman"/>
                <w:color w:val="000000" w:themeColor="text1"/>
                <w:sz w:val="28"/>
                <w:szCs w:val="28"/>
              </w:rPr>
              <w:t>матрицамен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жұмыс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элементтерді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енгізу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жолдар</w:t>
            </w:r>
            <w:proofErr w:type="spellEnd"/>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бағандар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бойынша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қосынды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табу</w:t>
            </w:r>
            <w:proofErr w:type="spellEnd"/>
            <w:r w:rsidRPr="00F66A86">
              <w:rPr>
                <w:rFonts w:ascii="Times New Roman" w:hAnsi="Times New Roman" w:cs="Times New Roman"/>
                <w:color w:val="000000" w:themeColor="text1"/>
                <w:sz w:val="28"/>
                <w:szCs w:val="28"/>
              </w:rPr>
              <w:t>.</w:t>
            </w:r>
          </w:p>
        </w:tc>
        <w:tc>
          <w:tcPr>
            <w:tcW w:w="4820" w:type="dxa"/>
          </w:tcPr>
          <w:p w14:paraId="3CAED32C" w14:textId="10D963C0" w:rsidR="005E245B" w:rsidRPr="00F66A86" w:rsidRDefault="00232470" w:rsidP="00232470">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Шахмат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Аренасы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шахмат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тақтасы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екі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өлшемді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массив</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элементтерін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оқиды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қатар</w:t>
            </w:r>
            <w:proofErr w:type="spellEnd"/>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баған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қосындысын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табады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фигуралар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жүрісін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тексереді</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rPr>
              <w:t>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шахмат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тақтасы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ұяшық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таңдау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прогресс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байланыс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финалдық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нәтиже</w:t>
            </w:r>
            <w:proofErr w:type="spellEnd"/>
            <w:r w:rsidRPr="00F66A86">
              <w:rPr>
                <w:rFonts w:ascii="Times New Roman" w:hAnsi="Times New Roman" w:cs="Times New Roman"/>
                <w:color w:val="000000" w:themeColor="text1"/>
                <w:sz w:val="28"/>
                <w:szCs w:val="28"/>
              </w:rPr>
              <w:t>.</w:t>
            </w:r>
          </w:p>
        </w:tc>
      </w:tr>
      <w:tr w:rsidR="00490892" w:rsidRPr="00F66A86" w14:paraId="68F436FB" w14:textId="77777777" w:rsidTr="00C348B2">
        <w:tc>
          <w:tcPr>
            <w:tcW w:w="858" w:type="dxa"/>
          </w:tcPr>
          <w:p w14:paraId="77F6295B"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14</w:t>
            </w:r>
          </w:p>
        </w:tc>
        <w:tc>
          <w:tcPr>
            <w:tcW w:w="2085" w:type="dxa"/>
          </w:tcPr>
          <w:p w14:paraId="399D826B" w14:textId="77777777" w:rsidR="005E245B" w:rsidRPr="00F66A86" w:rsidRDefault="005E245B" w:rsidP="005204FA">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Python </w:t>
            </w:r>
            <w:proofErr w:type="spellStart"/>
            <w:r w:rsidRPr="00F66A86">
              <w:rPr>
                <w:rFonts w:ascii="Times New Roman" w:hAnsi="Times New Roman" w:cs="Times New Roman"/>
                <w:color w:val="000000" w:themeColor="text1"/>
                <w:sz w:val="28"/>
                <w:szCs w:val="28"/>
              </w:rPr>
              <w:t>графикасы</w:t>
            </w:r>
            <w:proofErr w:type="spellEnd"/>
          </w:p>
        </w:tc>
        <w:tc>
          <w:tcPr>
            <w:tcW w:w="2268" w:type="dxa"/>
          </w:tcPr>
          <w:p w14:paraId="6AA10E2C" w14:textId="77777777" w:rsidR="005E245B" w:rsidRPr="00F66A86" w:rsidRDefault="005E245B" w:rsidP="005204FA">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turtle </w:t>
            </w:r>
            <w:proofErr w:type="spellStart"/>
            <w:r w:rsidRPr="00F66A86">
              <w:rPr>
                <w:rFonts w:ascii="Times New Roman" w:hAnsi="Times New Roman" w:cs="Times New Roman"/>
                <w:color w:val="000000" w:themeColor="text1"/>
                <w:sz w:val="28"/>
                <w:szCs w:val="28"/>
              </w:rPr>
              <w:t>немесе</w:t>
            </w:r>
            <w:proofErr w:type="spellEnd"/>
            <w:r w:rsidRPr="00F66A86">
              <w:rPr>
                <w:rFonts w:ascii="Times New Roman" w:hAnsi="Times New Roman" w:cs="Times New Roman"/>
                <w:color w:val="000000" w:themeColor="text1"/>
                <w:sz w:val="28"/>
                <w:szCs w:val="28"/>
              </w:rPr>
              <w:t xml:space="preserve"> matplotlib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берілген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геометриялық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фигураны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салу</w:t>
            </w:r>
            <w:proofErr w:type="spellEnd"/>
            <w:r w:rsidRPr="00F66A86">
              <w:rPr>
                <w:rFonts w:ascii="Times New Roman" w:hAnsi="Times New Roman" w:cs="Times New Roman"/>
                <w:color w:val="000000" w:themeColor="text1"/>
                <w:sz w:val="28"/>
                <w:szCs w:val="28"/>
              </w:rPr>
              <w:t>.</w:t>
            </w:r>
          </w:p>
        </w:tc>
        <w:tc>
          <w:tcPr>
            <w:tcW w:w="4820" w:type="dxa"/>
          </w:tcPr>
          <w:p w14:paraId="3FA99CE1" w14:textId="71025C6A" w:rsidR="005E245B" w:rsidRPr="00F66A86" w:rsidRDefault="00232470" w:rsidP="00232470">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Суретші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Шеберханасы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Turtle </w:t>
            </w:r>
            <w:proofErr w:type="spellStart"/>
            <w:r w:rsidRPr="00F66A86">
              <w:rPr>
                <w:rFonts w:ascii="Times New Roman" w:hAnsi="Times New Roman" w:cs="Times New Roman"/>
                <w:color w:val="000000" w:themeColor="text1"/>
                <w:sz w:val="28"/>
                <w:szCs w:val="28"/>
              </w:rPr>
              <w:t>командалары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фигуралар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түрлі-түсті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композициялар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шығармашылық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графикалық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жоба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орындайды</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rPr>
              <w:t>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шеберхана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сценарийі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деңгейлер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шығармашылық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миссия</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прогресс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байланыс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финалдық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жоба</w:t>
            </w:r>
            <w:proofErr w:type="spellEnd"/>
            <w:r w:rsidRPr="00F66A86">
              <w:rPr>
                <w:rFonts w:ascii="Times New Roman" w:hAnsi="Times New Roman" w:cs="Times New Roman"/>
                <w:color w:val="000000" w:themeColor="text1"/>
                <w:sz w:val="28"/>
                <w:szCs w:val="28"/>
              </w:rPr>
              <w:t>.</w:t>
            </w:r>
          </w:p>
        </w:tc>
      </w:tr>
      <w:tr w:rsidR="005E245B" w:rsidRPr="00F66A86" w14:paraId="5E6BF103" w14:textId="77777777" w:rsidTr="00C348B2">
        <w:tc>
          <w:tcPr>
            <w:tcW w:w="858" w:type="dxa"/>
          </w:tcPr>
          <w:p w14:paraId="7BEE33D1" w14:textId="77777777" w:rsidR="005E245B" w:rsidRPr="00F66A86" w:rsidRDefault="005E245B" w:rsidP="004054F7">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rPr>
              <w:t>15</w:t>
            </w:r>
          </w:p>
        </w:tc>
        <w:tc>
          <w:tcPr>
            <w:tcW w:w="2085" w:type="dxa"/>
          </w:tcPr>
          <w:p w14:paraId="7C46C3B2" w14:textId="77777777"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Файлдармен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жұмыс</w:t>
            </w:r>
            <w:proofErr w:type="spellEnd"/>
          </w:p>
        </w:tc>
        <w:tc>
          <w:tcPr>
            <w:tcW w:w="2268" w:type="dxa"/>
          </w:tcPr>
          <w:p w14:paraId="41CE7DB9" w14:textId="59D7F7FC" w:rsidR="005E245B" w:rsidRPr="00F66A86" w:rsidRDefault="005E245B" w:rsidP="005204FA">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Файлдан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мәліметтерді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өңдеу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жаңа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файлға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жазу</w:t>
            </w:r>
            <w:proofErr w:type="spellEnd"/>
            <w:r w:rsidRPr="00F66A86">
              <w:rPr>
                <w:rFonts w:ascii="Times New Roman" w:hAnsi="Times New Roman" w:cs="Times New Roman"/>
                <w:color w:val="000000" w:themeColor="text1"/>
                <w:sz w:val="28"/>
                <w:szCs w:val="28"/>
              </w:rPr>
              <w:t xml:space="preserve"> </w:t>
            </w:r>
            <w:r w:rsidR="00B84FED" w:rsidRPr="00F66A86">
              <w:rPr>
                <w:rFonts w:ascii="Times New Roman" w:hAnsi="Times New Roman" w:cs="Times New Roman"/>
                <w:color w:val="000000" w:themeColor="text1"/>
                <w:sz w:val="28"/>
                <w:szCs w:val="28"/>
              </w:rPr>
              <w:t>–</w:t>
            </w:r>
            <w:r w:rsidRPr="00F66A86">
              <w:rPr>
                <w:rFonts w:ascii="Times New Roman" w:hAnsi="Times New Roman" w:cs="Times New Roman"/>
                <w:color w:val="000000" w:themeColor="text1"/>
                <w:sz w:val="28"/>
                <w:szCs w:val="28"/>
              </w:rPr>
              <w:t xml:space="preserve"> 1 </w:t>
            </w:r>
            <w:proofErr w:type="spellStart"/>
            <w:r w:rsidRPr="00F66A86">
              <w:rPr>
                <w:rFonts w:ascii="Times New Roman" w:hAnsi="Times New Roman" w:cs="Times New Roman"/>
                <w:color w:val="000000" w:themeColor="text1"/>
                <w:sz w:val="28"/>
                <w:szCs w:val="28"/>
              </w:rPr>
              <w:t>кешенді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w:t>
            </w:r>
            <w:proofErr w:type="spellEnd"/>
            <w:r w:rsidRPr="00F66A86">
              <w:rPr>
                <w:rFonts w:ascii="Times New Roman" w:hAnsi="Times New Roman" w:cs="Times New Roman"/>
                <w:color w:val="000000" w:themeColor="text1"/>
                <w:sz w:val="28"/>
                <w:szCs w:val="28"/>
              </w:rPr>
              <w:t>.</w:t>
            </w:r>
          </w:p>
        </w:tc>
        <w:tc>
          <w:tcPr>
            <w:tcW w:w="4820" w:type="dxa"/>
          </w:tcPr>
          <w:p w14:paraId="29B9F800" w14:textId="4743DA65" w:rsidR="005E245B" w:rsidRPr="00F66A86" w:rsidRDefault="00232470" w:rsidP="00232470">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Архив</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Қызметі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студент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файлды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жаңа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жазба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қосу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файлдағы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мәліметтерді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өңдеу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архивтік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тапсырмаларды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орындайды</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Э</w:t>
            </w:r>
            <w:proofErr w:type="spellStart"/>
            <w:r w:rsidRPr="00F66A86">
              <w:rPr>
                <w:rFonts w:ascii="Times New Roman" w:hAnsi="Times New Roman" w:cs="Times New Roman"/>
                <w:color w:val="000000" w:themeColor="text1"/>
                <w:sz w:val="28"/>
                <w:szCs w:val="28"/>
              </w:rPr>
              <w:t>лементтер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архив</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қызметкері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рөлі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мөрлер</w:t>
            </w:r>
            <w:proofErr w:type="spellEnd"/>
            <w:r w:rsidRPr="00F66A86">
              <w:rPr>
                <w:rFonts w:ascii="Times New Roman" w:hAnsi="Times New Roman" w:cs="Times New Roman"/>
                <w:color w:val="000000" w:themeColor="text1"/>
                <w:sz w:val="28"/>
                <w:szCs w:val="28"/>
              </w:rPr>
              <w:t>/</w:t>
            </w:r>
            <w:proofErr w:type="spellStart"/>
            <w:r w:rsidRPr="00F66A86">
              <w:rPr>
                <w:rFonts w:ascii="Times New Roman" w:hAnsi="Times New Roman" w:cs="Times New Roman"/>
                <w:color w:val="000000" w:themeColor="text1"/>
                <w:sz w:val="28"/>
                <w:szCs w:val="28"/>
              </w:rPr>
              <w:t>деңгейлер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ұпай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прогресс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кеңес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финалдық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нәтиже</w:t>
            </w:r>
            <w:proofErr w:type="spellEnd"/>
            <w:r w:rsidRPr="00F66A86">
              <w:rPr>
                <w:rFonts w:ascii="Times New Roman" w:hAnsi="Times New Roman" w:cs="Times New Roman"/>
                <w:color w:val="000000" w:themeColor="text1"/>
                <w:sz w:val="28"/>
                <w:szCs w:val="28"/>
              </w:rPr>
              <w:t>.</w:t>
            </w:r>
          </w:p>
        </w:tc>
      </w:tr>
    </w:tbl>
    <w:p w14:paraId="6E09F833" w14:textId="77777777" w:rsidR="003025F5" w:rsidRPr="00F66A86" w:rsidRDefault="003025F5" w:rsidP="005204FA">
      <w:pPr>
        <w:pStyle w:val="31"/>
        <w:spacing w:before="0" w:beforeAutospacing="0" w:after="0" w:afterAutospacing="0"/>
        <w:ind w:firstLine="720"/>
        <w:jc w:val="both"/>
        <w:rPr>
          <w:b w:val="0"/>
          <w:color w:val="000000" w:themeColor="text1"/>
          <w:sz w:val="28"/>
          <w:szCs w:val="28"/>
          <w:lang w:val="kk-KZ"/>
        </w:rPr>
      </w:pPr>
    </w:p>
    <w:p w14:paraId="0F839CE3" w14:textId="68EA70CE" w:rsidR="005E245B" w:rsidRPr="00F66A86" w:rsidRDefault="003D7D2B" w:rsidP="005204FA">
      <w:pPr>
        <w:pStyle w:val="31"/>
        <w:spacing w:before="0" w:beforeAutospacing="0" w:after="0" w:afterAutospacing="0"/>
        <w:ind w:firstLine="720"/>
        <w:jc w:val="both"/>
        <w:rPr>
          <w:b w:val="0"/>
          <w:color w:val="000000" w:themeColor="text1"/>
          <w:sz w:val="28"/>
          <w:szCs w:val="28"/>
          <w:lang w:val="kk-KZ"/>
        </w:rPr>
      </w:pPr>
      <w:r w:rsidRPr="00F66A86">
        <w:rPr>
          <w:b w:val="0"/>
          <w:color w:val="000000" w:themeColor="text1"/>
          <w:sz w:val="28"/>
          <w:szCs w:val="28"/>
          <w:lang w:val="kk-KZ"/>
        </w:rPr>
        <w:t>1</w:t>
      </w:r>
      <w:r w:rsidR="00B0685B" w:rsidRPr="00F66A86">
        <w:rPr>
          <w:b w:val="0"/>
          <w:color w:val="000000" w:themeColor="text1"/>
          <w:sz w:val="28"/>
          <w:szCs w:val="28"/>
          <w:lang w:val="kk-KZ"/>
        </w:rPr>
        <w:t>5</w:t>
      </w:r>
      <w:r w:rsidR="005E245B" w:rsidRPr="00F66A86">
        <w:rPr>
          <w:b w:val="0"/>
          <w:color w:val="000000" w:themeColor="text1"/>
          <w:sz w:val="28"/>
          <w:szCs w:val="28"/>
          <w:lang w:val="kk-KZ"/>
        </w:rPr>
        <w:t xml:space="preserve">-кестеде ұсынылған </w:t>
      </w:r>
      <w:proofErr w:type="spellStart"/>
      <w:r w:rsidR="003025F5" w:rsidRPr="00F66A86">
        <w:rPr>
          <w:b w:val="0"/>
          <w:color w:val="000000" w:themeColor="text1"/>
          <w:sz w:val="28"/>
          <w:szCs w:val="28"/>
          <w:lang w:val="kk-KZ"/>
        </w:rPr>
        <w:t>квесттерді</w:t>
      </w:r>
      <w:proofErr w:type="spellEnd"/>
      <w:r w:rsidR="005E245B" w:rsidRPr="00F66A86">
        <w:rPr>
          <w:b w:val="0"/>
          <w:color w:val="000000" w:themeColor="text1"/>
          <w:sz w:val="28"/>
          <w:szCs w:val="28"/>
          <w:lang w:val="kk-KZ"/>
        </w:rPr>
        <w:t xml:space="preserve"> жүзеге асыру үшін </w:t>
      </w:r>
      <w:r w:rsidR="00DD1F74" w:rsidRPr="00F66A86">
        <w:rPr>
          <w:b w:val="0"/>
          <w:color w:val="000000" w:themeColor="text1"/>
          <w:sz w:val="28"/>
          <w:szCs w:val="28"/>
          <w:lang w:val="kk-KZ"/>
        </w:rPr>
        <w:t>Blockland.kz</w:t>
      </w:r>
      <w:r w:rsidR="005E245B" w:rsidRPr="00F66A86">
        <w:rPr>
          <w:b w:val="0"/>
          <w:color w:val="000000" w:themeColor="text1"/>
          <w:sz w:val="28"/>
          <w:szCs w:val="28"/>
          <w:lang w:val="kk-KZ"/>
        </w:rPr>
        <w:t xml:space="preserve"> платформа</w:t>
      </w:r>
      <w:r w:rsidR="00DD1F74" w:rsidRPr="00F66A86">
        <w:rPr>
          <w:b w:val="0"/>
          <w:color w:val="000000" w:themeColor="text1"/>
          <w:sz w:val="28"/>
          <w:szCs w:val="28"/>
          <w:lang w:val="kk-KZ"/>
        </w:rPr>
        <w:t>сы қ</w:t>
      </w:r>
      <w:r w:rsidR="005E245B" w:rsidRPr="00F66A86">
        <w:rPr>
          <w:b w:val="0"/>
          <w:color w:val="000000" w:themeColor="text1"/>
          <w:sz w:val="28"/>
          <w:szCs w:val="28"/>
          <w:lang w:val="kk-KZ"/>
        </w:rPr>
        <w:t>олданылды.</w:t>
      </w:r>
      <w:r w:rsidR="003025F5" w:rsidRPr="00F66A86">
        <w:rPr>
          <w:b w:val="0"/>
          <w:color w:val="000000" w:themeColor="text1"/>
          <w:sz w:val="28"/>
          <w:szCs w:val="28"/>
          <w:lang w:val="kk-KZ"/>
        </w:rPr>
        <w:t xml:space="preserve"> </w:t>
      </w:r>
      <w:r w:rsidR="005E245B" w:rsidRPr="00F66A86">
        <w:rPr>
          <w:b w:val="0"/>
          <w:color w:val="000000" w:themeColor="text1"/>
          <w:sz w:val="28"/>
          <w:szCs w:val="28"/>
          <w:lang w:val="kk-KZ"/>
        </w:rPr>
        <w:t>Blockland.kz платформасы екі кезе</w:t>
      </w:r>
      <w:r w:rsidR="00DD1F74" w:rsidRPr="00F66A86">
        <w:rPr>
          <w:b w:val="0"/>
          <w:color w:val="000000" w:themeColor="text1"/>
          <w:sz w:val="28"/>
          <w:szCs w:val="28"/>
          <w:lang w:val="kk-KZ"/>
        </w:rPr>
        <w:t xml:space="preserve">ңде екі түрлі мақсатта: </w:t>
      </w:r>
      <w:r w:rsidR="005E245B" w:rsidRPr="00F66A86">
        <w:rPr>
          <w:b w:val="0"/>
          <w:color w:val="000000" w:themeColor="text1"/>
          <w:sz w:val="28"/>
          <w:szCs w:val="28"/>
          <w:lang w:val="kk-KZ"/>
        </w:rPr>
        <w:t>І-кезеңде ол негізгі оқу ортасы</w:t>
      </w:r>
      <w:r w:rsidR="003025F5" w:rsidRPr="00F66A86">
        <w:rPr>
          <w:b w:val="0"/>
          <w:color w:val="000000" w:themeColor="text1"/>
          <w:sz w:val="28"/>
          <w:szCs w:val="28"/>
          <w:lang w:val="kk-KZ"/>
        </w:rPr>
        <w:t xml:space="preserve"> болды</w:t>
      </w:r>
      <w:r w:rsidR="005E245B" w:rsidRPr="00F66A86">
        <w:rPr>
          <w:b w:val="0"/>
          <w:color w:val="000000" w:themeColor="text1"/>
          <w:sz w:val="28"/>
          <w:szCs w:val="28"/>
          <w:lang w:val="kk-KZ"/>
        </w:rPr>
        <w:t xml:space="preserve">: білім алушы </w:t>
      </w:r>
      <w:proofErr w:type="spellStart"/>
      <w:r w:rsidR="005E245B" w:rsidRPr="00F66A86">
        <w:rPr>
          <w:b w:val="0"/>
          <w:color w:val="000000" w:themeColor="text1"/>
          <w:sz w:val="28"/>
          <w:szCs w:val="28"/>
          <w:lang w:val="kk-KZ"/>
        </w:rPr>
        <w:t>деңгейлеп</w:t>
      </w:r>
      <w:proofErr w:type="spellEnd"/>
      <w:r w:rsidR="005E245B" w:rsidRPr="00F66A86">
        <w:rPr>
          <w:b w:val="0"/>
          <w:color w:val="000000" w:themeColor="text1"/>
          <w:sz w:val="28"/>
          <w:szCs w:val="28"/>
          <w:lang w:val="kk-KZ"/>
        </w:rPr>
        <w:t xml:space="preserve"> күрделенетін тапсырмалар мен </w:t>
      </w:r>
      <w:proofErr w:type="spellStart"/>
      <w:r w:rsidR="005E245B" w:rsidRPr="00F66A86">
        <w:rPr>
          <w:b w:val="0"/>
          <w:color w:val="000000" w:themeColor="text1"/>
          <w:sz w:val="28"/>
          <w:szCs w:val="28"/>
          <w:lang w:val="kk-KZ"/>
        </w:rPr>
        <w:t>квесттерді</w:t>
      </w:r>
      <w:proofErr w:type="spellEnd"/>
      <w:r w:rsidR="005E245B" w:rsidRPr="00F66A86">
        <w:rPr>
          <w:b w:val="0"/>
          <w:color w:val="000000" w:themeColor="text1"/>
          <w:sz w:val="28"/>
          <w:szCs w:val="28"/>
          <w:lang w:val="kk-KZ"/>
        </w:rPr>
        <w:t xml:space="preserve"> орында</w:t>
      </w:r>
      <w:r w:rsidR="003025F5" w:rsidRPr="00F66A86">
        <w:rPr>
          <w:b w:val="0"/>
          <w:color w:val="000000" w:themeColor="text1"/>
          <w:sz w:val="28"/>
          <w:szCs w:val="28"/>
          <w:lang w:val="kk-KZ"/>
        </w:rPr>
        <w:t>ды, прогресін бақылады, кері байланыс ал</w:t>
      </w:r>
      <w:r w:rsidR="005E245B" w:rsidRPr="00F66A86">
        <w:rPr>
          <w:b w:val="0"/>
          <w:color w:val="000000" w:themeColor="text1"/>
          <w:sz w:val="28"/>
          <w:szCs w:val="28"/>
          <w:lang w:val="kk-KZ"/>
        </w:rPr>
        <w:t>ды. ІІ-кезеңде платформа педагогикалық талдаудың объектісіне а</w:t>
      </w:r>
      <w:r w:rsidR="003025F5" w:rsidRPr="00F66A86">
        <w:rPr>
          <w:b w:val="0"/>
          <w:color w:val="000000" w:themeColor="text1"/>
          <w:sz w:val="28"/>
          <w:szCs w:val="28"/>
          <w:lang w:val="kk-KZ"/>
        </w:rPr>
        <w:t>йнал</w:t>
      </w:r>
      <w:r w:rsidR="005E245B" w:rsidRPr="00F66A86">
        <w:rPr>
          <w:b w:val="0"/>
          <w:color w:val="000000" w:themeColor="text1"/>
          <w:sz w:val="28"/>
          <w:szCs w:val="28"/>
          <w:lang w:val="kk-KZ"/>
        </w:rPr>
        <w:t xml:space="preserve">ды: білім алушы оның </w:t>
      </w:r>
      <w:proofErr w:type="spellStart"/>
      <w:r w:rsidR="005E245B" w:rsidRPr="00F66A86">
        <w:rPr>
          <w:b w:val="0"/>
          <w:color w:val="000000" w:themeColor="text1"/>
          <w:sz w:val="28"/>
          <w:szCs w:val="28"/>
          <w:lang w:val="kk-KZ"/>
        </w:rPr>
        <w:t>геймификациялық</w:t>
      </w:r>
      <w:proofErr w:type="spellEnd"/>
      <w:r w:rsidR="005E245B" w:rsidRPr="00F66A86">
        <w:rPr>
          <w:b w:val="0"/>
          <w:color w:val="000000" w:themeColor="text1"/>
          <w:sz w:val="28"/>
          <w:szCs w:val="28"/>
          <w:lang w:val="kk-KZ"/>
        </w:rPr>
        <w:t xml:space="preserve"> </w:t>
      </w:r>
      <w:r w:rsidR="003025F5" w:rsidRPr="00F66A86">
        <w:rPr>
          <w:b w:val="0"/>
          <w:color w:val="000000" w:themeColor="text1"/>
          <w:sz w:val="28"/>
          <w:szCs w:val="28"/>
          <w:lang w:val="kk-KZ"/>
        </w:rPr>
        <w:t>құрылымын</w:t>
      </w:r>
      <w:r w:rsidR="005E245B" w:rsidRPr="00F66A86">
        <w:rPr>
          <w:b w:val="0"/>
          <w:color w:val="000000" w:themeColor="text1"/>
          <w:sz w:val="28"/>
          <w:szCs w:val="28"/>
          <w:lang w:val="kk-KZ"/>
        </w:rPr>
        <w:t xml:space="preserve"> (деңгейлер жүйесін, </w:t>
      </w:r>
      <w:proofErr w:type="spellStart"/>
      <w:r w:rsidR="005E245B" w:rsidRPr="00F66A86">
        <w:rPr>
          <w:b w:val="0"/>
          <w:color w:val="000000" w:themeColor="text1"/>
          <w:sz w:val="28"/>
          <w:szCs w:val="28"/>
          <w:lang w:val="kk-KZ"/>
        </w:rPr>
        <w:t>квест</w:t>
      </w:r>
      <w:proofErr w:type="spellEnd"/>
      <w:r w:rsidR="005E245B" w:rsidRPr="00F66A86">
        <w:rPr>
          <w:b w:val="0"/>
          <w:color w:val="000000" w:themeColor="text1"/>
          <w:sz w:val="28"/>
          <w:szCs w:val="28"/>
          <w:lang w:val="kk-KZ"/>
        </w:rPr>
        <w:t xml:space="preserve"> логикасын, кері байланыс механизмін) зерттеді және мектеп жағдайына </w:t>
      </w:r>
      <w:r w:rsidR="005E245B" w:rsidRPr="00F66A86">
        <w:rPr>
          <w:b w:val="0"/>
          <w:color w:val="000000" w:themeColor="text1"/>
          <w:sz w:val="28"/>
          <w:szCs w:val="28"/>
          <w:lang w:val="kk-KZ"/>
        </w:rPr>
        <w:lastRenderedPageBreak/>
        <w:t>бейімдеп жаңа тапсырма</w:t>
      </w:r>
      <w:r w:rsidR="003025F5" w:rsidRPr="00F66A86">
        <w:rPr>
          <w:b w:val="0"/>
          <w:color w:val="000000" w:themeColor="text1"/>
          <w:sz w:val="28"/>
          <w:szCs w:val="28"/>
          <w:lang w:val="kk-KZ"/>
        </w:rPr>
        <w:t xml:space="preserve">, </w:t>
      </w:r>
      <w:proofErr w:type="spellStart"/>
      <w:r w:rsidR="003025F5" w:rsidRPr="00F66A86">
        <w:rPr>
          <w:b w:val="0"/>
          <w:color w:val="000000" w:themeColor="text1"/>
          <w:sz w:val="28"/>
          <w:szCs w:val="28"/>
          <w:lang w:val="kk-KZ"/>
        </w:rPr>
        <w:t>квест</w:t>
      </w:r>
      <w:proofErr w:type="spellEnd"/>
      <w:r w:rsidR="003025F5" w:rsidRPr="00F66A86">
        <w:rPr>
          <w:b w:val="0"/>
          <w:color w:val="000000" w:themeColor="text1"/>
          <w:sz w:val="28"/>
          <w:szCs w:val="28"/>
          <w:lang w:val="kk-KZ"/>
        </w:rPr>
        <w:t xml:space="preserve"> жобала</w:t>
      </w:r>
      <w:r w:rsidR="005E245B" w:rsidRPr="00F66A86">
        <w:rPr>
          <w:b w:val="0"/>
          <w:color w:val="000000" w:themeColor="text1"/>
          <w:sz w:val="28"/>
          <w:szCs w:val="28"/>
          <w:lang w:val="kk-KZ"/>
        </w:rPr>
        <w:t xml:space="preserve">ды. Бір платформа болашақ педагогке бірін-бірі толықтыратын екі тәжірибе берді </w:t>
      </w:r>
      <w:r w:rsidR="00484430" w:rsidRPr="00F66A86">
        <w:rPr>
          <w:b w:val="0"/>
          <w:color w:val="000000" w:themeColor="text1"/>
          <w:sz w:val="28"/>
          <w:szCs w:val="28"/>
          <w:lang w:val="kk-KZ"/>
        </w:rPr>
        <w:t>–</w:t>
      </w:r>
      <w:r w:rsidR="005E245B" w:rsidRPr="00F66A86">
        <w:rPr>
          <w:b w:val="0"/>
          <w:color w:val="000000" w:themeColor="text1"/>
          <w:sz w:val="28"/>
          <w:szCs w:val="28"/>
          <w:lang w:val="kk-KZ"/>
        </w:rPr>
        <w:t xml:space="preserve"> пайдалану және жобалау.</w:t>
      </w:r>
    </w:p>
    <w:p w14:paraId="30A9BFAD"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p>
    <w:p w14:paraId="098E7DFD" w14:textId="73B09AE5" w:rsidR="00DD1F74" w:rsidRPr="00F66A86" w:rsidRDefault="00DD1F74" w:rsidP="00DD1F74">
      <w:pPr>
        <w:pStyle w:val="31"/>
        <w:spacing w:before="0" w:beforeAutospacing="0" w:after="0" w:afterAutospacing="0"/>
        <w:jc w:val="both"/>
        <w:rPr>
          <w:b w:val="0"/>
          <w:color w:val="000000" w:themeColor="text1"/>
          <w:sz w:val="28"/>
          <w:szCs w:val="28"/>
          <w:lang w:val="kk-KZ"/>
        </w:rPr>
      </w:pPr>
      <w:r w:rsidRPr="00E95996">
        <w:rPr>
          <w:b w:val="0"/>
          <w:color w:val="000000" w:themeColor="text1"/>
          <w:sz w:val="28"/>
          <w:szCs w:val="28"/>
          <w:lang w:val="kk-KZ"/>
        </w:rPr>
        <w:t>Кесте</w:t>
      </w:r>
      <w:r w:rsidR="00B0685B" w:rsidRPr="00E95996">
        <w:rPr>
          <w:b w:val="0"/>
          <w:color w:val="000000" w:themeColor="text1"/>
          <w:sz w:val="28"/>
          <w:szCs w:val="28"/>
          <w:lang w:val="kk-KZ"/>
        </w:rPr>
        <w:t xml:space="preserve"> 16 </w:t>
      </w:r>
      <w:r w:rsidR="00925B96" w:rsidRPr="00E95996">
        <w:rPr>
          <w:b w:val="0"/>
          <w:color w:val="000000" w:themeColor="text1"/>
          <w:sz w:val="28"/>
          <w:szCs w:val="28"/>
          <w:lang w:val="kk-KZ"/>
        </w:rPr>
        <w:t>–</w:t>
      </w:r>
      <w:r w:rsidRPr="00E95996">
        <w:rPr>
          <w:b w:val="0"/>
          <w:color w:val="000000" w:themeColor="text1"/>
          <w:sz w:val="28"/>
          <w:szCs w:val="28"/>
          <w:lang w:val="kk-KZ"/>
        </w:rPr>
        <w:t xml:space="preserve"> Бағдарламалауды оқытатын цифрлық платформаларды Blockland.kz-пен салыстырмалы талдау</w:t>
      </w:r>
    </w:p>
    <w:p w14:paraId="33070DD0" w14:textId="77777777" w:rsidR="00DD1F74" w:rsidRPr="00F66A86" w:rsidRDefault="00DD1F74" w:rsidP="00DD1F74">
      <w:pPr>
        <w:pStyle w:val="31"/>
        <w:spacing w:before="0" w:beforeAutospacing="0" w:after="0" w:afterAutospacing="0"/>
        <w:ind w:firstLine="720"/>
        <w:jc w:val="both"/>
        <w:rPr>
          <w:b w:val="0"/>
          <w:color w:val="000000" w:themeColor="text1"/>
          <w:sz w:val="28"/>
          <w:szCs w:val="28"/>
          <w:lang w:val="kk-KZ"/>
        </w:rPr>
      </w:pPr>
    </w:p>
    <w:tbl>
      <w:tblPr>
        <w:tblStyle w:val="12"/>
        <w:tblW w:w="0" w:type="auto"/>
        <w:tblInd w:w="63" w:type="dxa"/>
        <w:tblLayout w:type="fixed"/>
        <w:tblLook w:val="04A0" w:firstRow="1" w:lastRow="0" w:firstColumn="1" w:lastColumn="0" w:noHBand="0" w:noVBand="1"/>
      </w:tblPr>
      <w:tblGrid>
        <w:gridCol w:w="1968"/>
        <w:gridCol w:w="1338"/>
        <w:gridCol w:w="1134"/>
        <w:gridCol w:w="992"/>
        <w:gridCol w:w="1134"/>
        <w:gridCol w:w="1417"/>
        <w:gridCol w:w="2142"/>
      </w:tblGrid>
      <w:tr w:rsidR="00DD1F74" w:rsidRPr="00F66A86" w14:paraId="730D6A5C" w14:textId="77777777" w:rsidTr="00DD1F74">
        <w:tc>
          <w:tcPr>
            <w:tcW w:w="1968" w:type="dxa"/>
            <w:hideMark/>
          </w:tcPr>
          <w:p w14:paraId="3A8411A0"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Критерий</w:t>
            </w:r>
          </w:p>
        </w:tc>
        <w:tc>
          <w:tcPr>
            <w:tcW w:w="1338" w:type="dxa"/>
            <w:hideMark/>
          </w:tcPr>
          <w:p w14:paraId="77A5023C"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Code.org</w:t>
            </w:r>
          </w:p>
        </w:tc>
        <w:tc>
          <w:tcPr>
            <w:tcW w:w="1134" w:type="dxa"/>
            <w:hideMark/>
          </w:tcPr>
          <w:p w14:paraId="1053B335"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Codecademy</w:t>
            </w:r>
            <w:proofErr w:type="spellEnd"/>
          </w:p>
        </w:tc>
        <w:tc>
          <w:tcPr>
            <w:tcW w:w="992" w:type="dxa"/>
            <w:hideMark/>
          </w:tcPr>
          <w:p w14:paraId="760EB205"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Replit</w:t>
            </w:r>
            <w:proofErr w:type="spellEnd"/>
          </w:p>
        </w:tc>
        <w:tc>
          <w:tcPr>
            <w:tcW w:w="1134" w:type="dxa"/>
            <w:hideMark/>
          </w:tcPr>
          <w:p w14:paraId="2CD06BBE"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CodeCombat</w:t>
            </w:r>
            <w:proofErr w:type="spellEnd"/>
          </w:p>
        </w:tc>
        <w:tc>
          <w:tcPr>
            <w:tcW w:w="1417" w:type="dxa"/>
            <w:hideMark/>
          </w:tcPr>
          <w:p w14:paraId="52C23083"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Sololearn</w:t>
            </w:r>
            <w:proofErr w:type="spellEnd"/>
          </w:p>
        </w:tc>
        <w:tc>
          <w:tcPr>
            <w:tcW w:w="2142" w:type="dxa"/>
            <w:hideMark/>
          </w:tcPr>
          <w:p w14:paraId="7ECBFF48"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Blockland.kz (автор)</w:t>
            </w:r>
          </w:p>
        </w:tc>
      </w:tr>
      <w:tr w:rsidR="00DD1F74" w:rsidRPr="00F66A86" w14:paraId="41AB00A7" w14:textId="77777777" w:rsidTr="00DD1F74">
        <w:tc>
          <w:tcPr>
            <w:tcW w:w="1968" w:type="dxa"/>
            <w:hideMark/>
          </w:tcPr>
          <w:p w14:paraId="64B63957"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Оқыту тілі / мазмұны</w:t>
            </w:r>
          </w:p>
        </w:tc>
        <w:tc>
          <w:tcPr>
            <w:tcW w:w="1338" w:type="dxa"/>
            <w:hideMark/>
          </w:tcPr>
          <w:p w14:paraId="3DC2AA6E"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Блоктық + JS (</w:t>
            </w:r>
            <w:proofErr w:type="spellStart"/>
            <w:r w:rsidRPr="00F66A86">
              <w:rPr>
                <w:b w:val="0"/>
                <w:color w:val="000000" w:themeColor="text1"/>
                <w:sz w:val="28"/>
                <w:szCs w:val="28"/>
                <w:lang w:val="kk-KZ"/>
              </w:rPr>
              <w:t>App</w:t>
            </w:r>
            <w:proofErr w:type="spellEnd"/>
            <w:r w:rsidRPr="00F66A86">
              <w:rPr>
                <w:b w:val="0"/>
                <w:color w:val="000000" w:themeColor="text1"/>
                <w:sz w:val="28"/>
                <w:szCs w:val="28"/>
                <w:lang w:val="kk-KZ"/>
              </w:rPr>
              <w:t xml:space="preserve"> </w:t>
            </w:r>
            <w:proofErr w:type="spellStart"/>
            <w:r w:rsidRPr="00F66A86">
              <w:rPr>
                <w:b w:val="0"/>
                <w:color w:val="000000" w:themeColor="text1"/>
                <w:sz w:val="28"/>
                <w:szCs w:val="28"/>
                <w:lang w:val="kk-KZ"/>
              </w:rPr>
              <w:t>Lab</w:t>
            </w:r>
            <w:proofErr w:type="spellEnd"/>
            <w:r w:rsidRPr="00F66A86">
              <w:rPr>
                <w:b w:val="0"/>
                <w:color w:val="000000" w:themeColor="text1"/>
                <w:sz w:val="28"/>
                <w:szCs w:val="28"/>
                <w:lang w:val="kk-KZ"/>
              </w:rPr>
              <w:t>)</w:t>
            </w:r>
          </w:p>
        </w:tc>
        <w:tc>
          <w:tcPr>
            <w:tcW w:w="1134" w:type="dxa"/>
            <w:hideMark/>
          </w:tcPr>
          <w:p w14:paraId="7011000C" w14:textId="44B0A0A9"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Python</w:t>
            </w:r>
            <w:proofErr w:type="spellEnd"/>
            <w:r w:rsidRPr="00F66A86">
              <w:rPr>
                <w:b w:val="0"/>
                <w:color w:val="000000" w:themeColor="text1"/>
                <w:sz w:val="28"/>
                <w:szCs w:val="28"/>
                <w:lang w:val="kk-KZ"/>
              </w:rPr>
              <w:t xml:space="preserve">, JS, </w:t>
            </w:r>
            <w:proofErr w:type="spellStart"/>
            <w:r w:rsidRPr="00F66A86">
              <w:rPr>
                <w:b w:val="0"/>
                <w:color w:val="000000" w:themeColor="text1"/>
                <w:sz w:val="28"/>
                <w:szCs w:val="28"/>
                <w:lang w:val="kk-KZ"/>
              </w:rPr>
              <w:t>Java</w:t>
            </w:r>
            <w:proofErr w:type="spellEnd"/>
            <w:r w:rsidRPr="00F66A86">
              <w:rPr>
                <w:b w:val="0"/>
                <w:color w:val="000000" w:themeColor="text1"/>
                <w:sz w:val="28"/>
                <w:szCs w:val="28"/>
                <w:lang w:val="kk-KZ"/>
              </w:rPr>
              <w:t xml:space="preserve">, SQL </w:t>
            </w:r>
          </w:p>
        </w:tc>
        <w:tc>
          <w:tcPr>
            <w:tcW w:w="992" w:type="dxa"/>
            <w:hideMark/>
          </w:tcPr>
          <w:p w14:paraId="573BAE24" w14:textId="77421FA5"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50+ тіл (онлайн)</w:t>
            </w:r>
          </w:p>
        </w:tc>
        <w:tc>
          <w:tcPr>
            <w:tcW w:w="1134" w:type="dxa"/>
            <w:hideMark/>
          </w:tcPr>
          <w:p w14:paraId="27947691"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Python</w:t>
            </w:r>
            <w:proofErr w:type="spellEnd"/>
            <w:r w:rsidRPr="00F66A86">
              <w:rPr>
                <w:b w:val="0"/>
                <w:color w:val="000000" w:themeColor="text1"/>
                <w:sz w:val="28"/>
                <w:szCs w:val="28"/>
                <w:lang w:val="kk-KZ"/>
              </w:rPr>
              <w:t xml:space="preserve">, </w:t>
            </w:r>
            <w:proofErr w:type="spellStart"/>
            <w:r w:rsidRPr="00F66A86">
              <w:rPr>
                <w:b w:val="0"/>
                <w:color w:val="000000" w:themeColor="text1"/>
                <w:sz w:val="28"/>
                <w:szCs w:val="28"/>
                <w:lang w:val="kk-KZ"/>
              </w:rPr>
              <w:t>JavaScript</w:t>
            </w:r>
            <w:proofErr w:type="spellEnd"/>
          </w:p>
        </w:tc>
        <w:tc>
          <w:tcPr>
            <w:tcW w:w="1417" w:type="dxa"/>
            <w:hideMark/>
          </w:tcPr>
          <w:p w14:paraId="05956A34"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Python</w:t>
            </w:r>
            <w:proofErr w:type="spellEnd"/>
            <w:r w:rsidRPr="00F66A86">
              <w:rPr>
                <w:b w:val="0"/>
                <w:color w:val="000000" w:themeColor="text1"/>
                <w:sz w:val="28"/>
                <w:szCs w:val="28"/>
                <w:lang w:val="kk-KZ"/>
              </w:rPr>
              <w:t>, JS, C++ т.б.</w:t>
            </w:r>
          </w:p>
        </w:tc>
        <w:tc>
          <w:tcPr>
            <w:tcW w:w="2142" w:type="dxa"/>
            <w:hideMark/>
          </w:tcPr>
          <w:p w14:paraId="5017F1FB"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Python</w:t>
            </w:r>
            <w:proofErr w:type="spellEnd"/>
            <w:r w:rsidRPr="00F66A86">
              <w:rPr>
                <w:b w:val="0"/>
                <w:color w:val="000000" w:themeColor="text1"/>
                <w:sz w:val="28"/>
                <w:szCs w:val="28"/>
                <w:lang w:val="kk-KZ"/>
              </w:rPr>
              <w:t xml:space="preserve">, HTML/CSS, </w:t>
            </w:r>
            <w:proofErr w:type="spellStart"/>
            <w:r w:rsidRPr="00F66A86">
              <w:rPr>
                <w:b w:val="0"/>
                <w:color w:val="000000" w:themeColor="text1"/>
                <w:sz w:val="28"/>
                <w:szCs w:val="28"/>
                <w:lang w:val="kk-KZ"/>
              </w:rPr>
              <w:t>JavaScript</w:t>
            </w:r>
            <w:proofErr w:type="spellEnd"/>
          </w:p>
        </w:tc>
      </w:tr>
      <w:tr w:rsidR="00DD1F74" w:rsidRPr="00BD74D9" w14:paraId="4C056130" w14:textId="77777777" w:rsidTr="00DD1F74">
        <w:tc>
          <w:tcPr>
            <w:tcW w:w="1968" w:type="dxa"/>
            <w:hideMark/>
          </w:tcPr>
          <w:p w14:paraId="5844D1AC"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proofErr w:type="spellStart"/>
            <w:r w:rsidRPr="00F66A86">
              <w:rPr>
                <w:b w:val="0"/>
                <w:color w:val="000000" w:themeColor="text1"/>
                <w:sz w:val="28"/>
                <w:szCs w:val="28"/>
                <w:lang w:val="kk-KZ"/>
              </w:rPr>
              <w:t>Геймификация</w:t>
            </w:r>
            <w:proofErr w:type="spellEnd"/>
            <w:r w:rsidRPr="00F66A86">
              <w:rPr>
                <w:b w:val="0"/>
                <w:color w:val="000000" w:themeColor="text1"/>
                <w:sz w:val="28"/>
                <w:szCs w:val="28"/>
                <w:lang w:val="kk-KZ"/>
              </w:rPr>
              <w:t xml:space="preserve"> элементтері</w:t>
            </w:r>
          </w:p>
        </w:tc>
        <w:tc>
          <w:tcPr>
            <w:tcW w:w="1338" w:type="dxa"/>
            <w:hideMark/>
          </w:tcPr>
          <w:p w14:paraId="632C8681"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 xml:space="preserve">Деңгей, кейбір </w:t>
            </w:r>
            <w:proofErr w:type="spellStart"/>
            <w:r w:rsidRPr="00F66A86">
              <w:rPr>
                <w:b w:val="0"/>
                <w:color w:val="000000" w:themeColor="text1"/>
                <w:sz w:val="28"/>
                <w:szCs w:val="28"/>
                <w:lang w:val="kk-KZ"/>
              </w:rPr>
              <w:t>бейдж</w:t>
            </w:r>
            <w:proofErr w:type="spellEnd"/>
          </w:p>
        </w:tc>
        <w:tc>
          <w:tcPr>
            <w:tcW w:w="1134" w:type="dxa"/>
            <w:hideMark/>
          </w:tcPr>
          <w:p w14:paraId="3E30E698"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Шектеулі (прогресс)</w:t>
            </w:r>
          </w:p>
        </w:tc>
        <w:tc>
          <w:tcPr>
            <w:tcW w:w="992" w:type="dxa"/>
            <w:hideMark/>
          </w:tcPr>
          <w:p w14:paraId="750B25FD"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1134" w:type="dxa"/>
            <w:hideMark/>
          </w:tcPr>
          <w:p w14:paraId="47BD53C5"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Ауқымды (XP, RPG)</w:t>
            </w:r>
          </w:p>
        </w:tc>
        <w:tc>
          <w:tcPr>
            <w:tcW w:w="1417" w:type="dxa"/>
            <w:hideMark/>
          </w:tcPr>
          <w:p w14:paraId="454385F5"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Күшті (</w:t>
            </w:r>
            <w:proofErr w:type="spellStart"/>
            <w:r w:rsidRPr="00F66A86">
              <w:rPr>
                <w:b w:val="0"/>
                <w:color w:val="000000" w:themeColor="text1"/>
                <w:sz w:val="28"/>
                <w:szCs w:val="28"/>
                <w:lang w:val="kk-KZ"/>
              </w:rPr>
              <w:t>стрик</w:t>
            </w:r>
            <w:proofErr w:type="spellEnd"/>
            <w:r w:rsidRPr="00F66A86">
              <w:rPr>
                <w:b w:val="0"/>
                <w:color w:val="000000" w:themeColor="text1"/>
                <w:sz w:val="28"/>
                <w:szCs w:val="28"/>
                <w:lang w:val="kk-KZ"/>
              </w:rPr>
              <w:t>, XP, рейтинг)</w:t>
            </w:r>
          </w:p>
        </w:tc>
        <w:tc>
          <w:tcPr>
            <w:tcW w:w="2142" w:type="dxa"/>
            <w:hideMark/>
          </w:tcPr>
          <w:p w14:paraId="4A76D63B"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 xml:space="preserve">Толық: ұпай, </w:t>
            </w:r>
            <w:proofErr w:type="spellStart"/>
            <w:r w:rsidRPr="00F66A86">
              <w:rPr>
                <w:b w:val="0"/>
                <w:color w:val="000000" w:themeColor="text1"/>
                <w:sz w:val="28"/>
                <w:szCs w:val="28"/>
                <w:lang w:val="kk-KZ"/>
              </w:rPr>
              <w:t>бейдж</w:t>
            </w:r>
            <w:proofErr w:type="spellEnd"/>
            <w:r w:rsidRPr="00F66A86">
              <w:rPr>
                <w:b w:val="0"/>
                <w:color w:val="000000" w:themeColor="text1"/>
                <w:sz w:val="28"/>
                <w:szCs w:val="28"/>
                <w:lang w:val="kk-KZ"/>
              </w:rPr>
              <w:t xml:space="preserve">, деңгей, рейтинг, </w:t>
            </w:r>
            <w:proofErr w:type="spellStart"/>
            <w:r w:rsidRPr="00F66A86">
              <w:rPr>
                <w:b w:val="0"/>
                <w:color w:val="000000" w:themeColor="text1"/>
                <w:sz w:val="28"/>
                <w:szCs w:val="28"/>
                <w:lang w:val="kk-KZ"/>
              </w:rPr>
              <w:t>квест</w:t>
            </w:r>
            <w:proofErr w:type="spellEnd"/>
            <w:r w:rsidRPr="00F66A86">
              <w:rPr>
                <w:b w:val="0"/>
                <w:color w:val="000000" w:themeColor="text1"/>
                <w:sz w:val="28"/>
                <w:szCs w:val="28"/>
                <w:lang w:val="kk-KZ"/>
              </w:rPr>
              <w:t>, миссия</w:t>
            </w:r>
          </w:p>
        </w:tc>
      </w:tr>
      <w:tr w:rsidR="00DD1F74" w:rsidRPr="00BD74D9" w14:paraId="1878ED54" w14:textId="77777777" w:rsidTr="00DD1F74">
        <w:tc>
          <w:tcPr>
            <w:tcW w:w="1968" w:type="dxa"/>
            <w:hideMark/>
          </w:tcPr>
          <w:p w14:paraId="056E3A6B"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proofErr w:type="spellStart"/>
            <w:r w:rsidRPr="00F66A86">
              <w:rPr>
                <w:b w:val="0"/>
                <w:color w:val="000000" w:themeColor="text1"/>
                <w:sz w:val="28"/>
                <w:szCs w:val="28"/>
                <w:lang w:val="kk-KZ"/>
              </w:rPr>
              <w:t>Геймификацияның</w:t>
            </w:r>
            <w:proofErr w:type="spellEnd"/>
            <w:r w:rsidRPr="00F66A86">
              <w:rPr>
                <w:b w:val="0"/>
                <w:color w:val="000000" w:themeColor="text1"/>
                <w:sz w:val="28"/>
                <w:szCs w:val="28"/>
                <w:lang w:val="kk-KZ"/>
              </w:rPr>
              <w:t xml:space="preserve"> оқу мақсатына </w:t>
            </w:r>
            <w:proofErr w:type="spellStart"/>
            <w:r w:rsidRPr="00F66A86">
              <w:rPr>
                <w:b w:val="0"/>
                <w:color w:val="000000" w:themeColor="text1"/>
                <w:sz w:val="28"/>
                <w:szCs w:val="28"/>
                <w:lang w:val="kk-KZ"/>
              </w:rPr>
              <w:t>кіріктірілуі</w:t>
            </w:r>
            <w:proofErr w:type="spellEnd"/>
          </w:p>
        </w:tc>
        <w:tc>
          <w:tcPr>
            <w:tcW w:w="1338" w:type="dxa"/>
            <w:hideMark/>
          </w:tcPr>
          <w:p w14:paraId="70C3D563"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Ішінара</w:t>
            </w:r>
          </w:p>
        </w:tc>
        <w:tc>
          <w:tcPr>
            <w:tcW w:w="1134" w:type="dxa"/>
            <w:hideMark/>
          </w:tcPr>
          <w:p w14:paraId="23DE31D9"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Ішінара</w:t>
            </w:r>
          </w:p>
        </w:tc>
        <w:tc>
          <w:tcPr>
            <w:tcW w:w="992" w:type="dxa"/>
            <w:hideMark/>
          </w:tcPr>
          <w:p w14:paraId="1E2B277A"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 (бейтарап орта)</w:t>
            </w:r>
          </w:p>
        </w:tc>
        <w:tc>
          <w:tcPr>
            <w:tcW w:w="1134" w:type="dxa"/>
            <w:hideMark/>
          </w:tcPr>
          <w:p w14:paraId="78963E65"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Сюжетке кіріктірілген</w:t>
            </w:r>
          </w:p>
        </w:tc>
        <w:tc>
          <w:tcPr>
            <w:tcW w:w="1417" w:type="dxa"/>
            <w:hideMark/>
          </w:tcPr>
          <w:p w14:paraId="36E4A90B"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Сыртқы ынталандыру басым</w:t>
            </w:r>
          </w:p>
        </w:tc>
        <w:tc>
          <w:tcPr>
            <w:tcW w:w="2142" w:type="dxa"/>
            <w:hideMark/>
          </w:tcPr>
          <w:p w14:paraId="7D35EAAD"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Оқу мақсаты, бағалау және рефлексиямен жүйелі кіріктірілген</w:t>
            </w:r>
          </w:p>
        </w:tc>
      </w:tr>
      <w:tr w:rsidR="00DD1F74" w:rsidRPr="00BD74D9" w14:paraId="59F86E40" w14:textId="77777777" w:rsidTr="00DD1F74">
        <w:tc>
          <w:tcPr>
            <w:tcW w:w="1968" w:type="dxa"/>
            <w:hideMark/>
          </w:tcPr>
          <w:p w14:paraId="72357A5E"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Рефлексия мен өзін-өзі бағалауды қолдау</w:t>
            </w:r>
          </w:p>
        </w:tc>
        <w:tc>
          <w:tcPr>
            <w:tcW w:w="1338" w:type="dxa"/>
            <w:hideMark/>
          </w:tcPr>
          <w:p w14:paraId="08A45399"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1134" w:type="dxa"/>
            <w:hideMark/>
          </w:tcPr>
          <w:p w14:paraId="2327DA31"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Шектеулі</w:t>
            </w:r>
          </w:p>
        </w:tc>
        <w:tc>
          <w:tcPr>
            <w:tcW w:w="992" w:type="dxa"/>
            <w:hideMark/>
          </w:tcPr>
          <w:p w14:paraId="4AEA59D3"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1134" w:type="dxa"/>
            <w:hideMark/>
          </w:tcPr>
          <w:p w14:paraId="1B84CD32"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1417" w:type="dxa"/>
            <w:hideMark/>
          </w:tcPr>
          <w:p w14:paraId="50C0ACF6"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2142" w:type="dxa"/>
            <w:hideMark/>
          </w:tcPr>
          <w:p w14:paraId="0AB8433F"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 xml:space="preserve">Әр </w:t>
            </w:r>
            <w:proofErr w:type="spellStart"/>
            <w:r w:rsidRPr="00F66A86">
              <w:rPr>
                <w:b w:val="0"/>
                <w:color w:val="000000" w:themeColor="text1"/>
                <w:sz w:val="28"/>
                <w:szCs w:val="28"/>
                <w:lang w:val="kk-KZ"/>
              </w:rPr>
              <w:t>квестте</w:t>
            </w:r>
            <w:proofErr w:type="spellEnd"/>
            <w:r w:rsidRPr="00F66A86">
              <w:rPr>
                <w:b w:val="0"/>
                <w:color w:val="000000" w:themeColor="text1"/>
                <w:sz w:val="28"/>
                <w:szCs w:val="28"/>
                <w:lang w:val="kk-KZ"/>
              </w:rPr>
              <w:t xml:space="preserve"> рефлексия блогы мен өзін-өзі бағалау</w:t>
            </w:r>
          </w:p>
        </w:tc>
      </w:tr>
      <w:tr w:rsidR="00DD1F74" w:rsidRPr="00BD74D9" w14:paraId="12500491" w14:textId="77777777" w:rsidTr="00DD1F74">
        <w:tc>
          <w:tcPr>
            <w:tcW w:w="1968" w:type="dxa"/>
            <w:hideMark/>
          </w:tcPr>
          <w:p w14:paraId="2AAA6717"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Қателікпен жұмыс / қайта орындау циклі</w:t>
            </w:r>
          </w:p>
        </w:tc>
        <w:tc>
          <w:tcPr>
            <w:tcW w:w="1338" w:type="dxa"/>
            <w:hideMark/>
          </w:tcPr>
          <w:p w14:paraId="6641AF06"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Шектеулі</w:t>
            </w:r>
          </w:p>
        </w:tc>
        <w:tc>
          <w:tcPr>
            <w:tcW w:w="1134" w:type="dxa"/>
            <w:hideMark/>
          </w:tcPr>
          <w:p w14:paraId="00E478F0"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Бар (қайта тапсыру)</w:t>
            </w:r>
          </w:p>
        </w:tc>
        <w:tc>
          <w:tcPr>
            <w:tcW w:w="992" w:type="dxa"/>
            <w:hideMark/>
          </w:tcPr>
          <w:p w14:paraId="5800370C"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Бар (еркін)</w:t>
            </w:r>
          </w:p>
        </w:tc>
        <w:tc>
          <w:tcPr>
            <w:tcW w:w="1134" w:type="dxa"/>
            <w:hideMark/>
          </w:tcPr>
          <w:p w14:paraId="1B4CB97B"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Бар (қайта ойнау)</w:t>
            </w:r>
          </w:p>
        </w:tc>
        <w:tc>
          <w:tcPr>
            <w:tcW w:w="1417" w:type="dxa"/>
            <w:hideMark/>
          </w:tcPr>
          <w:p w14:paraId="697454C2"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Шектеулі</w:t>
            </w:r>
          </w:p>
        </w:tc>
        <w:tc>
          <w:tcPr>
            <w:tcW w:w="2142" w:type="dxa"/>
            <w:hideMark/>
          </w:tcPr>
          <w:p w14:paraId="2EE495B5"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Жедел кері байланыс + кеңес жүйесі + қайта орындау</w:t>
            </w:r>
          </w:p>
        </w:tc>
      </w:tr>
      <w:tr w:rsidR="00DD1F74" w:rsidRPr="00F66A86" w14:paraId="3503D575" w14:textId="77777777" w:rsidTr="00DD1F74">
        <w:tc>
          <w:tcPr>
            <w:tcW w:w="1968" w:type="dxa"/>
            <w:hideMark/>
          </w:tcPr>
          <w:p w14:paraId="22CBF0EA"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Оқытушы аналитика-</w:t>
            </w:r>
            <w:proofErr w:type="spellStart"/>
            <w:r w:rsidRPr="00F66A86">
              <w:rPr>
                <w:b w:val="0"/>
                <w:color w:val="000000" w:themeColor="text1"/>
                <w:sz w:val="28"/>
                <w:szCs w:val="28"/>
                <w:lang w:val="kk-KZ"/>
              </w:rPr>
              <w:t>дашборды</w:t>
            </w:r>
            <w:proofErr w:type="spellEnd"/>
          </w:p>
        </w:tc>
        <w:tc>
          <w:tcPr>
            <w:tcW w:w="1338" w:type="dxa"/>
            <w:hideMark/>
          </w:tcPr>
          <w:p w14:paraId="04E60A5E"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Бар (күшті)</w:t>
            </w:r>
          </w:p>
        </w:tc>
        <w:tc>
          <w:tcPr>
            <w:tcW w:w="1134" w:type="dxa"/>
            <w:hideMark/>
          </w:tcPr>
          <w:p w14:paraId="082864F6"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Бар (</w:t>
            </w:r>
            <w:proofErr w:type="spellStart"/>
            <w:r w:rsidRPr="00F66A86">
              <w:rPr>
                <w:b w:val="0"/>
                <w:color w:val="000000" w:themeColor="text1"/>
                <w:sz w:val="28"/>
                <w:szCs w:val="28"/>
                <w:lang w:val="kk-KZ"/>
              </w:rPr>
              <w:t>Classroom</w:t>
            </w:r>
            <w:proofErr w:type="spellEnd"/>
            <w:r w:rsidRPr="00F66A86">
              <w:rPr>
                <w:b w:val="0"/>
                <w:color w:val="000000" w:themeColor="text1"/>
                <w:sz w:val="28"/>
                <w:szCs w:val="28"/>
                <w:lang w:val="kk-KZ"/>
              </w:rPr>
              <w:t>)</w:t>
            </w:r>
          </w:p>
        </w:tc>
        <w:tc>
          <w:tcPr>
            <w:tcW w:w="992" w:type="dxa"/>
            <w:hideMark/>
          </w:tcPr>
          <w:p w14:paraId="10B5D64F"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Шектеулі</w:t>
            </w:r>
          </w:p>
        </w:tc>
        <w:tc>
          <w:tcPr>
            <w:tcW w:w="1134" w:type="dxa"/>
            <w:hideMark/>
          </w:tcPr>
          <w:p w14:paraId="2AEB5D3B"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Бар (</w:t>
            </w:r>
            <w:proofErr w:type="spellStart"/>
            <w:r w:rsidRPr="00F66A86">
              <w:rPr>
                <w:b w:val="0"/>
                <w:color w:val="000000" w:themeColor="text1"/>
                <w:sz w:val="28"/>
                <w:szCs w:val="28"/>
                <w:lang w:val="kk-KZ"/>
              </w:rPr>
              <w:t>Classroom</w:t>
            </w:r>
            <w:proofErr w:type="spellEnd"/>
            <w:r w:rsidRPr="00F66A86">
              <w:rPr>
                <w:b w:val="0"/>
                <w:color w:val="000000" w:themeColor="text1"/>
                <w:sz w:val="28"/>
                <w:szCs w:val="28"/>
                <w:lang w:val="kk-KZ"/>
              </w:rPr>
              <w:t>)</w:t>
            </w:r>
          </w:p>
        </w:tc>
        <w:tc>
          <w:tcPr>
            <w:tcW w:w="1417" w:type="dxa"/>
            <w:hideMark/>
          </w:tcPr>
          <w:p w14:paraId="226473AE"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Шектеулі</w:t>
            </w:r>
          </w:p>
        </w:tc>
        <w:tc>
          <w:tcPr>
            <w:tcW w:w="2142" w:type="dxa"/>
            <w:hideMark/>
          </w:tcPr>
          <w:p w14:paraId="02B6AC7C"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 xml:space="preserve">Кіріктірілген апталық </w:t>
            </w:r>
            <w:proofErr w:type="spellStart"/>
            <w:r w:rsidRPr="00F66A86">
              <w:rPr>
                <w:b w:val="0"/>
                <w:color w:val="000000" w:themeColor="text1"/>
                <w:sz w:val="28"/>
                <w:szCs w:val="28"/>
                <w:lang w:val="kk-KZ"/>
              </w:rPr>
              <w:t>дашборд</w:t>
            </w:r>
            <w:proofErr w:type="spellEnd"/>
          </w:p>
        </w:tc>
      </w:tr>
      <w:tr w:rsidR="00DD1F74" w:rsidRPr="00BD74D9" w14:paraId="01C50288" w14:textId="77777777" w:rsidTr="00DD1F74">
        <w:tc>
          <w:tcPr>
            <w:tcW w:w="1968" w:type="dxa"/>
            <w:hideMark/>
          </w:tcPr>
          <w:p w14:paraId="6F20BD20"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Толық қазақ тілді оқу мазмұны</w:t>
            </w:r>
          </w:p>
        </w:tc>
        <w:tc>
          <w:tcPr>
            <w:tcW w:w="1338" w:type="dxa"/>
            <w:hideMark/>
          </w:tcPr>
          <w:p w14:paraId="56045A60"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1134" w:type="dxa"/>
            <w:hideMark/>
          </w:tcPr>
          <w:p w14:paraId="000C0858"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992" w:type="dxa"/>
            <w:hideMark/>
          </w:tcPr>
          <w:p w14:paraId="68A8C7EC"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1134" w:type="dxa"/>
            <w:hideMark/>
          </w:tcPr>
          <w:p w14:paraId="2E0A8C2B"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1417" w:type="dxa"/>
            <w:hideMark/>
          </w:tcPr>
          <w:p w14:paraId="65B01028"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Жоқ</w:t>
            </w:r>
          </w:p>
        </w:tc>
        <w:tc>
          <w:tcPr>
            <w:tcW w:w="2142" w:type="dxa"/>
            <w:hideMark/>
          </w:tcPr>
          <w:p w14:paraId="2E68B3C3"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 xml:space="preserve">Иә: мазмұн, тапсырма, </w:t>
            </w:r>
            <w:proofErr w:type="spellStart"/>
            <w:r w:rsidRPr="00F66A86">
              <w:rPr>
                <w:b w:val="0"/>
                <w:color w:val="000000" w:themeColor="text1"/>
                <w:sz w:val="28"/>
                <w:szCs w:val="28"/>
                <w:lang w:val="kk-KZ"/>
              </w:rPr>
              <w:t>нарратив</w:t>
            </w:r>
            <w:proofErr w:type="spellEnd"/>
            <w:r w:rsidRPr="00F66A86">
              <w:rPr>
                <w:b w:val="0"/>
                <w:color w:val="000000" w:themeColor="text1"/>
                <w:sz w:val="28"/>
                <w:szCs w:val="28"/>
                <w:lang w:val="kk-KZ"/>
              </w:rPr>
              <w:t>, бағалау</w:t>
            </w:r>
          </w:p>
        </w:tc>
      </w:tr>
      <w:tr w:rsidR="00DD1F74" w:rsidRPr="00F66A86" w14:paraId="7A4354B1" w14:textId="77777777" w:rsidTr="00DD1F74">
        <w:tc>
          <w:tcPr>
            <w:tcW w:w="1968" w:type="dxa"/>
            <w:hideMark/>
          </w:tcPr>
          <w:p w14:paraId="7DFEC1D7"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Негізгі бағдары</w:t>
            </w:r>
          </w:p>
        </w:tc>
        <w:tc>
          <w:tcPr>
            <w:tcW w:w="1338" w:type="dxa"/>
            <w:hideMark/>
          </w:tcPr>
          <w:p w14:paraId="315F5C48"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Оқушы (K-12)</w:t>
            </w:r>
          </w:p>
        </w:tc>
        <w:tc>
          <w:tcPr>
            <w:tcW w:w="1134" w:type="dxa"/>
            <w:hideMark/>
          </w:tcPr>
          <w:p w14:paraId="3263F446"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Жеке оқушы</w:t>
            </w:r>
          </w:p>
        </w:tc>
        <w:tc>
          <w:tcPr>
            <w:tcW w:w="992" w:type="dxa"/>
            <w:hideMark/>
          </w:tcPr>
          <w:p w14:paraId="3F9EEB29"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Әзірлеуші</w:t>
            </w:r>
          </w:p>
        </w:tc>
        <w:tc>
          <w:tcPr>
            <w:tcW w:w="1134" w:type="dxa"/>
            <w:hideMark/>
          </w:tcPr>
          <w:p w14:paraId="4EB0538B"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Оқушы (жасөспірім)</w:t>
            </w:r>
          </w:p>
        </w:tc>
        <w:tc>
          <w:tcPr>
            <w:tcW w:w="1417" w:type="dxa"/>
            <w:hideMark/>
          </w:tcPr>
          <w:p w14:paraId="5D81D88E"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Жеке оқушы (мобиль)</w:t>
            </w:r>
          </w:p>
        </w:tc>
        <w:tc>
          <w:tcPr>
            <w:tcW w:w="2142" w:type="dxa"/>
            <w:hideMark/>
          </w:tcPr>
          <w:p w14:paraId="595DB05A"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Болашақ информатика мұғалімі</w:t>
            </w:r>
          </w:p>
        </w:tc>
      </w:tr>
      <w:tr w:rsidR="00DD1F74" w:rsidRPr="00F66A86" w14:paraId="2A292088" w14:textId="77777777" w:rsidTr="00DD1F74">
        <w:tc>
          <w:tcPr>
            <w:tcW w:w="1968" w:type="dxa"/>
            <w:hideMark/>
          </w:tcPr>
          <w:p w14:paraId="04150F01" w14:textId="77777777" w:rsidR="00DD1F74" w:rsidRPr="00F66A86" w:rsidRDefault="00DD1F74" w:rsidP="00DD1F74">
            <w:pPr>
              <w:pStyle w:val="31"/>
              <w:spacing w:before="0" w:beforeAutospacing="0" w:after="0" w:afterAutospacing="0"/>
              <w:jc w:val="both"/>
              <w:rPr>
                <w:b w:val="0"/>
                <w:color w:val="000000" w:themeColor="text1"/>
                <w:sz w:val="28"/>
                <w:szCs w:val="28"/>
                <w:lang w:val="kk-KZ"/>
              </w:rPr>
            </w:pPr>
            <w:r w:rsidRPr="00F66A86">
              <w:rPr>
                <w:b w:val="0"/>
                <w:color w:val="000000" w:themeColor="text1"/>
                <w:sz w:val="28"/>
                <w:szCs w:val="28"/>
                <w:lang w:val="kk-KZ"/>
              </w:rPr>
              <w:t>Қолжетімділік (тегін / ақылы)</w:t>
            </w:r>
          </w:p>
        </w:tc>
        <w:tc>
          <w:tcPr>
            <w:tcW w:w="1338" w:type="dxa"/>
            <w:hideMark/>
          </w:tcPr>
          <w:p w14:paraId="36ED40DA"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Тегін</w:t>
            </w:r>
          </w:p>
        </w:tc>
        <w:tc>
          <w:tcPr>
            <w:tcW w:w="1134" w:type="dxa"/>
            <w:hideMark/>
          </w:tcPr>
          <w:p w14:paraId="46DDBA78" w14:textId="7933C27D"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proofErr w:type="spellStart"/>
            <w:r w:rsidRPr="00F66A86">
              <w:rPr>
                <w:b w:val="0"/>
                <w:color w:val="000000" w:themeColor="text1"/>
                <w:sz w:val="28"/>
                <w:szCs w:val="28"/>
                <w:lang w:val="kk-KZ"/>
              </w:rPr>
              <w:t>Pro</w:t>
            </w:r>
            <w:proofErr w:type="spellEnd"/>
            <w:r w:rsidRPr="00F66A86">
              <w:rPr>
                <w:b w:val="0"/>
                <w:color w:val="000000" w:themeColor="text1"/>
                <w:sz w:val="28"/>
                <w:szCs w:val="28"/>
                <w:lang w:val="kk-KZ"/>
              </w:rPr>
              <w:t xml:space="preserve"> ақылы</w:t>
            </w:r>
          </w:p>
        </w:tc>
        <w:tc>
          <w:tcPr>
            <w:tcW w:w="992" w:type="dxa"/>
            <w:hideMark/>
          </w:tcPr>
          <w:p w14:paraId="43476E2D" w14:textId="54781834"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ақылы жоспарлар</w:t>
            </w:r>
          </w:p>
        </w:tc>
        <w:tc>
          <w:tcPr>
            <w:tcW w:w="1134" w:type="dxa"/>
            <w:hideMark/>
          </w:tcPr>
          <w:p w14:paraId="265A935C" w14:textId="30990E1A"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ақылы жазылым</w:t>
            </w:r>
          </w:p>
        </w:tc>
        <w:tc>
          <w:tcPr>
            <w:tcW w:w="1417" w:type="dxa"/>
            <w:hideMark/>
          </w:tcPr>
          <w:p w14:paraId="7BD3F02F" w14:textId="02DF9F79" w:rsidR="00DD1F74" w:rsidRPr="00F66A86" w:rsidRDefault="00DD1F74" w:rsidP="00DD1F74">
            <w:pPr>
              <w:pStyle w:val="31"/>
              <w:spacing w:before="0" w:beforeAutospacing="0" w:after="0" w:afterAutospacing="0"/>
              <w:ind w:right="-108"/>
              <w:jc w:val="both"/>
              <w:rPr>
                <w:b w:val="0"/>
                <w:color w:val="000000" w:themeColor="text1"/>
                <w:sz w:val="28"/>
                <w:szCs w:val="28"/>
                <w:lang w:val="kk-KZ"/>
              </w:rPr>
            </w:pPr>
            <w:proofErr w:type="spellStart"/>
            <w:r w:rsidRPr="00F66A86">
              <w:rPr>
                <w:b w:val="0"/>
                <w:color w:val="000000" w:themeColor="text1"/>
                <w:sz w:val="28"/>
                <w:szCs w:val="28"/>
                <w:lang w:val="kk-KZ"/>
              </w:rPr>
              <w:t>Pro</w:t>
            </w:r>
            <w:proofErr w:type="spellEnd"/>
            <w:r w:rsidRPr="00F66A86">
              <w:rPr>
                <w:b w:val="0"/>
                <w:color w:val="000000" w:themeColor="text1"/>
                <w:sz w:val="28"/>
                <w:szCs w:val="28"/>
                <w:lang w:val="kk-KZ"/>
              </w:rPr>
              <w:t xml:space="preserve"> ақылы</w:t>
            </w:r>
          </w:p>
        </w:tc>
        <w:tc>
          <w:tcPr>
            <w:tcW w:w="2142" w:type="dxa"/>
            <w:hideMark/>
          </w:tcPr>
          <w:p w14:paraId="0CB22B05" w14:textId="77777777" w:rsidR="00DD1F74" w:rsidRPr="00F66A86" w:rsidRDefault="00DD1F74" w:rsidP="00DD1F74">
            <w:pPr>
              <w:pStyle w:val="31"/>
              <w:spacing w:before="0" w:beforeAutospacing="0" w:after="0" w:afterAutospacing="0"/>
              <w:ind w:left="-46" w:right="-108"/>
              <w:jc w:val="both"/>
              <w:rPr>
                <w:b w:val="0"/>
                <w:color w:val="000000" w:themeColor="text1"/>
                <w:sz w:val="28"/>
                <w:szCs w:val="28"/>
                <w:lang w:val="kk-KZ"/>
              </w:rPr>
            </w:pPr>
            <w:r w:rsidRPr="00F66A86">
              <w:rPr>
                <w:b w:val="0"/>
                <w:color w:val="000000" w:themeColor="text1"/>
                <w:sz w:val="28"/>
                <w:szCs w:val="28"/>
                <w:lang w:val="kk-KZ"/>
              </w:rPr>
              <w:t>Толық тегін, браузерлік</w:t>
            </w:r>
          </w:p>
        </w:tc>
      </w:tr>
    </w:tbl>
    <w:p w14:paraId="0D9A546F" w14:textId="248AB01C" w:rsidR="00DD1F74" w:rsidRPr="00F66A86" w:rsidRDefault="00DD1F74" w:rsidP="00DD1F74">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Бағдарламалауды оқытатын цифрлық платформалармен жүргізілген салыстыру Blockland.kz-</w:t>
      </w:r>
      <w:proofErr w:type="spellStart"/>
      <w:r w:rsidRPr="00F66A86">
        <w:rPr>
          <w:rFonts w:ascii="Times New Roman" w:hAnsi="Times New Roman" w:cs="Times New Roman"/>
          <w:color w:val="000000" w:themeColor="text1"/>
          <w:sz w:val="28"/>
          <w:szCs w:val="28"/>
          <w:lang w:val="kk-KZ"/>
        </w:rPr>
        <w:t>тің</w:t>
      </w:r>
      <w:proofErr w:type="spellEnd"/>
      <w:r w:rsidRPr="00F66A86">
        <w:rPr>
          <w:rFonts w:ascii="Times New Roman" w:hAnsi="Times New Roman" w:cs="Times New Roman"/>
          <w:color w:val="000000" w:themeColor="text1"/>
          <w:sz w:val="28"/>
          <w:szCs w:val="28"/>
          <w:lang w:val="kk-KZ"/>
        </w:rPr>
        <w:t xml:space="preserve"> жекелеген техникалық функция бойынша емес, педагогикалық мәні бар белгілердің тұтас үйлесімі бойынша ерекшеленетінін көрсетеді</w:t>
      </w:r>
      <w:r w:rsidR="00B0685B" w:rsidRPr="00F66A86">
        <w:rPr>
          <w:rFonts w:ascii="Times New Roman" w:hAnsi="Times New Roman" w:cs="Times New Roman"/>
          <w:color w:val="000000" w:themeColor="text1"/>
          <w:sz w:val="28"/>
          <w:szCs w:val="28"/>
          <w:lang w:val="kk-KZ"/>
        </w:rPr>
        <w:t xml:space="preserve"> (16-кесте)</w:t>
      </w:r>
      <w:r w:rsidRPr="00F66A86">
        <w:rPr>
          <w:rFonts w:ascii="Times New Roman" w:hAnsi="Times New Roman" w:cs="Times New Roman"/>
          <w:color w:val="000000" w:themeColor="text1"/>
          <w:sz w:val="28"/>
          <w:szCs w:val="28"/>
          <w:lang w:val="kk-KZ"/>
        </w:rPr>
        <w:t xml:space="preserve">. Code.org дамыған оқытушы </w:t>
      </w:r>
      <w:proofErr w:type="spellStart"/>
      <w:r w:rsidRPr="00F66A86">
        <w:rPr>
          <w:rFonts w:ascii="Times New Roman" w:hAnsi="Times New Roman" w:cs="Times New Roman"/>
          <w:color w:val="000000" w:themeColor="text1"/>
          <w:sz w:val="28"/>
          <w:szCs w:val="28"/>
          <w:lang w:val="kk-KZ"/>
        </w:rPr>
        <w:t>дашборды</w:t>
      </w:r>
      <w:proofErr w:type="spellEnd"/>
      <w:r w:rsidRPr="00F66A86">
        <w:rPr>
          <w:rFonts w:ascii="Times New Roman" w:hAnsi="Times New Roman" w:cs="Times New Roman"/>
          <w:color w:val="000000" w:themeColor="text1"/>
          <w:sz w:val="28"/>
          <w:szCs w:val="28"/>
          <w:lang w:val="kk-KZ"/>
        </w:rPr>
        <w:t xml:space="preserve"> мен жүйелі курсты, </w:t>
      </w:r>
      <w:proofErr w:type="spellStart"/>
      <w:r w:rsidRPr="00F66A86">
        <w:rPr>
          <w:rFonts w:ascii="Times New Roman" w:hAnsi="Times New Roman" w:cs="Times New Roman"/>
          <w:color w:val="000000" w:themeColor="text1"/>
          <w:sz w:val="28"/>
          <w:szCs w:val="28"/>
          <w:lang w:val="kk-KZ"/>
        </w:rPr>
        <w:t>CodeCombat</w:t>
      </w:r>
      <w:proofErr w:type="spellEnd"/>
      <w:r w:rsidRPr="00F66A86">
        <w:rPr>
          <w:rFonts w:ascii="Times New Roman" w:hAnsi="Times New Roman" w:cs="Times New Roman"/>
          <w:color w:val="000000" w:themeColor="text1"/>
          <w:sz w:val="28"/>
          <w:szCs w:val="28"/>
          <w:lang w:val="kk-KZ"/>
        </w:rPr>
        <w:t xml:space="preserve"> пен </w:t>
      </w:r>
      <w:proofErr w:type="spellStart"/>
      <w:r w:rsidRPr="00F66A86">
        <w:rPr>
          <w:rFonts w:ascii="Times New Roman" w:hAnsi="Times New Roman" w:cs="Times New Roman"/>
          <w:color w:val="000000" w:themeColor="text1"/>
          <w:sz w:val="28"/>
          <w:szCs w:val="28"/>
          <w:lang w:val="kk-KZ"/>
        </w:rPr>
        <w:t>Sololearn</w:t>
      </w:r>
      <w:proofErr w:type="spellEnd"/>
      <w:r w:rsidRPr="00F66A86">
        <w:rPr>
          <w:rFonts w:ascii="Times New Roman" w:hAnsi="Times New Roman" w:cs="Times New Roman"/>
          <w:color w:val="000000" w:themeColor="text1"/>
          <w:sz w:val="28"/>
          <w:szCs w:val="28"/>
          <w:lang w:val="kk-KZ"/>
        </w:rPr>
        <w:t xml:space="preserve"> ауқымды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Codecademy</w:t>
      </w:r>
      <w:proofErr w:type="spellEnd"/>
      <w:r w:rsidRPr="00F66A86">
        <w:rPr>
          <w:rFonts w:ascii="Times New Roman" w:hAnsi="Times New Roman" w:cs="Times New Roman"/>
          <w:color w:val="000000" w:themeColor="text1"/>
          <w:sz w:val="28"/>
          <w:szCs w:val="28"/>
          <w:lang w:val="kk-KZ"/>
        </w:rPr>
        <w:t xml:space="preserve"> құрылымды сабақты, </w:t>
      </w:r>
      <w:proofErr w:type="spellStart"/>
      <w:r w:rsidRPr="00F66A86">
        <w:rPr>
          <w:rFonts w:ascii="Times New Roman" w:hAnsi="Times New Roman" w:cs="Times New Roman"/>
          <w:color w:val="000000" w:themeColor="text1"/>
          <w:sz w:val="28"/>
          <w:szCs w:val="28"/>
          <w:lang w:val="kk-KZ"/>
        </w:rPr>
        <w:t>Replit</w:t>
      </w:r>
      <w:proofErr w:type="spellEnd"/>
      <w:r w:rsidRPr="00F66A86">
        <w:rPr>
          <w:rFonts w:ascii="Times New Roman" w:hAnsi="Times New Roman" w:cs="Times New Roman"/>
          <w:color w:val="000000" w:themeColor="text1"/>
          <w:sz w:val="28"/>
          <w:szCs w:val="28"/>
          <w:lang w:val="kk-KZ"/>
        </w:rPr>
        <w:t xml:space="preserve"> нақты кодпен жұмыс істеуге кең ортаны ұсынады.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оқу мазмұнымен байланыстыру тұрғысынан </w:t>
      </w:r>
      <w:proofErr w:type="spellStart"/>
      <w:r w:rsidRPr="00F66A86">
        <w:rPr>
          <w:rFonts w:ascii="Times New Roman" w:hAnsi="Times New Roman" w:cs="Times New Roman"/>
          <w:color w:val="000000" w:themeColor="text1"/>
          <w:sz w:val="28"/>
          <w:szCs w:val="28"/>
          <w:lang w:val="kk-KZ"/>
        </w:rPr>
        <w:t>CodeCombat</w:t>
      </w:r>
      <w:proofErr w:type="spellEnd"/>
      <w:r w:rsidRPr="00F66A86">
        <w:rPr>
          <w:rFonts w:ascii="Times New Roman" w:hAnsi="Times New Roman" w:cs="Times New Roman"/>
          <w:color w:val="000000" w:themeColor="text1"/>
          <w:sz w:val="28"/>
          <w:szCs w:val="28"/>
          <w:lang w:val="kk-KZ"/>
        </w:rPr>
        <w:t xml:space="preserve"> сюжеттік кіріктіруге қол жеткізген, алайда оның мақсаты оқушыны қызықтыру деңгейінде қалады. Аталған платформалардың барлығы білім алушыны кодты орындаушы ретінде дамытуға бағытталған; олардың ешқайсысы рефлексия мен өзін-өзі бағалауды оқу мақсатымен жүйелі байланыстырмайды. Бұған қоса бұл платформалардың көбі негізгі мүмкіндіктерін ақылы жазылым арқылы ұсынады, ал Blockland.kz толық тегін әрі қазақ тілді орта ретінде қолжетімді. Blockland.kz-</w:t>
      </w:r>
      <w:proofErr w:type="spellStart"/>
      <w:r w:rsidRPr="00F66A86">
        <w:rPr>
          <w:rFonts w:ascii="Times New Roman" w:hAnsi="Times New Roman" w:cs="Times New Roman"/>
          <w:color w:val="000000" w:themeColor="text1"/>
          <w:sz w:val="28"/>
          <w:szCs w:val="28"/>
          <w:lang w:val="kk-KZ"/>
        </w:rPr>
        <w:t>тің</w:t>
      </w:r>
      <w:proofErr w:type="spellEnd"/>
      <w:r w:rsidRPr="00F66A86">
        <w:rPr>
          <w:rFonts w:ascii="Times New Roman" w:hAnsi="Times New Roman" w:cs="Times New Roman"/>
          <w:color w:val="000000" w:themeColor="text1"/>
          <w:sz w:val="28"/>
          <w:szCs w:val="28"/>
          <w:lang w:val="kk-KZ"/>
        </w:rPr>
        <w:t xml:space="preserve"> авторлық үлесі дәл осында: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оқу мақсаты, бағалау және рефлексиямен жүйелі кіріктіріп, білім алушыны әрі бағдарламалауды меңгеретін оқушы, әрі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оқытуды жобалай алатын болашақ информатика мұғалімі ретінде қатар дамытады.</w:t>
      </w:r>
    </w:p>
    <w:p w14:paraId="47267A92" w14:textId="77777777" w:rsidR="005E245B" w:rsidRPr="00F66A86" w:rsidRDefault="005E245B"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Blockland.kz тапсырмалары үш деңгейде ұйымдастырыл</w:t>
      </w:r>
      <w:r w:rsidR="003025F5" w:rsidRPr="00F66A86">
        <w:rPr>
          <w:rFonts w:ascii="Times New Roman" w:hAnsi="Times New Roman" w:cs="Times New Roman"/>
          <w:color w:val="000000" w:themeColor="text1"/>
          <w:sz w:val="28"/>
          <w:szCs w:val="28"/>
          <w:lang w:val="kk-KZ"/>
        </w:rPr>
        <w:t>ды</w:t>
      </w:r>
      <w:r w:rsidRPr="00F66A86">
        <w:rPr>
          <w:rFonts w:ascii="Times New Roman" w:hAnsi="Times New Roman" w:cs="Times New Roman"/>
          <w:color w:val="000000" w:themeColor="text1"/>
          <w:sz w:val="28"/>
          <w:szCs w:val="28"/>
          <w:lang w:val="kk-KZ"/>
        </w:rPr>
        <w:t>. Бірінші деңгей тақырыпты алғашқы таныстыру мен негізгі синтаксисті меңгеруге бағыттал</w:t>
      </w:r>
      <w:r w:rsidR="003025F5" w:rsidRPr="00F66A86">
        <w:rPr>
          <w:rFonts w:ascii="Times New Roman" w:hAnsi="Times New Roman" w:cs="Times New Roman"/>
          <w:color w:val="000000" w:themeColor="text1"/>
          <w:sz w:val="28"/>
          <w:szCs w:val="28"/>
          <w:lang w:val="kk-KZ"/>
        </w:rPr>
        <w:t>ды</w:t>
      </w:r>
      <w:r w:rsidRPr="00F66A86">
        <w:rPr>
          <w:rFonts w:ascii="Times New Roman" w:hAnsi="Times New Roman" w:cs="Times New Roman"/>
          <w:color w:val="000000" w:themeColor="text1"/>
          <w:sz w:val="28"/>
          <w:szCs w:val="28"/>
          <w:lang w:val="kk-KZ"/>
        </w:rPr>
        <w:t>. Екінші деңгей меңгерілген ұғымды жаңа контексте қолдануды талап ет</w:t>
      </w:r>
      <w:r w:rsidR="003025F5" w:rsidRPr="00F66A86">
        <w:rPr>
          <w:rFonts w:ascii="Times New Roman" w:hAnsi="Times New Roman" w:cs="Times New Roman"/>
          <w:color w:val="000000" w:themeColor="text1"/>
          <w:sz w:val="28"/>
          <w:szCs w:val="28"/>
          <w:lang w:val="kk-KZ"/>
        </w:rPr>
        <w:t>т</w:t>
      </w:r>
      <w:r w:rsidRPr="00F66A86">
        <w:rPr>
          <w:rFonts w:ascii="Times New Roman" w:hAnsi="Times New Roman" w:cs="Times New Roman"/>
          <w:color w:val="000000" w:themeColor="text1"/>
          <w:sz w:val="28"/>
          <w:szCs w:val="28"/>
          <w:lang w:val="kk-KZ"/>
        </w:rPr>
        <w:t xml:space="preserve">і. Үшінші деңгей бірнеше ұғымды біріктіріп, нақты практикалық есепті шешуді көздеді. Бұл үш сатылы логика Блум </w:t>
      </w:r>
      <w:proofErr w:type="spellStart"/>
      <w:r w:rsidRPr="00F66A86">
        <w:rPr>
          <w:rFonts w:ascii="Times New Roman" w:hAnsi="Times New Roman" w:cs="Times New Roman"/>
          <w:color w:val="000000" w:themeColor="text1"/>
          <w:sz w:val="28"/>
          <w:szCs w:val="28"/>
          <w:lang w:val="kk-KZ"/>
        </w:rPr>
        <w:t>таксономиясының</w:t>
      </w:r>
      <w:proofErr w:type="spellEnd"/>
      <w:r w:rsidRPr="00F66A86">
        <w:rPr>
          <w:rFonts w:ascii="Times New Roman" w:hAnsi="Times New Roman" w:cs="Times New Roman"/>
          <w:color w:val="000000" w:themeColor="text1"/>
          <w:sz w:val="28"/>
          <w:szCs w:val="28"/>
          <w:lang w:val="kk-KZ"/>
        </w:rPr>
        <w:t xml:space="preserve"> «білу → түсіну → қолдану» баспалдағымен сәйкес келеді. Деңгейлер ара</w:t>
      </w:r>
      <w:r w:rsidR="003025F5" w:rsidRPr="00F66A86">
        <w:rPr>
          <w:rFonts w:ascii="Times New Roman" w:hAnsi="Times New Roman" w:cs="Times New Roman"/>
          <w:color w:val="000000" w:themeColor="text1"/>
          <w:sz w:val="28"/>
          <w:szCs w:val="28"/>
          <w:lang w:val="kk-KZ"/>
        </w:rPr>
        <w:t>сында «кеңес» жүйесі жұмыс жаса</w:t>
      </w:r>
      <w:r w:rsidRPr="00F66A86">
        <w:rPr>
          <w:rFonts w:ascii="Times New Roman" w:hAnsi="Times New Roman" w:cs="Times New Roman"/>
          <w:color w:val="000000" w:themeColor="text1"/>
          <w:sz w:val="28"/>
          <w:szCs w:val="28"/>
          <w:lang w:val="kk-KZ"/>
        </w:rPr>
        <w:t>ды: білім алушы белгілі орындаудан кейі</w:t>
      </w:r>
      <w:r w:rsidR="003025F5" w:rsidRPr="00F66A86">
        <w:rPr>
          <w:rFonts w:ascii="Times New Roman" w:hAnsi="Times New Roman" w:cs="Times New Roman"/>
          <w:color w:val="000000" w:themeColor="text1"/>
          <w:sz w:val="28"/>
          <w:szCs w:val="28"/>
          <w:lang w:val="kk-KZ"/>
        </w:rPr>
        <w:t>н нұсқаулық ал</w:t>
      </w:r>
      <w:r w:rsidRPr="00F66A86">
        <w:rPr>
          <w:rFonts w:ascii="Times New Roman" w:hAnsi="Times New Roman" w:cs="Times New Roman"/>
          <w:color w:val="000000" w:themeColor="text1"/>
          <w:sz w:val="28"/>
          <w:szCs w:val="28"/>
          <w:lang w:val="kk-KZ"/>
        </w:rPr>
        <w:t>ды, бірақ жауапты дайын бермейді. Бұл тетік қателіктен қорықпай, кері байланыс арқылы үйрену мәдениетін қалыптастырады.</w:t>
      </w:r>
    </w:p>
    <w:p w14:paraId="2A38FF2B"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Бұл платформада қолданылған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нақты педагогикалық мақсатқа бағындырылған.</w:t>
      </w:r>
    </w:p>
    <w:p w14:paraId="67A1DD13" w14:textId="69E91D3E"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Тәжірибе ұпайлары</w:t>
      </w:r>
      <w:r w:rsidRPr="00F66A86">
        <w:rPr>
          <w:rFonts w:ascii="Times New Roman" w:hAnsi="Times New Roman" w:cs="Times New Roman"/>
          <w:color w:val="000000" w:themeColor="text1"/>
          <w:sz w:val="28"/>
          <w:szCs w:val="28"/>
          <w:lang w:val="kk-KZ"/>
        </w:rPr>
        <w:t xml:space="preserve"> деңгей аяқталған сайын есептеледі, бірақ тек орындалу фактісіне емес, шешімнің сапасына байланысты: кодты ең аз жолмен, синтаксистік артықшылықсыз жазса қосымша ұпай беріледі. Бұл тәсіл білім алушыны «жұмыс істейтін» кодтан «сапалы» кодқа қарай жылжытады. Болашақ мұғалім үшін бұл айырмашылық кейінірек (мектеп оқушысының жұмысын бағалауда) маңызды </w:t>
      </w:r>
      <w:r w:rsidR="00D05B19" w:rsidRPr="00F66A86">
        <w:rPr>
          <w:rFonts w:ascii="Times New Roman" w:hAnsi="Times New Roman" w:cs="Times New Roman"/>
          <w:color w:val="000000" w:themeColor="text1"/>
          <w:sz w:val="28"/>
          <w:szCs w:val="28"/>
          <w:lang w:val="kk-KZ"/>
        </w:rPr>
        <w:t>бағдарға</w:t>
      </w:r>
      <w:r w:rsidRPr="00F66A86">
        <w:rPr>
          <w:rFonts w:ascii="Times New Roman" w:hAnsi="Times New Roman" w:cs="Times New Roman"/>
          <w:color w:val="000000" w:themeColor="text1"/>
          <w:sz w:val="28"/>
          <w:szCs w:val="28"/>
          <w:lang w:val="kk-KZ"/>
        </w:rPr>
        <w:t xml:space="preserve"> айналады</w:t>
      </w:r>
      <w:r w:rsidR="00B97305" w:rsidRPr="00F66A86">
        <w:rPr>
          <w:rFonts w:ascii="Times New Roman" w:hAnsi="Times New Roman" w:cs="Times New Roman"/>
          <w:color w:val="000000" w:themeColor="text1"/>
          <w:sz w:val="28"/>
          <w:szCs w:val="28"/>
          <w:lang w:val="kk-KZ"/>
        </w:rPr>
        <w:t xml:space="preserve"> (</w:t>
      </w:r>
      <w:r w:rsidR="00FA5F20" w:rsidRPr="00F66A86">
        <w:rPr>
          <w:rFonts w:ascii="Times New Roman" w:hAnsi="Times New Roman" w:cs="Times New Roman"/>
          <w:color w:val="000000" w:themeColor="text1"/>
          <w:sz w:val="28"/>
          <w:szCs w:val="28"/>
          <w:lang w:val="kk-KZ"/>
        </w:rPr>
        <w:t>2</w:t>
      </w:r>
      <w:r w:rsidR="00512C56" w:rsidRPr="00F66A86">
        <w:rPr>
          <w:rFonts w:ascii="Times New Roman" w:hAnsi="Times New Roman" w:cs="Times New Roman"/>
          <w:color w:val="000000" w:themeColor="text1"/>
          <w:sz w:val="28"/>
          <w:szCs w:val="28"/>
          <w:lang w:val="kk-KZ"/>
        </w:rPr>
        <w:t>6</w:t>
      </w:r>
      <w:r w:rsidR="00B97305"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47AB148B" w14:textId="02341292" w:rsidR="00E95996" w:rsidRDefault="00E95996">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093FEEE4" w14:textId="77777777" w:rsidR="00B97305" w:rsidRPr="00F66A86" w:rsidRDefault="00B97305"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2B683DF1" wp14:editId="591D1047">
            <wp:extent cx="5461000" cy="2442706"/>
            <wp:effectExtent l="0" t="0" r="6350" b="0"/>
            <wp:docPr id="41" name="Рисунок 41" descr="C:\Users\Админ\Downloads\ChatGPT Image Jun 8, 2026, 11_33_2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Админ\Downloads\ChatGPT Image Jun 8, 2026, 11_33_29 AM.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467406" cy="2445571"/>
                    </a:xfrm>
                    <a:prstGeom prst="rect">
                      <a:avLst/>
                    </a:prstGeom>
                    <a:noFill/>
                    <a:ln>
                      <a:noFill/>
                    </a:ln>
                  </pic:spPr>
                </pic:pic>
              </a:graphicData>
            </a:graphic>
          </wp:inline>
        </w:drawing>
      </w:r>
    </w:p>
    <w:p w14:paraId="6D2690FC" w14:textId="77777777" w:rsidR="00B85577" w:rsidRPr="00F66A86" w:rsidRDefault="00B85577" w:rsidP="005204FA">
      <w:pPr>
        <w:spacing w:after="0" w:line="240" w:lineRule="auto"/>
        <w:jc w:val="center"/>
        <w:rPr>
          <w:rFonts w:ascii="Times New Roman" w:eastAsiaTheme="majorEastAsia" w:hAnsi="Times New Roman" w:cs="Times New Roman"/>
          <w:bCs/>
          <w:color w:val="000000" w:themeColor="text1"/>
          <w:sz w:val="28"/>
          <w:szCs w:val="28"/>
          <w:lang w:val="kk-KZ"/>
        </w:rPr>
      </w:pPr>
    </w:p>
    <w:p w14:paraId="74BC64DC" w14:textId="4AE78D5E" w:rsidR="005E245B" w:rsidRPr="00F66A86" w:rsidRDefault="005826E9" w:rsidP="005204FA">
      <w:pPr>
        <w:spacing w:after="0" w:line="240" w:lineRule="auto"/>
        <w:jc w:val="center"/>
        <w:rPr>
          <w:rFonts w:ascii="Times New Roman" w:hAnsi="Times New Roman" w:cs="Times New Roman"/>
          <w:color w:val="000000" w:themeColor="text1"/>
          <w:sz w:val="28"/>
          <w:szCs w:val="28"/>
          <w:lang w:val="kk-KZ"/>
        </w:rPr>
      </w:pPr>
      <w:r w:rsidRPr="00E95996">
        <w:rPr>
          <w:rFonts w:ascii="Times New Roman" w:eastAsiaTheme="majorEastAsia" w:hAnsi="Times New Roman" w:cs="Times New Roman"/>
          <w:bCs/>
          <w:color w:val="000000" w:themeColor="text1"/>
          <w:sz w:val="28"/>
          <w:szCs w:val="28"/>
          <w:lang w:val="kk-KZ"/>
        </w:rPr>
        <w:t>Сурет 2</w:t>
      </w:r>
      <w:r w:rsidR="00512C56" w:rsidRPr="00E95996">
        <w:rPr>
          <w:rFonts w:ascii="Times New Roman" w:eastAsiaTheme="majorEastAsia" w:hAnsi="Times New Roman" w:cs="Times New Roman"/>
          <w:bCs/>
          <w:color w:val="000000" w:themeColor="text1"/>
          <w:sz w:val="28"/>
          <w:szCs w:val="28"/>
          <w:lang w:val="kk-KZ"/>
        </w:rPr>
        <w:t>6</w:t>
      </w:r>
      <w:r w:rsidRPr="00E95996">
        <w:rPr>
          <w:rFonts w:ascii="Times New Roman" w:eastAsiaTheme="majorEastAsia" w:hAnsi="Times New Roman" w:cs="Times New Roman"/>
          <w:bCs/>
          <w:color w:val="000000" w:themeColor="text1"/>
          <w:sz w:val="28"/>
          <w:szCs w:val="28"/>
          <w:lang w:val="kk-KZ"/>
        </w:rPr>
        <w:t xml:space="preserve"> </w:t>
      </w:r>
      <w:r w:rsidR="00484430" w:rsidRPr="00E95996">
        <w:rPr>
          <w:rFonts w:ascii="Times New Roman" w:eastAsiaTheme="majorEastAsia" w:hAnsi="Times New Roman" w:cs="Times New Roman"/>
          <w:bCs/>
          <w:color w:val="000000" w:themeColor="text1"/>
          <w:sz w:val="28"/>
          <w:szCs w:val="28"/>
          <w:lang w:val="kk-KZ"/>
        </w:rPr>
        <w:t>–</w:t>
      </w:r>
      <w:r w:rsidRPr="00E95996">
        <w:rPr>
          <w:rFonts w:ascii="Times New Roman" w:eastAsiaTheme="majorEastAsia" w:hAnsi="Times New Roman" w:cs="Times New Roman"/>
          <w:bCs/>
          <w:color w:val="000000" w:themeColor="text1"/>
          <w:sz w:val="28"/>
          <w:szCs w:val="28"/>
          <w:lang w:val="kk-KZ"/>
        </w:rPr>
        <w:t xml:space="preserve"> </w:t>
      </w:r>
      <w:r w:rsidR="00B97305" w:rsidRPr="00E95996">
        <w:rPr>
          <w:rFonts w:ascii="Times New Roman" w:hAnsi="Times New Roman" w:cs="Times New Roman"/>
          <w:color w:val="000000" w:themeColor="text1"/>
          <w:sz w:val="28"/>
          <w:szCs w:val="28"/>
          <w:lang w:val="kk-KZ"/>
        </w:rPr>
        <w:t>Деңгей соңында берілетін тәжірибе ұпайлары</w:t>
      </w:r>
    </w:p>
    <w:p w14:paraId="7A76496C" w14:textId="77777777" w:rsidR="00B97305" w:rsidRPr="00F66A86" w:rsidRDefault="00B97305" w:rsidP="005204FA">
      <w:pPr>
        <w:spacing w:after="0" w:line="240" w:lineRule="auto"/>
        <w:jc w:val="center"/>
        <w:rPr>
          <w:rFonts w:ascii="Times New Roman" w:hAnsi="Times New Roman" w:cs="Times New Roman"/>
          <w:color w:val="000000" w:themeColor="text1"/>
          <w:sz w:val="28"/>
          <w:szCs w:val="28"/>
          <w:lang w:val="kk-KZ"/>
        </w:rPr>
      </w:pPr>
    </w:p>
    <w:p w14:paraId="26EBBE08" w14:textId="25190A7B"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Деңгей жүйесі </w:t>
      </w:r>
      <w:r w:rsidRPr="00F66A86">
        <w:rPr>
          <w:rFonts w:ascii="Times New Roman" w:hAnsi="Times New Roman" w:cs="Times New Roman"/>
          <w:color w:val="000000" w:themeColor="text1"/>
          <w:sz w:val="28"/>
          <w:szCs w:val="28"/>
          <w:lang w:val="kk-KZ"/>
        </w:rPr>
        <w:t>жинақталған ұпайлар белгілі шекке жеткенде білім алушының жалпы деңгейін арттырады. Қарапайым механизм болса да психологиялық маңызы зор. Білім алушы өзінің ілгерілегенін нақты сандық көрсеткіш арқылы байқайды. Өзін-өзі айқындау теориясы бойынша мұндай байқалатын прогресс ішкі мотивацияны ұстап тұратын құзыреттілік сезімін қолдайды</w:t>
      </w:r>
      <w:r w:rsidR="00FA5F20" w:rsidRPr="00F66A86">
        <w:rPr>
          <w:rFonts w:ascii="Times New Roman" w:hAnsi="Times New Roman" w:cs="Times New Roman"/>
          <w:color w:val="000000" w:themeColor="text1"/>
          <w:sz w:val="28"/>
          <w:szCs w:val="28"/>
          <w:lang w:val="kk-KZ"/>
        </w:rPr>
        <w:t xml:space="preserve"> (2</w:t>
      </w:r>
      <w:r w:rsidR="00512C56" w:rsidRPr="00F66A86">
        <w:rPr>
          <w:rFonts w:ascii="Times New Roman" w:hAnsi="Times New Roman" w:cs="Times New Roman"/>
          <w:color w:val="000000" w:themeColor="text1"/>
          <w:sz w:val="28"/>
          <w:szCs w:val="28"/>
          <w:lang w:val="kk-KZ"/>
        </w:rPr>
        <w:t>7</w:t>
      </w:r>
      <w:r w:rsidR="00B97305"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3CE5EDE2" w14:textId="77777777" w:rsidR="00FA5F20" w:rsidRPr="00F66A86" w:rsidRDefault="00FA5F20" w:rsidP="005204FA">
      <w:pPr>
        <w:spacing w:after="0" w:line="240" w:lineRule="auto"/>
        <w:ind w:firstLine="720"/>
        <w:jc w:val="both"/>
        <w:rPr>
          <w:rFonts w:ascii="Times New Roman" w:hAnsi="Times New Roman" w:cs="Times New Roman"/>
          <w:color w:val="000000" w:themeColor="text1"/>
          <w:sz w:val="28"/>
          <w:szCs w:val="28"/>
          <w:lang w:val="kk-KZ"/>
        </w:rPr>
      </w:pPr>
    </w:p>
    <w:p w14:paraId="5BE3BAAF" w14:textId="77777777" w:rsidR="00B97305" w:rsidRPr="00F66A86" w:rsidRDefault="00B97305"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4B0669CE" wp14:editId="5015E0E5">
            <wp:extent cx="5672667" cy="1842155"/>
            <wp:effectExtent l="0" t="0" r="4445" b="5715"/>
            <wp:docPr id="42" name="Рисунок 42" descr="C:\Users\Админ\Downloads\ChatGPT Image Jun 8, 2026, 11_38_20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Админ\Downloads\ChatGPT Image Jun 8, 2026, 11_38_20 AM.png"/>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t="13471" b="13783"/>
                    <a:stretch/>
                  </pic:blipFill>
                  <pic:spPr bwMode="auto">
                    <a:xfrm>
                      <a:off x="0" y="0"/>
                      <a:ext cx="5671908" cy="1841909"/>
                    </a:xfrm>
                    <a:prstGeom prst="rect">
                      <a:avLst/>
                    </a:prstGeom>
                    <a:noFill/>
                    <a:ln>
                      <a:noFill/>
                    </a:ln>
                    <a:extLst>
                      <a:ext uri="{53640926-AAD7-44D8-BBD7-CCE9431645EC}">
                        <a14:shadowObscured xmlns:a14="http://schemas.microsoft.com/office/drawing/2010/main"/>
                      </a:ext>
                    </a:extLst>
                  </pic:spPr>
                </pic:pic>
              </a:graphicData>
            </a:graphic>
          </wp:inline>
        </w:drawing>
      </w:r>
    </w:p>
    <w:p w14:paraId="1EF017D9" w14:textId="77777777" w:rsidR="00B85577" w:rsidRPr="00F66A86" w:rsidRDefault="00B85577" w:rsidP="005204FA">
      <w:pPr>
        <w:spacing w:after="0" w:line="240" w:lineRule="auto"/>
        <w:jc w:val="center"/>
        <w:rPr>
          <w:rFonts w:ascii="Times New Roman" w:eastAsiaTheme="majorEastAsia" w:hAnsi="Times New Roman" w:cs="Times New Roman"/>
          <w:bCs/>
          <w:color w:val="000000" w:themeColor="text1"/>
          <w:sz w:val="28"/>
          <w:szCs w:val="28"/>
          <w:lang w:val="kk-KZ"/>
        </w:rPr>
      </w:pPr>
    </w:p>
    <w:p w14:paraId="4A7DC5A2" w14:textId="275D6086" w:rsidR="00B97305" w:rsidRPr="00F66A86" w:rsidRDefault="005826E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2</w:t>
      </w:r>
      <w:r w:rsidR="00512C56" w:rsidRPr="00F66A86">
        <w:rPr>
          <w:rFonts w:ascii="Times New Roman" w:eastAsiaTheme="majorEastAsia" w:hAnsi="Times New Roman" w:cs="Times New Roman"/>
          <w:bCs/>
          <w:color w:val="000000" w:themeColor="text1"/>
          <w:sz w:val="28"/>
          <w:szCs w:val="28"/>
          <w:lang w:val="kk-KZ"/>
        </w:rPr>
        <w:t xml:space="preserve">7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107929" w:rsidRPr="00F66A86">
        <w:rPr>
          <w:rFonts w:ascii="Times New Roman" w:hAnsi="Times New Roman" w:cs="Times New Roman"/>
          <w:color w:val="000000" w:themeColor="text1"/>
          <w:sz w:val="28"/>
          <w:szCs w:val="28"/>
          <w:lang w:val="kk-KZ"/>
        </w:rPr>
        <w:t>Квест</w:t>
      </w:r>
      <w:proofErr w:type="spellEnd"/>
      <w:r w:rsidR="00107929" w:rsidRPr="00F66A86">
        <w:rPr>
          <w:rFonts w:ascii="Times New Roman" w:hAnsi="Times New Roman" w:cs="Times New Roman"/>
          <w:color w:val="000000" w:themeColor="text1"/>
          <w:sz w:val="28"/>
          <w:szCs w:val="28"/>
          <w:lang w:val="kk-KZ"/>
        </w:rPr>
        <w:t xml:space="preserve"> тапсырмасының төрт деңгейлі </w:t>
      </w:r>
      <w:proofErr w:type="spellStart"/>
      <w:r w:rsidR="00107929" w:rsidRPr="00F66A86">
        <w:rPr>
          <w:rFonts w:ascii="Times New Roman" w:hAnsi="Times New Roman" w:cs="Times New Roman"/>
          <w:color w:val="000000" w:themeColor="text1"/>
          <w:sz w:val="28"/>
          <w:szCs w:val="28"/>
          <w:lang w:val="kk-KZ"/>
        </w:rPr>
        <w:t>жүйіс</w:t>
      </w:r>
      <w:r w:rsidR="00731959" w:rsidRPr="00F66A86">
        <w:rPr>
          <w:rFonts w:ascii="Times New Roman" w:hAnsi="Times New Roman" w:cs="Times New Roman"/>
          <w:color w:val="000000" w:themeColor="text1"/>
          <w:sz w:val="28"/>
          <w:szCs w:val="28"/>
          <w:lang w:val="kk-KZ"/>
        </w:rPr>
        <w:t>і</w:t>
      </w:r>
      <w:proofErr w:type="spellEnd"/>
      <w:r w:rsidR="00731959" w:rsidRPr="00F66A86">
        <w:rPr>
          <w:rFonts w:ascii="Times New Roman" w:hAnsi="Times New Roman" w:cs="Times New Roman"/>
          <w:color w:val="000000" w:themeColor="text1"/>
          <w:sz w:val="28"/>
          <w:szCs w:val="28"/>
          <w:lang w:val="kk-KZ"/>
        </w:rPr>
        <w:t xml:space="preserve"> </w:t>
      </w:r>
    </w:p>
    <w:p w14:paraId="5613AD92" w14:textId="77777777" w:rsidR="005E245B" w:rsidRPr="00F66A86" w:rsidRDefault="005E245B" w:rsidP="005204FA">
      <w:pPr>
        <w:spacing w:after="0" w:line="240" w:lineRule="auto"/>
        <w:jc w:val="center"/>
        <w:rPr>
          <w:rFonts w:ascii="Times New Roman" w:hAnsi="Times New Roman" w:cs="Times New Roman"/>
          <w:color w:val="000000" w:themeColor="text1"/>
          <w:sz w:val="28"/>
          <w:szCs w:val="28"/>
          <w:lang w:val="kk-KZ"/>
        </w:rPr>
      </w:pPr>
    </w:p>
    <w:p w14:paraId="4BF68C16" w14:textId="7AA74AE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Жетістік белгілері</w:t>
      </w:r>
      <w:r w:rsidRPr="00F66A86">
        <w:rPr>
          <w:rFonts w:ascii="Times New Roman" w:hAnsi="Times New Roman" w:cs="Times New Roman"/>
          <w:color w:val="000000" w:themeColor="text1"/>
          <w:sz w:val="28"/>
          <w:szCs w:val="28"/>
          <w:lang w:val="kk-KZ"/>
        </w:rPr>
        <w:t xml:space="preserve"> нақты дағдыны меңгергенде автоматты беріледі. Жалпы белсенділікті емес, нақты жетістікті тіркейді. Мысалы, «Бастама» </w:t>
      </w:r>
      <w:proofErr w:type="spellStart"/>
      <w:r w:rsidRPr="00F66A86">
        <w:rPr>
          <w:rFonts w:ascii="Times New Roman" w:hAnsi="Times New Roman" w:cs="Times New Roman"/>
          <w:color w:val="000000" w:themeColor="text1"/>
          <w:sz w:val="28"/>
          <w:szCs w:val="28"/>
          <w:lang w:val="kk-KZ"/>
        </w:rPr>
        <w:t>бейджі</w:t>
      </w:r>
      <w:proofErr w:type="spellEnd"/>
      <w:r w:rsidRPr="00F66A86">
        <w:rPr>
          <w:rFonts w:ascii="Times New Roman" w:hAnsi="Times New Roman" w:cs="Times New Roman"/>
          <w:color w:val="000000" w:themeColor="text1"/>
          <w:sz w:val="28"/>
          <w:szCs w:val="28"/>
          <w:lang w:val="kk-KZ"/>
        </w:rPr>
        <w:t xml:space="preserve"> бірінші деңгейді аяқтағанда, «Оңай деңгей сарапшысы» </w:t>
      </w:r>
      <w:proofErr w:type="spellStart"/>
      <w:r w:rsidRPr="00F66A86">
        <w:rPr>
          <w:rFonts w:ascii="Times New Roman" w:hAnsi="Times New Roman" w:cs="Times New Roman"/>
          <w:color w:val="000000" w:themeColor="text1"/>
          <w:sz w:val="28"/>
          <w:szCs w:val="28"/>
          <w:lang w:val="kk-KZ"/>
        </w:rPr>
        <w:t>if-elif-else</w:t>
      </w:r>
      <w:proofErr w:type="spellEnd"/>
      <w:r w:rsidRPr="00F66A86">
        <w:rPr>
          <w:rFonts w:ascii="Times New Roman" w:hAnsi="Times New Roman" w:cs="Times New Roman"/>
          <w:color w:val="000000" w:themeColor="text1"/>
          <w:sz w:val="28"/>
          <w:szCs w:val="28"/>
          <w:lang w:val="kk-KZ"/>
        </w:rPr>
        <w:t xml:space="preserve"> тармақталуын дербес орындағанда, «Код Шебері» тапсырманы ең оңтайлы шешіммен орындағанда беріледі. Соңғы </w:t>
      </w:r>
      <w:proofErr w:type="spellStart"/>
      <w:r w:rsidRPr="00F66A86">
        <w:rPr>
          <w:rFonts w:ascii="Times New Roman" w:hAnsi="Times New Roman" w:cs="Times New Roman"/>
          <w:color w:val="000000" w:themeColor="text1"/>
          <w:sz w:val="28"/>
          <w:szCs w:val="28"/>
          <w:lang w:val="kk-KZ"/>
        </w:rPr>
        <w:t>бейджтің</w:t>
      </w:r>
      <w:proofErr w:type="spellEnd"/>
      <w:r w:rsidRPr="00F66A86">
        <w:rPr>
          <w:rFonts w:ascii="Times New Roman" w:hAnsi="Times New Roman" w:cs="Times New Roman"/>
          <w:color w:val="000000" w:themeColor="text1"/>
          <w:sz w:val="28"/>
          <w:szCs w:val="28"/>
          <w:lang w:val="kk-KZ"/>
        </w:rPr>
        <w:t xml:space="preserve"> маңызы ерекше, ол тапсырманы «бітіргенді» марапаттамайды, ең таза шешімді тапқанды марапаттайды. Болашақ мұғалімге «жұмыс істейтін код» пен «оқушыға түсіндіруге болатын код» арасындағы айырмашылықты тәжірибе арқылы ұғындырады</w:t>
      </w:r>
      <w:r w:rsidR="00FA5F20" w:rsidRPr="00F66A86">
        <w:rPr>
          <w:rFonts w:ascii="Times New Roman" w:hAnsi="Times New Roman" w:cs="Times New Roman"/>
          <w:color w:val="000000" w:themeColor="text1"/>
          <w:sz w:val="28"/>
          <w:szCs w:val="28"/>
          <w:lang w:val="kk-KZ"/>
        </w:rPr>
        <w:t xml:space="preserve"> (2</w:t>
      </w:r>
      <w:r w:rsidR="00512C56" w:rsidRPr="00F66A86">
        <w:rPr>
          <w:rFonts w:ascii="Times New Roman" w:hAnsi="Times New Roman" w:cs="Times New Roman"/>
          <w:color w:val="000000" w:themeColor="text1"/>
          <w:sz w:val="28"/>
          <w:szCs w:val="28"/>
          <w:lang w:val="kk-KZ"/>
        </w:rPr>
        <w:t>8</w:t>
      </w:r>
      <w:r w:rsidR="00731959"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4C68FDDC" w14:textId="77777777" w:rsidR="00731959" w:rsidRPr="00F66A86" w:rsidRDefault="00731959" w:rsidP="005204FA">
      <w:pPr>
        <w:spacing w:after="0" w:line="240" w:lineRule="auto"/>
        <w:ind w:firstLine="720"/>
        <w:jc w:val="both"/>
        <w:rPr>
          <w:rFonts w:ascii="Times New Roman" w:hAnsi="Times New Roman" w:cs="Times New Roman"/>
          <w:color w:val="000000" w:themeColor="text1"/>
          <w:sz w:val="28"/>
          <w:szCs w:val="28"/>
          <w:lang w:val="kk-KZ"/>
        </w:rPr>
      </w:pPr>
    </w:p>
    <w:p w14:paraId="72DFC0E7" w14:textId="77777777" w:rsidR="00731959" w:rsidRPr="00F66A86" w:rsidRDefault="00731959"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7261A1F5" wp14:editId="268F1C02">
            <wp:extent cx="6331990" cy="1632857"/>
            <wp:effectExtent l="0" t="0" r="0" b="5715"/>
            <wp:docPr id="43" name="Рисунок 43" descr="C:\Users\Админ\Downloads\ChatGPT Image Jun 8, 2026, 11_42_07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Админ\Downloads\ChatGPT Image Jun 8, 2026, 11_42_07 AM.pn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t="11340" b="11340"/>
                    <a:stretch/>
                  </pic:blipFill>
                  <pic:spPr bwMode="auto">
                    <a:xfrm>
                      <a:off x="0" y="0"/>
                      <a:ext cx="6332220" cy="1632916"/>
                    </a:xfrm>
                    <a:prstGeom prst="rect">
                      <a:avLst/>
                    </a:prstGeom>
                    <a:noFill/>
                    <a:ln>
                      <a:noFill/>
                    </a:ln>
                    <a:extLst>
                      <a:ext uri="{53640926-AAD7-44D8-BBD7-CCE9431645EC}">
                        <a14:shadowObscured xmlns:a14="http://schemas.microsoft.com/office/drawing/2010/main"/>
                      </a:ext>
                    </a:extLst>
                  </pic:spPr>
                </pic:pic>
              </a:graphicData>
            </a:graphic>
          </wp:inline>
        </w:drawing>
      </w:r>
    </w:p>
    <w:p w14:paraId="66A0805E" w14:textId="77777777" w:rsidR="00B85577" w:rsidRPr="00F66A86" w:rsidRDefault="00B85577"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0CF851E9" w14:textId="4DFDFFA1" w:rsidR="005E245B"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2</w:t>
      </w:r>
      <w:r w:rsidR="00512C56" w:rsidRPr="00F66A86">
        <w:rPr>
          <w:rFonts w:ascii="Times New Roman" w:eastAsiaTheme="majorEastAsia" w:hAnsi="Times New Roman" w:cs="Times New Roman"/>
          <w:bCs/>
          <w:color w:val="000000" w:themeColor="text1"/>
          <w:sz w:val="28"/>
          <w:szCs w:val="28"/>
          <w:lang w:val="kk-KZ"/>
        </w:rPr>
        <w:t>8</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731959" w:rsidRPr="00F66A86">
        <w:rPr>
          <w:rFonts w:ascii="Times New Roman" w:hAnsi="Times New Roman" w:cs="Times New Roman"/>
          <w:color w:val="000000" w:themeColor="text1"/>
          <w:sz w:val="28"/>
          <w:szCs w:val="28"/>
          <w:lang w:val="kk-KZ"/>
        </w:rPr>
        <w:t>«Код шебері» жетістік белгісі</w:t>
      </w:r>
    </w:p>
    <w:p w14:paraId="2D6B1204" w14:textId="77777777" w:rsidR="00731959" w:rsidRPr="00F66A86" w:rsidRDefault="00731959" w:rsidP="005204FA">
      <w:pPr>
        <w:spacing w:after="0" w:line="240" w:lineRule="auto"/>
        <w:ind w:firstLine="720"/>
        <w:jc w:val="center"/>
        <w:rPr>
          <w:rFonts w:ascii="Times New Roman" w:hAnsi="Times New Roman" w:cs="Times New Roman"/>
          <w:color w:val="000000" w:themeColor="text1"/>
          <w:sz w:val="28"/>
          <w:szCs w:val="28"/>
          <w:lang w:val="kk-KZ"/>
        </w:rPr>
      </w:pPr>
    </w:p>
    <w:p w14:paraId="7F9EEA08" w14:textId="3C09F1D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Тізбек механизмі </w:t>
      </w:r>
      <w:r w:rsidRPr="00F66A86">
        <w:rPr>
          <w:rFonts w:ascii="Times New Roman" w:hAnsi="Times New Roman" w:cs="Times New Roman"/>
          <w:color w:val="000000" w:themeColor="text1"/>
          <w:sz w:val="28"/>
          <w:szCs w:val="28"/>
          <w:lang w:val="kk-KZ"/>
        </w:rPr>
        <w:t xml:space="preserve">білім алушы күн сайын платформаға кіріп тапсырма орындаса тұрақтылығын арнайы белгілермен бекітеді: «Қызу жүріс»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3 күндік, «Апта жауынгері»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7 күндік үзіліссіз жұмыс. Циклдар тақырыбы меңгерілетін кезеңде бұл механизм мазмұнмен</w:t>
      </w:r>
      <w:r w:rsidR="00973FE3" w:rsidRPr="00F66A86">
        <w:rPr>
          <w:rFonts w:ascii="Times New Roman" w:hAnsi="Times New Roman" w:cs="Times New Roman"/>
          <w:color w:val="000000" w:themeColor="text1"/>
          <w:sz w:val="28"/>
          <w:szCs w:val="28"/>
          <w:lang w:val="kk-KZ"/>
        </w:rPr>
        <w:t xml:space="preserve"> мағыналық қабысады. Цикл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бағдарламадағы қайтала</w:t>
      </w:r>
      <w:r w:rsidR="00973FE3" w:rsidRPr="00F66A86">
        <w:rPr>
          <w:rFonts w:ascii="Times New Roman" w:hAnsi="Times New Roman" w:cs="Times New Roman"/>
          <w:color w:val="000000" w:themeColor="text1"/>
          <w:sz w:val="28"/>
          <w:szCs w:val="28"/>
          <w:lang w:val="kk-KZ"/>
        </w:rPr>
        <w:t xml:space="preserve">натын әрекет, тізбек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оқудағы қайталанатын әрекет. Ұқсастық кездейсоқ емес, жобаланған дидактикалық шешім</w:t>
      </w:r>
      <w:r w:rsidR="00FA5F20" w:rsidRPr="00F66A86">
        <w:rPr>
          <w:rFonts w:ascii="Times New Roman" w:hAnsi="Times New Roman" w:cs="Times New Roman"/>
          <w:color w:val="000000" w:themeColor="text1"/>
          <w:sz w:val="28"/>
          <w:szCs w:val="28"/>
          <w:lang w:val="kk-KZ"/>
        </w:rPr>
        <w:t xml:space="preserve"> (2</w:t>
      </w:r>
      <w:r w:rsidR="00512C56" w:rsidRPr="00F66A86">
        <w:rPr>
          <w:rFonts w:ascii="Times New Roman" w:hAnsi="Times New Roman" w:cs="Times New Roman"/>
          <w:color w:val="000000" w:themeColor="text1"/>
          <w:sz w:val="28"/>
          <w:szCs w:val="28"/>
          <w:lang w:val="kk-KZ"/>
        </w:rPr>
        <w:t>9</w:t>
      </w:r>
      <w:r w:rsidR="00973FE3"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0E853928" w14:textId="77777777" w:rsidR="00731959" w:rsidRPr="00F66A86" w:rsidRDefault="00731959" w:rsidP="005204FA">
      <w:pPr>
        <w:spacing w:after="0" w:line="240" w:lineRule="auto"/>
        <w:ind w:firstLine="720"/>
        <w:jc w:val="both"/>
        <w:rPr>
          <w:rFonts w:ascii="Times New Roman" w:hAnsi="Times New Roman" w:cs="Times New Roman"/>
          <w:color w:val="000000" w:themeColor="text1"/>
          <w:sz w:val="28"/>
          <w:szCs w:val="28"/>
          <w:lang w:val="kk-KZ"/>
        </w:rPr>
      </w:pPr>
    </w:p>
    <w:p w14:paraId="27EE7DF0" w14:textId="77777777" w:rsidR="005E245B" w:rsidRPr="00F66A86" w:rsidRDefault="0073195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5B3230B2" wp14:editId="2F8310CE">
            <wp:extent cx="5545667" cy="2404082"/>
            <wp:effectExtent l="0" t="0" r="0" b="0"/>
            <wp:docPr id="44" name="Рисунок 44" descr="C:\Users\Админ\Downloads\ChatGPT Image Jun 8, 2026, 11_49_29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Админ\Downloads\ChatGPT Image Jun 8, 2026, 11_49_29 AM.png"/>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t="9790" b="13150"/>
                    <a:stretch/>
                  </pic:blipFill>
                  <pic:spPr bwMode="auto">
                    <a:xfrm>
                      <a:off x="0" y="0"/>
                      <a:ext cx="5552348" cy="2406978"/>
                    </a:xfrm>
                    <a:prstGeom prst="rect">
                      <a:avLst/>
                    </a:prstGeom>
                    <a:noFill/>
                    <a:ln>
                      <a:noFill/>
                    </a:ln>
                    <a:extLst>
                      <a:ext uri="{53640926-AAD7-44D8-BBD7-CCE9431645EC}">
                        <a14:shadowObscured xmlns:a14="http://schemas.microsoft.com/office/drawing/2010/main"/>
                      </a:ext>
                    </a:extLst>
                  </pic:spPr>
                </pic:pic>
              </a:graphicData>
            </a:graphic>
          </wp:inline>
        </w:drawing>
      </w:r>
    </w:p>
    <w:p w14:paraId="69BDAA49" w14:textId="77777777" w:rsidR="00B85577" w:rsidRPr="00F66A86" w:rsidRDefault="00B85577"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036221D4" w14:textId="12E6AA56" w:rsidR="00731959"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2</w:t>
      </w:r>
      <w:r w:rsidR="00512C56" w:rsidRPr="00F66A86">
        <w:rPr>
          <w:rFonts w:ascii="Times New Roman" w:eastAsiaTheme="majorEastAsia" w:hAnsi="Times New Roman" w:cs="Times New Roman"/>
          <w:bCs/>
          <w:color w:val="000000" w:themeColor="text1"/>
          <w:sz w:val="28"/>
          <w:szCs w:val="28"/>
          <w:lang w:val="kk-KZ"/>
        </w:rPr>
        <w:t>9</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973FE3" w:rsidRPr="00F66A86">
        <w:rPr>
          <w:rFonts w:ascii="Times New Roman" w:hAnsi="Times New Roman" w:cs="Times New Roman"/>
          <w:color w:val="000000" w:themeColor="text1"/>
          <w:sz w:val="28"/>
          <w:szCs w:val="28"/>
          <w:lang w:val="kk-KZ"/>
        </w:rPr>
        <w:t>Тізбек механизмі</w:t>
      </w:r>
    </w:p>
    <w:p w14:paraId="09022BAB" w14:textId="77777777" w:rsidR="00B85577" w:rsidRPr="00F66A86" w:rsidRDefault="00B85577" w:rsidP="005204FA">
      <w:pPr>
        <w:spacing w:after="0" w:line="240" w:lineRule="auto"/>
        <w:ind w:firstLine="720"/>
        <w:jc w:val="both"/>
        <w:rPr>
          <w:rFonts w:ascii="Times New Roman" w:hAnsi="Times New Roman" w:cs="Times New Roman"/>
          <w:b/>
          <w:color w:val="000000" w:themeColor="text1"/>
          <w:sz w:val="28"/>
          <w:szCs w:val="28"/>
          <w:lang w:val="kk-KZ"/>
        </w:rPr>
      </w:pPr>
    </w:p>
    <w:p w14:paraId="4E2CACAF" w14:textId="198B6EE3"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Прогресс жолағы</w:t>
      </w:r>
      <w:r w:rsidRPr="00F66A86">
        <w:rPr>
          <w:rFonts w:ascii="Times New Roman" w:hAnsi="Times New Roman" w:cs="Times New Roman"/>
          <w:color w:val="000000" w:themeColor="text1"/>
          <w:sz w:val="28"/>
          <w:szCs w:val="28"/>
          <w:lang w:val="kk-KZ"/>
        </w:rPr>
        <w:t xml:space="preserve"> экранда үнемі көрінетін, 15 деңгейдің қанша пайызы аяқталғанын нақты көрсететін визуалды индикатор. Прогресс жолағы сияқты визуалды элементтер білім алушының құзыреттілік сезіміне және тапсырманың мағыналылығын қабылдауына оң әсер ететіні эмпирикалық тұрғыдан дәлелденген</w:t>
      </w:r>
      <w:r w:rsidR="00FA5F20" w:rsidRPr="00F66A86">
        <w:rPr>
          <w:rFonts w:ascii="Times New Roman" w:hAnsi="Times New Roman" w:cs="Times New Roman"/>
          <w:color w:val="000000" w:themeColor="text1"/>
          <w:sz w:val="28"/>
          <w:szCs w:val="28"/>
          <w:lang w:val="kk-KZ"/>
        </w:rPr>
        <w:t xml:space="preserve"> (</w:t>
      </w:r>
      <w:r w:rsidR="00512C56" w:rsidRPr="00F66A86">
        <w:rPr>
          <w:rFonts w:ascii="Times New Roman" w:hAnsi="Times New Roman" w:cs="Times New Roman"/>
          <w:color w:val="000000" w:themeColor="text1"/>
          <w:sz w:val="28"/>
          <w:szCs w:val="28"/>
          <w:lang w:val="kk-KZ"/>
        </w:rPr>
        <w:t>30</w:t>
      </w:r>
      <w:r w:rsidR="00882493"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22E9A43F" w14:textId="77777777" w:rsidR="00973FE3" w:rsidRPr="00F66A86" w:rsidRDefault="00973FE3" w:rsidP="005204FA">
      <w:pPr>
        <w:spacing w:after="0" w:line="240" w:lineRule="auto"/>
        <w:ind w:firstLine="720"/>
        <w:jc w:val="both"/>
        <w:rPr>
          <w:rFonts w:ascii="Times New Roman" w:hAnsi="Times New Roman" w:cs="Times New Roman"/>
          <w:color w:val="000000" w:themeColor="text1"/>
          <w:sz w:val="28"/>
          <w:szCs w:val="28"/>
          <w:lang w:val="kk-KZ"/>
        </w:rPr>
      </w:pPr>
    </w:p>
    <w:p w14:paraId="784EC339" w14:textId="77777777" w:rsidR="00973FE3" w:rsidRPr="00F66A86" w:rsidRDefault="00973FE3"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52287724" wp14:editId="756F84C7">
            <wp:extent cx="5282598" cy="2404213"/>
            <wp:effectExtent l="0" t="0" r="0" b="0"/>
            <wp:docPr id="45" name="Рисунок 45" descr="C:\Users\Админ\Downloads\ChatGPT Image Jun 8, 2026, 12_04_22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Админ\Downloads\ChatGPT Image Jun 8, 2026, 12_04_22 PM.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288561" cy="2406927"/>
                    </a:xfrm>
                    <a:prstGeom prst="rect">
                      <a:avLst/>
                    </a:prstGeom>
                    <a:noFill/>
                    <a:ln>
                      <a:noFill/>
                    </a:ln>
                  </pic:spPr>
                </pic:pic>
              </a:graphicData>
            </a:graphic>
          </wp:inline>
        </w:drawing>
      </w:r>
    </w:p>
    <w:p w14:paraId="6206FEF7" w14:textId="77777777" w:rsidR="00B85577" w:rsidRPr="00F66A86" w:rsidRDefault="00B85577"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00A466B5" w14:textId="7A9564AF" w:rsidR="00882493"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Сурет </w:t>
      </w:r>
      <w:r w:rsidR="00512C56" w:rsidRPr="00F66A86">
        <w:rPr>
          <w:rFonts w:ascii="Times New Roman" w:eastAsiaTheme="majorEastAsia" w:hAnsi="Times New Roman" w:cs="Times New Roman"/>
          <w:bCs/>
          <w:color w:val="000000" w:themeColor="text1"/>
          <w:sz w:val="28"/>
          <w:szCs w:val="28"/>
          <w:lang w:val="kk-KZ"/>
        </w:rPr>
        <w:t>30</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882493" w:rsidRPr="00F66A86">
        <w:rPr>
          <w:rFonts w:ascii="Times New Roman" w:hAnsi="Times New Roman" w:cs="Times New Roman"/>
          <w:color w:val="000000" w:themeColor="text1"/>
          <w:sz w:val="28"/>
          <w:szCs w:val="28"/>
          <w:lang w:val="kk-KZ"/>
        </w:rPr>
        <w:t>Прогресс жолағы</w:t>
      </w:r>
    </w:p>
    <w:p w14:paraId="3E04F11D" w14:textId="77777777" w:rsidR="00C428C6" w:rsidRPr="00F66A86" w:rsidRDefault="00C428C6" w:rsidP="005204FA">
      <w:pPr>
        <w:spacing w:after="0" w:line="240" w:lineRule="auto"/>
        <w:ind w:firstLine="720"/>
        <w:jc w:val="both"/>
        <w:rPr>
          <w:rFonts w:ascii="Times New Roman" w:hAnsi="Times New Roman" w:cs="Times New Roman"/>
          <w:b/>
          <w:color w:val="000000" w:themeColor="text1"/>
          <w:sz w:val="28"/>
          <w:szCs w:val="28"/>
          <w:lang w:val="kk-KZ"/>
        </w:rPr>
      </w:pPr>
    </w:p>
    <w:p w14:paraId="5EA2CAB0" w14:textId="7E505B0A" w:rsidR="00853A5F" w:rsidRPr="00F66A86" w:rsidRDefault="005E245B" w:rsidP="005204FA">
      <w:pPr>
        <w:spacing w:after="0" w:line="240" w:lineRule="auto"/>
        <w:ind w:firstLine="720"/>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Үздіктер кестесі </w:t>
      </w:r>
      <w:r w:rsidRPr="00F66A86">
        <w:rPr>
          <w:rFonts w:ascii="Times New Roman" w:hAnsi="Times New Roman" w:cs="Times New Roman"/>
          <w:color w:val="000000" w:themeColor="text1"/>
          <w:sz w:val="28"/>
          <w:szCs w:val="28"/>
          <w:lang w:val="kk-KZ"/>
        </w:rPr>
        <w:t xml:space="preserve">топтағы білім алушылардың рейтингін жинаған ұпайлар негізінде көрсетеді. Білім алушы үшін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салыстыру арқылы ынталану мүмкіндігі; оқытушы үшін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аналитикалық бақылау құралы: қай деңгей ең көп уақытты алды, кім тоқтап қалды, кімге қосымша қолдау қажет. Бақылау тақтасымен (</w:t>
      </w:r>
      <w:proofErr w:type="spellStart"/>
      <w:r w:rsidRPr="00F66A86">
        <w:rPr>
          <w:rFonts w:ascii="Times New Roman" w:hAnsi="Times New Roman" w:cs="Times New Roman"/>
          <w:color w:val="000000" w:themeColor="text1"/>
          <w:sz w:val="28"/>
          <w:szCs w:val="28"/>
          <w:lang w:val="kk-KZ"/>
        </w:rPr>
        <w:t>дашборд</w:t>
      </w:r>
      <w:proofErr w:type="spellEnd"/>
      <w:r w:rsidRPr="00F66A86">
        <w:rPr>
          <w:rFonts w:ascii="Times New Roman" w:hAnsi="Times New Roman" w:cs="Times New Roman"/>
          <w:color w:val="000000" w:themeColor="text1"/>
          <w:sz w:val="28"/>
          <w:szCs w:val="28"/>
          <w:lang w:val="kk-KZ"/>
        </w:rPr>
        <w:t>) біріктіргенде үздіктер кестесі диагностикалық қызметке де ие болады.</w:t>
      </w:r>
    </w:p>
    <w:p w14:paraId="2646AF7C" w14:textId="36F258AF"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Қайта орындау мүмкіндігі </w:t>
      </w:r>
      <w:r w:rsidRPr="00F66A86">
        <w:rPr>
          <w:rFonts w:ascii="Times New Roman" w:hAnsi="Times New Roman" w:cs="Times New Roman"/>
          <w:color w:val="000000" w:themeColor="text1"/>
          <w:sz w:val="28"/>
          <w:szCs w:val="28"/>
          <w:lang w:val="kk-KZ"/>
        </w:rPr>
        <w:t>платформада ешбір деңгей жабық режимде жұмыс жасамайды, кез келген деңгейді кез келген уақытта қайта орындауға болады. Бұл шешімнің педагогикалық мәні қатені жаза ретінде емес, оқу ресурсы ретінде қалыптастыру. Зерттеулер қателесуден қорқудың танымдық белсенділікті тежейтінін көрсеткен</w:t>
      </w:r>
      <w:r w:rsidR="00295A9F"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қайта орындау мүмкіндігі осы тосқауылды жояды.</w:t>
      </w:r>
    </w:p>
    <w:p w14:paraId="00C6F0F5"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 элементтердің жиынтығы курсты жай тапсырмалар тізімінен ажыратады. Білім алушы прогресін нақты байқайды, тұрақтылығы марапатталады, сапалы шешім жай дұрыс шешімнен жоғары бағаланады, қате ойын процесінің қалыпты бөлігіне айналады. Мұның бәрі пәндік мазмұнмен тікелей байланысты. </w:t>
      </w:r>
    </w:p>
    <w:p w14:paraId="6B16905D"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Blockland.kz платформасында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білім алушының программалауды </w:t>
      </w:r>
      <w:proofErr w:type="spellStart"/>
      <w:r w:rsidRPr="00F66A86">
        <w:rPr>
          <w:rFonts w:ascii="Times New Roman" w:hAnsi="Times New Roman" w:cs="Times New Roman"/>
          <w:color w:val="000000" w:themeColor="text1"/>
          <w:sz w:val="28"/>
          <w:szCs w:val="28"/>
          <w:lang w:val="kk-KZ"/>
        </w:rPr>
        <w:t>кезеңдеп</w:t>
      </w:r>
      <w:proofErr w:type="spellEnd"/>
      <w:r w:rsidRPr="00F66A86">
        <w:rPr>
          <w:rFonts w:ascii="Times New Roman" w:hAnsi="Times New Roman" w:cs="Times New Roman"/>
          <w:color w:val="000000" w:themeColor="text1"/>
          <w:sz w:val="28"/>
          <w:szCs w:val="28"/>
          <w:lang w:val="kk-KZ"/>
        </w:rPr>
        <w:t xml:space="preserve"> </w:t>
      </w:r>
      <w:r w:rsidR="00727085" w:rsidRPr="00F66A86">
        <w:rPr>
          <w:rFonts w:ascii="Times New Roman" w:hAnsi="Times New Roman" w:cs="Times New Roman"/>
          <w:color w:val="000000" w:themeColor="text1"/>
          <w:sz w:val="28"/>
          <w:szCs w:val="28"/>
          <w:lang w:val="kk-KZ"/>
        </w:rPr>
        <w:t>меңгеруге мүмкіндік береді. Бұл процес</w:t>
      </w:r>
      <w:r w:rsidRPr="00F66A86">
        <w:rPr>
          <w:rFonts w:ascii="Times New Roman" w:hAnsi="Times New Roman" w:cs="Times New Roman"/>
          <w:color w:val="000000" w:themeColor="text1"/>
          <w:sz w:val="28"/>
          <w:szCs w:val="28"/>
          <w:lang w:val="kk-KZ"/>
        </w:rPr>
        <w:t>т</w:t>
      </w:r>
      <w:r w:rsidR="00727085" w:rsidRPr="00F66A86">
        <w:rPr>
          <w:rFonts w:ascii="Times New Roman" w:hAnsi="Times New Roman" w:cs="Times New Roman"/>
          <w:color w:val="000000" w:themeColor="text1"/>
          <w:sz w:val="28"/>
          <w:szCs w:val="28"/>
          <w:lang w:val="kk-KZ"/>
        </w:rPr>
        <w:t xml:space="preserve">е </w:t>
      </w:r>
      <w:proofErr w:type="spellStart"/>
      <w:r w:rsidR="00727085" w:rsidRPr="00F66A86">
        <w:rPr>
          <w:rFonts w:ascii="Times New Roman" w:hAnsi="Times New Roman" w:cs="Times New Roman"/>
          <w:color w:val="000000" w:themeColor="text1"/>
          <w:sz w:val="28"/>
          <w:szCs w:val="28"/>
          <w:lang w:val="kk-KZ"/>
        </w:rPr>
        <w:t>квесттердің</w:t>
      </w:r>
      <w:proofErr w:type="spellEnd"/>
      <w:r w:rsidR="00727085" w:rsidRPr="00F66A86">
        <w:rPr>
          <w:rFonts w:ascii="Times New Roman" w:hAnsi="Times New Roman" w:cs="Times New Roman"/>
          <w:color w:val="000000" w:themeColor="text1"/>
          <w:sz w:val="28"/>
          <w:szCs w:val="28"/>
          <w:lang w:val="kk-KZ"/>
        </w:rPr>
        <w:t xml:space="preserve"> ролі</w:t>
      </w:r>
      <w:r w:rsidRPr="00F66A86">
        <w:rPr>
          <w:rFonts w:ascii="Times New Roman" w:hAnsi="Times New Roman" w:cs="Times New Roman"/>
          <w:color w:val="000000" w:themeColor="text1"/>
          <w:sz w:val="28"/>
          <w:szCs w:val="28"/>
          <w:lang w:val="kk-KZ"/>
        </w:rPr>
        <w:t xml:space="preserve"> ерекше маңызды. Олар оқу тәжірибесін әртүрлі тақырыптарға және сабақ </w:t>
      </w:r>
      <w:r w:rsidR="00727085" w:rsidRPr="00F66A86">
        <w:rPr>
          <w:rFonts w:ascii="Times New Roman" w:hAnsi="Times New Roman" w:cs="Times New Roman"/>
          <w:color w:val="000000" w:themeColor="text1"/>
          <w:sz w:val="28"/>
          <w:szCs w:val="28"/>
          <w:lang w:val="kk-KZ"/>
        </w:rPr>
        <w:t>кезеңдеріне</w:t>
      </w:r>
      <w:r w:rsidRPr="00F66A86">
        <w:rPr>
          <w:rFonts w:ascii="Times New Roman" w:hAnsi="Times New Roman" w:cs="Times New Roman"/>
          <w:color w:val="000000" w:themeColor="text1"/>
          <w:sz w:val="28"/>
          <w:szCs w:val="28"/>
          <w:lang w:val="kk-KZ"/>
        </w:rPr>
        <w:t xml:space="preserve"> икемді түрде ұйымдастырады.</w:t>
      </w:r>
    </w:p>
    <w:p w14:paraId="5BAD23D0" w14:textId="77777777" w:rsidR="005E245B" w:rsidRPr="00F66A86" w:rsidRDefault="00727085"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Біздің </w:t>
      </w:r>
      <w:r w:rsidR="005E245B" w:rsidRPr="00F66A86">
        <w:rPr>
          <w:rFonts w:ascii="Times New Roman" w:hAnsi="Times New Roman" w:cs="Times New Roman"/>
          <w:color w:val="000000" w:themeColor="text1"/>
          <w:sz w:val="28"/>
          <w:szCs w:val="28"/>
          <w:lang w:val="kk-KZ"/>
        </w:rPr>
        <w:t xml:space="preserve">әдістемеде </w:t>
      </w:r>
      <w:proofErr w:type="spellStart"/>
      <w:r w:rsidR="005E245B" w:rsidRPr="00F66A86">
        <w:rPr>
          <w:rFonts w:ascii="Times New Roman" w:hAnsi="Times New Roman" w:cs="Times New Roman"/>
          <w:color w:val="000000" w:themeColor="text1"/>
          <w:sz w:val="28"/>
          <w:szCs w:val="28"/>
          <w:lang w:val="kk-KZ"/>
        </w:rPr>
        <w:t>квест</w:t>
      </w:r>
      <w:proofErr w:type="spellEnd"/>
      <w:r w:rsidR="005E245B" w:rsidRPr="00F66A86">
        <w:rPr>
          <w:rFonts w:ascii="Times New Roman" w:hAnsi="Times New Roman" w:cs="Times New Roman"/>
          <w:color w:val="000000" w:themeColor="text1"/>
          <w:sz w:val="28"/>
          <w:szCs w:val="28"/>
          <w:lang w:val="kk-KZ"/>
        </w:rPr>
        <w:t xml:space="preserve"> білім алушының дағдысын қалыптастыр</w:t>
      </w:r>
      <w:r w:rsidRPr="00F66A86">
        <w:rPr>
          <w:rFonts w:ascii="Times New Roman" w:hAnsi="Times New Roman" w:cs="Times New Roman"/>
          <w:color w:val="000000" w:themeColor="text1"/>
          <w:sz w:val="28"/>
          <w:szCs w:val="28"/>
          <w:lang w:val="kk-KZ"/>
        </w:rPr>
        <w:t>у</w:t>
      </w:r>
      <w:r w:rsidR="005E245B" w:rsidRPr="00F66A86">
        <w:rPr>
          <w:rFonts w:ascii="Times New Roman" w:hAnsi="Times New Roman" w:cs="Times New Roman"/>
          <w:color w:val="000000" w:themeColor="text1"/>
          <w:sz w:val="28"/>
          <w:szCs w:val="28"/>
          <w:lang w:val="kk-KZ"/>
        </w:rPr>
        <w:t xml:space="preserve"> және педагогикалық құзыреттілігін арттыр</w:t>
      </w:r>
      <w:r w:rsidRPr="00F66A86">
        <w:rPr>
          <w:rFonts w:ascii="Times New Roman" w:hAnsi="Times New Roman" w:cs="Times New Roman"/>
          <w:color w:val="000000" w:themeColor="text1"/>
          <w:sz w:val="28"/>
          <w:szCs w:val="28"/>
          <w:lang w:val="kk-KZ"/>
        </w:rPr>
        <w:t>уының</w:t>
      </w:r>
      <w:r w:rsidR="005E245B" w:rsidRPr="00F66A86">
        <w:rPr>
          <w:rFonts w:ascii="Times New Roman" w:hAnsi="Times New Roman" w:cs="Times New Roman"/>
          <w:color w:val="000000" w:themeColor="text1"/>
          <w:sz w:val="28"/>
          <w:szCs w:val="28"/>
          <w:lang w:val="kk-KZ"/>
        </w:rPr>
        <w:t xml:space="preserve"> педагогикалық құрылым</w:t>
      </w:r>
      <w:r w:rsidRPr="00F66A86">
        <w:rPr>
          <w:rFonts w:ascii="Times New Roman" w:hAnsi="Times New Roman" w:cs="Times New Roman"/>
          <w:color w:val="000000" w:themeColor="text1"/>
          <w:sz w:val="28"/>
          <w:szCs w:val="28"/>
          <w:lang w:val="kk-KZ"/>
        </w:rPr>
        <w:t>ы болып табылады</w:t>
      </w:r>
      <w:r w:rsidR="005E245B" w:rsidRPr="00F66A86">
        <w:rPr>
          <w:rFonts w:ascii="Times New Roman" w:hAnsi="Times New Roman" w:cs="Times New Roman"/>
          <w:color w:val="000000" w:themeColor="text1"/>
          <w:sz w:val="28"/>
          <w:szCs w:val="28"/>
          <w:lang w:val="kk-KZ"/>
        </w:rPr>
        <w:t xml:space="preserve">. </w:t>
      </w:r>
      <w:proofErr w:type="spellStart"/>
      <w:r w:rsidR="005E245B" w:rsidRPr="00F66A86">
        <w:rPr>
          <w:rFonts w:ascii="Times New Roman" w:hAnsi="Times New Roman" w:cs="Times New Roman"/>
          <w:color w:val="000000" w:themeColor="text1"/>
          <w:sz w:val="28"/>
          <w:szCs w:val="28"/>
          <w:lang w:val="kk-KZ"/>
        </w:rPr>
        <w:t>Квест</w:t>
      </w:r>
      <w:proofErr w:type="spellEnd"/>
      <w:r w:rsidR="005E245B" w:rsidRPr="00F66A86">
        <w:rPr>
          <w:rFonts w:ascii="Times New Roman" w:hAnsi="Times New Roman" w:cs="Times New Roman"/>
          <w:color w:val="000000" w:themeColor="text1"/>
          <w:sz w:val="28"/>
          <w:szCs w:val="28"/>
          <w:lang w:val="kk-KZ"/>
        </w:rPr>
        <w:t xml:space="preserve"> арқылы білім алушы пәндік білімді игерген сайын цифрлық және әдістемелік дағдыларын жетілдіреді.</w:t>
      </w:r>
    </w:p>
    <w:p w14:paraId="1C43DAAD" w14:textId="77777777" w:rsidR="005E245B" w:rsidRPr="00F66A86" w:rsidRDefault="00727085"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Квесттер</w:t>
      </w:r>
      <w:proofErr w:type="spellEnd"/>
      <w:r w:rsidRPr="00F66A86">
        <w:rPr>
          <w:rFonts w:ascii="Times New Roman" w:hAnsi="Times New Roman" w:cs="Times New Roman"/>
          <w:color w:val="000000" w:themeColor="text1"/>
          <w:sz w:val="28"/>
          <w:szCs w:val="28"/>
          <w:lang w:val="kk-KZ"/>
        </w:rPr>
        <w:t xml:space="preserve"> өздерінің</w:t>
      </w:r>
      <w:r w:rsidR="005E245B" w:rsidRPr="00F66A86">
        <w:rPr>
          <w:rFonts w:ascii="Times New Roman" w:hAnsi="Times New Roman" w:cs="Times New Roman"/>
          <w:color w:val="000000" w:themeColor="text1"/>
          <w:sz w:val="28"/>
          <w:szCs w:val="28"/>
          <w:lang w:val="kk-KZ"/>
        </w:rPr>
        <w:t xml:space="preserve"> міндеттерін толық атқара алуы үшін, нақты құрылымды сақтап, белгіленген критерийлер негізінде дайындалуы керек.</w:t>
      </w:r>
    </w:p>
    <w:p w14:paraId="7228D8D7" w14:textId="67AA9200" w:rsidR="005E245B" w:rsidRPr="00F66A86" w:rsidRDefault="00727085"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жасағанда «Ойын элементі оқу мазмұнын алмастырмайды, оны ұйымдастырады» деген қағиданы ұстану керек. Осы қағиданы іске асыру үшін алты</w:t>
      </w:r>
      <w:r w:rsidR="003C322B" w:rsidRPr="00F66A86">
        <w:rPr>
          <w:rFonts w:ascii="Times New Roman" w:hAnsi="Times New Roman" w:cs="Times New Roman"/>
          <w:color w:val="000000" w:themeColor="text1"/>
          <w:sz w:val="28"/>
          <w:szCs w:val="28"/>
          <w:lang w:val="kk-KZ"/>
        </w:rPr>
        <w:t xml:space="preserve"> қадамдық алгоритм қолданыл</w:t>
      </w:r>
      <w:r w:rsidR="00D36E32" w:rsidRPr="00F66A86">
        <w:rPr>
          <w:rFonts w:ascii="Times New Roman" w:hAnsi="Times New Roman" w:cs="Times New Roman"/>
          <w:color w:val="000000" w:themeColor="text1"/>
          <w:sz w:val="28"/>
          <w:szCs w:val="28"/>
          <w:lang w:val="kk-KZ"/>
        </w:rPr>
        <w:t>ды. М</w:t>
      </w:r>
      <w:r w:rsidR="005E245B" w:rsidRPr="00F66A86">
        <w:rPr>
          <w:rFonts w:ascii="Times New Roman" w:hAnsi="Times New Roman" w:cs="Times New Roman"/>
          <w:color w:val="000000" w:themeColor="text1"/>
          <w:sz w:val="28"/>
          <w:szCs w:val="28"/>
          <w:lang w:val="kk-KZ"/>
        </w:rPr>
        <w:t xml:space="preserve">ұнда кезеңдер бір-бірімен тізбектеле </w:t>
      </w:r>
      <w:r w:rsidR="005E245B" w:rsidRPr="00F66A86">
        <w:rPr>
          <w:rFonts w:ascii="Times New Roman" w:hAnsi="Times New Roman" w:cs="Times New Roman"/>
          <w:color w:val="000000" w:themeColor="text1"/>
          <w:sz w:val="28"/>
          <w:szCs w:val="28"/>
          <w:lang w:val="kk-KZ"/>
        </w:rPr>
        <w:lastRenderedPageBreak/>
        <w:t>байланыс</w:t>
      </w:r>
      <w:r w:rsidR="00D36E32" w:rsidRPr="00F66A86">
        <w:rPr>
          <w:rFonts w:ascii="Times New Roman" w:hAnsi="Times New Roman" w:cs="Times New Roman"/>
          <w:color w:val="000000" w:themeColor="text1"/>
          <w:sz w:val="28"/>
          <w:szCs w:val="28"/>
          <w:lang w:val="kk-KZ"/>
        </w:rPr>
        <w:t>ады</w:t>
      </w:r>
      <w:r w:rsidR="005E245B" w:rsidRPr="00F66A86">
        <w:rPr>
          <w:rFonts w:ascii="Times New Roman" w:hAnsi="Times New Roman" w:cs="Times New Roman"/>
          <w:color w:val="000000" w:themeColor="text1"/>
          <w:sz w:val="28"/>
          <w:szCs w:val="28"/>
          <w:lang w:val="kk-KZ"/>
        </w:rPr>
        <w:t>, алдыңғы қадамның нәтижесі келесі қадамның негізіне айналады</w:t>
      </w:r>
      <w:r w:rsidR="00D36E32" w:rsidRPr="00F66A86">
        <w:rPr>
          <w:rFonts w:ascii="Times New Roman" w:hAnsi="Times New Roman" w:cs="Times New Roman"/>
          <w:color w:val="000000" w:themeColor="text1"/>
          <w:sz w:val="28"/>
          <w:szCs w:val="28"/>
          <w:lang w:val="kk-KZ"/>
        </w:rPr>
        <w:t xml:space="preserve"> (</w:t>
      </w:r>
      <w:r w:rsidR="00B0685B" w:rsidRPr="00F66A86">
        <w:rPr>
          <w:rFonts w:ascii="Times New Roman" w:hAnsi="Times New Roman" w:cs="Times New Roman"/>
          <w:color w:val="000000" w:themeColor="text1"/>
          <w:sz w:val="28"/>
          <w:szCs w:val="28"/>
          <w:lang w:val="kk-KZ"/>
        </w:rPr>
        <w:t>17</w:t>
      </w:r>
      <w:r w:rsidR="00D36E32" w:rsidRPr="00F66A86">
        <w:rPr>
          <w:rFonts w:ascii="Times New Roman" w:hAnsi="Times New Roman" w:cs="Times New Roman"/>
          <w:color w:val="000000" w:themeColor="text1"/>
          <w:sz w:val="28"/>
          <w:szCs w:val="28"/>
          <w:lang w:val="kk-KZ"/>
        </w:rPr>
        <w:t>-кесте)</w:t>
      </w:r>
      <w:r w:rsidR="005E245B" w:rsidRPr="00F66A86">
        <w:rPr>
          <w:rFonts w:ascii="Times New Roman" w:hAnsi="Times New Roman" w:cs="Times New Roman"/>
          <w:color w:val="000000" w:themeColor="text1"/>
          <w:sz w:val="28"/>
          <w:szCs w:val="28"/>
          <w:lang w:val="kk-KZ"/>
        </w:rPr>
        <w:t>.</w:t>
      </w:r>
    </w:p>
    <w:p w14:paraId="2413A093" w14:textId="77777777" w:rsidR="00D36E32" w:rsidRPr="00F66A86" w:rsidRDefault="00D36E32" w:rsidP="005204FA">
      <w:pPr>
        <w:spacing w:after="0" w:line="240" w:lineRule="auto"/>
        <w:rPr>
          <w:rFonts w:ascii="Times New Roman" w:hAnsi="Times New Roman" w:cs="Times New Roman"/>
          <w:i/>
          <w:iCs/>
          <w:color w:val="000000" w:themeColor="text1"/>
          <w:sz w:val="28"/>
          <w:szCs w:val="28"/>
          <w:lang w:val="kk-KZ"/>
        </w:rPr>
      </w:pPr>
    </w:p>
    <w:p w14:paraId="2003F39B" w14:textId="1903926D" w:rsidR="00D36E32" w:rsidRPr="00E95996" w:rsidRDefault="005F13C2" w:rsidP="005204FA">
      <w:pPr>
        <w:spacing w:after="0" w:line="240" w:lineRule="auto"/>
        <w:rPr>
          <w:rFonts w:ascii="Times New Roman" w:hAnsi="Times New Roman" w:cs="Times New Roman"/>
          <w:iCs/>
          <w:color w:val="000000" w:themeColor="text1"/>
          <w:sz w:val="28"/>
          <w:szCs w:val="28"/>
          <w:lang w:val="kk-KZ"/>
        </w:rPr>
      </w:pPr>
      <w:r w:rsidRPr="00E95996">
        <w:rPr>
          <w:rFonts w:ascii="Times New Roman" w:eastAsiaTheme="majorEastAsia" w:hAnsi="Times New Roman" w:cs="Times New Roman"/>
          <w:bCs/>
          <w:color w:val="000000" w:themeColor="text1"/>
          <w:sz w:val="28"/>
          <w:szCs w:val="28"/>
          <w:lang w:val="kk-KZ"/>
        </w:rPr>
        <w:t>Кесте 1</w:t>
      </w:r>
      <w:r w:rsidR="00B0685B" w:rsidRPr="00E95996">
        <w:rPr>
          <w:rFonts w:ascii="Times New Roman" w:eastAsiaTheme="majorEastAsia" w:hAnsi="Times New Roman" w:cs="Times New Roman"/>
          <w:bCs/>
          <w:color w:val="000000" w:themeColor="text1"/>
          <w:sz w:val="28"/>
          <w:szCs w:val="28"/>
          <w:lang w:val="kk-KZ"/>
        </w:rPr>
        <w:t>7</w:t>
      </w:r>
      <w:r w:rsidRPr="00E95996">
        <w:rPr>
          <w:rFonts w:ascii="Times New Roman" w:eastAsiaTheme="majorEastAsia" w:hAnsi="Times New Roman" w:cs="Times New Roman"/>
          <w:bCs/>
          <w:color w:val="000000" w:themeColor="text1"/>
          <w:sz w:val="28"/>
          <w:szCs w:val="28"/>
          <w:lang w:val="kk-KZ"/>
        </w:rPr>
        <w:t xml:space="preserve"> </w:t>
      </w:r>
      <w:r w:rsidR="00484430" w:rsidRPr="00E95996">
        <w:rPr>
          <w:rFonts w:ascii="Times New Roman" w:eastAsiaTheme="majorEastAsia" w:hAnsi="Times New Roman" w:cs="Times New Roman"/>
          <w:bCs/>
          <w:color w:val="000000" w:themeColor="text1"/>
          <w:sz w:val="28"/>
          <w:szCs w:val="28"/>
          <w:lang w:val="kk-KZ"/>
        </w:rPr>
        <w:t>–</w:t>
      </w:r>
      <w:r w:rsidRPr="00E95996">
        <w:rPr>
          <w:rFonts w:ascii="Times New Roman" w:eastAsiaTheme="majorEastAsia" w:hAnsi="Times New Roman" w:cs="Times New Roman"/>
          <w:bCs/>
          <w:color w:val="000000" w:themeColor="text1"/>
          <w:sz w:val="28"/>
          <w:szCs w:val="28"/>
          <w:lang w:val="kk-KZ"/>
        </w:rPr>
        <w:t xml:space="preserve"> </w:t>
      </w:r>
      <w:proofErr w:type="spellStart"/>
      <w:r w:rsidR="00D36E32" w:rsidRPr="00E95996">
        <w:rPr>
          <w:rFonts w:ascii="Times New Roman" w:hAnsi="Times New Roman" w:cs="Times New Roman"/>
          <w:iCs/>
          <w:color w:val="000000" w:themeColor="text1"/>
          <w:sz w:val="28"/>
          <w:szCs w:val="28"/>
          <w:lang w:val="kk-KZ"/>
        </w:rPr>
        <w:t>Квест</w:t>
      </w:r>
      <w:proofErr w:type="spellEnd"/>
      <w:r w:rsidR="00D36E32" w:rsidRPr="00E95996">
        <w:rPr>
          <w:rFonts w:ascii="Times New Roman" w:hAnsi="Times New Roman" w:cs="Times New Roman"/>
          <w:iCs/>
          <w:color w:val="000000" w:themeColor="text1"/>
          <w:sz w:val="28"/>
          <w:szCs w:val="28"/>
          <w:lang w:val="kk-KZ"/>
        </w:rPr>
        <w:t xml:space="preserve"> жасау алгоритмі</w:t>
      </w:r>
    </w:p>
    <w:p w14:paraId="082DD167" w14:textId="77777777" w:rsidR="00B85577" w:rsidRPr="00E95996" w:rsidRDefault="00B85577" w:rsidP="005204FA">
      <w:pPr>
        <w:spacing w:after="0" w:line="240" w:lineRule="auto"/>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1244"/>
        <w:gridCol w:w="2503"/>
        <w:gridCol w:w="3293"/>
        <w:gridCol w:w="2922"/>
      </w:tblGrid>
      <w:tr w:rsidR="00490892" w:rsidRPr="00E95996" w14:paraId="0F6B126F" w14:textId="77777777" w:rsidTr="00B9654D">
        <w:tc>
          <w:tcPr>
            <w:tcW w:w="0" w:type="auto"/>
            <w:hideMark/>
          </w:tcPr>
          <w:p w14:paraId="52A550BB" w14:textId="77777777" w:rsidR="00D36E32" w:rsidRPr="00E95996" w:rsidRDefault="00D36E32" w:rsidP="005204FA">
            <w:pPr>
              <w:jc w:val="center"/>
              <w:rPr>
                <w:rFonts w:ascii="Times New Roman" w:eastAsia="Times New Roman" w:hAnsi="Times New Roman" w:cs="Times New Roman"/>
                <w:bCs/>
                <w:color w:val="000000" w:themeColor="text1"/>
                <w:sz w:val="28"/>
                <w:szCs w:val="28"/>
                <w:lang w:val="ru-RU" w:eastAsia="ru-RU"/>
              </w:rPr>
            </w:pPr>
            <w:proofErr w:type="spellStart"/>
            <w:r w:rsidRPr="00E95996">
              <w:rPr>
                <w:rFonts w:ascii="Times New Roman" w:eastAsia="Times New Roman" w:hAnsi="Times New Roman" w:cs="Times New Roman"/>
                <w:bCs/>
                <w:color w:val="000000" w:themeColor="text1"/>
                <w:sz w:val="28"/>
                <w:szCs w:val="28"/>
                <w:lang w:val="ru-RU" w:eastAsia="ru-RU"/>
              </w:rPr>
              <w:t>Қадам</w:t>
            </w:r>
            <w:r w:rsidR="00323E9B" w:rsidRPr="00E95996">
              <w:rPr>
                <w:rFonts w:ascii="Times New Roman" w:eastAsia="Times New Roman" w:hAnsi="Times New Roman" w:cs="Times New Roman"/>
                <w:bCs/>
                <w:color w:val="000000" w:themeColor="text1"/>
                <w:sz w:val="28"/>
                <w:szCs w:val="28"/>
                <w:lang w:val="ru-RU" w:eastAsia="ru-RU"/>
              </w:rPr>
              <w:t>ы</w:t>
            </w:r>
            <w:proofErr w:type="spellEnd"/>
          </w:p>
        </w:tc>
        <w:tc>
          <w:tcPr>
            <w:tcW w:w="0" w:type="auto"/>
            <w:hideMark/>
          </w:tcPr>
          <w:p w14:paraId="2B170474" w14:textId="77777777" w:rsidR="00D36E32" w:rsidRPr="00E95996" w:rsidRDefault="00D36E32" w:rsidP="005204FA">
            <w:pPr>
              <w:jc w:val="center"/>
              <w:rPr>
                <w:rFonts w:ascii="Times New Roman" w:eastAsia="Times New Roman" w:hAnsi="Times New Roman" w:cs="Times New Roman"/>
                <w:bCs/>
                <w:color w:val="000000" w:themeColor="text1"/>
                <w:sz w:val="28"/>
                <w:szCs w:val="28"/>
                <w:lang w:val="ru-RU" w:eastAsia="ru-RU"/>
              </w:rPr>
            </w:pPr>
            <w:proofErr w:type="spellStart"/>
            <w:r w:rsidRPr="00E95996">
              <w:rPr>
                <w:rFonts w:ascii="Times New Roman" w:eastAsia="Times New Roman" w:hAnsi="Times New Roman" w:cs="Times New Roman"/>
                <w:bCs/>
                <w:color w:val="000000" w:themeColor="text1"/>
                <w:sz w:val="28"/>
                <w:szCs w:val="28"/>
                <w:lang w:val="ru-RU" w:eastAsia="ru-RU"/>
              </w:rPr>
              <w:t>Негізгі</w:t>
            </w:r>
            <w:proofErr w:type="spellEnd"/>
            <w:r w:rsidRPr="00E95996">
              <w:rPr>
                <w:rFonts w:ascii="Times New Roman" w:eastAsia="Times New Roman" w:hAnsi="Times New Roman" w:cs="Times New Roman"/>
                <w:bCs/>
                <w:color w:val="000000" w:themeColor="text1"/>
                <w:sz w:val="28"/>
                <w:szCs w:val="28"/>
                <w:lang w:val="ru-RU" w:eastAsia="ru-RU"/>
              </w:rPr>
              <w:t xml:space="preserve"> </w:t>
            </w:r>
            <w:proofErr w:type="spellStart"/>
            <w:r w:rsidRPr="00E95996">
              <w:rPr>
                <w:rFonts w:ascii="Times New Roman" w:eastAsia="Times New Roman" w:hAnsi="Times New Roman" w:cs="Times New Roman"/>
                <w:bCs/>
                <w:color w:val="000000" w:themeColor="text1"/>
                <w:sz w:val="28"/>
                <w:szCs w:val="28"/>
                <w:lang w:val="ru-RU" w:eastAsia="ru-RU"/>
              </w:rPr>
              <w:t>сұрақ</w:t>
            </w:r>
            <w:proofErr w:type="spellEnd"/>
          </w:p>
        </w:tc>
        <w:tc>
          <w:tcPr>
            <w:tcW w:w="3378" w:type="dxa"/>
            <w:hideMark/>
          </w:tcPr>
          <w:p w14:paraId="2D12ACE9" w14:textId="77777777" w:rsidR="00D36E32" w:rsidRPr="00E95996" w:rsidRDefault="00D36E32" w:rsidP="005204FA">
            <w:pPr>
              <w:jc w:val="center"/>
              <w:rPr>
                <w:rFonts w:ascii="Times New Roman" w:eastAsia="Times New Roman" w:hAnsi="Times New Roman" w:cs="Times New Roman"/>
                <w:bCs/>
                <w:color w:val="000000" w:themeColor="text1"/>
                <w:sz w:val="28"/>
                <w:szCs w:val="28"/>
                <w:lang w:val="ru-RU" w:eastAsia="ru-RU"/>
              </w:rPr>
            </w:pPr>
            <w:proofErr w:type="spellStart"/>
            <w:r w:rsidRPr="00E95996">
              <w:rPr>
                <w:rFonts w:ascii="Times New Roman" w:eastAsia="Times New Roman" w:hAnsi="Times New Roman" w:cs="Times New Roman"/>
                <w:bCs/>
                <w:color w:val="000000" w:themeColor="text1"/>
                <w:sz w:val="28"/>
                <w:szCs w:val="28"/>
                <w:lang w:val="ru-RU" w:eastAsia="ru-RU"/>
              </w:rPr>
              <w:t>Орындалатын</w:t>
            </w:r>
            <w:proofErr w:type="spellEnd"/>
            <w:r w:rsidRPr="00E95996">
              <w:rPr>
                <w:rFonts w:ascii="Times New Roman" w:eastAsia="Times New Roman" w:hAnsi="Times New Roman" w:cs="Times New Roman"/>
                <w:bCs/>
                <w:color w:val="000000" w:themeColor="text1"/>
                <w:sz w:val="28"/>
                <w:szCs w:val="28"/>
                <w:lang w:val="ru-RU" w:eastAsia="ru-RU"/>
              </w:rPr>
              <w:t xml:space="preserve"> </w:t>
            </w:r>
            <w:proofErr w:type="spellStart"/>
            <w:r w:rsidRPr="00E95996">
              <w:rPr>
                <w:rFonts w:ascii="Times New Roman" w:eastAsia="Times New Roman" w:hAnsi="Times New Roman" w:cs="Times New Roman"/>
                <w:bCs/>
                <w:color w:val="000000" w:themeColor="text1"/>
                <w:sz w:val="28"/>
                <w:szCs w:val="28"/>
                <w:lang w:val="ru-RU" w:eastAsia="ru-RU"/>
              </w:rPr>
              <w:t>әрекет</w:t>
            </w:r>
            <w:proofErr w:type="spellEnd"/>
          </w:p>
        </w:tc>
        <w:tc>
          <w:tcPr>
            <w:tcW w:w="2992" w:type="dxa"/>
            <w:hideMark/>
          </w:tcPr>
          <w:p w14:paraId="40802728" w14:textId="77777777" w:rsidR="00D36E32" w:rsidRPr="00E95996" w:rsidRDefault="00D36E32" w:rsidP="005204FA">
            <w:pPr>
              <w:jc w:val="center"/>
              <w:rPr>
                <w:rFonts w:ascii="Times New Roman" w:eastAsia="Times New Roman" w:hAnsi="Times New Roman" w:cs="Times New Roman"/>
                <w:bCs/>
                <w:color w:val="000000" w:themeColor="text1"/>
                <w:sz w:val="28"/>
                <w:szCs w:val="28"/>
                <w:lang w:val="ru-RU" w:eastAsia="ru-RU"/>
              </w:rPr>
            </w:pPr>
            <w:proofErr w:type="spellStart"/>
            <w:r w:rsidRPr="00E95996">
              <w:rPr>
                <w:rFonts w:ascii="Times New Roman" w:eastAsia="Times New Roman" w:hAnsi="Times New Roman" w:cs="Times New Roman"/>
                <w:bCs/>
                <w:color w:val="000000" w:themeColor="text1"/>
                <w:sz w:val="28"/>
                <w:szCs w:val="28"/>
                <w:lang w:val="ru-RU" w:eastAsia="ru-RU"/>
              </w:rPr>
              <w:t>Нәтиже</w:t>
            </w:r>
            <w:proofErr w:type="spellEnd"/>
          </w:p>
        </w:tc>
      </w:tr>
      <w:tr w:rsidR="00490892" w:rsidRPr="00E95996" w14:paraId="7BC46025" w14:textId="77777777" w:rsidTr="00B9654D">
        <w:tc>
          <w:tcPr>
            <w:tcW w:w="0" w:type="auto"/>
            <w:hideMark/>
          </w:tcPr>
          <w:p w14:paraId="19AEEB31" w14:textId="77777777" w:rsidR="00D36E32" w:rsidRPr="00E95996" w:rsidRDefault="00D36E32" w:rsidP="004054F7">
            <w:pPr>
              <w:jc w:val="cente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1</w:t>
            </w:r>
          </w:p>
        </w:tc>
        <w:tc>
          <w:tcPr>
            <w:tcW w:w="0" w:type="auto"/>
            <w:hideMark/>
          </w:tcPr>
          <w:p w14:paraId="6681797C"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Білім</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алушы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бұл</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тапсырмада</w:t>
            </w:r>
            <w:proofErr w:type="spellEnd"/>
            <w:r w:rsidRPr="00E95996">
              <w:rPr>
                <w:rFonts w:ascii="Times New Roman" w:eastAsia="Times New Roman" w:hAnsi="Times New Roman" w:cs="Times New Roman"/>
                <w:color w:val="000000" w:themeColor="text1"/>
                <w:sz w:val="28"/>
                <w:szCs w:val="28"/>
                <w:lang w:val="ru-RU" w:eastAsia="ru-RU"/>
              </w:rPr>
              <w:t xml:space="preserve"> не </w:t>
            </w:r>
            <w:proofErr w:type="spellStart"/>
            <w:r w:rsidRPr="00E95996">
              <w:rPr>
                <w:rFonts w:ascii="Times New Roman" w:eastAsia="Times New Roman" w:hAnsi="Times New Roman" w:cs="Times New Roman"/>
                <w:color w:val="000000" w:themeColor="text1"/>
                <w:sz w:val="28"/>
                <w:szCs w:val="28"/>
                <w:lang w:val="ru-RU" w:eastAsia="ru-RU"/>
              </w:rPr>
              <w:t>меңгеруі</w:t>
            </w:r>
            <w:proofErr w:type="spellEnd"/>
            <w:r w:rsidRPr="00E95996">
              <w:rPr>
                <w:rFonts w:ascii="Times New Roman" w:eastAsia="Times New Roman" w:hAnsi="Times New Roman" w:cs="Times New Roman"/>
                <w:color w:val="000000" w:themeColor="text1"/>
                <w:sz w:val="28"/>
                <w:szCs w:val="28"/>
                <w:lang w:val="ru-RU" w:eastAsia="ru-RU"/>
              </w:rPr>
              <w:t xml:space="preserve"> керек?</w:t>
            </w:r>
          </w:p>
        </w:tc>
        <w:tc>
          <w:tcPr>
            <w:tcW w:w="3378" w:type="dxa"/>
            <w:hideMark/>
          </w:tcPr>
          <w:p w14:paraId="101E7D37"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Оқу</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тақырыбы</w:t>
            </w:r>
            <w:proofErr w:type="spellEnd"/>
            <w:r w:rsidRPr="00E95996">
              <w:rPr>
                <w:rFonts w:ascii="Times New Roman" w:eastAsia="Times New Roman" w:hAnsi="Times New Roman" w:cs="Times New Roman"/>
                <w:color w:val="000000" w:themeColor="text1"/>
                <w:sz w:val="28"/>
                <w:szCs w:val="28"/>
                <w:lang w:val="ru-RU" w:eastAsia="ru-RU"/>
              </w:rPr>
              <w:t xml:space="preserve"> мен </w:t>
            </w:r>
            <w:proofErr w:type="spellStart"/>
            <w:r w:rsidRPr="00E95996">
              <w:rPr>
                <w:rFonts w:ascii="Times New Roman" w:eastAsia="Times New Roman" w:hAnsi="Times New Roman" w:cs="Times New Roman"/>
                <w:color w:val="000000" w:themeColor="text1"/>
                <w:sz w:val="28"/>
                <w:szCs w:val="28"/>
                <w:lang w:val="ru-RU" w:eastAsia="ru-RU"/>
              </w:rPr>
              <w:t>күтілетін</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нәтижені</w:t>
            </w:r>
            <w:proofErr w:type="spellEnd"/>
            <w:r w:rsidRPr="00E95996">
              <w:rPr>
                <w:rFonts w:ascii="Times New Roman" w:eastAsia="Times New Roman" w:hAnsi="Times New Roman" w:cs="Times New Roman"/>
                <w:color w:val="000000" w:themeColor="text1"/>
                <w:sz w:val="28"/>
                <w:szCs w:val="28"/>
                <w:lang w:val="ru-RU" w:eastAsia="ru-RU"/>
              </w:rPr>
              <w:t xml:space="preserve"> SMART </w:t>
            </w:r>
            <w:proofErr w:type="spellStart"/>
            <w:r w:rsidRPr="00E95996">
              <w:rPr>
                <w:rFonts w:ascii="Times New Roman" w:eastAsia="Times New Roman" w:hAnsi="Times New Roman" w:cs="Times New Roman"/>
                <w:color w:val="000000" w:themeColor="text1"/>
                <w:sz w:val="28"/>
                <w:szCs w:val="28"/>
                <w:lang w:val="ru-RU" w:eastAsia="ru-RU"/>
              </w:rPr>
              <w:t>форматта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тұжырымдау</w:t>
            </w:r>
            <w:proofErr w:type="spellEnd"/>
          </w:p>
        </w:tc>
        <w:tc>
          <w:tcPr>
            <w:tcW w:w="2992" w:type="dxa"/>
            <w:hideMark/>
          </w:tcPr>
          <w:p w14:paraId="7CB6616C"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Квесттің</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пәндік</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мақсаты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нақтыланады</w:t>
            </w:r>
            <w:proofErr w:type="spellEnd"/>
          </w:p>
        </w:tc>
      </w:tr>
      <w:tr w:rsidR="00490892" w:rsidRPr="00BD74D9" w14:paraId="7E60E39B" w14:textId="77777777" w:rsidTr="00B9654D">
        <w:tc>
          <w:tcPr>
            <w:tcW w:w="0" w:type="auto"/>
            <w:hideMark/>
          </w:tcPr>
          <w:p w14:paraId="37A96BA5" w14:textId="77777777" w:rsidR="00D36E32" w:rsidRPr="00E95996" w:rsidRDefault="00D36E32" w:rsidP="004054F7">
            <w:pPr>
              <w:jc w:val="cente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2</w:t>
            </w:r>
          </w:p>
        </w:tc>
        <w:tc>
          <w:tcPr>
            <w:tcW w:w="0" w:type="auto"/>
            <w:hideMark/>
          </w:tcPr>
          <w:p w14:paraId="79936AAF"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Мазмұн</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қанша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деңгейге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бөлінеді</w:t>
            </w:r>
            <w:proofErr w:type="spellEnd"/>
            <w:r w:rsidRPr="00E95996">
              <w:rPr>
                <w:rFonts w:ascii="Times New Roman" w:eastAsia="Times New Roman" w:hAnsi="Times New Roman" w:cs="Times New Roman"/>
                <w:color w:val="000000" w:themeColor="text1"/>
                <w:sz w:val="28"/>
                <w:szCs w:val="28"/>
                <w:lang w:val="ru-RU" w:eastAsia="ru-RU"/>
              </w:rPr>
              <w:t>?</w:t>
            </w:r>
          </w:p>
        </w:tc>
        <w:tc>
          <w:tcPr>
            <w:tcW w:w="3378" w:type="dxa"/>
            <w:hideMark/>
          </w:tcPr>
          <w:p w14:paraId="2770C24C"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Тапсырманы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таныстыру</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қолдану</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және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шығармашылық</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деңгейлеріне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бөлу</w:t>
            </w:r>
            <w:proofErr w:type="spellEnd"/>
          </w:p>
        </w:tc>
        <w:tc>
          <w:tcPr>
            <w:tcW w:w="2992" w:type="dxa"/>
            <w:hideMark/>
          </w:tcPr>
          <w:p w14:paraId="2BDAA7B7"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Үш</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деңгейлі</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тапсырма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жүйесі</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жасалады</w:t>
            </w:r>
            <w:proofErr w:type="spellEnd"/>
          </w:p>
        </w:tc>
      </w:tr>
      <w:tr w:rsidR="00490892" w:rsidRPr="00BD74D9" w14:paraId="28421252" w14:textId="77777777" w:rsidTr="00B9654D">
        <w:tc>
          <w:tcPr>
            <w:tcW w:w="0" w:type="auto"/>
            <w:hideMark/>
          </w:tcPr>
          <w:p w14:paraId="6608A020" w14:textId="77777777" w:rsidR="00D36E32" w:rsidRPr="00E95996" w:rsidRDefault="00D36E32" w:rsidP="004054F7">
            <w:pPr>
              <w:jc w:val="cente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3</w:t>
            </w:r>
          </w:p>
        </w:tc>
        <w:tc>
          <w:tcPr>
            <w:tcW w:w="0" w:type="auto"/>
            <w:hideMark/>
          </w:tcPr>
          <w:p w14:paraId="73F3DE56"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Тапсырмаға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мазмұнды</w:t>
            </w:r>
            <w:proofErr w:type="spellEnd"/>
            <w:r w:rsidRPr="00E95996">
              <w:rPr>
                <w:rFonts w:ascii="Times New Roman" w:eastAsia="Times New Roman" w:hAnsi="Times New Roman" w:cs="Times New Roman"/>
                <w:color w:val="000000" w:themeColor="text1"/>
                <w:sz w:val="28"/>
                <w:szCs w:val="28"/>
                <w:lang w:val="ru-RU" w:eastAsia="ru-RU"/>
              </w:rPr>
              <w:t xml:space="preserve"> контекст </w:t>
            </w:r>
            <w:proofErr w:type="spellStart"/>
            <w:r w:rsidRPr="00E95996">
              <w:rPr>
                <w:rFonts w:ascii="Times New Roman" w:eastAsia="Times New Roman" w:hAnsi="Times New Roman" w:cs="Times New Roman"/>
                <w:color w:val="000000" w:themeColor="text1"/>
                <w:sz w:val="28"/>
                <w:szCs w:val="28"/>
                <w:lang w:val="ru-RU" w:eastAsia="ru-RU"/>
              </w:rPr>
              <w:t>берілді</w:t>
            </w:r>
            <w:proofErr w:type="spellEnd"/>
            <w:r w:rsidRPr="00E95996">
              <w:rPr>
                <w:rFonts w:ascii="Times New Roman" w:eastAsia="Times New Roman" w:hAnsi="Times New Roman" w:cs="Times New Roman"/>
                <w:color w:val="000000" w:themeColor="text1"/>
                <w:sz w:val="28"/>
                <w:szCs w:val="28"/>
                <w:lang w:val="ru-RU" w:eastAsia="ru-RU"/>
              </w:rPr>
              <w:t xml:space="preserve"> ме?</w:t>
            </w:r>
          </w:p>
        </w:tc>
        <w:tc>
          <w:tcPr>
            <w:tcW w:w="3378" w:type="dxa"/>
            <w:hideMark/>
          </w:tcPr>
          <w:p w14:paraId="6DA58CF7"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Тақырыпқа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сәйкес</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ойындық</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00D71631" w:rsidRPr="00E95996">
              <w:rPr>
                <w:rFonts w:ascii="Times New Roman" w:eastAsia="Times New Roman" w:hAnsi="Times New Roman" w:cs="Times New Roman"/>
                <w:color w:val="000000" w:themeColor="text1"/>
                <w:sz w:val="28"/>
                <w:szCs w:val="28"/>
                <w:lang w:val="ru-RU" w:eastAsia="ru-RU"/>
              </w:rPr>
              <w:t>тапсырма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немесе</w:t>
            </w:r>
            <w:proofErr w:type="spellEnd"/>
            <w:r w:rsidRPr="00E95996">
              <w:rPr>
                <w:rFonts w:ascii="Times New Roman" w:eastAsia="Times New Roman" w:hAnsi="Times New Roman" w:cs="Times New Roman"/>
                <w:color w:val="000000" w:themeColor="text1"/>
                <w:sz w:val="28"/>
                <w:szCs w:val="28"/>
                <w:lang w:val="ru-RU" w:eastAsia="ru-RU"/>
              </w:rPr>
              <w:t xml:space="preserve"> сюжет </w:t>
            </w:r>
            <w:proofErr w:type="spellStart"/>
            <w:r w:rsidRPr="00E95996">
              <w:rPr>
                <w:rFonts w:ascii="Times New Roman" w:eastAsia="Times New Roman" w:hAnsi="Times New Roman" w:cs="Times New Roman"/>
                <w:color w:val="000000" w:themeColor="text1"/>
                <w:sz w:val="28"/>
                <w:szCs w:val="28"/>
                <w:lang w:val="ru-RU" w:eastAsia="ru-RU"/>
              </w:rPr>
              <w:t>таңдау</w:t>
            </w:r>
            <w:proofErr w:type="spellEnd"/>
          </w:p>
        </w:tc>
        <w:tc>
          <w:tcPr>
            <w:tcW w:w="2992" w:type="dxa"/>
            <w:hideMark/>
          </w:tcPr>
          <w:p w14:paraId="031DC603"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Тапсырма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мотивациялық</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нарративке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ие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болады</w:t>
            </w:r>
            <w:proofErr w:type="spellEnd"/>
          </w:p>
        </w:tc>
      </w:tr>
      <w:tr w:rsidR="00F87832" w:rsidRPr="00BD74D9" w14:paraId="6DBCB22B" w14:textId="77777777" w:rsidTr="004054F7">
        <w:trPr>
          <w:trHeight w:val="1620"/>
        </w:trPr>
        <w:tc>
          <w:tcPr>
            <w:tcW w:w="0" w:type="auto"/>
            <w:hideMark/>
          </w:tcPr>
          <w:p w14:paraId="09C5943C" w14:textId="77777777" w:rsidR="00F87832" w:rsidRPr="00E95996" w:rsidRDefault="00F87832" w:rsidP="004054F7">
            <w:pPr>
              <w:jc w:val="cente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4</w:t>
            </w:r>
          </w:p>
        </w:tc>
        <w:tc>
          <w:tcPr>
            <w:tcW w:w="0" w:type="auto"/>
            <w:hideMark/>
          </w:tcPr>
          <w:p w14:paraId="74F9D287" w14:textId="77777777" w:rsidR="00F87832" w:rsidRPr="00E95996" w:rsidRDefault="00F878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Қандай</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ойын</w:t>
            </w:r>
            <w:proofErr w:type="spellEnd"/>
            <w:r w:rsidRPr="00E95996">
              <w:rPr>
                <w:rFonts w:ascii="Times New Roman" w:eastAsia="Times New Roman" w:hAnsi="Times New Roman" w:cs="Times New Roman"/>
                <w:color w:val="000000" w:themeColor="text1"/>
                <w:sz w:val="28"/>
                <w:szCs w:val="28"/>
                <w:lang w:val="ru-RU" w:eastAsia="ru-RU"/>
              </w:rPr>
              <w:t xml:space="preserve"> </w:t>
            </w:r>
          </w:p>
          <w:p w14:paraId="7BD46E00" w14:textId="2F0E8459" w:rsidR="00F87832" w:rsidRPr="00E95996" w:rsidRDefault="00F878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элементі</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оқу</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мақсатына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қызмет</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етеді</w:t>
            </w:r>
            <w:proofErr w:type="spellEnd"/>
            <w:r w:rsidRPr="00E95996">
              <w:rPr>
                <w:rFonts w:ascii="Times New Roman" w:eastAsia="Times New Roman" w:hAnsi="Times New Roman" w:cs="Times New Roman"/>
                <w:color w:val="000000" w:themeColor="text1"/>
                <w:sz w:val="28"/>
                <w:szCs w:val="28"/>
                <w:lang w:val="ru-RU" w:eastAsia="ru-RU"/>
              </w:rPr>
              <w:t>?</w:t>
            </w:r>
          </w:p>
        </w:tc>
        <w:tc>
          <w:tcPr>
            <w:tcW w:w="3378" w:type="dxa"/>
            <w:hideMark/>
          </w:tcPr>
          <w:p w14:paraId="67D677C3" w14:textId="77777777" w:rsidR="00F87832" w:rsidRPr="00E95996" w:rsidRDefault="00F878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Ұпай</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деңгей</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кеңес</w:t>
            </w:r>
            <w:proofErr w:type="spellEnd"/>
            <w:r w:rsidRPr="00E95996">
              <w:rPr>
                <w:rFonts w:ascii="Times New Roman" w:eastAsia="Times New Roman" w:hAnsi="Times New Roman" w:cs="Times New Roman"/>
                <w:color w:val="000000" w:themeColor="text1"/>
                <w:sz w:val="28"/>
                <w:szCs w:val="28"/>
                <w:lang w:val="ru-RU" w:eastAsia="ru-RU"/>
              </w:rPr>
              <w:t xml:space="preserve">, </w:t>
            </w:r>
          </w:p>
          <w:p w14:paraId="1F8CFCA6" w14:textId="29BD5F70" w:rsidR="00F87832" w:rsidRPr="00E95996" w:rsidRDefault="00F87832" w:rsidP="005204FA">
            <w:pP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 xml:space="preserve">прогресс </w:t>
            </w:r>
            <w:proofErr w:type="spellStart"/>
            <w:r w:rsidRPr="00E95996">
              <w:rPr>
                <w:rFonts w:ascii="Times New Roman" w:eastAsia="Times New Roman" w:hAnsi="Times New Roman" w:cs="Times New Roman"/>
                <w:color w:val="000000" w:themeColor="text1"/>
                <w:sz w:val="28"/>
                <w:szCs w:val="28"/>
                <w:lang w:val="ru-RU" w:eastAsia="ru-RU"/>
              </w:rPr>
              <w:t>және</w:t>
            </w:r>
            <w:proofErr w:type="spellEnd"/>
            <w:r w:rsidRPr="00E95996">
              <w:rPr>
                <w:rFonts w:ascii="Times New Roman" w:eastAsia="Times New Roman" w:hAnsi="Times New Roman" w:cs="Times New Roman"/>
                <w:color w:val="000000" w:themeColor="text1"/>
                <w:sz w:val="28"/>
                <w:szCs w:val="28"/>
                <w:lang w:val="ru-RU" w:eastAsia="ru-RU"/>
              </w:rPr>
              <w:t xml:space="preserve"> бейдж, </w:t>
            </w:r>
            <w:proofErr w:type="spellStart"/>
            <w:r w:rsidRPr="00E95996">
              <w:rPr>
                <w:rFonts w:ascii="Times New Roman" w:eastAsia="Times New Roman" w:hAnsi="Times New Roman" w:cs="Times New Roman"/>
                <w:color w:val="000000" w:themeColor="text1"/>
                <w:sz w:val="28"/>
                <w:szCs w:val="28"/>
                <w:lang w:val="ru-RU" w:eastAsia="ru-RU"/>
              </w:rPr>
              <w:t>т.б</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элементтерін</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мақсатқа</w:t>
            </w:r>
            <w:proofErr w:type="spellEnd"/>
            <w:r w:rsidRPr="00E95996">
              <w:rPr>
                <w:rFonts w:ascii="Times New Roman" w:eastAsia="Times New Roman" w:hAnsi="Times New Roman" w:cs="Times New Roman"/>
                <w:color w:val="000000" w:themeColor="text1"/>
                <w:sz w:val="28"/>
                <w:szCs w:val="28"/>
                <w:lang w:val="ru-RU" w:eastAsia="ru-RU"/>
              </w:rPr>
              <w:t xml:space="preserve"> сай </w:t>
            </w:r>
            <w:proofErr w:type="spellStart"/>
            <w:r w:rsidRPr="00E95996">
              <w:rPr>
                <w:rFonts w:ascii="Times New Roman" w:eastAsia="Times New Roman" w:hAnsi="Times New Roman" w:cs="Times New Roman"/>
                <w:color w:val="000000" w:themeColor="text1"/>
                <w:sz w:val="28"/>
                <w:szCs w:val="28"/>
                <w:lang w:val="ru-RU" w:eastAsia="ru-RU"/>
              </w:rPr>
              <w:t>іріктеу</w:t>
            </w:r>
            <w:proofErr w:type="spellEnd"/>
          </w:p>
        </w:tc>
        <w:tc>
          <w:tcPr>
            <w:tcW w:w="2992" w:type="dxa"/>
            <w:hideMark/>
          </w:tcPr>
          <w:p w14:paraId="09222CF1" w14:textId="77777777" w:rsidR="00F87832" w:rsidRPr="00E95996" w:rsidRDefault="00F87832" w:rsidP="005204FA">
            <w:pP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 xml:space="preserve">Геймификация </w:t>
            </w:r>
          </w:p>
          <w:p w14:paraId="7EC52F83" w14:textId="7F22DF4E" w:rsidR="00F87832" w:rsidRPr="00E95996" w:rsidRDefault="00F878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картасы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жасалып</w:t>
            </w:r>
            <w:proofErr w:type="spellEnd"/>
            <w:r w:rsidRPr="00E95996">
              <w:rPr>
                <w:rFonts w:ascii="Times New Roman" w:eastAsia="Times New Roman" w:hAnsi="Times New Roman" w:cs="Times New Roman"/>
                <w:color w:val="000000" w:themeColor="text1"/>
                <w:sz w:val="28"/>
                <w:szCs w:val="28"/>
                <w:lang w:val="ru-RU" w:eastAsia="ru-RU"/>
              </w:rPr>
              <w:t xml:space="preserve">, элемент пен </w:t>
            </w:r>
            <w:proofErr w:type="spellStart"/>
            <w:r w:rsidRPr="00E95996">
              <w:rPr>
                <w:rFonts w:ascii="Times New Roman" w:eastAsia="Times New Roman" w:hAnsi="Times New Roman" w:cs="Times New Roman"/>
                <w:color w:val="000000" w:themeColor="text1"/>
                <w:sz w:val="28"/>
                <w:szCs w:val="28"/>
                <w:lang w:val="ru-RU" w:eastAsia="ru-RU"/>
              </w:rPr>
              <w:t>нәтиже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байланысы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анықталады</w:t>
            </w:r>
            <w:proofErr w:type="spellEnd"/>
          </w:p>
        </w:tc>
      </w:tr>
      <w:tr w:rsidR="00490892" w:rsidRPr="00E95996" w14:paraId="0265FD4F" w14:textId="77777777" w:rsidTr="00F87832">
        <w:tc>
          <w:tcPr>
            <w:tcW w:w="1251" w:type="dxa"/>
            <w:hideMark/>
          </w:tcPr>
          <w:p w14:paraId="7B0C05F1" w14:textId="77777777" w:rsidR="00D36E32" w:rsidRPr="00E95996" w:rsidRDefault="00D36E32" w:rsidP="004054F7">
            <w:pPr>
              <w:jc w:val="cente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5</w:t>
            </w:r>
          </w:p>
        </w:tc>
        <w:tc>
          <w:tcPr>
            <w:tcW w:w="2567" w:type="dxa"/>
            <w:hideMark/>
          </w:tcPr>
          <w:p w14:paraId="174CE52A"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Білім</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алушы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қате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жіберсе</w:t>
            </w:r>
            <w:proofErr w:type="spellEnd"/>
            <w:r w:rsidRPr="00E95996">
              <w:rPr>
                <w:rFonts w:ascii="Times New Roman" w:eastAsia="Times New Roman" w:hAnsi="Times New Roman" w:cs="Times New Roman"/>
                <w:color w:val="000000" w:themeColor="text1"/>
                <w:sz w:val="28"/>
                <w:szCs w:val="28"/>
                <w:lang w:val="ru-RU" w:eastAsia="ru-RU"/>
              </w:rPr>
              <w:t xml:space="preserve"> не </w:t>
            </w:r>
            <w:proofErr w:type="spellStart"/>
            <w:r w:rsidRPr="00E95996">
              <w:rPr>
                <w:rFonts w:ascii="Times New Roman" w:eastAsia="Times New Roman" w:hAnsi="Times New Roman" w:cs="Times New Roman"/>
                <w:color w:val="000000" w:themeColor="text1"/>
                <w:sz w:val="28"/>
                <w:szCs w:val="28"/>
                <w:lang w:val="ru-RU" w:eastAsia="ru-RU"/>
              </w:rPr>
              <w:t>болады</w:t>
            </w:r>
            <w:proofErr w:type="spellEnd"/>
            <w:r w:rsidRPr="00E95996">
              <w:rPr>
                <w:rFonts w:ascii="Times New Roman" w:eastAsia="Times New Roman" w:hAnsi="Times New Roman" w:cs="Times New Roman"/>
                <w:color w:val="000000" w:themeColor="text1"/>
                <w:sz w:val="28"/>
                <w:szCs w:val="28"/>
                <w:lang w:val="ru-RU" w:eastAsia="ru-RU"/>
              </w:rPr>
              <w:t>?</w:t>
            </w:r>
          </w:p>
        </w:tc>
        <w:tc>
          <w:tcPr>
            <w:tcW w:w="3378" w:type="dxa"/>
            <w:hideMark/>
          </w:tcPr>
          <w:p w14:paraId="7C004469"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Кері</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байланыс</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мазмұнын</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және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қайта</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орындау</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мүмкіндігін</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жобалау</w:t>
            </w:r>
            <w:proofErr w:type="spellEnd"/>
          </w:p>
        </w:tc>
        <w:tc>
          <w:tcPr>
            <w:tcW w:w="2992" w:type="dxa"/>
            <w:hideMark/>
          </w:tcPr>
          <w:p w14:paraId="314D6D47" w14:textId="78B758D0" w:rsidR="00D36E32" w:rsidRPr="00E95996" w:rsidRDefault="00295A9F"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К</w:t>
            </w:r>
            <w:r w:rsidR="00D36E32" w:rsidRPr="00E95996">
              <w:rPr>
                <w:rFonts w:ascii="Times New Roman" w:eastAsia="Times New Roman" w:hAnsi="Times New Roman" w:cs="Times New Roman"/>
                <w:color w:val="000000" w:themeColor="text1"/>
                <w:sz w:val="28"/>
                <w:szCs w:val="28"/>
                <w:lang w:val="ru-RU" w:eastAsia="ru-RU"/>
              </w:rPr>
              <w:t>ері</w:t>
            </w:r>
            <w:proofErr w:type="spellEnd"/>
            <w:r w:rsidR="00D36E32" w:rsidRPr="00E95996">
              <w:rPr>
                <w:rFonts w:ascii="Times New Roman" w:eastAsia="Times New Roman" w:hAnsi="Times New Roman" w:cs="Times New Roman"/>
                <w:color w:val="000000" w:themeColor="text1"/>
                <w:sz w:val="28"/>
                <w:szCs w:val="28"/>
                <w:lang w:val="ru-RU" w:eastAsia="ru-RU"/>
              </w:rPr>
              <w:t xml:space="preserve"> </w:t>
            </w:r>
            <w:proofErr w:type="spellStart"/>
            <w:r w:rsidR="00D36E32" w:rsidRPr="00E95996">
              <w:rPr>
                <w:rFonts w:ascii="Times New Roman" w:eastAsia="Times New Roman" w:hAnsi="Times New Roman" w:cs="Times New Roman"/>
                <w:color w:val="000000" w:themeColor="text1"/>
                <w:sz w:val="28"/>
                <w:szCs w:val="28"/>
                <w:lang w:val="ru-RU" w:eastAsia="ru-RU"/>
              </w:rPr>
              <w:t>байланыс</w:t>
            </w:r>
            <w:proofErr w:type="spellEnd"/>
            <w:r w:rsidR="00D36E32" w:rsidRPr="00E95996">
              <w:rPr>
                <w:rFonts w:ascii="Times New Roman" w:eastAsia="Times New Roman" w:hAnsi="Times New Roman" w:cs="Times New Roman"/>
                <w:color w:val="000000" w:themeColor="text1"/>
                <w:sz w:val="28"/>
                <w:szCs w:val="28"/>
                <w:lang w:val="ru-RU" w:eastAsia="ru-RU"/>
              </w:rPr>
              <w:t xml:space="preserve"> </w:t>
            </w:r>
            <w:proofErr w:type="spellStart"/>
            <w:r w:rsidR="00D36E32" w:rsidRPr="00E95996">
              <w:rPr>
                <w:rFonts w:ascii="Times New Roman" w:eastAsia="Times New Roman" w:hAnsi="Times New Roman" w:cs="Times New Roman"/>
                <w:color w:val="000000" w:themeColor="text1"/>
                <w:sz w:val="28"/>
                <w:szCs w:val="28"/>
                <w:lang w:val="ru-RU" w:eastAsia="ru-RU"/>
              </w:rPr>
              <w:t>циклі</w:t>
            </w:r>
            <w:proofErr w:type="spellEnd"/>
            <w:r w:rsidR="00D36E32" w:rsidRPr="00E95996">
              <w:rPr>
                <w:rFonts w:ascii="Times New Roman" w:eastAsia="Times New Roman" w:hAnsi="Times New Roman" w:cs="Times New Roman"/>
                <w:color w:val="000000" w:themeColor="text1"/>
                <w:sz w:val="28"/>
                <w:szCs w:val="28"/>
                <w:lang w:val="ru-RU" w:eastAsia="ru-RU"/>
              </w:rPr>
              <w:t xml:space="preserve"> </w:t>
            </w:r>
            <w:proofErr w:type="spellStart"/>
            <w:r w:rsidR="00D36E32" w:rsidRPr="00E95996">
              <w:rPr>
                <w:rFonts w:ascii="Times New Roman" w:eastAsia="Times New Roman" w:hAnsi="Times New Roman" w:cs="Times New Roman"/>
                <w:color w:val="000000" w:themeColor="text1"/>
                <w:sz w:val="28"/>
                <w:szCs w:val="28"/>
                <w:lang w:val="ru-RU" w:eastAsia="ru-RU"/>
              </w:rPr>
              <w:t>орнатылады</w:t>
            </w:r>
            <w:proofErr w:type="spellEnd"/>
          </w:p>
        </w:tc>
      </w:tr>
      <w:tr w:rsidR="00490892" w:rsidRPr="00BD74D9" w14:paraId="3A06870A" w14:textId="77777777" w:rsidTr="00F87832">
        <w:tc>
          <w:tcPr>
            <w:tcW w:w="1251" w:type="dxa"/>
            <w:hideMark/>
          </w:tcPr>
          <w:p w14:paraId="1DB3823D" w14:textId="77777777" w:rsidR="00D36E32" w:rsidRPr="00E95996" w:rsidRDefault="00D36E32" w:rsidP="004054F7">
            <w:pPr>
              <w:jc w:val="center"/>
              <w:rPr>
                <w:rFonts w:ascii="Times New Roman" w:eastAsia="Times New Roman" w:hAnsi="Times New Roman" w:cs="Times New Roman"/>
                <w:color w:val="000000" w:themeColor="text1"/>
                <w:sz w:val="28"/>
                <w:szCs w:val="28"/>
                <w:lang w:val="ru-RU" w:eastAsia="ru-RU"/>
              </w:rPr>
            </w:pPr>
            <w:r w:rsidRPr="00E95996">
              <w:rPr>
                <w:rFonts w:ascii="Times New Roman" w:eastAsia="Times New Roman" w:hAnsi="Times New Roman" w:cs="Times New Roman"/>
                <w:color w:val="000000" w:themeColor="text1"/>
                <w:sz w:val="28"/>
                <w:szCs w:val="28"/>
                <w:lang w:val="ru-RU" w:eastAsia="ru-RU"/>
              </w:rPr>
              <w:t>6</w:t>
            </w:r>
          </w:p>
        </w:tc>
        <w:tc>
          <w:tcPr>
            <w:tcW w:w="2567" w:type="dxa"/>
            <w:hideMark/>
          </w:tcPr>
          <w:p w14:paraId="0A981D08"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Білім</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алушы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болашақ</w:t>
            </w:r>
            <w:proofErr w:type="spellEnd"/>
            <w:r w:rsidRPr="00E95996">
              <w:rPr>
                <w:rFonts w:ascii="Times New Roman" w:eastAsia="Times New Roman" w:hAnsi="Times New Roman" w:cs="Times New Roman"/>
                <w:color w:val="000000" w:themeColor="text1"/>
                <w:sz w:val="28"/>
                <w:szCs w:val="28"/>
                <w:lang w:val="ru-RU" w:eastAsia="ru-RU"/>
              </w:rPr>
              <w:t xml:space="preserve"> педагог </w:t>
            </w:r>
            <w:proofErr w:type="spellStart"/>
            <w:r w:rsidRPr="00E95996">
              <w:rPr>
                <w:rFonts w:ascii="Times New Roman" w:eastAsia="Times New Roman" w:hAnsi="Times New Roman" w:cs="Times New Roman"/>
                <w:color w:val="000000" w:themeColor="text1"/>
                <w:sz w:val="28"/>
                <w:szCs w:val="28"/>
                <w:lang w:val="ru-RU" w:eastAsia="ru-RU"/>
              </w:rPr>
              <w:t>ретінде</w:t>
            </w:r>
            <w:proofErr w:type="spellEnd"/>
            <w:r w:rsidRPr="00E95996">
              <w:rPr>
                <w:rFonts w:ascii="Times New Roman" w:eastAsia="Times New Roman" w:hAnsi="Times New Roman" w:cs="Times New Roman"/>
                <w:color w:val="000000" w:themeColor="text1"/>
                <w:sz w:val="28"/>
                <w:szCs w:val="28"/>
                <w:lang w:val="ru-RU" w:eastAsia="ru-RU"/>
              </w:rPr>
              <w:t xml:space="preserve"> не </w:t>
            </w:r>
            <w:proofErr w:type="spellStart"/>
            <w:r w:rsidRPr="00E95996">
              <w:rPr>
                <w:rFonts w:ascii="Times New Roman" w:eastAsia="Times New Roman" w:hAnsi="Times New Roman" w:cs="Times New Roman"/>
                <w:color w:val="000000" w:themeColor="text1"/>
                <w:sz w:val="28"/>
                <w:szCs w:val="28"/>
                <w:lang w:val="ru-RU" w:eastAsia="ru-RU"/>
              </w:rPr>
              <w:t>туралы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ойлануы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тиіс</w:t>
            </w:r>
            <w:proofErr w:type="spellEnd"/>
            <w:r w:rsidRPr="00E95996">
              <w:rPr>
                <w:rFonts w:ascii="Times New Roman" w:eastAsia="Times New Roman" w:hAnsi="Times New Roman" w:cs="Times New Roman"/>
                <w:color w:val="000000" w:themeColor="text1"/>
                <w:sz w:val="28"/>
                <w:szCs w:val="28"/>
                <w:lang w:val="ru-RU" w:eastAsia="ru-RU"/>
              </w:rPr>
              <w:t>?</w:t>
            </w:r>
          </w:p>
        </w:tc>
        <w:tc>
          <w:tcPr>
            <w:tcW w:w="3378" w:type="dxa"/>
            <w:hideMark/>
          </w:tcPr>
          <w:p w14:paraId="089E6F3C" w14:textId="77777777" w:rsidR="00D36E32" w:rsidRPr="00E9599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Мектеп</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оқушысы</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позициясынан</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рефлексиялық</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сұрақ</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құрастыру</w:t>
            </w:r>
            <w:proofErr w:type="spellEnd"/>
          </w:p>
        </w:tc>
        <w:tc>
          <w:tcPr>
            <w:tcW w:w="2992" w:type="dxa"/>
            <w:hideMark/>
          </w:tcPr>
          <w:p w14:paraId="411E1488" w14:textId="77777777" w:rsidR="00D36E32" w:rsidRPr="00F66A86" w:rsidRDefault="00D36E32" w:rsidP="005204FA">
            <w:pPr>
              <w:rPr>
                <w:rFonts w:ascii="Times New Roman" w:eastAsia="Times New Roman" w:hAnsi="Times New Roman" w:cs="Times New Roman"/>
                <w:color w:val="000000" w:themeColor="text1"/>
                <w:sz w:val="28"/>
                <w:szCs w:val="28"/>
                <w:lang w:val="ru-RU" w:eastAsia="ru-RU"/>
              </w:rPr>
            </w:pPr>
            <w:proofErr w:type="spellStart"/>
            <w:r w:rsidRPr="00E95996">
              <w:rPr>
                <w:rFonts w:ascii="Times New Roman" w:eastAsia="Times New Roman" w:hAnsi="Times New Roman" w:cs="Times New Roman"/>
                <w:color w:val="000000" w:themeColor="text1"/>
                <w:sz w:val="28"/>
                <w:szCs w:val="28"/>
                <w:lang w:val="ru-RU" w:eastAsia="ru-RU"/>
              </w:rPr>
              <w:t>Зерттеудің</w:t>
            </w:r>
            <w:proofErr w:type="spellEnd"/>
            <w:r w:rsidRPr="00E95996">
              <w:rPr>
                <w:rFonts w:ascii="Times New Roman" w:eastAsia="Times New Roman" w:hAnsi="Times New Roman" w:cs="Times New Roman"/>
                <w:color w:val="000000" w:themeColor="text1"/>
                <w:sz w:val="28"/>
                <w:szCs w:val="28"/>
                <w:lang w:val="ru-RU" w:eastAsia="ru-RU"/>
              </w:rPr>
              <w:t xml:space="preserve"> II </w:t>
            </w:r>
            <w:proofErr w:type="spellStart"/>
            <w:r w:rsidRPr="00E95996">
              <w:rPr>
                <w:rFonts w:ascii="Times New Roman" w:eastAsia="Times New Roman" w:hAnsi="Times New Roman" w:cs="Times New Roman"/>
                <w:color w:val="000000" w:themeColor="text1"/>
                <w:sz w:val="28"/>
                <w:szCs w:val="28"/>
                <w:lang w:val="ru-RU" w:eastAsia="ru-RU"/>
              </w:rPr>
              <w:t>кезеңіне</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педагогикалық</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дайындық</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қамтамасыз</w:t>
            </w:r>
            <w:proofErr w:type="spellEnd"/>
            <w:r w:rsidRPr="00E95996">
              <w:rPr>
                <w:rFonts w:ascii="Times New Roman" w:eastAsia="Times New Roman" w:hAnsi="Times New Roman" w:cs="Times New Roman"/>
                <w:color w:val="000000" w:themeColor="text1"/>
                <w:sz w:val="28"/>
                <w:szCs w:val="28"/>
                <w:lang w:val="ru-RU" w:eastAsia="ru-RU"/>
              </w:rPr>
              <w:t xml:space="preserve"> </w:t>
            </w:r>
            <w:proofErr w:type="spellStart"/>
            <w:r w:rsidRPr="00E95996">
              <w:rPr>
                <w:rFonts w:ascii="Times New Roman" w:eastAsia="Times New Roman" w:hAnsi="Times New Roman" w:cs="Times New Roman"/>
                <w:color w:val="000000" w:themeColor="text1"/>
                <w:sz w:val="28"/>
                <w:szCs w:val="28"/>
                <w:lang w:val="ru-RU" w:eastAsia="ru-RU"/>
              </w:rPr>
              <w:t>етіледі</w:t>
            </w:r>
            <w:proofErr w:type="spellEnd"/>
          </w:p>
        </w:tc>
      </w:tr>
    </w:tbl>
    <w:p w14:paraId="2777581C" w14:textId="77777777" w:rsidR="005E245B" w:rsidRPr="00F66A86" w:rsidRDefault="005E245B" w:rsidP="005204FA">
      <w:pPr>
        <w:spacing w:after="0" w:line="240" w:lineRule="auto"/>
        <w:rPr>
          <w:rFonts w:ascii="Times New Roman" w:hAnsi="Times New Roman" w:cs="Times New Roman"/>
          <w:color w:val="000000" w:themeColor="text1"/>
          <w:sz w:val="28"/>
          <w:szCs w:val="28"/>
          <w:lang w:val="kk-KZ"/>
        </w:rPr>
      </w:pPr>
    </w:p>
    <w:p w14:paraId="287BFCF8" w14:textId="7284CA15" w:rsidR="002525D2" w:rsidRPr="00F66A86" w:rsidRDefault="00D36E3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w:t>
      </w:r>
      <w:r w:rsidR="005E245B" w:rsidRPr="00F66A86">
        <w:rPr>
          <w:rFonts w:ascii="Times New Roman" w:hAnsi="Times New Roman" w:cs="Times New Roman"/>
          <w:color w:val="000000" w:themeColor="text1"/>
          <w:sz w:val="28"/>
          <w:szCs w:val="28"/>
          <w:lang w:val="kk-KZ"/>
        </w:rPr>
        <w:t>лгоритмнің практикалық</w:t>
      </w:r>
      <w:r w:rsidRPr="00F66A86">
        <w:rPr>
          <w:rFonts w:ascii="Times New Roman" w:hAnsi="Times New Roman" w:cs="Times New Roman"/>
          <w:color w:val="000000" w:themeColor="text1"/>
          <w:sz w:val="28"/>
          <w:szCs w:val="28"/>
          <w:lang w:val="kk-KZ"/>
        </w:rPr>
        <w:t xml:space="preserve"> түрде</w:t>
      </w:r>
      <w:r w:rsidR="005E245B" w:rsidRPr="00F66A86">
        <w:rPr>
          <w:rFonts w:ascii="Times New Roman" w:hAnsi="Times New Roman" w:cs="Times New Roman"/>
          <w:color w:val="000000" w:themeColor="text1"/>
          <w:sz w:val="28"/>
          <w:szCs w:val="28"/>
          <w:lang w:val="kk-KZ"/>
        </w:rPr>
        <w:t xml:space="preserve"> іске асырылуын </w:t>
      </w:r>
      <w:r w:rsidR="002525D2" w:rsidRPr="00F66A86">
        <w:rPr>
          <w:rFonts w:ascii="Times New Roman" w:hAnsi="Times New Roman" w:cs="Times New Roman"/>
          <w:color w:val="000000" w:themeColor="text1"/>
          <w:sz w:val="28"/>
          <w:szCs w:val="28"/>
          <w:lang w:val="kk-KZ"/>
        </w:rPr>
        <w:t xml:space="preserve">«Ақиқат қақпасы» </w:t>
      </w:r>
      <w:proofErr w:type="spellStart"/>
      <w:r w:rsidR="002525D2" w:rsidRPr="00F66A86">
        <w:rPr>
          <w:rFonts w:ascii="Times New Roman" w:hAnsi="Times New Roman" w:cs="Times New Roman"/>
          <w:color w:val="000000" w:themeColor="text1"/>
          <w:sz w:val="28"/>
          <w:szCs w:val="28"/>
          <w:lang w:val="kk-KZ"/>
        </w:rPr>
        <w:t>квестінің</w:t>
      </w:r>
      <w:proofErr w:type="spellEnd"/>
      <w:r w:rsidR="002525D2" w:rsidRPr="00F66A86">
        <w:rPr>
          <w:rFonts w:ascii="Times New Roman" w:hAnsi="Times New Roman" w:cs="Times New Roman"/>
          <w:color w:val="000000" w:themeColor="text1"/>
          <w:sz w:val="28"/>
          <w:szCs w:val="28"/>
          <w:lang w:val="kk-KZ"/>
        </w:rPr>
        <w:t xml:space="preserve"> құрылымы және </w:t>
      </w:r>
      <w:proofErr w:type="spellStart"/>
      <w:r w:rsidR="002525D2" w:rsidRPr="00F66A86">
        <w:rPr>
          <w:rFonts w:ascii="Times New Roman" w:hAnsi="Times New Roman" w:cs="Times New Roman"/>
          <w:color w:val="000000" w:themeColor="text1"/>
          <w:sz w:val="28"/>
          <w:szCs w:val="28"/>
          <w:lang w:val="kk-KZ"/>
        </w:rPr>
        <w:t>геймификация</w:t>
      </w:r>
      <w:proofErr w:type="spellEnd"/>
      <w:r w:rsidR="002525D2" w:rsidRPr="00F66A86">
        <w:rPr>
          <w:rFonts w:ascii="Times New Roman" w:hAnsi="Times New Roman" w:cs="Times New Roman"/>
          <w:color w:val="000000" w:themeColor="text1"/>
          <w:sz w:val="28"/>
          <w:szCs w:val="28"/>
          <w:lang w:val="kk-KZ"/>
        </w:rPr>
        <w:t xml:space="preserve"> элементтері</w:t>
      </w:r>
      <w:r w:rsidR="005E245B" w:rsidRPr="00F66A86">
        <w:rPr>
          <w:rFonts w:ascii="Times New Roman" w:hAnsi="Times New Roman" w:cs="Times New Roman"/>
          <w:color w:val="000000" w:themeColor="text1"/>
          <w:sz w:val="28"/>
          <w:szCs w:val="28"/>
          <w:lang w:val="kk-KZ"/>
        </w:rPr>
        <w:t xml:space="preserve"> мысалында қара</w:t>
      </w:r>
      <w:r w:rsidRPr="00F66A86">
        <w:rPr>
          <w:rFonts w:ascii="Times New Roman" w:hAnsi="Times New Roman" w:cs="Times New Roman"/>
          <w:color w:val="000000" w:themeColor="text1"/>
          <w:sz w:val="28"/>
          <w:szCs w:val="28"/>
          <w:lang w:val="kk-KZ"/>
        </w:rPr>
        <w:t xml:space="preserve">стырайық. Тақырыбы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if</w:t>
      </w:r>
      <w:proofErr w:type="spellEnd"/>
      <w:r w:rsidRPr="00F66A86">
        <w:rPr>
          <w:rFonts w:ascii="Times New Roman" w:hAnsi="Times New Roman" w:cs="Times New Roman"/>
          <w:color w:val="000000" w:themeColor="text1"/>
          <w:sz w:val="28"/>
          <w:szCs w:val="28"/>
          <w:lang w:val="kk-KZ"/>
        </w:rPr>
        <w:t xml:space="preserve"> шарты (6</w:t>
      </w:r>
      <w:r w:rsidR="005E245B" w:rsidRPr="00F66A86">
        <w:rPr>
          <w:rFonts w:ascii="Times New Roman" w:hAnsi="Times New Roman" w:cs="Times New Roman"/>
          <w:color w:val="000000" w:themeColor="text1"/>
          <w:sz w:val="28"/>
          <w:szCs w:val="28"/>
          <w:lang w:val="kk-KZ"/>
        </w:rPr>
        <w:t xml:space="preserve">-апта). </w:t>
      </w:r>
    </w:p>
    <w:p w14:paraId="37A484EB" w14:textId="7CC4027C"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«Ақиқат қақпасы» </w:t>
      </w:r>
      <w:proofErr w:type="spellStart"/>
      <w:r w:rsidRPr="00F66A86">
        <w:rPr>
          <w:rFonts w:ascii="Times New Roman" w:hAnsi="Times New Roman" w:cs="Times New Roman"/>
          <w:color w:val="000000" w:themeColor="text1"/>
          <w:sz w:val="28"/>
          <w:szCs w:val="28"/>
          <w:lang w:val="kk-KZ"/>
        </w:rPr>
        <w:t>квесті</w:t>
      </w:r>
      <w:proofErr w:type="spellEnd"/>
      <w:r w:rsidRPr="00F66A86">
        <w:rPr>
          <w:rFonts w:ascii="Times New Roman" w:hAnsi="Times New Roman" w:cs="Times New Roman"/>
          <w:color w:val="000000" w:themeColor="text1"/>
          <w:sz w:val="28"/>
          <w:szCs w:val="28"/>
          <w:lang w:val="kk-KZ"/>
        </w:rPr>
        <w:t xml:space="preserve"> </w:t>
      </w:r>
      <w:r w:rsidR="00295A9F"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if</w:t>
      </w:r>
      <w:proofErr w:type="spellEnd"/>
      <w:r w:rsidRPr="00F66A86">
        <w:rPr>
          <w:rFonts w:ascii="Times New Roman" w:hAnsi="Times New Roman" w:cs="Times New Roman"/>
          <w:color w:val="000000" w:themeColor="text1"/>
          <w:sz w:val="28"/>
          <w:szCs w:val="28"/>
          <w:lang w:val="kk-KZ"/>
        </w:rPr>
        <w:t xml:space="preserve"> шарты</w:t>
      </w:r>
      <w:r w:rsidR="00295A9F"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тақырыбын оқытуға арналған тапсырма. </w:t>
      </w:r>
      <w:proofErr w:type="spellStart"/>
      <w:r w:rsidRPr="00F66A86">
        <w:rPr>
          <w:rFonts w:ascii="Times New Roman" w:hAnsi="Times New Roman" w:cs="Times New Roman"/>
          <w:color w:val="000000" w:themeColor="text1"/>
          <w:sz w:val="28"/>
          <w:szCs w:val="28"/>
          <w:lang w:val="kk-KZ"/>
        </w:rPr>
        <w:t>Квесттің</w:t>
      </w:r>
      <w:proofErr w:type="spellEnd"/>
      <w:r w:rsidRPr="00F66A86">
        <w:rPr>
          <w:rFonts w:ascii="Times New Roman" w:hAnsi="Times New Roman" w:cs="Times New Roman"/>
          <w:color w:val="000000" w:themeColor="text1"/>
          <w:sz w:val="28"/>
          <w:szCs w:val="28"/>
          <w:lang w:val="kk-KZ"/>
        </w:rPr>
        <w:t xml:space="preserve"> ойындық негізі білім алушы сиқырлы қалаға кіру үшін дұрыс шарт кодын жазуы керек. «Қақпа» метафорасы бұл жерде кездейсоқ емес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ол бағдарламалаудағы шарттың орындалу немесе орындалмау принципін визуалды тұрғыдан жеткізеді.</w:t>
      </w:r>
    </w:p>
    <w:p w14:paraId="3D8C0882" w14:textId="2F5F23C8"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Тапсырма ойындық сюжетке орналастырылғанымен, мазмұны нақты бағдарламалау дағдысына бағытталған. Білім алушы дайын кодты қайталамай, </w:t>
      </w:r>
      <w:r w:rsidRPr="00F66A86">
        <w:rPr>
          <w:rFonts w:ascii="Times New Roman" w:hAnsi="Times New Roman" w:cs="Times New Roman"/>
          <w:color w:val="000000" w:themeColor="text1"/>
          <w:sz w:val="28"/>
          <w:szCs w:val="28"/>
          <w:lang w:val="kk-KZ"/>
        </w:rPr>
        <w:lastRenderedPageBreak/>
        <w:t>шарттың қандай жағдайда орындалатынын талдайды, логикалық байланыстарды анықтайды және бос орындарды өзі толықтырады</w:t>
      </w:r>
      <w:r w:rsidR="00FA5F20" w:rsidRPr="00F66A86">
        <w:rPr>
          <w:rFonts w:ascii="Times New Roman" w:hAnsi="Times New Roman" w:cs="Times New Roman"/>
          <w:color w:val="000000" w:themeColor="text1"/>
          <w:sz w:val="28"/>
          <w:szCs w:val="28"/>
          <w:lang w:val="kk-KZ"/>
        </w:rPr>
        <w:t xml:space="preserve"> (3</w:t>
      </w:r>
      <w:r w:rsidR="00512C56" w:rsidRPr="00F66A86">
        <w:rPr>
          <w:rFonts w:ascii="Times New Roman" w:hAnsi="Times New Roman" w:cs="Times New Roman"/>
          <w:color w:val="000000" w:themeColor="text1"/>
          <w:sz w:val="28"/>
          <w:szCs w:val="28"/>
          <w:lang w:val="kk-KZ"/>
        </w:rPr>
        <w:t>1</w:t>
      </w:r>
      <w:r w:rsidR="00DF1570"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3B5972A1" w14:textId="77777777" w:rsidR="0051224D" w:rsidRPr="00F66A86" w:rsidRDefault="0051224D" w:rsidP="005204FA">
      <w:pPr>
        <w:spacing w:after="0" w:line="240" w:lineRule="auto"/>
        <w:ind w:firstLine="720"/>
        <w:jc w:val="both"/>
        <w:rPr>
          <w:rFonts w:ascii="Times New Roman" w:hAnsi="Times New Roman" w:cs="Times New Roman"/>
          <w:color w:val="000000" w:themeColor="text1"/>
          <w:sz w:val="28"/>
          <w:szCs w:val="28"/>
          <w:lang w:val="kk-KZ"/>
        </w:rPr>
      </w:pPr>
    </w:p>
    <w:p w14:paraId="402F3499" w14:textId="77777777" w:rsidR="00DF1570" w:rsidRPr="00F66A86" w:rsidRDefault="00DF1570"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5245CB4A" wp14:editId="31965679">
            <wp:extent cx="3208655" cy="2830756"/>
            <wp:effectExtent l="0" t="0" r="4445" b="1905"/>
            <wp:docPr id="11" name="Рисунок 11" descr="C:\Users\Админ\Downloads\ChatGPT Image Jun 8, 2026, 12_31_05 P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Админ\Downloads\ChatGPT Image Jun 8, 2026, 12_31_05 PM (2).png"/>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t="7745" b="4033"/>
                    <a:stretch/>
                  </pic:blipFill>
                  <pic:spPr bwMode="auto">
                    <a:xfrm>
                      <a:off x="0" y="0"/>
                      <a:ext cx="3210237" cy="2832152"/>
                    </a:xfrm>
                    <a:prstGeom prst="rect">
                      <a:avLst/>
                    </a:prstGeom>
                    <a:noFill/>
                    <a:ln>
                      <a:noFill/>
                    </a:ln>
                    <a:extLst>
                      <a:ext uri="{53640926-AAD7-44D8-BBD7-CCE9431645EC}">
                        <a14:shadowObscured xmlns:a14="http://schemas.microsoft.com/office/drawing/2010/main"/>
                      </a:ext>
                    </a:extLst>
                  </pic:spPr>
                </pic:pic>
              </a:graphicData>
            </a:graphic>
          </wp:inline>
        </w:drawing>
      </w:r>
    </w:p>
    <w:p w14:paraId="22961862" w14:textId="77777777" w:rsidR="0051224D" w:rsidRPr="00F66A86" w:rsidRDefault="0051224D" w:rsidP="005204FA">
      <w:pPr>
        <w:spacing w:after="0" w:line="240" w:lineRule="auto"/>
        <w:jc w:val="center"/>
        <w:rPr>
          <w:rFonts w:ascii="Times New Roman" w:hAnsi="Times New Roman" w:cs="Times New Roman"/>
          <w:color w:val="000000" w:themeColor="text1"/>
          <w:sz w:val="28"/>
          <w:szCs w:val="28"/>
          <w:lang w:val="kk-KZ"/>
        </w:rPr>
      </w:pPr>
    </w:p>
    <w:p w14:paraId="529B4E93" w14:textId="7E3EA2F9" w:rsidR="00DF1570" w:rsidRPr="00F66A86" w:rsidRDefault="005826E9" w:rsidP="004E5205">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1</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2525D2" w:rsidRPr="00F66A86">
        <w:rPr>
          <w:rFonts w:ascii="Times New Roman" w:hAnsi="Times New Roman" w:cs="Times New Roman"/>
          <w:color w:val="000000" w:themeColor="text1"/>
          <w:sz w:val="28"/>
          <w:szCs w:val="28"/>
          <w:lang w:val="kk-KZ"/>
        </w:rPr>
        <w:t>«Ақиқат қақ</w:t>
      </w:r>
      <w:r w:rsidR="00DF1570" w:rsidRPr="00F66A86">
        <w:rPr>
          <w:rFonts w:ascii="Times New Roman" w:hAnsi="Times New Roman" w:cs="Times New Roman"/>
          <w:color w:val="000000" w:themeColor="text1"/>
          <w:sz w:val="28"/>
          <w:szCs w:val="28"/>
          <w:lang w:val="kk-KZ"/>
        </w:rPr>
        <w:t xml:space="preserve">пасы» </w:t>
      </w:r>
      <w:proofErr w:type="spellStart"/>
      <w:r w:rsidR="00DF1570" w:rsidRPr="00F66A86">
        <w:rPr>
          <w:rFonts w:ascii="Times New Roman" w:hAnsi="Times New Roman" w:cs="Times New Roman"/>
          <w:color w:val="000000" w:themeColor="text1"/>
          <w:sz w:val="28"/>
          <w:szCs w:val="28"/>
          <w:lang w:val="kk-KZ"/>
        </w:rPr>
        <w:t>квестінің</w:t>
      </w:r>
      <w:proofErr w:type="spellEnd"/>
      <w:r w:rsidR="00DF1570" w:rsidRPr="00F66A86">
        <w:rPr>
          <w:rFonts w:ascii="Times New Roman" w:hAnsi="Times New Roman" w:cs="Times New Roman"/>
          <w:color w:val="000000" w:themeColor="text1"/>
          <w:sz w:val="28"/>
          <w:szCs w:val="28"/>
          <w:lang w:val="kk-KZ"/>
        </w:rPr>
        <w:t xml:space="preserve"> бастапқы экраны</w:t>
      </w:r>
    </w:p>
    <w:p w14:paraId="5BB8B420" w14:textId="77777777" w:rsidR="0051224D" w:rsidRPr="00F66A86" w:rsidRDefault="0051224D" w:rsidP="004E5205">
      <w:pPr>
        <w:spacing w:after="0" w:line="240" w:lineRule="auto"/>
        <w:ind w:firstLine="720"/>
        <w:jc w:val="center"/>
        <w:rPr>
          <w:rFonts w:ascii="Times New Roman" w:hAnsi="Times New Roman" w:cs="Times New Roman"/>
          <w:color w:val="000000" w:themeColor="text1"/>
          <w:sz w:val="28"/>
          <w:szCs w:val="28"/>
          <w:lang w:val="kk-KZ"/>
        </w:rPr>
      </w:pPr>
    </w:p>
    <w:p w14:paraId="2B224E05" w14:textId="77777777"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Бастапқы экранда </w:t>
      </w:r>
      <w:proofErr w:type="spellStart"/>
      <w:r w:rsidRPr="00F66A86">
        <w:rPr>
          <w:rFonts w:ascii="Times New Roman" w:hAnsi="Times New Roman" w:cs="Times New Roman"/>
          <w:color w:val="000000" w:themeColor="text1"/>
          <w:sz w:val="28"/>
          <w:szCs w:val="28"/>
          <w:lang w:val="kk-KZ"/>
        </w:rPr>
        <w:t>квесттің</w:t>
      </w:r>
      <w:proofErr w:type="spellEnd"/>
      <w:r w:rsidRPr="00F66A86">
        <w:rPr>
          <w:rFonts w:ascii="Times New Roman" w:hAnsi="Times New Roman" w:cs="Times New Roman"/>
          <w:color w:val="000000" w:themeColor="text1"/>
          <w:sz w:val="28"/>
          <w:szCs w:val="28"/>
          <w:lang w:val="kk-KZ"/>
        </w:rPr>
        <w:t xml:space="preserve"> жалпы жүйесі берілген: миссия, өту шарттары, өмір саны, тәжірибе ұпайлары, деңгейлер. Миссия форматы оқу тапсырмасын жай жаттығу ретінде емес, мақсатқа жетуге бағытталған әрекет ретінде ұсынады. Өмір саны қателесуге рұқсат бе</w:t>
      </w:r>
      <w:r w:rsidR="00DF1570" w:rsidRPr="00F66A86">
        <w:rPr>
          <w:rFonts w:ascii="Times New Roman" w:hAnsi="Times New Roman" w:cs="Times New Roman"/>
          <w:color w:val="000000" w:themeColor="text1"/>
          <w:sz w:val="28"/>
          <w:szCs w:val="28"/>
          <w:lang w:val="kk-KZ"/>
        </w:rPr>
        <w:t>реді, бірақ оны шексіз етпейді, яғни</w:t>
      </w:r>
      <w:r w:rsidRPr="00F66A86">
        <w:rPr>
          <w:rFonts w:ascii="Times New Roman" w:hAnsi="Times New Roman" w:cs="Times New Roman"/>
          <w:color w:val="000000" w:themeColor="text1"/>
          <w:sz w:val="28"/>
          <w:szCs w:val="28"/>
          <w:lang w:val="kk-KZ"/>
        </w:rPr>
        <w:t xml:space="preserve"> жауапкершілік сақталады. Тәжірибе ұпайлары прогресті санды түрде бекітеді, деңгейлер жүйесі оқу мазмұнын біртіндеп күрделендіреді.</w:t>
      </w:r>
    </w:p>
    <w:p w14:paraId="5E17EFE1" w14:textId="7CCF1244"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төрт деңгейден тұрады, олардың әрқайсысы шартты операторды арта түсетін күрделілікпен ұсынады. </w:t>
      </w:r>
      <w:r w:rsidR="00DF1570" w:rsidRPr="00F66A86">
        <w:rPr>
          <w:rFonts w:ascii="Times New Roman" w:hAnsi="Times New Roman" w:cs="Times New Roman"/>
          <w:color w:val="000000" w:themeColor="text1"/>
          <w:sz w:val="28"/>
          <w:szCs w:val="28"/>
          <w:lang w:val="kk-KZ"/>
        </w:rPr>
        <w:t xml:space="preserve">Бірінші деңгейде қарапайым </w:t>
      </w:r>
      <w:proofErr w:type="spellStart"/>
      <w:r w:rsidR="00DF1570" w:rsidRPr="00F66A86">
        <w:rPr>
          <w:rFonts w:ascii="Times New Roman" w:hAnsi="Times New Roman" w:cs="Times New Roman"/>
          <w:color w:val="000000" w:themeColor="text1"/>
          <w:sz w:val="28"/>
          <w:szCs w:val="28"/>
          <w:lang w:val="kk-KZ"/>
        </w:rPr>
        <w:t>if</w:t>
      </w:r>
      <w:proofErr w:type="spellEnd"/>
      <w:r w:rsidR="00DF1570"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else</w:t>
      </w:r>
      <w:proofErr w:type="spellEnd"/>
      <w:r w:rsidRPr="00F66A86">
        <w:rPr>
          <w:rFonts w:ascii="Times New Roman" w:hAnsi="Times New Roman" w:cs="Times New Roman"/>
          <w:color w:val="000000" w:themeColor="text1"/>
          <w:sz w:val="28"/>
          <w:szCs w:val="28"/>
          <w:lang w:val="kk-KZ"/>
        </w:rPr>
        <w:t xml:space="preserve"> құрылымы меңгеріледі. Екінші деңгейде </w:t>
      </w:r>
      <w:proofErr w:type="spellStart"/>
      <w:r w:rsidRPr="00F66A86">
        <w:rPr>
          <w:rFonts w:ascii="Times New Roman" w:hAnsi="Times New Roman" w:cs="Times New Roman"/>
          <w:color w:val="000000" w:themeColor="text1"/>
          <w:sz w:val="28"/>
          <w:szCs w:val="28"/>
          <w:lang w:val="kk-KZ"/>
        </w:rPr>
        <w:t>and</w:t>
      </w:r>
      <w:proofErr w:type="spellEnd"/>
      <w:r w:rsidRPr="00F66A86">
        <w:rPr>
          <w:rFonts w:ascii="Times New Roman" w:hAnsi="Times New Roman" w:cs="Times New Roman"/>
          <w:color w:val="000000" w:themeColor="text1"/>
          <w:sz w:val="28"/>
          <w:szCs w:val="28"/>
          <w:lang w:val="kk-KZ"/>
        </w:rPr>
        <w:t xml:space="preserve"> операторы арқылы екі шарт қатар тексеріледі. Үшінші деңгейде </w:t>
      </w:r>
      <w:proofErr w:type="spellStart"/>
      <w:r w:rsidRPr="00F66A86">
        <w:rPr>
          <w:rFonts w:ascii="Times New Roman" w:hAnsi="Times New Roman" w:cs="Times New Roman"/>
          <w:color w:val="000000" w:themeColor="text1"/>
          <w:sz w:val="28"/>
          <w:szCs w:val="28"/>
          <w:lang w:val="kk-KZ"/>
        </w:rPr>
        <w:t>i</w:t>
      </w:r>
      <w:r w:rsidR="00DF1570" w:rsidRPr="00F66A86">
        <w:rPr>
          <w:rFonts w:ascii="Times New Roman" w:hAnsi="Times New Roman" w:cs="Times New Roman"/>
          <w:color w:val="000000" w:themeColor="text1"/>
          <w:sz w:val="28"/>
          <w:szCs w:val="28"/>
          <w:lang w:val="kk-KZ"/>
        </w:rPr>
        <w:t>f</w:t>
      </w:r>
      <w:proofErr w:type="spellEnd"/>
      <w:r w:rsidR="00DF1570" w:rsidRPr="00F66A86">
        <w:rPr>
          <w:rFonts w:ascii="Times New Roman" w:hAnsi="Times New Roman" w:cs="Times New Roman"/>
          <w:color w:val="000000" w:themeColor="text1"/>
          <w:sz w:val="28"/>
          <w:szCs w:val="28"/>
          <w:lang w:val="kk-KZ"/>
        </w:rPr>
        <w:t>/</w:t>
      </w:r>
      <w:proofErr w:type="spellStart"/>
      <w:r w:rsidR="00DF1570" w:rsidRPr="00F66A86">
        <w:rPr>
          <w:rFonts w:ascii="Times New Roman" w:hAnsi="Times New Roman" w:cs="Times New Roman"/>
          <w:color w:val="000000" w:themeColor="text1"/>
          <w:sz w:val="28"/>
          <w:szCs w:val="28"/>
          <w:lang w:val="kk-KZ"/>
        </w:rPr>
        <w:t>elif</w:t>
      </w:r>
      <w:proofErr w:type="spellEnd"/>
      <w:r w:rsidR="00DF1570"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else</w:t>
      </w:r>
      <w:proofErr w:type="spellEnd"/>
      <w:r w:rsidRPr="00F66A86">
        <w:rPr>
          <w:rFonts w:ascii="Times New Roman" w:hAnsi="Times New Roman" w:cs="Times New Roman"/>
          <w:color w:val="000000" w:themeColor="text1"/>
          <w:sz w:val="28"/>
          <w:szCs w:val="28"/>
          <w:lang w:val="kk-KZ"/>
        </w:rPr>
        <w:t xml:space="preserve"> құрылымы бірнеше балама нәтижені өңдеуге қол</w:t>
      </w:r>
      <w:r w:rsidR="00DF1570" w:rsidRPr="00F66A86">
        <w:rPr>
          <w:rFonts w:ascii="Times New Roman" w:hAnsi="Times New Roman" w:cs="Times New Roman"/>
          <w:color w:val="000000" w:themeColor="text1"/>
          <w:sz w:val="28"/>
          <w:szCs w:val="28"/>
          <w:lang w:val="kk-KZ"/>
        </w:rPr>
        <w:t xml:space="preserve">данылады. Төртінші деңгейде </w:t>
      </w:r>
      <w:proofErr w:type="spellStart"/>
      <w:r w:rsidR="00DF1570" w:rsidRPr="00F66A86">
        <w:rPr>
          <w:rFonts w:ascii="Times New Roman" w:hAnsi="Times New Roman" w:cs="Times New Roman"/>
          <w:color w:val="000000" w:themeColor="text1"/>
          <w:sz w:val="28"/>
          <w:szCs w:val="28"/>
          <w:lang w:val="kk-KZ"/>
        </w:rPr>
        <w:t>and</w:t>
      </w:r>
      <w:proofErr w:type="spellEnd"/>
      <w:r w:rsidR="00DF1570"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or</w:t>
      </w:r>
      <w:proofErr w:type="spellEnd"/>
      <w:r w:rsidRPr="00F66A86">
        <w:rPr>
          <w:rFonts w:ascii="Times New Roman" w:hAnsi="Times New Roman" w:cs="Times New Roman"/>
          <w:color w:val="000000" w:themeColor="text1"/>
          <w:sz w:val="28"/>
          <w:szCs w:val="28"/>
          <w:lang w:val="kk-KZ"/>
        </w:rPr>
        <w:t xml:space="preserve"> логикасы арқылы күрделі шарттар жазылады</w:t>
      </w:r>
      <w:r w:rsidR="00FA5F20" w:rsidRPr="00F66A86">
        <w:rPr>
          <w:rFonts w:ascii="Times New Roman" w:hAnsi="Times New Roman" w:cs="Times New Roman"/>
          <w:color w:val="000000" w:themeColor="text1"/>
          <w:sz w:val="28"/>
          <w:szCs w:val="28"/>
          <w:lang w:val="kk-KZ"/>
        </w:rPr>
        <w:t xml:space="preserve"> (3</w:t>
      </w:r>
      <w:r w:rsidR="00512C56" w:rsidRPr="00F66A86">
        <w:rPr>
          <w:rFonts w:ascii="Times New Roman" w:hAnsi="Times New Roman" w:cs="Times New Roman"/>
          <w:color w:val="000000" w:themeColor="text1"/>
          <w:sz w:val="28"/>
          <w:szCs w:val="28"/>
          <w:lang w:val="kk-KZ"/>
        </w:rPr>
        <w:t>2</w:t>
      </w:r>
      <w:r w:rsidR="00FA5F20"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575A7150" w14:textId="77777777" w:rsidR="00DF1570" w:rsidRPr="00F66A86" w:rsidRDefault="00DF1570" w:rsidP="005204FA">
      <w:pPr>
        <w:spacing w:after="0" w:line="240" w:lineRule="auto"/>
        <w:jc w:val="center"/>
        <w:rPr>
          <w:rFonts w:ascii="Times New Roman" w:hAnsi="Times New Roman" w:cs="Times New Roman"/>
          <w:color w:val="000000" w:themeColor="text1"/>
          <w:sz w:val="28"/>
          <w:szCs w:val="28"/>
          <w:lang w:val="kk-KZ"/>
        </w:rPr>
      </w:pPr>
    </w:p>
    <w:p w14:paraId="43B9FD74" w14:textId="77777777" w:rsidR="00C952BC" w:rsidRPr="00F66A86" w:rsidRDefault="00FF6EC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32DA2104" wp14:editId="64A50F38">
            <wp:extent cx="5486400" cy="2743200"/>
            <wp:effectExtent l="0" t="0" r="0" b="0"/>
            <wp:docPr id="894305647" name="Рисунок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pic:cNvPicPr>
                      <a:picLocks/>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5486400" cy="2743200"/>
                    </a:xfrm>
                    <a:prstGeom prst="rect">
                      <a:avLst/>
                    </a:prstGeom>
                    <a:noFill/>
                    <a:ln>
                      <a:noFill/>
                    </a:ln>
                  </pic:spPr>
                </pic:pic>
              </a:graphicData>
            </a:graphic>
          </wp:inline>
        </w:drawing>
      </w:r>
      <w:r w:rsidR="00DF1570" w:rsidRPr="00F66A86">
        <w:rPr>
          <w:rFonts w:ascii="Times New Roman" w:hAnsi="Times New Roman" w:cs="Times New Roman"/>
          <w:color w:val="000000" w:themeColor="text1"/>
          <w:sz w:val="28"/>
          <w:szCs w:val="28"/>
          <w:lang w:val="kk-KZ"/>
        </w:rPr>
        <w:t xml:space="preserve"> </w:t>
      </w:r>
    </w:p>
    <w:p w14:paraId="34D742D3" w14:textId="77777777" w:rsidR="004E5205" w:rsidRPr="00F66A86" w:rsidRDefault="004E5205" w:rsidP="005204FA">
      <w:pPr>
        <w:spacing w:after="0" w:line="240" w:lineRule="auto"/>
        <w:jc w:val="center"/>
        <w:rPr>
          <w:rFonts w:ascii="Times New Roman" w:eastAsiaTheme="majorEastAsia" w:hAnsi="Times New Roman" w:cs="Times New Roman"/>
          <w:bCs/>
          <w:color w:val="000000" w:themeColor="text1"/>
          <w:sz w:val="28"/>
          <w:szCs w:val="28"/>
          <w:lang w:val="ru-RU"/>
        </w:rPr>
      </w:pPr>
    </w:p>
    <w:p w14:paraId="513D1A7D" w14:textId="5CCEA810" w:rsidR="002525D2" w:rsidRPr="00F66A86" w:rsidRDefault="005826E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2</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2525D2" w:rsidRPr="00F66A86">
        <w:rPr>
          <w:rFonts w:ascii="Times New Roman" w:hAnsi="Times New Roman" w:cs="Times New Roman"/>
          <w:color w:val="000000" w:themeColor="text1"/>
          <w:sz w:val="28"/>
          <w:szCs w:val="28"/>
          <w:lang w:val="kk-KZ"/>
        </w:rPr>
        <w:t>«К</w:t>
      </w:r>
      <w:r w:rsidR="00DF1570" w:rsidRPr="00F66A86">
        <w:rPr>
          <w:rFonts w:ascii="Times New Roman" w:hAnsi="Times New Roman" w:cs="Times New Roman"/>
          <w:color w:val="000000" w:themeColor="text1"/>
          <w:sz w:val="28"/>
          <w:szCs w:val="28"/>
          <w:lang w:val="kk-KZ"/>
        </w:rPr>
        <w:t xml:space="preserve">од </w:t>
      </w:r>
      <w:proofErr w:type="spellStart"/>
      <w:r w:rsidR="00DF1570" w:rsidRPr="00F66A86">
        <w:rPr>
          <w:rFonts w:ascii="Times New Roman" w:hAnsi="Times New Roman" w:cs="Times New Roman"/>
          <w:color w:val="000000" w:themeColor="text1"/>
          <w:sz w:val="28"/>
          <w:szCs w:val="28"/>
          <w:lang w:val="kk-KZ"/>
        </w:rPr>
        <w:t>квесті</w:t>
      </w:r>
      <w:proofErr w:type="spellEnd"/>
      <w:r w:rsidR="00DF1570" w:rsidRPr="00F66A86">
        <w:rPr>
          <w:rFonts w:ascii="Times New Roman" w:hAnsi="Times New Roman" w:cs="Times New Roman"/>
          <w:color w:val="000000" w:themeColor="text1"/>
          <w:sz w:val="28"/>
          <w:szCs w:val="28"/>
          <w:lang w:val="kk-KZ"/>
        </w:rPr>
        <w:t>: қақпадан өту» экраны</w:t>
      </w:r>
    </w:p>
    <w:p w14:paraId="302E14F6" w14:textId="77777777" w:rsidR="00DF1570" w:rsidRPr="00F66A86" w:rsidRDefault="00DF1570" w:rsidP="005204FA">
      <w:pPr>
        <w:spacing w:after="0" w:line="240" w:lineRule="auto"/>
        <w:ind w:firstLine="720"/>
        <w:jc w:val="center"/>
        <w:rPr>
          <w:rFonts w:ascii="Times New Roman" w:hAnsi="Times New Roman" w:cs="Times New Roman"/>
          <w:color w:val="000000" w:themeColor="text1"/>
          <w:sz w:val="28"/>
          <w:szCs w:val="28"/>
          <w:lang w:val="kk-KZ"/>
        </w:rPr>
      </w:pPr>
    </w:p>
    <w:p w14:paraId="72E6FC41" w14:textId="778B52A0"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Бұл бірізді ілгерілеу оқытудың қарапайымнан күрделіге өту қағидасымен сәйкес келеді. Алғашқы кезеңде білім алушы жеке шартты тексерсе, кейінгі кезеңдерде шарттарды біріктіруді және баламалы шешімдерді жазуды меңгереді. Когнитивтік жүктеме бірден артпайды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кезең-кезеңімен өседі.</w:t>
      </w:r>
    </w:p>
    <w:p w14:paraId="2268301E" w14:textId="77777777"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Деңгейлер жеке карточка түрінде ұсынылған: деңгей нөмірі, тақырып атауы, қолданылатын логикалық құрылым. Бұл білім алушыға келесі тапсырманы алдын ала болжауға мүмкіндік береді.</w:t>
      </w:r>
    </w:p>
    <w:p w14:paraId="120AB4F6" w14:textId="37C29853"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Бірінші деңгейде </w:t>
      </w:r>
      <w:proofErr w:type="spellStart"/>
      <w:r w:rsidRPr="00F66A86">
        <w:rPr>
          <w:rFonts w:ascii="Times New Roman" w:hAnsi="Times New Roman" w:cs="Times New Roman"/>
          <w:color w:val="000000" w:themeColor="text1"/>
          <w:sz w:val="28"/>
          <w:szCs w:val="28"/>
          <w:lang w:val="kk-KZ"/>
        </w:rPr>
        <w:t>if</w:t>
      </w:r>
      <w:proofErr w:type="spellEnd"/>
      <w:r w:rsidRPr="00F66A86">
        <w:rPr>
          <w:rFonts w:ascii="Times New Roman" w:hAnsi="Times New Roman" w:cs="Times New Roman"/>
          <w:color w:val="000000" w:themeColor="text1"/>
          <w:sz w:val="28"/>
          <w:szCs w:val="28"/>
          <w:lang w:val="kk-KZ"/>
        </w:rPr>
        <w:t xml:space="preserve"> шартының негізгі логикасы меңгеріледі: пароль дұрыс болса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«Қақпа ашылды!», қате болса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ескерту. Тапсырма шартты оператордың мәнін түсіндіреді: белгілі бір жағдайға байланысты әртүрлі нәтиже шығару</w:t>
      </w:r>
      <w:r w:rsidR="00512C56" w:rsidRPr="00F66A86">
        <w:rPr>
          <w:rFonts w:ascii="Times New Roman" w:hAnsi="Times New Roman" w:cs="Times New Roman"/>
          <w:color w:val="000000" w:themeColor="text1"/>
          <w:sz w:val="28"/>
          <w:szCs w:val="28"/>
          <w:lang w:val="kk-KZ"/>
        </w:rPr>
        <w:t xml:space="preserve"> (33</w:t>
      </w:r>
      <w:r w:rsidR="00FA5F20"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33E57F22" w14:textId="77777777" w:rsidR="00DF1570" w:rsidRPr="00F66A86" w:rsidRDefault="00DF1570" w:rsidP="005204FA">
      <w:pPr>
        <w:spacing w:after="0" w:line="240" w:lineRule="auto"/>
        <w:ind w:firstLine="720"/>
        <w:jc w:val="center"/>
        <w:rPr>
          <w:rFonts w:ascii="Times New Roman" w:hAnsi="Times New Roman" w:cs="Times New Roman"/>
          <w:color w:val="000000" w:themeColor="text1"/>
          <w:sz w:val="28"/>
          <w:szCs w:val="28"/>
          <w:lang w:val="kk-KZ"/>
        </w:rPr>
      </w:pPr>
    </w:p>
    <w:p w14:paraId="064B19C4" w14:textId="77777777" w:rsidR="004F1261" w:rsidRPr="00F66A86" w:rsidRDefault="004F1261"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010A9D34" wp14:editId="40F0FCAC">
            <wp:extent cx="4188823" cy="2986215"/>
            <wp:effectExtent l="0" t="0" r="2540" b="0"/>
            <wp:docPr id="53" name="Рисунок 53" descr="C:\Users\Админ\Downloads\ChatGPT Image Jun 11, 2026, 11_03_5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ChatGPT Image Jun 11, 2026, 11_03_56 AM.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4193631" cy="2989643"/>
                    </a:xfrm>
                    <a:prstGeom prst="rect">
                      <a:avLst/>
                    </a:prstGeom>
                    <a:noFill/>
                    <a:ln>
                      <a:noFill/>
                    </a:ln>
                  </pic:spPr>
                </pic:pic>
              </a:graphicData>
            </a:graphic>
          </wp:inline>
        </w:drawing>
      </w:r>
    </w:p>
    <w:p w14:paraId="3A0AE680" w14:textId="77777777" w:rsidR="004E5205" w:rsidRPr="00F66A86" w:rsidRDefault="004E5205" w:rsidP="005204FA">
      <w:pPr>
        <w:spacing w:after="0" w:line="240" w:lineRule="auto"/>
        <w:ind w:firstLine="720"/>
        <w:jc w:val="center"/>
        <w:rPr>
          <w:rFonts w:ascii="Times New Roman" w:eastAsiaTheme="majorEastAsia" w:hAnsi="Times New Roman" w:cs="Times New Roman"/>
          <w:bCs/>
          <w:color w:val="000000" w:themeColor="text1"/>
          <w:sz w:val="28"/>
          <w:szCs w:val="28"/>
        </w:rPr>
      </w:pPr>
    </w:p>
    <w:p w14:paraId="0A282296" w14:textId="1466EB9E" w:rsidR="002525D2"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 xml:space="preserve">3 </w:t>
      </w:r>
      <w:r w:rsidRPr="00F66A86">
        <w:rPr>
          <w:rFonts w:ascii="Times New Roman" w:eastAsiaTheme="majorEastAsia" w:hAnsi="Times New Roman" w:cs="Times New Roman"/>
          <w:bCs/>
          <w:color w:val="000000" w:themeColor="text1"/>
          <w:sz w:val="28"/>
          <w:szCs w:val="28"/>
          <w:lang w:val="kk-KZ"/>
        </w:rPr>
        <w:t xml:space="preserve">– бірінші </w:t>
      </w:r>
      <w:r w:rsidR="00C952BC" w:rsidRPr="00F66A86">
        <w:rPr>
          <w:rFonts w:ascii="Times New Roman" w:hAnsi="Times New Roman" w:cs="Times New Roman"/>
          <w:color w:val="000000" w:themeColor="text1"/>
          <w:sz w:val="28"/>
          <w:szCs w:val="28"/>
          <w:lang w:val="kk-KZ"/>
        </w:rPr>
        <w:t>деңгей тапсырмасының интерфейсі</w:t>
      </w:r>
    </w:p>
    <w:p w14:paraId="40C398AD" w14:textId="77777777" w:rsidR="00C952BC" w:rsidRPr="00F66A86" w:rsidRDefault="00C952BC" w:rsidP="005204FA">
      <w:pPr>
        <w:spacing w:after="0" w:line="240" w:lineRule="auto"/>
        <w:ind w:firstLine="720"/>
        <w:jc w:val="center"/>
        <w:rPr>
          <w:rFonts w:ascii="Times New Roman" w:hAnsi="Times New Roman" w:cs="Times New Roman"/>
          <w:color w:val="000000" w:themeColor="text1"/>
          <w:sz w:val="28"/>
          <w:szCs w:val="28"/>
          <w:lang w:val="kk-KZ"/>
        </w:rPr>
      </w:pPr>
    </w:p>
    <w:p w14:paraId="2AC509ED" w14:textId="7828C13D"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Интерфейстің сол жағында тапсырманың мәтіндік сипаттамасы мен орындау шарты берілген. Оң жағында код редакторы орналасқан. </w:t>
      </w:r>
      <w:r w:rsidR="004E5205" w:rsidRPr="00F66A86">
        <w:rPr>
          <w:rFonts w:ascii="Times New Roman" w:hAnsi="Times New Roman" w:cs="Times New Roman"/>
          <w:color w:val="000000" w:themeColor="text1"/>
          <w:sz w:val="28"/>
          <w:szCs w:val="28"/>
          <w:lang w:val="kk-KZ"/>
        </w:rPr>
        <w:t>Интерфейс</w:t>
      </w:r>
      <w:r w:rsidRPr="00F66A86">
        <w:rPr>
          <w:rFonts w:ascii="Times New Roman" w:hAnsi="Times New Roman" w:cs="Times New Roman"/>
          <w:color w:val="000000" w:themeColor="text1"/>
          <w:sz w:val="28"/>
          <w:szCs w:val="28"/>
          <w:lang w:val="kk-KZ"/>
        </w:rPr>
        <w:t xml:space="preserve"> білім алушыны тапсырманы түсінуден тікелей кодқа жазуға қысқа жолмен алып келеді.</w:t>
      </w:r>
      <w:r w:rsidR="00DF1570" w:rsidRPr="00F66A86">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t xml:space="preserve"> </w:t>
      </w:r>
    </w:p>
    <w:p w14:paraId="641AA435" w14:textId="42D7C511" w:rsidR="004F1261" w:rsidRPr="00F66A86" w:rsidRDefault="002F501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4384" behindDoc="0" locked="0" layoutInCell="1" allowOverlap="1" wp14:anchorId="477BE771" wp14:editId="2B207D26">
                <wp:simplePos x="0" y="0"/>
                <wp:positionH relativeFrom="column">
                  <wp:posOffset>4130040</wp:posOffset>
                </wp:positionH>
                <wp:positionV relativeFrom="paragraph">
                  <wp:posOffset>1090658</wp:posOffset>
                </wp:positionV>
                <wp:extent cx="440055" cy="206375"/>
                <wp:effectExtent l="0" t="0" r="17145" b="22225"/>
                <wp:wrapNone/>
                <wp:docPr id="17" name="Прямоугольник 17"/>
                <wp:cNvGraphicFramePr/>
                <a:graphic xmlns:a="http://schemas.openxmlformats.org/drawingml/2006/main">
                  <a:graphicData uri="http://schemas.microsoft.com/office/word/2010/wordprocessingShape">
                    <wps:wsp>
                      <wps:cNvSpPr/>
                      <wps:spPr>
                        <a:xfrm>
                          <a:off x="0" y="0"/>
                          <a:ext cx="440055" cy="206375"/>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DFCE717" id="Прямоугольник 17" o:spid="_x0000_s1026" style="position:absolute;margin-left:325.2pt;margin-top:85.9pt;width:34.65pt;height:16.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" filled="f" strokecolor="red" strokeweight="2pt"/>
            </w:pict>
          </mc:Fallback>
        </mc:AlternateContent>
      </w:r>
      <w:r w:rsidRPr="00F66A86">
        <w:rPr>
          <w:rFonts w:ascii="Times New Roman" w:hAnsi="Times New Roman" w:cs="Times New Roman"/>
          <w:noProof/>
          <w:color w:val="000000" w:themeColor="text1"/>
          <w:sz w:val="28"/>
          <w:szCs w:val="28"/>
          <w:lang w:val="ru-RU" w:eastAsia="ru-RU"/>
        </w:rPr>
        <mc:AlternateContent>
          <mc:Choice Requires="wps">
            <w:drawing>
              <wp:anchor distT="0" distB="0" distL="114300" distR="114300" simplePos="0" relativeHeight="251663360" behindDoc="0" locked="0" layoutInCell="1" allowOverlap="1" wp14:anchorId="5D2B9ADD" wp14:editId="76AA5789">
                <wp:simplePos x="0" y="0"/>
                <wp:positionH relativeFrom="column">
                  <wp:posOffset>1068977</wp:posOffset>
                </wp:positionH>
                <wp:positionV relativeFrom="paragraph">
                  <wp:posOffset>2727325</wp:posOffset>
                </wp:positionV>
                <wp:extent cx="1651000" cy="1016000"/>
                <wp:effectExtent l="0" t="0" r="25400" b="12700"/>
                <wp:wrapNone/>
                <wp:docPr id="16" name="Прямоугольник 16"/>
                <wp:cNvGraphicFramePr/>
                <a:graphic xmlns:a="http://schemas.openxmlformats.org/drawingml/2006/main">
                  <a:graphicData uri="http://schemas.microsoft.com/office/word/2010/wordprocessingShape">
                    <wps:wsp>
                      <wps:cNvSpPr/>
                      <wps:spPr>
                        <a:xfrm>
                          <a:off x="0" y="0"/>
                          <a:ext cx="1651000" cy="1016000"/>
                        </a:xfrm>
                        <a:prstGeom prst="rect">
                          <a:avLst/>
                        </a:prstGeom>
                        <a:noFill/>
                        <a:ln>
                          <a:solidFill>
                            <a:srgbClr val="FF0000"/>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5BBB0A" id="Прямоугольник 16" o:spid="_x0000_s1026" style="position:absolute;margin-left:84.15pt;margin-top:214.75pt;width:130pt;height:80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" filled="f" strokecolor="red" strokeweight="2pt"/>
            </w:pict>
          </mc:Fallback>
        </mc:AlternateContent>
      </w:r>
      <w:r w:rsidRPr="00F66A86">
        <w:rPr>
          <w:rFonts w:ascii="Times New Roman" w:hAnsi="Times New Roman" w:cs="Times New Roman"/>
          <w:noProof/>
          <w:color w:val="000000" w:themeColor="text1"/>
          <w:sz w:val="28"/>
          <w:szCs w:val="28"/>
          <w:lang w:val="ru-RU" w:eastAsia="ru-RU"/>
        </w:rPr>
        <w:drawing>
          <wp:anchor distT="0" distB="0" distL="114300" distR="114300" simplePos="0" relativeHeight="251662336" behindDoc="0" locked="0" layoutInCell="1" allowOverlap="1" wp14:anchorId="52911E77" wp14:editId="18639FAA">
            <wp:simplePos x="0" y="0"/>
            <wp:positionH relativeFrom="column">
              <wp:posOffset>975360</wp:posOffset>
            </wp:positionH>
            <wp:positionV relativeFrom="paragraph">
              <wp:posOffset>753927</wp:posOffset>
            </wp:positionV>
            <wp:extent cx="3639820" cy="2946400"/>
            <wp:effectExtent l="0" t="0" r="5080" b="0"/>
            <wp:wrapTopAndBottom/>
            <wp:docPr id="54" name="Рисунок 54" descr="C:\Users\Админ\Downloads\ChatGPT Image Jun 11, 2026, 11_09_08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ChatGPT Image Jun 11, 2026, 11_09_08 AM.png"/>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b="9982"/>
                    <a:stretch/>
                  </pic:blipFill>
                  <pic:spPr bwMode="auto">
                    <a:xfrm>
                      <a:off x="0" y="0"/>
                      <a:ext cx="3639820" cy="2946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525D2" w:rsidRPr="00F66A86">
        <w:rPr>
          <w:rFonts w:ascii="Times New Roman" w:hAnsi="Times New Roman" w:cs="Times New Roman"/>
          <w:color w:val="000000" w:themeColor="text1"/>
          <w:sz w:val="28"/>
          <w:szCs w:val="28"/>
          <w:lang w:val="kk-KZ"/>
        </w:rPr>
        <w:t>Кеңес блогы білім алушыға дайын жауапты бірден бермейді</w:t>
      </w:r>
      <w:r w:rsidR="004E5205" w:rsidRPr="00F66A86">
        <w:rPr>
          <w:rFonts w:ascii="Times New Roman" w:hAnsi="Times New Roman" w:cs="Times New Roman"/>
          <w:color w:val="000000" w:themeColor="text1"/>
          <w:sz w:val="28"/>
          <w:szCs w:val="28"/>
          <w:lang w:val="kk-KZ"/>
        </w:rPr>
        <w:t xml:space="preserve">, </w:t>
      </w:r>
      <w:r w:rsidR="002525D2" w:rsidRPr="00F66A86">
        <w:rPr>
          <w:rFonts w:ascii="Times New Roman" w:hAnsi="Times New Roman" w:cs="Times New Roman"/>
          <w:color w:val="000000" w:themeColor="text1"/>
          <w:sz w:val="28"/>
          <w:szCs w:val="28"/>
          <w:lang w:val="kk-KZ"/>
        </w:rPr>
        <w:t>ол шарттың құрылымын еске түсір</w:t>
      </w:r>
      <w:r w:rsidR="004E5205" w:rsidRPr="00F66A86">
        <w:rPr>
          <w:rFonts w:ascii="Times New Roman" w:hAnsi="Times New Roman" w:cs="Times New Roman"/>
          <w:color w:val="000000" w:themeColor="text1"/>
          <w:sz w:val="28"/>
          <w:szCs w:val="28"/>
          <w:lang w:val="kk-KZ"/>
        </w:rPr>
        <w:t>еді</w:t>
      </w:r>
      <w:r w:rsidR="002525D2" w:rsidRPr="00F66A86">
        <w:rPr>
          <w:rFonts w:ascii="Times New Roman" w:hAnsi="Times New Roman" w:cs="Times New Roman"/>
          <w:color w:val="000000" w:themeColor="text1"/>
          <w:sz w:val="28"/>
          <w:szCs w:val="28"/>
          <w:lang w:val="kk-KZ"/>
        </w:rPr>
        <w:t>, бағытты көрсетеді</w:t>
      </w:r>
      <w:r w:rsidRPr="00F66A86">
        <w:rPr>
          <w:rFonts w:ascii="Times New Roman" w:hAnsi="Times New Roman" w:cs="Times New Roman"/>
          <w:color w:val="000000" w:themeColor="text1"/>
          <w:sz w:val="28"/>
          <w:szCs w:val="28"/>
          <w:lang w:val="kk-KZ"/>
        </w:rPr>
        <w:t xml:space="preserve"> және </w:t>
      </w:r>
      <w:r w:rsidR="002525D2" w:rsidRPr="00F66A86">
        <w:rPr>
          <w:rFonts w:ascii="Times New Roman" w:hAnsi="Times New Roman" w:cs="Times New Roman"/>
          <w:color w:val="000000" w:themeColor="text1"/>
          <w:sz w:val="28"/>
          <w:szCs w:val="28"/>
          <w:lang w:val="kk-KZ"/>
        </w:rPr>
        <w:t xml:space="preserve">қателікті жазалау механизмі ретінде емес, өзіндік түзетуге арналған қолдау </w:t>
      </w:r>
      <w:r w:rsidR="004E5205" w:rsidRPr="00F66A86">
        <w:rPr>
          <w:rFonts w:ascii="Times New Roman" w:hAnsi="Times New Roman" w:cs="Times New Roman"/>
          <w:color w:val="000000" w:themeColor="text1"/>
          <w:sz w:val="28"/>
          <w:szCs w:val="28"/>
          <w:lang w:val="kk-KZ"/>
        </w:rPr>
        <w:t>қыз</w:t>
      </w:r>
      <w:r w:rsidR="003E2304" w:rsidRPr="00F66A86">
        <w:rPr>
          <w:rFonts w:ascii="Times New Roman" w:hAnsi="Times New Roman" w:cs="Times New Roman"/>
          <w:color w:val="000000" w:themeColor="text1"/>
          <w:sz w:val="28"/>
          <w:szCs w:val="28"/>
          <w:lang w:val="kk-KZ"/>
        </w:rPr>
        <w:t xml:space="preserve">метін атқарады </w:t>
      </w:r>
      <w:r w:rsidR="00C952BC" w:rsidRPr="00F66A86">
        <w:rPr>
          <w:rFonts w:ascii="Times New Roman" w:hAnsi="Times New Roman" w:cs="Times New Roman"/>
          <w:color w:val="000000" w:themeColor="text1"/>
          <w:sz w:val="28"/>
          <w:szCs w:val="28"/>
          <w:lang w:val="kk-KZ"/>
        </w:rPr>
        <w:t>(</w:t>
      </w:r>
      <w:r w:rsidR="00512C56" w:rsidRPr="00F66A86">
        <w:rPr>
          <w:rFonts w:ascii="Times New Roman" w:hAnsi="Times New Roman" w:cs="Times New Roman"/>
          <w:color w:val="000000" w:themeColor="text1"/>
          <w:sz w:val="28"/>
          <w:szCs w:val="28"/>
          <w:lang w:val="kk-KZ"/>
        </w:rPr>
        <w:t>3</w:t>
      </w:r>
      <w:r w:rsidR="00C952BC" w:rsidRPr="00F66A86">
        <w:rPr>
          <w:rFonts w:ascii="Times New Roman" w:hAnsi="Times New Roman" w:cs="Times New Roman"/>
          <w:color w:val="000000" w:themeColor="text1"/>
          <w:sz w:val="28"/>
          <w:szCs w:val="28"/>
          <w:lang w:val="kk-KZ"/>
        </w:rPr>
        <w:t>4-сурет)</w:t>
      </w:r>
      <w:r w:rsidR="002525D2" w:rsidRPr="00F66A86">
        <w:rPr>
          <w:rFonts w:ascii="Times New Roman" w:hAnsi="Times New Roman" w:cs="Times New Roman"/>
          <w:color w:val="000000" w:themeColor="text1"/>
          <w:sz w:val="28"/>
          <w:szCs w:val="28"/>
          <w:lang w:val="kk-KZ"/>
        </w:rPr>
        <w:t>.</w:t>
      </w:r>
    </w:p>
    <w:p w14:paraId="78371075" w14:textId="77777777" w:rsidR="002F501F" w:rsidRPr="00F66A86" w:rsidRDefault="002F501F" w:rsidP="002F501F">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6D1A80A9" w14:textId="0D6DA821" w:rsidR="00C952BC" w:rsidRPr="00F66A86" w:rsidRDefault="005826E9" w:rsidP="002F501F">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4</w:t>
      </w:r>
      <w:r w:rsidRPr="00F66A86">
        <w:rPr>
          <w:rFonts w:ascii="Times New Roman" w:eastAsiaTheme="majorEastAsia" w:hAnsi="Times New Roman" w:cs="Times New Roman"/>
          <w:bCs/>
          <w:color w:val="000000" w:themeColor="text1"/>
          <w:sz w:val="28"/>
          <w:szCs w:val="28"/>
          <w:lang w:val="kk-KZ"/>
        </w:rPr>
        <w:t xml:space="preserve"> – </w:t>
      </w:r>
      <w:r w:rsidRPr="00F66A86">
        <w:rPr>
          <w:rFonts w:ascii="Times New Roman" w:hAnsi="Times New Roman" w:cs="Times New Roman"/>
          <w:color w:val="000000" w:themeColor="text1"/>
          <w:sz w:val="28"/>
          <w:szCs w:val="28"/>
          <w:lang w:val="kk-KZ"/>
        </w:rPr>
        <w:t xml:space="preserve">бірінші </w:t>
      </w:r>
      <w:r w:rsidR="00C952BC" w:rsidRPr="00F66A86">
        <w:rPr>
          <w:rFonts w:ascii="Times New Roman" w:hAnsi="Times New Roman" w:cs="Times New Roman"/>
          <w:color w:val="000000" w:themeColor="text1"/>
          <w:sz w:val="28"/>
          <w:szCs w:val="28"/>
          <w:lang w:val="kk-KZ"/>
        </w:rPr>
        <w:t>деңгей бойынша кеңес беру блогы</w:t>
      </w:r>
    </w:p>
    <w:p w14:paraId="5DDF3DBC" w14:textId="3C6F6D11" w:rsidR="00C952BC"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«Іске қос» батырмасы білім алушының жазған кодын терминал арқылы тексереді</w:t>
      </w:r>
      <w:r w:rsidR="00FA5F20" w:rsidRPr="00F66A86">
        <w:rPr>
          <w:rFonts w:ascii="Times New Roman" w:hAnsi="Times New Roman" w:cs="Times New Roman"/>
          <w:color w:val="000000" w:themeColor="text1"/>
          <w:sz w:val="28"/>
          <w:szCs w:val="28"/>
          <w:lang w:val="kk-KZ"/>
        </w:rPr>
        <w:t xml:space="preserve"> (33</w:t>
      </w:r>
      <w:r w:rsidR="00C952BC"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 xml:space="preserve">. Терминал нәтижені бірден шығарады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білім алушы код пен нәтиже арасындағы байланысты тікелей байқайды. Код дұрыс орындалса, жүйе оң кері байланыс береді және тәжірибе ұпайларын қосады; қате болса, білім алушы кодтың логикасын қайта тексеруге бағытталады. Кері байланыс жедел, нақты және қысқа.</w:t>
      </w:r>
      <w:r w:rsidR="00C952BC" w:rsidRPr="00F66A86">
        <w:rPr>
          <w:rFonts w:ascii="Times New Roman" w:hAnsi="Times New Roman" w:cs="Times New Roman"/>
          <w:color w:val="000000" w:themeColor="text1"/>
          <w:sz w:val="28"/>
          <w:szCs w:val="28"/>
          <w:lang w:val="kk-KZ"/>
        </w:rPr>
        <w:t xml:space="preserve"> </w:t>
      </w:r>
    </w:p>
    <w:p w14:paraId="585031E8" w14:textId="337CCF29" w:rsidR="00C952BC" w:rsidRPr="00F66A86" w:rsidRDefault="00C952BC"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Екінші деңгейде</w:t>
      </w:r>
      <w:r w:rsidR="001B3273" w:rsidRPr="00F66A86">
        <w:rPr>
          <w:rFonts w:ascii="Times New Roman" w:hAnsi="Times New Roman" w:cs="Times New Roman"/>
          <w:color w:val="000000" w:themeColor="text1"/>
          <w:sz w:val="28"/>
          <w:szCs w:val="28"/>
          <w:lang w:val="kk-KZ"/>
        </w:rPr>
        <w:t xml:space="preserve"> шарт сан</w:t>
      </w:r>
      <w:r w:rsidR="00204F43" w:rsidRPr="00F66A86">
        <w:rPr>
          <w:rFonts w:ascii="Times New Roman" w:hAnsi="Times New Roman" w:cs="Times New Roman"/>
          <w:color w:val="000000" w:themeColor="text1"/>
          <w:sz w:val="28"/>
          <w:szCs w:val="28"/>
          <w:lang w:val="kk-KZ"/>
        </w:rPr>
        <w:t>ы екіге артады,</w:t>
      </w:r>
      <w:r w:rsidRPr="00F66A86">
        <w:rPr>
          <w:rFonts w:ascii="Times New Roman" w:hAnsi="Times New Roman" w:cs="Times New Roman"/>
          <w:color w:val="000000" w:themeColor="text1"/>
          <w:sz w:val="28"/>
          <w:szCs w:val="28"/>
          <w:lang w:val="kk-KZ"/>
        </w:rPr>
        <w:t xml:space="preserve"> кейіпкердің жасы 18-ден жоғары болуы және қосымша рұқсат шарты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екеуі де орындалуы керек. Жол айырығы метафорасы </w:t>
      </w:r>
      <w:proofErr w:type="spellStart"/>
      <w:r w:rsidRPr="00F66A86">
        <w:rPr>
          <w:rFonts w:ascii="Times New Roman" w:hAnsi="Times New Roman" w:cs="Times New Roman"/>
          <w:color w:val="000000" w:themeColor="text1"/>
          <w:sz w:val="28"/>
          <w:szCs w:val="28"/>
          <w:lang w:val="kk-KZ"/>
        </w:rPr>
        <w:t>and</w:t>
      </w:r>
      <w:proofErr w:type="spellEnd"/>
      <w:r w:rsidRPr="00F66A86">
        <w:rPr>
          <w:rFonts w:ascii="Times New Roman" w:hAnsi="Times New Roman" w:cs="Times New Roman"/>
          <w:color w:val="000000" w:themeColor="text1"/>
          <w:sz w:val="28"/>
          <w:szCs w:val="28"/>
          <w:lang w:val="kk-KZ"/>
        </w:rPr>
        <w:t xml:space="preserve"> логикасын күнделікті таңдау жағдайымен байланыстырады: екі шарт бір мезгілде орындалмаса, кейі</w:t>
      </w:r>
      <w:r w:rsidR="00FA5F20" w:rsidRPr="00F66A86">
        <w:rPr>
          <w:rFonts w:ascii="Times New Roman" w:hAnsi="Times New Roman" w:cs="Times New Roman"/>
          <w:color w:val="000000" w:themeColor="text1"/>
          <w:sz w:val="28"/>
          <w:szCs w:val="28"/>
          <w:lang w:val="kk-KZ"/>
        </w:rPr>
        <w:t>пкер жолын жалғастыра алмайды (3</w:t>
      </w:r>
      <w:r w:rsidR="00512C56" w:rsidRPr="00F66A86">
        <w:rPr>
          <w:rFonts w:ascii="Times New Roman" w:hAnsi="Times New Roman" w:cs="Times New Roman"/>
          <w:color w:val="000000" w:themeColor="text1"/>
          <w:sz w:val="28"/>
          <w:szCs w:val="28"/>
          <w:lang w:val="kk-KZ"/>
        </w:rPr>
        <w:t>5</w:t>
      </w:r>
      <w:r w:rsidRPr="00F66A86">
        <w:rPr>
          <w:rFonts w:ascii="Times New Roman" w:hAnsi="Times New Roman" w:cs="Times New Roman"/>
          <w:color w:val="000000" w:themeColor="text1"/>
          <w:sz w:val="28"/>
          <w:szCs w:val="28"/>
          <w:lang w:val="kk-KZ"/>
        </w:rPr>
        <w:t>-сурет).</w:t>
      </w:r>
    </w:p>
    <w:p w14:paraId="17977E9B" w14:textId="77777777"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p>
    <w:p w14:paraId="29E0B44F" w14:textId="77777777" w:rsidR="00DF1570" w:rsidRPr="00F66A86" w:rsidRDefault="00DF1570" w:rsidP="005204FA">
      <w:pPr>
        <w:spacing w:after="0" w:line="240" w:lineRule="auto"/>
        <w:ind w:hanging="142"/>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0DC7452D" wp14:editId="30B58DEA">
            <wp:extent cx="4857595" cy="2734044"/>
            <wp:effectExtent l="0" t="0" r="635" b="9525"/>
            <wp:docPr id="14" name="Рисунок 14" descr="C:\Users\Админ\Downloads\ChatGPT Image Jun 8, 2026, 12_31_08 PM (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wnloads\ChatGPT Image Jun 8, 2026, 12_31_08 PM (6).png"/>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4862235" cy="2736655"/>
                    </a:xfrm>
                    <a:prstGeom prst="rect">
                      <a:avLst/>
                    </a:prstGeom>
                    <a:noFill/>
                    <a:ln>
                      <a:noFill/>
                    </a:ln>
                  </pic:spPr>
                </pic:pic>
              </a:graphicData>
            </a:graphic>
          </wp:inline>
        </w:drawing>
      </w:r>
    </w:p>
    <w:p w14:paraId="2C7216CA" w14:textId="7BA9E5DD" w:rsidR="002525D2"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5</w:t>
      </w:r>
      <w:r w:rsidRPr="00F66A86">
        <w:rPr>
          <w:rFonts w:ascii="Times New Roman" w:eastAsiaTheme="majorEastAsia" w:hAnsi="Times New Roman" w:cs="Times New Roman"/>
          <w:bCs/>
          <w:color w:val="000000" w:themeColor="text1"/>
          <w:sz w:val="28"/>
          <w:szCs w:val="28"/>
          <w:lang w:val="kk-KZ"/>
        </w:rPr>
        <w:t xml:space="preserve"> – екінші </w:t>
      </w:r>
      <w:r w:rsidR="002525D2" w:rsidRPr="00F66A86">
        <w:rPr>
          <w:rFonts w:ascii="Times New Roman" w:hAnsi="Times New Roman" w:cs="Times New Roman"/>
          <w:color w:val="000000" w:themeColor="text1"/>
          <w:sz w:val="28"/>
          <w:szCs w:val="28"/>
          <w:lang w:val="kk-KZ"/>
        </w:rPr>
        <w:t>деңге</w:t>
      </w:r>
      <w:r w:rsidR="00C952BC" w:rsidRPr="00F66A86">
        <w:rPr>
          <w:rFonts w:ascii="Times New Roman" w:hAnsi="Times New Roman" w:cs="Times New Roman"/>
          <w:color w:val="000000" w:themeColor="text1"/>
          <w:sz w:val="28"/>
          <w:szCs w:val="28"/>
          <w:lang w:val="kk-KZ"/>
        </w:rPr>
        <w:t>й: «Екі жол айырығы» тапсырмасы</w:t>
      </w:r>
    </w:p>
    <w:p w14:paraId="2FE0FFED" w14:textId="77777777" w:rsidR="00C952BC" w:rsidRPr="00F66A86" w:rsidRDefault="00C952BC" w:rsidP="005204FA">
      <w:pPr>
        <w:spacing w:after="0" w:line="240" w:lineRule="auto"/>
        <w:ind w:firstLine="720"/>
        <w:jc w:val="both"/>
        <w:rPr>
          <w:rFonts w:ascii="Times New Roman" w:hAnsi="Times New Roman" w:cs="Times New Roman"/>
          <w:color w:val="000000" w:themeColor="text1"/>
          <w:sz w:val="28"/>
          <w:szCs w:val="28"/>
          <w:lang w:val="kk-KZ"/>
        </w:rPr>
      </w:pPr>
    </w:p>
    <w:p w14:paraId="65C6F7F1" w14:textId="368B03DF" w:rsidR="00C952BC" w:rsidRPr="00F66A86" w:rsidRDefault="00C952BC"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Үшінші деңгейде балл көрсеткішіне қарай бірнеше нәтиже беріледі: «Үздік», «Жақсы», «Қанағаттанарлық», «Қайта тапсыр». Үш есік метафорасы </w:t>
      </w:r>
      <w:proofErr w:type="spellStart"/>
      <w:r w:rsidRPr="00F66A86">
        <w:rPr>
          <w:rFonts w:ascii="Times New Roman" w:hAnsi="Times New Roman" w:cs="Times New Roman"/>
          <w:color w:val="000000" w:themeColor="text1"/>
          <w:sz w:val="28"/>
          <w:szCs w:val="28"/>
          <w:lang w:val="kk-KZ"/>
        </w:rPr>
        <w:t>if</w:t>
      </w:r>
      <w:proofErr w:type="spellEnd"/>
      <w:r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elif</w:t>
      </w:r>
      <w:proofErr w:type="spellEnd"/>
      <w:r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else</w:t>
      </w:r>
      <w:proofErr w:type="spellEnd"/>
      <w:r w:rsidRPr="00F66A86">
        <w:rPr>
          <w:rFonts w:ascii="Times New Roman" w:hAnsi="Times New Roman" w:cs="Times New Roman"/>
          <w:color w:val="000000" w:themeColor="text1"/>
          <w:sz w:val="28"/>
          <w:szCs w:val="28"/>
          <w:lang w:val="kk-KZ"/>
        </w:rPr>
        <w:t xml:space="preserve"> тармақтарын нақты ұсынады: жоғары балл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алтын есік, орташа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күміс, төмен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қола. Бұл тапсырма бір жауаппен шектелмейтін алгоритм логикасын меңгертеді (</w:t>
      </w:r>
      <w:r w:rsidR="00FA5F20" w:rsidRPr="00F66A86">
        <w:rPr>
          <w:rFonts w:ascii="Times New Roman" w:hAnsi="Times New Roman" w:cs="Times New Roman"/>
          <w:color w:val="000000" w:themeColor="text1"/>
          <w:sz w:val="28"/>
          <w:szCs w:val="28"/>
          <w:lang w:val="kk-KZ"/>
        </w:rPr>
        <w:t>3</w:t>
      </w:r>
      <w:r w:rsidR="00512C56" w:rsidRPr="00F66A86">
        <w:rPr>
          <w:rFonts w:ascii="Times New Roman" w:hAnsi="Times New Roman" w:cs="Times New Roman"/>
          <w:color w:val="000000" w:themeColor="text1"/>
          <w:sz w:val="28"/>
          <w:szCs w:val="28"/>
          <w:lang w:val="kk-KZ"/>
        </w:rPr>
        <w:t>6</w:t>
      </w:r>
      <w:r w:rsidRPr="00F66A86">
        <w:rPr>
          <w:rFonts w:ascii="Times New Roman" w:hAnsi="Times New Roman" w:cs="Times New Roman"/>
          <w:color w:val="000000" w:themeColor="text1"/>
          <w:sz w:val="28"/>
          <w:szCs w:val="28"/>
          <w:lang w:val="kk-KZ"/>
        </w:rPr>
        <w:t>-сурет).</w:t>
      </w:r>
    </w:p>
    <w:p w14:paraId="1D22D862" w14:textId="77777777" w:rsidR="00C952BC" w:rsidRPr="00F66A86" w:rsidRDefault="00C952BC" w:rsidP="005204FA">
      <w:pPr>
        <w:spacing w:after="0" w:line="240" w:lineRule="auto"/>
        <w:ind w:firstLine="720"/>
        <w:jc w:val="both"/>
        <w:rPr>
          <w:rFonts w:ascii="Times New Roman" w:hAnsi="Times New Roman" w:cs="Times New Roman"/>
          <w:color w:val="000000" w:themeColor="text1"/>
          <w:sz w:val="28"/>
          <w:szCs w:val="28"/>
          <w:lang w:val="kk-KZ"/>
        </w:rPr>
      </w:pPr>
    </w:p>
    <w:p w14:paraId="5CD3D66E" w14:textId="77777777" w:rsidR="00C952BC" w:rsidRPr="00F66A86" w:rsidRDefault="00A412D8"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4012172F" wp14:editId="1110435D">
            <wp:extent cx="4394200" cy="2379292"/>
            <wp:effectExtent l="0" t="0" r="6350" b="2540"/>
            <wp:docPr id="47" name="Рисунок 47" descr="C:\Users\Админ\Downloads\ChatGPT Image Jun 9, 2026, 10_34_34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Админ\Downloads\ChatGPT Image Jun 9, 2026, 10_34_34 AM.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4394033" cy="2379202"/>
                    </a:xfrm>
                    <a:prstGeom prst="rect">
                      <a:avLst/>
                    </a:prstGeom>
                    <a:noFill/>
                    <a:ln>
                      <a:noFill/>
                    </a:ln>
                  </pic:spPr>
                </pic:pic>
              </a:graphicData>
            </a:graphic>
          </wp:inline>
        </w:drawing>
      </w:r>
    </w:p>
    <w:p w14:paraId="45D627F5" w14:textId="77777777" w:rsidR="00DF1570" w:rsidRPr="00F66A86" w:rsidRDefault="00DF1570"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37F4FFBB" wp14:editId="4D038492">
            <wp:extent cx="4432834" cy="2658533"/>
            <wp:effectExtent l="0" t="0" r="6350" b="8890"/>
            <wp:docPr id="15" name="Рисунок 15" descr="C:\Users\Админ\Downloads\ChatGPT Image Jun 8, 2026, 12_31_09 PM (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wnloads\ChatGPT Image Jun 8, 2026, 12_31_09 PM (8).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4442054" cy="2664062"/>
                    </a:xfrm>
                    <a:prstGeom prst="rect">
                      <a:avLst/>
                    </a:prstGeom>
                    <a:noFill/>
                    <a:ln>
                      <a:noFill/>
                    </a:ln>
                  </pic:spPr>
                </pic:pic>
              </a:graphicData>
            </a:graphic>
          </wp:inline>
        </w:drawing>
      </w:r>
    </w:p>
    <w:p w14:paraId="78863D65" w14:textId="77777777" w:rsidR="002F501F" w:rsidRPr="00F66A86" w:rsidRDefault="002F501F"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43C7AE5B" w14:textId="461EC66A" w:rsidR="002525D2"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6</w:t>
      </w:r>
      <w:r w:rsidRPr="00F66A86">
        <w:rPr>
          <w:rFonts w:ascii="Times New Roman" w:eastAsiaTheme="majorEastAsia" w:hAnsi="Times New Roman" w:cs="Times New Roman"/>
          <w:bCs/>
          <w:color w:val="000000" w:themeColor="text1"/>
          <w:sz w:val="28"/>
          <w:szCs w:val="28"/>
          <w:lang w:val="kk-KZ"/>
        </w:rPr>
        <w:t xml:space="preserve"> – үшінші </w:t>
      </w:r>
      <w:r w:rsidR="002525D2" w:rsidRPr="00F66A86">
        <w:rPr>
          <w:rFonts w:ascii="Times New Roman" w:hAnsi="Times New Roman" w:cs="Times New Roman"/>
          <w:color w:val="000000" w:themeColor="text1"/>
          <w:sz w:val="28"/>
          <w:szCs w:val="28"/>
          <w:lang w:val="kk-KZ"/>
        </w:rPr>
        <w:t>деңге</w:t>
      </w:r>
      <w:r w:rsidR="00C952BC" w:rsidRPr="00F66A86">
        <w:rPr>
          <w:rFonts w:ascii="Times New Roman" w:hAnsi="Times New Roman" w:cs="Times New Roman"/>
          <w:color w:val="000000" w:themeColor="text1"/>
          <w:sz w:val="28"/>
          <w:szCs w:val="28"/>
          <w:lang w:val="kk-KZ"/>
        </w:rPr>
        <w:t>й: «Үш сиқырлы есік» тапсырмасы</w:t>
      </w:r>
    </w:p>
    <w:p w14:paraId="5E78B66B" w14:textId="77777777" w:rsidR="00DF1570" w:rsidRPr="00F66A86" w:rsidRDefault="00DF1570" w:rsidP="005204FA">
      <w:pPr>
        <w:spacing w:after="0" w:line="240" w:lineRule="auto"/>
        <w:ind w:firstLine="720"/>
        <w:jc w:val="both"/>
        <w:rPr>
          <w:rFonts w:ascii="Times New Roman" w:hAnsi="Times New Roman" w:cs="Times New Roman"/>
          <w:color w:val="000000" w:themeColor="text1"/>
          <w:sz w:val="28"/>
          <w:szCs w:val="28"/>
          <w:lang w:val="kk-KZ"/>
        </w:rPr>
      </w:pPr>
    </w:p>
    <w:p w14:paraId="57FB0D26" w14:textId="07686ECA"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Қорытынды деңгейде </w:t>
      </w:r>
      <w:proofErr w:type="spellStart"/>
      <w:r w:rsidRPr="00F66A86">
        <w:rPr>
          <w:rFonts w:ascii="Times New Roman" w:hAnsi="Times New Roman" w:cs="Times New Roman"/>
          <w:color w:val="000000" w:themeColor="text1"/>
          <w:sz w:val="28"/>
          <w:szCs w:val="28"/>
          <w:lang w:val="kk-KZ"/>
        </w:rPr>
        <w:t>and</w:t>
      </w:r>
      <w:proofErr w:type="spellEnd"/>
      <w:r w:rsidR="00C952BC"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or</w:t>
      </w:r>
      <w:proofErr w:type="spellEnd"/>
      <w:r w:rsidRPr="00F66A86">
        <w:rPr>
          <w:rFonts w:ascii="Times New Roman" w:hAnsi="Times New Roman" w:cs="Times New Roman"/>
          <w:color w:val="000000" w:themeColor="text1"/>
          <w:sz w:val="28"/>
          <w:szCs w:val="28"/>
          <w:lang w:val="kk-KZ"/>
        </w:rPr>
        <w:t xml:space="preserve"> операторлары арқылы бірнеше шарт біріктіріледі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мысалы, санның жұп болуы және 3-ке бөлінуі. Айдаһар бейнесі финалдық сынақ ретінде қызмет етеді. Бұл кезеңде білім алушы тек кодты жазып қана қоймайды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қандай оператор қажет екенін өзі анықтайды</w:t>
      </w:r>
      <w:r w:rsidR="00C952BC" w:rsidRPr="00F66A86">
        <w:rPr>
          <w:rFonts w:ascii="Times New Roman" w:hAnsi="Times New Roman" w:cs="Times New Roman"/>
          <w:color w:val="000000" w:themeColor="text1"/>
          <w:sz w:val="28"/>
          <w:szCs w:val="28"/>
          <w:lang w:val="kk-KZ"/>
        </w:rPr>
        <w:t xml:space="preserve"> (</w:t>
      </w:r>
      <w:r w:rsidR="00FA5F20" w:rsidRPr="00F66A86">
        <w:rPr>
          <w:rFonts w:ascii="Times New Roman" w:hAnsi="Times New Roman" w:cs="Times New Roman"/>
          <w:color w:val="000000" w:themeColor="text1"/>
          <w:sz w:val="28"/>
          <w:szCs w:val="28"/>
          <w:lang w:val="kk-KZ"/>
        </w:rPr>
        <w:t>3</w:t>
      </w:r>
      <w:r w:rsidR="00512C56" w:rsidRPr="00F66A86">
        <w:rPr>
          <w:rFonts w:ascii="Times New Roman" w:hAnsi="Times New Roman" w:cs="Times New Roman"/>
          <w:color w:val="000000" w:themeColor="text1"/>
          <w:sz w:val="28"/>
          <w:szCs w:val="28"/>
          <w:lang w:val="kk-KZ"/>
        </w:rPr>
        <w:t>7</w:t>
      </w:r>
      <w:r w:rsidR="00C952BC"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55344252" w14:textId="77777777" w:rsidR="00DF1570" w:rsidRPr="00F66A86" w:rsidRDefault="00DF1570" w:rsidP="005204FA">
      <w:pPr>
        <w:spacing w:after="0" w:line="240" w:lineRule="auto"/>
        <w:jc w:val="center"/>
        <w:rPr>
          <w:rFonts w:ascii="Times New Roman" w:hAnsi="Times New Roman" w:cs="Times New Roman"/>
          <w:color w:val="000000" w:themeColor="text1"/>
          <w:sz w:val="28"/>
          <w:szCs w:val="28"/>
          <w:lang w:val="kk-KZ"/>
        </w:rPr>
      </w:pPr>
    </w:p>
    <w:p w14:paraId="50E1239F" w14:textId="77777777" w:rsidR="00B9654D" w:rsidRPr="00F66A86" w:rsidRDefault="00B9654D"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1B01B480" wp14:editId="2B7655B6">
            <wp:extent cx="4142202" cy="2481197"/>
            <wp:effectExtent l="0" t="0" r="0" b="0"/>
            <wp:docPr id="55" name="Рисунок 55" descr="C:\Users\Админ\Downloads\ChatGPT Image Jun 11, 2026, 11_16_46 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Downloads\ChatGPT Image Jun 11, 2026, 11_16_46 AM.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4148175" cy="2484775"/>
                    </a:xfrm>
                    <a:prstGeom prst="rect">
                      <a:avLst/>
                    </a:prstGeom>
                    <a:noFill/>
                    <a:ln>
                      <a:noFill/>
                    </a:ln>
                  </pic:spPr>
                </pic:pic>
              </a:graphicData>
            </a:graphic>
          </wp:inline>
        </w:drawing>
      </w:r>
    </w:p>
    <w:p w14:paraId="60E261F0" w14:textId="77777777" w:rsidR="002F501F" w:rsidRPr="00F66A86" w:rsidRDefault="002F501F"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682070D0" w14:textId="56C2C01C" w:rsidR="00C952BC"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7</w:t>
      </w:r>
      <w:r w:rsidRPr="00F66A86">
        <w:rPr>
          <w:rFonts w:ascii="Times New Roman" w:eastAsiaTheme="majorEastAsia" w:hAnsi="Times New Roman" w:cs="Times New Roman"/>
          <w:bCs/>
          <w:color w:val="000000" w:themeColor="text1"/>
          <w:sz w:val="28"/>
          <w:szCs w:val="28"/>
          <w:lang w:val="kk-KZ"/>
        </w:rPr>
        <w:t xml:space="preserve"> – төртінші </w:t>
      </w:r>
      <w:r w:rsidR="00C952BC" w:rsidRPr="00F66A86">
        <w:rPr>
          <w:rFonts w:ascii="Times New Roman" w:hAnsi="Times New Roman" w:cs="Times New Roman"/>
          <w:color w:val="000000" w:themeColor="text1"/>
          <w:sz w:val="28"/>
          <w:szCs w:val="28"/>
          <w:lang w:val="kk-KZ"/>
        </w:rPr>
        <w:t>деңгей: «Айдаһар сұрағы» тапсырмасы</w:t>
      </w:r>
    </w:p>
    <w:p w14:paraId="3F94C48A" w14:textId="77777777" w:rsidR="00FC6056" w:rsidRPr="00F66A86" w:rsidRDefault="00FC6056" w:rsidP="005204FA">
      <w:pPr>
        <w:spacing w:after="0" w:line="240" w:lineRule="auto"/>
        <w:ind w:firstLine="720"/>
        <w:jc w:val="center"/>
        <w:rPr>
          <w:rFonts w:ascii="Times New Roman" w:hAnsi="Times New Roman" w:cs="Times New Roman"/>
          <w:color w:val="000000" w:themeColor="text1"/>
          <w:sz w:val="28"/>
          <w:szCs w:val="28"/>
          <w:lang w:val="kk-KZ"/>
        </w:rPr>
      </w:pPr>
    </w:p>
    <w:p w14:paraId="4944A7F7" w14:textId="40B41B1D" w:rsidR="00FC6056" w:rsidRPr="00F66A86" w:rsidRDefault="00FC6056"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аяқталған соң ұпайлар үш бағыт бойынша бөлінеді: логика, синтаксис, тест. Бұл бөлу соңғы нәтиженің ғана емес, бағдарламалау дағдысының жеке компон</w:t>
      </w:r>
      <w:r w:rsidR="00FA5F20" w:rsidRPr="00F66A86">
        <w:rPr>
          <w:rFonts w:ascii="Times New Roman" w:hAnsi="Times New Roman" w:cs="Times New Roman"/>
          <w:color w:val="000000" w:themeColor="text1"/>
          <w:sz w:val="28"/>
          <w:szCs w:val="28"/>
          <w:lang w:val="kk-KZ"/>
        </w:rPr>
        <w:t>енттерінің деңгейін көрс</w:t>
      </w:r>
      <w:r w:rsidR="00512C56" w:rsidRPr="00F66A86">
        <w:rPr>
          <w:rFonts w:ascii="Times New Roman" w:hAnsi="Times New Roman" w:cs="Times New Roman"/>
          <w:color w:val="000000" w:themeColor="text1"/>
          <w:sz w:val="28"/>
          <w:szCs w:val="28"/>
          <w:lang w:val="kk-KZ"/>
        </w:rPr>
        <w:t>етеді (38</w:t>
      </w:r>
      <w:r w:rsidRPr="00F66A86">
        <w:rPr>
          <w:rFonts w:ascii="Times New Roman" w:hAnsi="Times New Roman" w:cs="Times New Roman"/>
          <w:color w:val="000000" w:themeColor="text1"/>
          <w:sz w:val="28"/>
          <w:szCs w:val="28"/>
          <w:lang w:val="kk-KZ"/>
        </w:rPr>
        <w:t>-сурет).</w:t>
      </w:r>
    </w:p>
    <w:p w14:paraId="69EC93A8" w14:textId="77777777" w:rsidR="00FA5F20" w:rsidRPr="00F66A86" w:rsidRDefault="00FA5F20" w:rsidP="005204FA">
      <w:pPr>
        <w:spacing w:after="0" w:line="240" w:lineRule="auto"/>
        <w:ind w:firstLine="720"/>
        <w:jc w:val="both"/>
        <w:rPr>
          <w:rFonts w:ascii="Times New Roman" w:hAnsi="Times New Roman" w:cs="Times New Roman"/>
          <w:color w:val="000000" w:themeColor="text1"/>
          <w:sz w:val="28"/>
          <w:szCs w:val="28"/>
          <w:lang w:val="kk-KZ"/>
        </w:rPr>
      </w:pPr>
    </w:p>
    <w:p w14:paraId="33E98792" w14:textId="77777777" w:rsidR="00DF1570" w:rsidRPr="00F66A86" w:rsidRDefault="00C952BC"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75C2FE55" wp14:editId="54A3ED34">
            <wp:extent cx="2633163" cy="3117273"/>
            <wp:effectExtent l="0" t="0" r="0" b="6985"/>
            <wp:docPr id="6" name="Рисунок 6" descr="C:\Users\Админ\Downloads\ChatGPT Image Jun 8, 2026, 12_31_05 P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Админ\Downloads\ChatGPT Image Jun 8, 2026, 12_31_05 PM (1).pn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t="2365" b="2890"/>
                    <a:stretch/>
                  </pic:blipFill>
                  <pic:spPr bwMode="auto">
                    <a:xfrm>
                      <a:off x="0" y="0"/>
                      <a:ext cx="2636173" cy="3120837"/>
                    </a:xfrm>
                    <a:prstGeom prst="rect">
                      <a:avLst/>
                    </a:prstGeom>
                    <a:noFill/>
                    <a:ln>
                      <a:noFill/>
                    </a:ln>
                    <a:extLst>
                      <a:ext uri="{53640926-AAD7-44D8-BBD7-CCE9431645EC}">
                        <a14:shadowObscured xmlns:a14="http://schemas.microsoft.com/office/drawing/2010/main"/>
                      </a:ext>
                    </a:extLst>
                  </pic:spPr>
                </pic:pic>
              </a:graphicData>
            </a:graphic>
          </wp:inline>
        </w:drawing>
      </w:r>
    </w:p>
    <w:p w14:paraId="4E2508F7" w14:textId="77777777" w:rsidR="002F501F" w:rsidRPr="00F66A86" w:rsidRDefault="002F501F" w:rsidP="005204FA">
      <w:pPr>
        <w:spacing w:after="0" w:line="240" w:lineRule="auto"/>
        <w:jc w:val="center"/>
        <w:rPr>
          <w:rFonts w:ascii="Times New Roman" w:eastAsiaTheme="majorEastAsia" w:hAnsi="Times New Roman" w:cs="Times New Roman"/>
          <w:bCs/>
          <w:color w:val="000000" w:themeColor="text1"/>
          <w:sz w:val="28"/>
          <w:szCs w:val="28"/>
          <w:lang w:val="kk-KZ"/>
        </w:rPr>
      </w:pPr>
    </w:p>
    <w:p w14:paraId="2102C954" w14:textId="21168517" w:rsidR="002525D2" w:rsidRPr="00F66A86" w:rsidRDefault="005826E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3</w:t>
      </w:r>
      <w:r w:rsidR="00512C56" w:rsidRPr="00F66A86">
        <w:rPr>
          <w:rFonts w:ascii="Times New Roman" w:eastAsiaTheme="majorEastAsia" w:hAnsi="Times New Roman" w:cs="Times New Roman"/>
          <w:bCs/>
          <w:color w:val="000000" w:themeColor="text1"/>
          <w:sz w:val="28"/>
          <w:szCs w:val="28"/>
          <w:lang w:val="kk-KZ"/>
        </w:rPr>
        <w:t>8</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proofErr w:type="spellStart"/>
      <w:r w:rsidR="002525D2" w:rsidRPr="00F66A86">
        <w:rPr>
          <w:rFonts w:ascii="Times New Roman" w:hAnsi="Times New Roman" w:cs="Times New Roman"/>
          <w:color w:val="000000" w:themeColor="text1"/>
          <w:sz w:val="28"/>
          <w:szCs w:val="28"/>
          <w:lang w:val="kk-KZ"/>
        </w:rPr>
        <w:t>Квест</w:t>
      </w:r>
      <w:proofErr w:type="spellEnd"/>
      <w:r w:rsidR="002525D2" w:rsidRPr="00F66A86">
        <w:rPr>
          <w:rFonts w:ascii="Times New Roman" w:hAnsi="Times New Roman" w:cs="Times New Roman"/>
          <w:color w:val="000000" w:themeColor="text1"/>
          <w:sz w:val="28"/>
          <w:szCs w:val="28"/>
          <w:lang w:val="kk-KZ"/>
        </w:rPr>
        <w:t xml:space="preserve"> аяқ</w:t>
      </w:r>
      <w:r w:rsidR="00FC6056" w:rsidRPr="00F66A86">
        <w:rPr>
          <w:rFonts w:ascii="Times New Roman" w:hAnsi="Times New Roman" w:cs="Times New Roman"/>
          <w:color w:val="000000" w:themeColor="text1"/>
          <w:sz w:val="28"/>
          <w:szCs w:val="28"/>
          <w:lang w:val="kk-KZ"/>
        </w:rPr>
        <w:t>талғаннан кейінгі нәтиже экраны</w:t>
      </w:r>
    </w:p>
    <w:p w14:paraId="02F25477" w14:textId="77777777" w:rsidR="00FC6056" w:rsidRPr="00F66A86" w:rsidRDefault="00FC6056" w:rsidP="005204FA">
      <w:pPr>
        <w:spacing w:after="0" w:line="240" w:lineRule="auto"/>
        <w:ind w:firstLine="720"/>
        <w:jc w:val="both"/>
        <w:rPr>
          <w:rFonts w:ascii="Times New Roman" w:hAnsi="Times New Roman" w:cs="Times New Roman"/>
          <w:color w:val="000000" w:themeColor="text1"/>
          <w:sz w:val="28"/>
          <w:szCs w:val="28"/>
          <w:lang w:val="kk-KZ"/>
        </w:rPr>
      </w:pPr>
    </w:p>
    <w:p w14:paraId="259F0E82" w14:textId="77777777"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Педагогикалық рефлексия блогы болашақ мұғалімге тапсырмадағы ықтимал қателерді анықтауды, метафораның тиімділігін бағалауды және тапсырманы 7-сынып оқушысына бейімдеу жолдарын ұсынуды тапсырады. Осы арқылы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екі </w:t>
      </w:r>
      <w:r w:rsidRPr="00F66A86">
        <w:rPr>
          <w:rFonts w:ascii="Times New Roman" w:hAnsi="Times New Roman" w:cs="Times New Roman"/>
          <w:color w:val="000000" w:themeColor="text1"/>
          <w:sz w:val="28"/>
          <w:szCs w:val="28"/>
          <w:lang w:val="kk-KZ"/>
        </w:rPr>
        <w:lastRenderedPageBreak/>
        <w:t>мақсатты орындайды: бағдарламалау дағдысын дамыту және педагогикалық-әдістемелік ойлауды қалыптастыру.</w:t>
      </w:r>
    </w:p>
    <w:p w14:paraId="61FC4A53" w14:textId="77777777" w:rsidR="00204F43" w:rsidRPr="00F66A86" w:rsidRDefault="00204F43"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Көрсетілген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мысалынан алгоритмнің іс жүзінде қалай жұмыс істейтінін байқаймыз. </w:t>
      </w:r>
    </w:p>
    <w:p w14:paraId="26BC2C5E" w14:textId="7F322C00" w:rsidR="002525D2" w:rsidRPr="00F66A86" w:rsidRDefault="002525D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«Ақиқат қақпасы» </w:t>
      </w:r>
      <w:proofErr w:type="spellStart"/>
      <w:r w:rsidRPr="00F66A86">
        <w:rPr>
          <w:rFonts w:ascii="Times New Roman" w:hAnsi="Times New Roman" w:cs="Times New Roman"/>
          <w:color w:val="000000" w:themeColor="text1"/>
          <w:sz w:val="28"/>
          <w:szCs w:val="28"/>
          <w:lang w:val="kk-KZ"/>
        </w:rPr>
        <w:t>квесті</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тапсырманың алгоритмдік ойлауды қалай дамытатынын нақты көрсетеді. Миссия оқу мақсатын </w:t>
      </w:r>
      <w:proofErr w:type="spellStart"/>
      <w:r w:rsidRPr="00F66A86">
        <w:rPr>
          <w:rFonts w:ascii="Times New Roman" w:hAnsi="Times New Roman" w:cs="Times New Roman"/>
          <w:color w:val="000000" w:themeColor="text1"/>
          <w:sz w:val="28"/>
          <w:szCs w:val="28"/>
          <w:lang w:val="kk-KZ"/>
        </w:rPr>
        <w:t>мағыналандырады</w:t>
      </w:r>
      <w:proofErr w:type="spellEnd"/>
      <w:r w:rsidRPr="00F66A86">
        <w:rPr>
          <w:rFonts w:ascii="Times New Roman" w:hAnsi="Times New Roman" w:cs="Times New Roman"/>
          <w:color w:val="000000" w:themeColor="text1"/>
          <w:sz w:val="28"/>
          <w:szCs w:val="28"/>
          <w:lang w:val="kk-KZ"/>
        </w:rPr>
        <w:t xml:space="preserve">, деңгейлер күрделілікті реттейді, ұпайлар прогресті өлшейді, кеңес блогы дербес ойлауды қолдайды, терминал жедел кері байланыс береді, рефлексия блогы педагогикалық талдауға жетелейді. </w:t>
      </w:r>
    </w:p>
    <w:p w14:paraId="1BFEE04D" w14:textId="73FCC9A9" w:rsidR="005E245B" w:rsidRPr="00F66A86" w:rsidRDefault="005E245B" w:rsidP="005204FA">
      <w:pPr>
        <w:pStyle w:val="31"/>
        <w:spacing w:before="0" w:beforeAutospacing="0" w:after="0" w:afterAutospacing="0"/>
        <w:ind w:firstLine="720"/>
        <w:jc w:val="both"/>
        <w:rPr>
          <w:b w:val="0"/>
          <w:color w:val="000000" w:themeColor="text1"/>
          <w:sz w:val="28"/>
          <w:szCs w:val="28"/>
          <w:lang w:val="kk-KZ"/>
        </w:rPr>
      </w:pPr>
      <w:r w:rsidRPr="00F66A86">
        <w:rPr>
          <w:b w:val="0"/>
          <w:color w:val="000000" w:themeColor="text1"/>
          <w:sz w:val="28"/>
          <w:szCs w:val="28"/>
          <w:lang w:val="kk-KZ"/>
        </w:rPr>
        <w:t>Дегенмен әртүрлі тақырыптар мен оқу мақсаттары</w:t>
      </w:r>
      <w:r w:rsidR="00E670EB" w:rsidRPr="00F66A86">
        <w:rPr>
          <w:b w:val="0"/>
          <w:color w:val="000000" w:themeColor="text1"/>
          <w:sz w:val="28"/>
          <w:szCs w:val="28"/>
          <w:lang w:val="kk-KZ"/>
        </w:rPr>
        <w:t>н</w:t>
      </w:r>
      <w:r w:rsidRPr="00F66A86">
        <w:rPr>
          <w:b w:val="0"/>
          <w:color w:val="000000" w:themeColor="text1"/>
          <w:sz w:val="28"/>
          <w:szCs w:val="28"/>
          <w:lang w:val="kk-KZ"/>
        </w:rPr>
        <w:t xml:space="preserve"> бір платформамен шекте</w:t>
      </w:r>
      <w:r w:rsidR="00E670EB" w:rsidRPr="00F66A86">
        <w:rPr>
          <w:b w:val="0"/>
          <w:color w:val="000000" w:themeColor="text1"/>
          <w:sz w:val="28"/>
          <w:szCs w:val="28"/>
          <w:lang w:val="kk-KZ"/>
        </w:rPr>
        <w:t>уге болмайды</w:t>
      </w:r>
      <w:r w:rsidRPr="00F66A86">
        <w:rPr>
          <w:b w:val="0"/>
          <w:color w:val="000000" w:themeColor="text1"/>
          <w:sz w:val="28"/>
          <w:szCs w:val="28"/>
          <w:lang w:val="kk-KZ"/>
        </w:rPr>
        <w:t xml:space="preserve">. Осы себепті оқу мазмұны мен педагогикалық мақсатқа қарай қосымша платформалар </w:t>
      </w:r>
      <w:r w:rsidR="00E670EB" w:rsidRPr="00F66A86">
        <w:rPr>
          <w:b w:val="0"/>
          <w:color w:val="000000" w:themeColor="text1"/>
          <w:sz w:val="28"/>
          <w:szCs w:val="28"/>
          <w:lang w:val="kk-KZ"/>
        </w:rPr>
        <w:t xml:space="preserve">мен сервистер </w:t>
      </w:r>
      <w:r w:rsidR="00847E64" w:rsidRPr="00F66A86">
        <w:rPr>
          <w:b w:val="0"/>
          <w:color w:val="000000" w:themeColor="text1"/>
          <w:sz w:val="28"/>
          <w:szCs w:val="28"/>
          <w:lang w:val="kk-KZ"/>
        </w:rPr>
        <w:t xml:space="preserve">Blockland.kz сайтына </w:t>
      </w:r>
      <w:proofErr w:type="spellStart"/>
      <w:r w:rsidR="00847E64" w:rsidRPr="00F66A86">
        <w:rPr>
          <w:b w:val="0"/>
          <w:color w:val="000000" w:themeColor="text1"/>
          <w:sz w:val="28"/>
          <w:szCs w:val="28"/>
          <w:lang w:val="kk-KZ"/>
        </w:rPr>
        <w:t>кіріктіріл</w:t>
      </w:r>
      <w:r w:rsidR="00E670EB" w:rsidRPr="00F66A86">
        <w:rPr>
          <w:b w:val="0"/>
          <w:color w:val="000000" w:themeColor="text1"/>
          <w:sz w:val="28"/>
          <w:szCs w:val="28"/>
          <w:lang w:val="kk-KZ"/>
        </w:rPr>
        <w:t>ді</w:t>
      </w:r>
      <w:proofErr w:type="spellEnd"/>
      <w:r w:rsidR="00847E64" w:rsidRPr="00F66A86">
        <w:rPr>
          <w:b w:val="0"/>
          <w:color w:val="000000" w:themeColor="text1"/>
          <w:sz w:val="28"/>
          <w:szCs w:val="28"/>
          <w:lang w:val="kk-KZ"/>
        </w:rPr>
        <w:t xml:space="preserve"> (</w:t>
      </w:r>
      <w:proofErr w:type="spellStart"/>
      <w:r w:rsidR="00204F43" w:rsidRPr="00F66A86">
        <w:rPr>
          <w:b w:val="0"/>
          <w:color w:val="000000" w:themeColor="text1"/>
          <w:sz w:val="28"/>
          <w:szCs w:val="28"/>
          <w:lang w:val="kk-KZ"/>
        </w:rPr>
        <w:t>Replit</w:t>
      </w:r>
      <w:proofErr w:type="spellEnd"/>
      <w:r w:rsidR="00204F43" w:rsidRPr="00F66A86">
        <w:rPr>
          <w:b w:val="0"/>
          <w:color w:val="000000" w:themeColor="text1"/>
          <w:sz w:val="28"/>
          <w:szCs w:val="28"/>
          <w:lang w:val="kk-KZ"/>
        </w:rPr>
        <w:t xml:space="preserve">, SchoolW3, </w:t>
      </w:r>
      <w:proofErr w:type="spellStart"/>
      <w:r w:rsidR="00204F43" w:rsidRPr="00F66A86">
        <w:rPr>
          <w:b w:val="0"/>
          <w:color w:val="000000" w:themeColor="text1"/>
          <w:sz w:val="28"/>
          <w:szCs w:val="28"/>
          <w:lang w:val="kk-KZ"/>
        </w:rPr>
        <w:t>Blockly</w:t>
      </w:r>
      <w:proofErr w:type="spellEnd"/>
      <w:r w:rsidR="00295A9F" w:rsidRPr="00F66A86">
        <w:rPr>
          <w:b w:val="0"/>
          <w:color w:val="000000" w:themeColor="text1"/>
          <w:sz w:val="28"/>
          <w:szCs w:val="28"/>
          <w:lang w:val="kk-KZ"/>
        </w:rPr>
        <w:t xml:space="preserve"> және т.б.</w:t>
      </w:r>
      <w:r w:rsidR="00847E64" w:rsidRPr="00F66A86">
        <w:rPr>
          <w:b w:val="0"/>
          <w:color w:val="000000" w:themeColor="text1"/>
          <w:sz w:val="28"/>
          <w:szCs w:val="28"/>
          <w:lang w:val="kk-KZ"/>
        </w:rPr>
        <w:t>)</w:t>
      </w:r>
      <w:r w:rsidR="00295A9F" w:rsidRPr="00F66A86">
        <w:rPr>
          <w:b w:val="0"/>
          <w:color w:val="000000" w:themeColor="text1"/>
          <w:sz w:val="28"/>
          <w:szCs w:val="28"/>
          <w:lang w:val="kk-KZ"/>
        </w:rPr>
        <w:t xml:space="preserve">. </w:t>
      </w:r>
      <w:r w:rsidR="00847E64" w:rsidRPr="00F66A86">
        <w:rPr>
          <w:b w:val="0"/>
          <w:color w:val="000000" w:themeColor="text1"/>
          <w:sz w:val="28"/>
          <w:szCs w:val="28"/>
          <w:lang w:val="kk-KZ"/>
        </w:rPr>
        <w:t xml:space="preserve"> </w:t>
      </w:r>
      <w:r w:rsidR="00295A9F" w:rsidRPr="00F66A86">
        <w:rPr>
          <w:b w:val="0"/>
          <w:color w:val="000000" w:themeColor="text1"/>
          <w:sz w:val="28"/>
          <w:szCs w:val="28"/>
          <w:lang w:val="kk-KZ"/>
        </w:rPr>
        <w:t>О</w:t>
      </w:r>
      <w:r w:rsidRPr="00F66A86">
        <w:rPr>
          <w:b w:val="0"/>
          <w:color w:val="000000" w:themeColor="text1"/>
          <w:sz w:val="28"/>
          <w:szCs w:val="28"/>
          <w:lang w:val="kk-KZ"/>
        </w:rPr>
        <w:t xml:space="preserve">лардың бірнешеуі </w:t>
      </w:r>
      <w:r w:rsidR="003D7D2B" w:rsidRPr="00F66A86">
        <w:rPr>
          <w:b w:val="0"/>
          <w:color w:val="000000" w:themeColor="text1"/>
          <w:sz w:val="28"/>
          <w:szCs w:val="28"/>
          <w:lang w:val="kk-KZ"/>
        </w:rPr>
        <w:t>1</w:t>
      </w:r>
      <w:r w:rsidR="00B0685B" w:rsidRPr="00F66A86">
        <w:rPr>
          <w:b w:val="0"/>
          <w:color w:val="000000" w:themeColor="text1"/>
          <w:sz w:val="28"/>
          <w:szCs w:val="28"/>
          <w:lang w:val="kk-KZ"/>
        </w:rPr>
        <w:t>8</w:t>
      </w:r>
      <w:r w:rsidR="00484430" w:rsidRPr="00F66A86">
        <w:rPr>
          <w:b w:val="0"/>
          <w:color w:val="000000" w:themeColor="text1"/>
          <w:sz w:val="28"/>
          <w:szCs w:val="28"/>
          <w:lang w:val="kk-KZ"/>
        </w:rPr>
        <w:t>–</w:t>
      </w:r>
      <w:r w:rsidRPr="00F66A86">
        <w:rPr>
          <w:b w:val="0"/>
          <w:color w:val="000000" w:themeColor="text1"/>
          <w:sz w:val="28"/>
          <w:szCs w:val="28"/>
          <w:lang w:val="kk-KZ"/>
        </w:rPr>
        <w:t>кестеде келтірілген.</w:t>
      </w:r>
    </w:p>
    <w:p w14:paraId="1BEFAEC2" w14:textId="77777777" w:rsidR="005E245B" w:rsidRPr="00F66A86" w:rsidRDefault="005E245B" w:rsidP="005204FA">
      <w:pPr>
        <w:pStyle w:val="31"/>
        <w:spacing w:before="0" w:beforeAutospacing="0" w:after="0" w:afterAutospacing="0"/>
        <w:ind w:firstLine="720"/>
        <w:jc w:val="both"/>
        <w:rPr>
          <w:b w:val="0"/>
          <w:color w:val="000000" w:themeColor="text1"/>
          <w:sz w:val="28"/>
          <w:szCs w:val="28"/>
          <w:lang w:val="kk-KZ"/>
        </w:rPr>
      </w:pPr>
    </w:p>
    <w:p w14:paraId="55101893" w14:textId="78E86D4E" w:rsidR="005E245B" w:rsidRPr="00F66A86" w:rsidRDefault="005F13C2" w:rsidP="005204FA">
      <w:pPr>
        <w:pStyle w:val="31"/>
        <w:spacing w:before="0" w:beforeAutospacing="0" w:after="0" w:afterAutospacing="0"/>
        <w:jc w:val="both"/>
        <w:rPr>
          <w:b w:val="0"/>
          <w:color w:val="000000" w:themeColor="text1"/>
          <w:sz w:val="28"/>
          <w:szCs w:val="28"/>
          <w:lang w:val="kk-KZ"/>
        </w:rPr>
      </w:pPr>
      <w:r w:rsidRPr="00F66A86">
        <w:rPr>
          <w:rFonts w:eastAsiaTheme="majorEastAsia"/>
          <w:b w:val="0"/>
          <w:bCs w:val="0"/>
          <w:color w:val="000000" w:themeColor="text1"/>
          <w:sz w:val="28"/>
          <w:szCs w:val="28"/>
          <w:lang w:val="kk-KZ"/>
        </w:rPr>
        <w:t>Кесте 1</w:t>
      </w:r>
      <w:r w:rsidR="00B0685B" w:rsidRPr="00F66A86">
        <w:rPr>
          <w:rFonts w:eastAsiaTheme="majorEastAsia"/>
          <w:b w:val="0"/>
          <w:bCs w:val="0"/>
          <w:color w:val="000000" w:themeColor="text1"/>
          <w:sz w:val="28"/>
          <w:szCs w:val="28"/>
          <w:lang w:val="kk-KZ"/>
        </w:rPr>
        <w:t>8</w:t>
      </w:r>
      <w:r w:rsidRPr="00F66A86">
        <w:rPr>
          <w:rFonts w:eastAsiaTheme="majorEastAsia"/>
          <w:bCs w:val="0"/>
          <w:color w:val="000000" w:themeColor="text1"/>
          <w:sz w:val="28"/>
          <w:szCs w:val="28"/>
          <w:lang w:val="kk-KZ"/>
        </w:rPr>
        <w:t xml:space="preserve"> </w:t>
      </w:r>
      <w:r w:rsidR="00484430" w:rsidRPr="00F66A86">
        <w:rPr>
          <w:rFonts w:eastAsiaTheme="majorEastAsia"/>
          <w:bCs w:val="0"/>
          <w:color w:val="000000" w:themeColor="text1"/>
          <w:sz w:val="28"/>
          <w:szCs w:val="28"/>
          <w:lang w:val="kk-KZ"/>
        </w:rPr>
        <w:t>–</w:t>
      </w:r>
      <w:r w:rsidRPr="00F66A86">
        <w:rPr>
          <w:rFonts w:eastAsiaTheme="majorEastAsia"/>
          <w:color w:val="000000" w:themeColor="text1"/>
          <w:sz w:val="28"/>
          <w:szCs w:val="28"/>
          <w:lang w:val="kk-KZ"/>
        </w:rPr>
        <w:t xml:space="preserve"> </w:t>
      </w:r>
      <w:r w:rsidR="005E245B" w:rsidRPr="00F66A86">
        <w:rPr>
          <w:b w:val="0"/>
          <w:color w:val="000000" w:themeColor="text1"/>
          <w:sz w:val="28"/>
          <w:szCs w:val="28"/>
          <w:lang w:val="kk-KZ"/>
        </w:rPr>
        <w:t>Қосымша платформалар мысалы мен олардың педагогикалық мақсаты</w:t>
      </w:r>
      <w:r w:rsidR="008351DB" w:rsidRPr="00F66A86">
        <w:rPr>
          <w:b w:val="0"/>
          <w:color w:val="000000" w:themeColor="text1"/>
          <w:sz w:val="28"/>
          <w:szCs w:val="28"/>
          <w:lang w:val="kk-KZ"/>
        </w:rPr>
        <w:t xml:space="preserve"> </w:t>
      </w:r>
    </w:p>
    <w:p w14:paraId="714F02FA" w14:textId="77777777" w:rsidR="00295A9F" w:rsidRPr="00F66A86" w:rsidRDefault="00295A9F" w:rsidP="005204FA">
      <w:pPr>
        <w:pStyle w:val="31"/>
        <w:spacing w:before="0" w:beforeAutospacing="0" w:after="0" w:afterAutospacing="0"/>
        <w:jc w:val="both"/>
        <w:rPr>
          <w:b w:val="0"/>
          <w:color w:val="000000" w:themeColor="text1"/>
          <w:sz w:val="28"/>
          <w:szCs w:val="28"/>
          <w:lang w:val="kk-KZ"/>
        </w:rPr>
      </w:pPr>
    </w:p>
    <w:tbl>
      <w:tblPr>
        <w:tblStyle w:val="ac"/>
        <w:tblW w:w="0" w:type="auto"/>
        <w:tblInd w:w="108" w:type="dxa"/>
        <w:tblLook w:val="04A0" w:firstRow="1" w:lastRow="0" w:firstColumn="1" w:lastColumn="0" w:noHBand="0" w:noVBand="1"/>
      </w:tblPr>
      <w:tblGrid>
        <w:gridCol w:w="3483"/>
        <w:gridCol w:w="6371"/>
      </w:tblGrid>
      <w:tr w:rsidR="00490892" w:rsidRPr="00F66A86" w14:paraId="024F74D4" w14:textId="77777777" w:rsidTr="00204F43">
        <w:tc>
          <w:tcPr>
            <w:tcW w:w="3483" w:type="dxa"/>
            <w:hideMark/>
          </w:tcPr>
          <w:p w14:paraId="658B9FE8" w14:textId="77777777" w:rsidR="005E245B" w:rsidRPr="00F66A86" w:rsidRDefault="005E245B" w:rsidP="005204FA">
            <w:pPr>
              <w:jc w:val="center"/>
              <w:rPr>
                <w:rFonts w:ascii="Times New Roman" w:hAnsi="Times New Roman" w:cs="Times New Roman"/>
                <w:bCs/>
                <w:color w:val="000000" w:themeColor="text1"/>
                <w:sz w:val="28"/>
                <w:szCs w:val="28"/>
              </w:rPr>
            </w:pPr>
            <w:proofErr w:type="spellStart"/>
            <w:r w:rsidRPr="00F66A86">
              <w:rPr>
                <w:rFonts w:ascii="Times New Roman" w:hAnsi="Times New Roman" w:cs="Times New Roman"/>
                <w:bCs/>
                <w:color w:val="000000" w:themeColor="text1"/>
                <w:sz w:val="28"/>
                <w:szCs w:val="28"/>
              </w:rPr>
              <w:t>Платформа</w:t>
            </w:r>
            <w:proofErr w:type="spellEnd"/>
          </w:p>
        </w:tc>
        <w:tc>
          <w:tcPr>
            <w:tcW w:w="6440" w:type="dxa"/>
            <w:hideMark/>
          </w:tcPr>
          <w:p w14:paraId="388285B0" w14:textId="77777777" w:rsidR="005E245B" w:rsidRPr="00F66A86" w:rsidRDefault="005E245B" w:rsidP="005204FA">
            <w:pPr>
              <w:jc w:val="center"/>
              <w:rPr>
                <w:rFonts w:ascii="Times New Roman" w:hAnsi="Times New Roman" w:cs="Times New Roman"/>
                <w:bCs/>
                <w:color w:val="000000" w:themeColor="text1"/>
                <w:sz w:val="28"/>
                <w:szCs w:val="28"/>
              </w:rPr>
            </w:pPr>
            <w:proofErr w:type="spellStart"/>
            <w:r w:rsidRPr="00F66A86">
              <w:rPr>
                <w:rFonts w:ascii="Times New Roman" w:hAnsi="Times New Roman" w:cs="Times New Roman"/>
                <w:bCs/>
                <w:color w:val="000000" w:themeColor="text1"/>
                <w:sz w:val="28"/>
                <w:szCs w:val="28"/>
              </w:rPr>
              <w:t>Педагогикалық</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мақсаты</w:t>
            </w:r>
            <w:proofErr w:type="spellEnd"/>
          </w:p>
        </w:tc>
      </w:tr>
      <w:tr w:rsidR="00490892" w:rsidRPr="00F66A86" w14:paraId="169F3C29" w14:textId="77777777" w:rsidTr="00204F43">
        <w:tc>
          <w:tcPr>
            <w:tcW w:w="9923" w:type="dxa"/>
            <w:gridSpan w:val="2"/>
          </w:tcPr>
          <w:p w14:paraId="3D418BDC" w14:textId="77777777" w:rsidR="00847E64" w:rsidRPr="00F66A86" w:rsidRDefault="00847E64"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rPr>
              <w:t xml:space="preserve">Blockland.kz </w:t>
            </w:r>
            <w:r w:rsidRPr="00F66A86">
              <w:rPr>
                <w:rFonts w:ascii="Times New Roman" w:hAnsi="Times New Roman" w:cs="Times New Roman"/>
                <w:bCs/>
                <w:color w:val="000000" w:themeColor="text1"/>
                <w:sz w:val="28"/>
                <w:szCs w:val="28"/>
                <w:lang w:val="kk-KZ"/>
              </w:rPr>
              <w:t xml:space="preserve">платформасына кіріктірілген платформалар мен сервистер </w:t>
            </w:r>
          </w:p>
        </w:tc>
      </w:tr>
      <w:tr w:rsidR="00490892" w:rsidRPr="00BD74D9" w14:paraId="4983668B" w14:textId="77777777" w:rsidTr="00204F43">
        <w:tc>
          <w:tcPr>
            <w:tcW w:w="3483" w:type="dxa"/>
          </w:tcPr>
          <w:p w14:paraId="75D3B514" w14:textId="77777777" w:rsidR="00847E64" w:rsidRPr="00F66A86" w:rsidRDefault="00847E64"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Replit</w:t>
            </w:r>
            <w:proofErr w:type="spellEnd"/>
            <w:r w:rsidR="00810B53" w:rsidRPr="00F66A86">
              <w:rPr>
                <w:rFonts w:ascii="Times New Roman" w:hAnsi="Times New Roman" w:cs="Times New Roman"/>
                <w:color w:val="000000" w:themeColor="text1"/>
                <w:sz w:val="28"/>
                <w:szCs w:val="28"/>
                <w:lang w:val="kk-KZ"/>
              </w:rPr>
              <w:t xml:space="preserve"> </w:t>
            </w:r>
          </w:p>
          <w:p w14:paraId="55D6A558" w14:textId="77777777" w:rsidR="00810B53" w:rsidRPr="00F66A86" w:rsidRDefault="00810B53" w:rsidP="005204FA">
            <w:pPr>
              <w:rPr>
                <w:rFonts w:ascii="Times New Roman" w:hAnsi="Times New Roman" w:cs="Times New Roman"/>
                <w:color w:val="000000" w:themeColor="text1"/>
                <w:sz w:val="28"/>
                <w:szCs w:val="28"/>
                <w:lang w:val="kk-KZ"/>
              </w:rPr>
            </w:pPr>
            <w:hyperlink r:id="rId61" w:history="1">
              <w:r w:rsidRPr="00F66A86">
                <w:rPr>
                  <w:rFonts w:ascii="Times New Roman" w:hAnsi="Times New Roman" w:cs="Times New Roman"/>
                  <w:color w:val="000000" w:themeColor="text1"/>
                  <w:sz w:val="28"/>
                  <w:szCs w:val="28"/>
                  <w:lang w:val="kk-KZ"/>
                </w:rPr>
                <w:t>https://replit.com/</w:t>
              </w:r>
            </w:hyperlink>
            <w:r w:rsidRPr="00F66A86">
              <w:rPr>
                <w:rFonts w:ascii="Times New Roman" w:hAnsi="Times New Roman" w:cs="Times New Roman"/>
                <w:color w:val="000000" w:themeColor="text1"/>
                <w:sz w:val="28"/>
                <w:szCs w:val="28"/>
                <w:lang w:val="kk-KZ"/>
              </w:rPr>
              <w:t xml:space="preserve"> </w:t>
            </w:r>
          </w:p>
        </w:tc>
        <w:tc>
          <w:tcPr>
            <w:tcW w:w="6440" w:type="dxa"/>
          </w:tcPr>
          <w:p w14:paraId="2691FC29" w14:textId="77777777" w:rsidR="00847E64" w:rsidRPr="00F66A86" w:rsidRDefault="00847E64"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Нақты кодты браузерде жазу, іске қосу және бірлесіп өңдеу</w:t>
            </w:r>
          </w:p>
        </w:tc>
      </w:tr>
      <w:tr w:rsidR="00490892" w:rsidRPr="00BD74D9" w14:paraId="6593DEF5" w14:textId="77777777" w:rsidTr="00204F43">
        <w:tc>
          <w:tcPr>
            <w:tcW w:w="3483" w:type="dxa"/>
          </w:tcPr>
          <w:p w14:paraId="5101BE6F" w14:textId="77777777" w:rsidR="00847E64" w:rsidRPr="00F66A86" w:rsidRDefault="00810B53"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S</w:t>
            </w:r>
            <w:r w:rsidR="00847E64" w:rsidRPr="00F66A86">
              <w:rPr>
                <w:rFonts w:ascii="Times New Roman" w:hAnsi="Times New Roman" w:cs="Times New Roman"/>
                <w:color w:val="000000" w:themeColor="text1"/>
                <w:sz w:val="28"/>
                <w:szCs w:val="28"/>
                <w:lang w:val="kk-KZ"/>
              </w:rPr>
              <w:t>chool</w:t>
            </w:r>
            <w:r w:rsidRPr="00F66A86">
              <w:rPr>
                <w:rFonts w:ascii="Times New Roman" w:hAnsi="Times New Roman" w:cs="Times New Roman"/>
                <w:color w:val="000000" w:themeColor="text1"/>
                <w:sz w:val="28"/>
                <w:szCs w:val="28"/>
                <w:lang w:val="kk-KZ"/>
              </w:rPr>
              <w:t>W3</w:t>
            </w:r>
          </w:p>
          <w:p w14:paraId="4AF37D4B" w14:textId="77777777" w:rsidR="00810B53" w:rsidRPr="00F66A86" w:rsidRDefault="00810B53" w:rsidP="005204FA">
            <w:pPr>
              <w:rPr>
                <w:rFonts w:ascii="Times New Roman" w:hAnsi="Times New Roman" w:cs="Times New Roman"/>
                <w:color w:val="000000" w:themeColor="text1"/>
                <w:sz w:val="28"/>
                <w:szCs w:val="28"/>
                <w:lang w:val="kk-KZ"/>
              </w:rPr>
            </w:pPr>
            <w:hyperlink r:id="rId62" w:history="1">
              <w:r w:rsidRPr="00F66A86">
                <w:rPr>
                  <w:rFonts w:ascii="Times New Roman" w:hAnsi="Times New Roman" w:cs="Times New Roman"/>
                  <w:color w:val="000000" w:themeColor="text1"/>
                  <w:sz w:val="28"/>
                  <w:szCs w:val="28"/>
                  <w:lang w:val="kk-KZ"/>
                </w:rPr>
                <w:t>https://www.schoolsw3.com/</w:t>
              </w:r>
            </w:hyperlink>
            <w:r w:rsidRPr="00F66A86">
              <w:rPr>
                <w:rFonts w:ascii="Times New Roman" w:hAnsi="Times New Roman" w:cs="Times New Roman"/>
                <w:color w:val="000000" w:themeColor="text1"/>
                <w:sz w:val="28"/>
                <w:szCs w:val="28"/>
                <w:lang w:val="kk-KZ"/>
              </w:rPr>
              <w:t xml:space="preserve"> </w:t>
            </w:r>
          </w:p>
        </w:tc>
        <w:tc>
          <w:tcPr>
            <w:tcW w:w="6440" w:type="dxa"/>
          </w:tcPr>
          <w:p w14:paraId="7A1A7F55" w14:textId="20C64B9D" w:rsidR="00847E64" w:rsidRPr="00F66A86" w:rsidRDefault="00864591"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Программалау тілдері бойынша теориялық білім мен практикалық дағдыларды интерактивті түрде қалыптастыру</w:t>
            </w:r>
          </w:p>
        </w:tc>
      </w:tr>
      <w:tr w:rsidR="00490892" w:rsidRPr="00F66A86" w14:paraId="65E9CA00" w14:textId="77777777" w:rsidTr="00204F43">
        <w:tc>
          <w:tcPr>
            <w:tcW w:w="9923" w:type="dxa"/>
            <w:gridSpan w:val="2"/>
          </w:tcPr>
          <w:p w14:paraId="74DD393D" w14:textId="77777777" w:rsidR="00847E64" w:rsidRPr="00F66A86" w:rsidRDefault="00847E64" w:rsidP="005204FA">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lang w:val="kk-KZ"/>
              </w:rPr>
              <w:t>Қосымша платформалар мен сервистер</w:t>
            </w:r>
          </w:p>
        </w:tc>
      </w:tr>
      <w:tr w:rsidR="00490892" w:rsidRPr="00F66A86" w14:paraId="2E06B7FB" w14:textId="77777777" w:rsidTr="00204F43">
        <w:tc>
          <w:tcPr>
            <w:tcW w:w="3483" w:type="dxa"/>
          </w:tcPr>
          <w:p w14:paraId="54F750F8" w14:textId="77777777" w:rsidR="00AC5BD6" w:rsidRPr="00F66A86" w:rsidRDefault="00AC5BD6"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Blockly</w:t>
            </w:r>
            <w:proofErr w:type="spellEnd"/>
          </w:p>
          <w:p w14:paraId="2EEA144F" w14:textId="77777777" w:rsidR="00810B53" w:rsidRPr="00F66A86" w:rsidRDefault="00810B53" w:rsidP="005204FA">
            <w:pPr>
              <w:rPr>
                <w:rFonts w:ascii="Times New Roman" w:hAnsi="Times New Roman" w:cs="Times New Roman"/>
                <w:color w:val="000000" w:themeColor="text1"/>
                <w:sz w:val="28"/>
                <w:szCs w:val="28"/>
              </w:rPr>
            </w:pPr>
            <w:hyperlink r:id="rId63" w:history="1">
              <w:r w:rsidRPr="00F66A86">
                <w:rPr>
                  <w:rFonts w:ascii="Times New Roman" w:hAnsi="Times New Roman" w:cs="Times New Roman"/>
                  <w:color w:val="000000" w:themeColor="text1"/>
                  <w:sz w:val="28"/>
                  <w:szCs w:val="28"/>
                </w:rPr>
                <w:t>https://blockly.ru/</w:t>
              </w:r>
            </w:hyperlink>
            <w:r w:rsidRPr="00F66A86">
              <w:rPr>
                <w:rFonts w:ascii="Times New Roman" w:hAnsi="Times New Roman" w:cs="Times New Roman"/>
                <w:color w:val="000000" w:themeColor="text1"/>
                <w:sz w:val="28"/>
                <w:szCs w:val="28"/>
              </w:rPr>
              <w:t xml:space="preserve"> </w:t>
            </w:r>
          </w:p>
        </w:tc>
        <w:tc>
          <w:tcPr>
            <w:tcW w:w="6440" w:type="dxa"/>
          </w:tcPr>
          <w:p w14:paraId="6519E8D9" w14:textId="77777777" w:rsidR="00AC5BD6" w:rsidRPr="00F66A86" w:rsidRDefault="00AC5BD6"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Синтаксис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жүктемесін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азайтып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логикасын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ашу</w:t>
            </w:r>
            <w:proofErr w:type="spellEnd"/>
          </w:p>
        </w:tc>
      </w:tr>
      <w:tr w:rsidR="00490892" w:rsidRPr="00BD74D9" w14:paraId="2773EB5C" w14:textId="77777777" w:rsidTr="00204F43">
        <w:tc>
          <w:tcPr>
            <w:tcW w:w="3483" w:type="dxa"/>
          </w:tcPr>
          <w:p w14:paraId="52CCE848" w14:textId="77777777" w:rsidR="00AC5BD6" w:rsidRPr="00F66A86" w:rsidRDefault="00AC5BD6"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Wordwall</w:t>
            </w:r>
            <w:proofErr w:type="spellEnd"/>
          </w:p>
          <w:p w14:paraId="19F7F2AB" w14:textId="77777777" w:rsidR="00810B53" w:rsidRPr="00F66A86" w:rsidRDefault="00810B53" w:rsidP="005204FA">
            <w:pPr>
              <w:rPr>
                <w:rFonts w:ascii="Times New Roman" w:hAnsi="Times New Roman" w:cs="Times New Roman"/>
                <w:color w:val="000000" w:themeColor="text1"/>
                <w:sz w:val="28"/>
                <w:szCs w:val="28"/>
                <w:lang w:val="kk-KZ"/>
              </w:rPr>
            </w:pPr>
            <w:hyperlink r:id="rId64" w:history="1">
              <w:r w:rsidRPr="00F66A86">
                <w:rPr>
                  <w:rFonts w:ascii="Times New Roman" w:hAnsi="Times New Roman" w:cs="Times New Roman"/>
                  <w:color w:val="000000" w:themeColor="text1"/>
                  <w:sz w:val="28"/>
                  <w:szCs w:val="28"/>
                  <w:lang w:val="kk-KZ"/>
                </w:rPr>
                <w:t>https://wordwall.net/ru</w:t>
              </w:r>
            </w:hyperlink>
            <w:r w:rsidRPr="00F66A86">
              <w:rPr>
                <w:rFonts w:ascii="Times New Roman" w:hAnsi="Times New Roman" w:cs="Times New Roman"/>
                <w:color w:val="000000" w:themeColor="text1"/>
                <w:sz w:val="28"/>
                <w:szCs w:val="28"/>
                <w:lang w:val="kk-KZ"/>
              </w:rPr>
              <w:t xml:space="preserve"> </w:t>
            </w:r>
          </w:p>
        </w:tc>
        <w:tc>
          <w:tcPr>
            <w:tcW w:w="6440" w:type="dxa"/>
          </w:tcPr>
          <w:p w14:paraId="58253BCC" w14:textId="77777777" w:rsidR="00AC5BD6" w:rsidRPr="00F66A86" w:rsidRDefault="00AC5BD6"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Бекіту және жылдам </w:t>
            </w:r>
            <w:proofErr w:type="spellStart"/>
            <w:r w:rsidRPr="00F66A86">
              <w:rPr>
                <w:rFonts w:ascii="Times New Roman" w:hAnsi="Times New Roman" w:cs="Times New Roman"/>
                <w:color w:val="000000" w:themeColor="text1"/>
                <w:sz w:val="28"/>
                <w:szCs w:val="28"/>
                <w:lang w:val="kk-KZ"/>
              </w:rPr>
              <w:t>формативтік</w:t>
            </w:r>
            <w:proofErr w:type="spellEnd"/>
            <w:r w:rsidRPr="00F66A86">
              <w:rPr>
                <w:rFonts w:ascii="Times New Roman" w:hAnsi="Times New Roman" w:cs="Times New Roman"/>
                <w:color w:val="000000" w:themeColor="text1"/>
                <w:sz w:val="28"/>
                <w:szCs w:val="28"/>
                <w:lang w:val="kk-KZ"/>
              </w:rPr>
              <w:t xml:space="preserve"> бағалау</w:t>
            </w:r>
          </w:p>
        </w:tc>
      </w:tr>
      <w:tr w:rsidR="00490892" w:rsidRPr="00BD74D9" w14:paraId="3E7A11E5" w14:textId="77777777" w:rsidTr="00204F43">
        <w:tc>
          <w:tcPr>
            <w:tcW w:w="3483" w:type="dxa"/>
          </w:tcPr>
          <w:p w14:paraId="2518F1A1" w14:textId="77777777" w:rsidR="00AC5BD6" w:rsidRPr="00F66A86" w:rsidRDefault="00AC5BD6"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Code.org</w:t>
            </w:r>
          </w:p>
          <w:p w14:paraId="48FA72B9" w14:textId="77777777" w:rsidR="00810B53" w:rsidRPr="00F66A86" w:rsidRDefault="00810B53" w:rsidP="005204FA">
            <w:pPr>
              <w:rPr>
                <w:rFonts w:ascii="Times New Roman" w:hAnsi="Times New Roman" w:cs="Times New Roman"/>
                <w:color w:val="000000" w:themeColor="text1"/>
                <w:sz w:val="28"/>
                <w:szCs w:val="28"/>
                <w:lang w:val="kk-KZ"/>
              </w:rPr>
            </w:pPr>
            <w:hyperlink r:id="rId65" w:history="1">
              <w:r w:rsidRPr="00F66A86">
                <w:rPr>
                  <w:rFonts w:ascii="Times New Roman" w:hAnsi="Times New Roman" w:cs="Times New Roman"/>
                  <w:color w:val="000000" w:themeColor="text1"/>
                  <w:sz w:val="28"/>
                  <w:szCs w:val="28"/>
                  <w:lang w:val="kk-KZ"/>
                </w:rPr>
                <w:t>https://code.org/en-US</w:t>
              </w:r>
            </w:hyperlink>
            <w:r w:rsidRPr="00F66A86">
              <w:rPr>
                <w:rFonts w:ascii="Times New Roman" w:hAnsi="Times New Roman" w:cs="Times New Roman"/>
                <w:color w:val="000000" w:themeColor="text1"/>
                <w:sz w:val="28"/>
                <w:szCs w:val="28"/>
                <w:lang w:val="kk-KZ"/>
              </w:rPr>
              <w:t xml:space="preserve"> </w:t>
            </w:r>
          </w:p>
        </w:tc>
        <w:tc>
          <w:tcPr>
            <w:tcW w:w="6440" w:type="dxa"/>
          </w:tcPr>
          <w:p w14:paraId="4B0FF6C0" w14:textId="77777777" w:rsidR="00AC5BD6" w:rsidRPr="00F66A86" w:rsidRDefault="00AC5BD6"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Алгоритмдік ойлауды визуалды тапсырмалар арқылы дамыту</w:t>
            </w:r>
          </w:p>
        </w:tc>
      </w:tr>
      <w:tr w:rsidR="00490892" w:rsidRPr="00BD74D9" w14:paraId="619814F9" w14:textId="77777777" w:rsidTr="00204F43">
        <w:tc>
          <w:tcPr>
            <w:tcW w:w="3483" w:type="dxa"/>
          </w:tcPr>
          <w:p w14:paraId="6C0D587A" w14:textId="77777777" w:rsidR="00AC5BD6" w:rsidRPr="00F66A86" w:rsidRDefault="00AC5BD6"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Tynker</w:t>
            </w:r>
            <w:proofErr w:type="spellEnd"/>
          </w:p>
          <w:p w14:paraId="57083BCD" w14:textId="77777777" w:rsidR="00810B53" w:rsidRPr="00F66A86" w:rsidRDefault="00810B53" w:rsidP="005204FA">
            <w:pPr>
              <w:rPr>
                <w:rFonts w:ascii="Times New Roman" w:hAnsi="Times New Roman" w:cs="Times New Roman"/>
                <w:color w:val="000000" w:themeColor="text1"/>
                <w:sz w:val="28"/>
                <w:szCs w:val="28"/>
                <w:lang w:val="kk-KZ"/>
              </w:rPr>
            </w:pPr>
            <w:hyperlink r:id="rId66" w:history="1">
              <w:r w:rsidRPr="00F66A86">
                <w:rPr>
                  <w:rFonts w:ascii="Times New Roman" w:hAnsi="Times New Roman" w:cs="Times New Roman"/>
                  <w:color w:val="000000" w:themeColor="text1"/>
                  <w:sz w:val="28"/>
                  <w:szCs w:val="28"/>
                  <w:lang w:val="kk-KZ"/>
                </w:rPr>
                <w:t>https://www.tynker.com/</w:t>
              </w:r>
            </w:hyperlink>
            <w:r w:rsidRPr="00F66A86">
              <w:rPr>
                <w:rFonts w:ascii="Times New Roman" w:hAnsi="Times New Roman" w:cs="Times New Roman"/>
                <w:color w:val="000000" w:themeColor="text1"/>
                <w:sz w:val="28"/>
                <w:szCs w:val="28"/>
                <w:lang w:val="kk-KZ"/>
              </w:rPr>
              <w:t xml:space="preserve"> </w:t>
            </w:r>
          </w:p>
        </w:tc>
        <w:tc>
          <w:tcPr>
            <w:tcW w:w="6440" w:type="dxa"/>
          </w:tcPr>
          <w:p w14:paraId="71EB0E7F" w14:textId="77777777" w:rsidR="00AC5BD6" w:rsidRPr="00F66A86" w:rsidRDefault="00AC5BD6"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Нарративтік</w:t>
            </w:r>
            <w:proofErr w:type="spellEnd"/>
            <w:r w:rsidRPr="00F66A86">
              <w:rPr>
                <w:rFonts w:ascii="Times New Roman" w:hAnsi="Times New Roman" w:cs="Times New Roman"/>
                <w:color w:val="000000" w:themeColor="text1"/>
                <w:sz w:val="28"/>
                <w:szCs w:val="28"/>
                <w:lang w:val="kk-KZ"/>
              </w:rPr>
              <w:t xml:space="preserve"> тапсырмалар арқылы оқушы мотивациясын күшейту</w:t>
            </w:r>
          </w:p>
        </w:tc>
      </w:tr>
      <w:tr w:rsidR="00AC5BD6" w:rsidRPr="00F66A86" w14:paraId="6390EB99" w14:textId="77777777" w:rsidTr="00204F43">
        <w:tc>
          <w:tcPr>
            <w:tcW w:w="3483" w:type="dxa"/>
            <w:hideMark/>
          </w:tcPr>
          <w:p w14:paraId="22697172" w14:textId="77777777" w:rsidR="00AC5BD6" w:rsidRPr="00F66A86" w:rsidRDefault="00AC5BD6"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LearningApps</w:t>
            </w:r>
            <w:proofErr w:type="spellEnd"/>
          </w:p>
          <w:p w14:paraId="4231E5DA" w14:textId="77777777" w:rsidR="00810B53" w:rsidRPr="00F66A86" w:rsidRDefault="00810B53" w:rsidP="005204FA">
            <w:pPr>
              <w:rPr>
                <w:rFonts w:ascii="Times New Roman" w:hAnsi="Times New Roman" w:cs="Times New Roman"/>
                <w:color w:val="000000" w:themeColor="text1"/>
                <w:sz w:val="28"/>
                <w:szCs w:val="28"/>
                <w:lang w:val="kk-KZ"/>
              </w:rPr>
            </w:pPr>
            <w:hyperlink r:id="rId67" w:history="1">
              <w:r w:rsidRPr="00F66A86">
                <w:rPr>
                  <w:rFonts w:ascii="Times New Roman" w:hAnsi="Times New Roman" w:cs="Times New Roman"/>
                  <w:color w:val="000000" w:themeColor="text1"/>
                  <w:sz w:val="28"/>
                  <w:szCs w:val="28"/>
                  <w:lang w:val="kk-KZ"/>
                </w:rPr>
                <w:t>https://learningapps.org/</w:t>
              </w:r>
            </w:hyperlink>
            <w:r w:rsidRPr="00F66A86">
              <w:rPr>
                <w:rFonts w:ascii="Times New Roman" w:hAnsi="Times New Roman" w:cs="Times New Roman"/>
                <w:color w:val="000000" w:themeColor="text1"/>
                <w:sz w:val="28"/>
                <w:szCs w:val="28"/>
                <w:lang w:val="kk-KZ"/>
              </w:rPr>
              <w:t xml:space="preserve"> </w:t>
            </w:r>
          </w:p>
        </w:tc>
        <w:tc>
          <w:tcPr>
            <w:tcW w:w="6440" w:type="dxa"/>
            <w:hideMark/>
          </w:tcPr>
          <w:p w14:paraId="0F4BA1F5" w14:textId="77777777" w:rsidR="00AC5BD6" w:rsidRPr="00F66A86" w:rsidRDefault="00AC5BD6"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Интерактивті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бекіту</w:t>
            </w:r>
            <w:proofErr w:type="spellEnd"/>
          </w:p>
        </w:tc>
      </w:tr>
    </w:tbl>
    <w:p w14:paraId="49AB443E"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p>
    <w:p w14:paraId="4A65DB6F" w14:textId="4A4338D0" w:rsidR="005E245B" w:rsidRPr="00F66A86" w:rsidRDefault="00E670E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w:t>
      </w:r>
      <w:r w:rsidR="005E245B" w:rsidRPr="00F66A86">
        <w:rPr>
          <w:rFonts w:ascii="Times New Roman" w:hAnsi="Times New Roman" w:cs="Times New Roman"/>
          <w:color w:val="000000" w:themeColor="text1"/>
          <w:sz w:val="28"/>
          <w:szCs w:val="28"/>
          <w:lang w:val="kk-KZ"/>
        </w:rPr>
        <w:t xml:space="preserve">қу нәтижесін бағалау бірыңғай өлшемді қажет етті. Білім алушының дайындығын жай «орындады </w:t>
      </w:r>
      <w:r w:rsidR="00484430" w:rsidRPr="00F66A86">
        <w:rPr>
          <w:rFonts w:ascii="Times New Roman" w:hAnsi="Times New Roman" w:cs="Times New Roman"/>
          <w:color w:val="000000" w:themeColor="text1"/>
          <w:sz w:val="28"/>
          <w:szCs w:val="28"/>
          <w:lang w:val="kk-KZ"/>
        </w:rPr>
        <w:t>–</w:t>
      </w:r>
      <w:r w:rsidR="005E245B" w:rsidRPr="00F66A86">
        <w:rPr>
          <w:rFonts w:ascii="Times New Roman" w:hAnsi="Times New Roman" w:cs="Times New Roman"/>
          <w:color w:val="000000" w:themeColor="text1"/>
          <w:sz w:val="28"/>
          <w:szCs w:val="28"/>
          <w:lang w:val="kk-KZ"/>
        </w:rPr>
        <w:t xml:space="preserve"> орындамады» деңгейінде бағалау жеткіліксіз</w:t>
      </w:r>
      <w:r w:rsidRPr="00F66A86">
        <w:rPr>
          <w:rFonts w:ascii="Times New Roman" w:hAnsi="Times New Roman" w:cs="Times New Roman"/>
          <w:color w:val="000000" w:themeColor="text1"/>
          <w:sz w:val="28"/>
          <w:szCs w:val="28"/>
          <w:lang w:val="kk-KZ"/>
        </w:rPr>
        <w:t xml:space="preserve"> болғандықтан </w:t>
      </w:r>
      <w:proofErr w:type="spellStart"/>
      <w:r w:rsidR="005E245B" w:rsidRPr="00F66A86">
        <w:rPr>
          <w:rFonts w:ascii="Times New Roman" w:hAnsi="Times New Roman" w:cs="Times New Roman"/>
          <w:color w:val="000000" w:themeColor="text1"/>
          <w:sz w:val="28"/>
          <w:szCs w:val="28"/>
          <w:lang w:val="kk-KZ"/>
        </w:rPr>
        <w:t>геймификацияланған</w:t>
      </w:r>
      <w:proofErr w:type="spellEnd"/>
      <w:r w:rsidR="005E245B" w:rsidRPr="00F66A86">
        <w:rPr>
          <w:rFonts w:ascii="Times New Roman" w:hAnsi="Times New Roman" w:cs="Times New Roman"/>
          <w:color w:val="000000" w:themeColor="text1"/>
          <w:sz w:val="28"/>
          <w:szCs w:val="28"/>
          <w:lang w:val="kk-KZ"/>
        </w:rPr>
        <w:t xml:space="preserve"> ортада меңгерудің сапасы</w:t>
      </w:r>
      <w:r w:rsidR="00BC4C21" w:rsidRPr="00F66A86">
        <w:rPr>
          <w:rFonts w:ascii="Times New Roman" w:hAnsi="Times New Roman" w:cs="Times New Roman"/>
          <w:color w:val="000000" w:themeColor="text1"/>
          <w:sz w:val="28"/>
          <w:szCs w:val="28"/>
          <w:lang w:val="kk-KZ"/>
        </w:rPr>
        <w:t xml:space="preserve"> мен тереңдігі шешуші рөл атқар</w:t>
      </w:r>
      <w:r w:rsidR="005E245B" w:rsidRPr="00F66A86">
        <w:rPr>
          <w:rFonts w:ascii="Times New Roman" w:hAnsi="Times New Roman" w:cs="Times New Roman"/>
          <w:color w:val="000000" w:themeColor="text1"/>
          <w:sz w:val="28"/>
          <w:szCs w:val="28"/>
          <w:lang w:val="kk-KZ"/>
        </w:rPr>
        <w:t xml:space="preserve">ды. Осы негізде бірінші кезеңнің бағалау өлшемі ретінде интегралдық </w:t>
      </w:r>
      <w:r w:rsidRPr="00F66A86">
        <w:rPr>
          <w:rFonts w:ascii="Times New Roman" w:hAnsi="Times New Roman" w:cs="Times New Roman"/>
          <w:color w:val="000000" w:themeColor="text1"/>
          <w:sz w:val="28"/>
          <w:szCs w:val="28"/>
          <w:lang w:val="kk-KZ"/>
        </w:rPr>
        <w:t xml:space="preserve">кіріктірілген </w:t>
      </w:r>
      <w:r w:rsidR="00D917A0" w:rsidRPr="00F66A86">
        <w:rPr>
          <w:rFonts w:ascii="Times New Roman" w:hAnsi="Times New Roman" w:cs="Times New Roman"/>
          <w:color w:val="000000" w:themeColor="text1"/>
          <w:sz w:val="28"/>
          <w:szCs w:val="28"/>
          <w:lang w:val="kk-KZ"/>
        </w:rPr>
        <w:t>программалық дайындық</w:t>
      </w:r>
      <w:r w:rsidR="00864591" w:rsidRPr="00F66A86">
        <w:rPr>
          <w:rFonts w:ascii="Times New Roman" w:hAnsi="Times New Roman" w:cs="Times New Roman"/>
          <w:color w:val="000000" w:themeColor="text1"/>
          <w:sz w:val="28"/>
          <w:szCs w:val="28"/>
          <w:lang w:val="kk-KZ"/>
        </w:rPr>
        <w:t xml:space="preserve"> (КПД)</w:t>
      </w:r>
      <w:r w:rsidR="00D917A0"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өлшемі </w:t>
      </w:r>
      <w:r w:rsidR="005E245B" w:rsidRPr="00F66A86">
        <w:rPr>
          <w:rFonts w:ascii="Times New Roman" w:hAnsi="Times New Roman" w:cs="Times New Roman"/>
          <w:color w:val="000000" w:themeColor="text1"/>
          <w:sz w:val="28"/>
          <w:szCs w:val="28"/>
          <w:lang w:val="kk-KZ"/>
        </w:rPr>
        <w:t>енгізілді.</w:t>
      </w:r>
      <w:r w:rsidR="00746A0F" w:rsidRPr="00F66A86">
        <w:rPr>
          <w:rFonts w:ascii="Times New Roman" w:hAnsi="Times New Roman" w:cs="Times New Roman"/>
          <w:color w:val="000000" w:themeColor="text1"/>
          <w:sz w:val="28"/>
          <w:szCs w:val="28"/>
          <w:lang w:val="kk-KZ"/>
        </w:rPr>
        <w:t xml:space="preserve"> </w:t>
      </w:r>
      <w:r w:rsidR="00BC4C21" w:rsidRPr="00F66A86">
        <w:rPr>
          <w:rFonts w:ascii="Times New Roman" w:hAnsi="Times New Roman" w:cs="Times New Roman"/>
          <w:color w:val="000000" w:themeColor="text1"/>
          <w:sz w:val="28"/>
          <w:szCs w:val="28"/>
          <w:lang w:val="kk-KZ"/>
        </w:rPr>
        <w:t xml:space="preserve">Бағалау өлшемі туралы толық ақпарат </w:t>
      </w:r>
      <w:r w:rsidR="00746A0F" w:rsidRPr="00F66A86">
        <w:rPr>
          <w:rFonts w:ascii="Times New Roman" w:hAnsi="Times New Roman" w:cs="Times New Roman"/>
          <w:color w:val="000000" w:themeColor="text1"/>
          <w:sz w:val="28"/>
          <w:szCs w:val="28"/>
          <w:lang w:val="kk-KZ"/>
        </w:rPr>
        <w:t xml:space="preserve">3.1 бөлімде </w:t>
      </w:r>
      <w:r w:rsidR="00BC4C21" w:rsidRPr="00F66A86">
        <w:rPr>
          <w:rFonts w:ascii="Times New Roman" w:hAnsi="Times New Roman" w:cs="Times New Roman"/>
          <w:color w:val="000000" w:themeColor="text1"/>
          <w:sz w:val="28"/>
          <w:szCs w:val="28"/>
          <w:lang w:val="kk-KZ"/>
        </w:rPr>
        <w:t>беріледі</w:t>
      </w:r>
      <w:r w:rsidR="00746A0F" w:rsidRPr="00F66A86">
        <w:rPr>
          <w:rFonts w:ascii="Times New Roman" w:hAnsi="Times New Roman" w:cs="Times New Roman"/>
          <w:color w:val="000000" w:themeColor="text1"/>
          <w:sz w:val="28"/>
          <w:szCs w:val="28"/>
          <w:lang w:val="kk-KZ"/>
        </w:rPr>
        <w:t xml:space="preserve">. </w:t>
      </w:r>
    </w:p>
    <w:p w14:paraId="40A01428" w14:textId="07FB47B2" w:rsidR="008328F4" w:rsidRPr="00F66A86" w:rsidRDefault="005E245B"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lastRenderedPageBreak/>
        <w:t xml:space="preserve">Екінші кезеңде </w:t>
      </w:r>
      <w:r w:rsidRPr="00F66A86">
        <w:rPr>
          <w:rFonts w:ascii="Times New Roman" w:hAnsi="Times New Roman" w:cs="Times New Roman"/>
          <w:color w:val="000000" w:themeColor="text1"/>
          <w:sz w:val="28"/>
          <w:szCs w:val="28"/>
          <w:lang w:val="kk-KZ"/>
        </w:rPr>
        <w:t xml:space="preserve">білім алушы орындаушы ретінде емес, педагог ретінде ойланады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өзі шешкен тапсырмаларды енді мектеп оқушысына қалай үйретуді жоспарлайды.</w:t>
      </w:r>
      <w:r w:rsidR="00FA67DE" w:rsidRPr="00F66A86">
        <w:rPr>
          <w:rFonts w:ascii="Times New Roman" w:hAnsi="Times New Roman" w:cs="Times New Roman"/>
          <w:color w:val="000000" w:themeColor="text1"/>
          <w:sz w:val="28"/>
          <w:szCs w:val="28"/>
          <w:lang w:val="kk-KZ"/>
        </w:rPr>
        <w:t xml:space="preserve"> </w:t>
      </w:r>
      <w:r w:rsidR="00204F43" w:rsidRPr="00F66A86">
        <w:rPr>
          <w:rFonts w:ascii="Times New Roman" w:hAnsi="Times New Roman" w:cs="Times New Roman"/>
          <w:color w:val="000000" w:themeColor="text1"/>
          <w:sz w:val="28"/>
          <w:szCs w:val="28"/>
          <w:lang w:val="kk-KZ"/>
        </w:rPr>
        <w:t xml:space="preserve">Екінші кезең «Болашақ мұғалім» үйірмесі арқылы жүзеге асты. Үйірме 2025–2026 оқу жылының бірінші семестрінде жүргізілді, жалпы көлемі </w:t>
      </w:r>
      <w:r w:rsidR="00B84FED" w:rsidRPr="00F66A86">
        <w:rPr>
          <w:rFonts w:ascii="Times New Roman" w:hAnsi="Times New Roman" w:cs="Times New Roman"/>
          <w:color w:val="000000" w:themeColor="text1"/>
          <w:sz w:val="28"/>
          <w:szCs w:val="28"/>
          <w:lang w:val="kk-KZ"/>
        </w:rPr>
        <w:t>–</w:t>
      </w:r>
      <w:r w:rsidR="00204F43" w:rsidRPr="00F66A86">
        <w:rPr>
          <w:rFonts w:ascii="Times New Roman" w:hAnsi="Times New Roman" w:cs="Times New Roman"/>
          <w:color w:val="000000" w:themeColor="text1"/>
          <w:sz w:val="28"/>
          <w:szCs w:val="28"/>
          <w:lang w:val="kk-KZ"/>
        </w:rPr>
        <w:t xml:space="preserve"> 36 сағат. </w:t>
      </w:r>
      <w:r w:rsidR="00864591" w:rsidRPr="00F66A86">
        <w:rPr>
          <w:rFonts w:ascii="Times New Roman" w:hAnsi="Times New Roman" w:cs="Times New Roman"/>
          <w:color w:val="000000" w:themeColor="text1"/>
          <w:sz w:val="28"/>
          <w:szCs w:val="28"/>
          <w:lang w:val="kk-KZ"/>
        </w:rPr>
        <w:t>Ү</w:t>
      </w:r>
      <w:r w:rsidR="00204F43" w:rsidRPr="00F66A86">
        <w:rPr>
          <w:rFonts w:ascii="Times New Roman" w:hAnsi="Times New Roman" w:cs="Times New Roman"/>
          <w:color w:val="000000" w:themeColor="text1"/>
          <w:sz w:val="28"/>
          <w:szCs w:val="28"/>
          <w:lang w:val="kk-KZ"/>
        </w:rPr>
        <w:t xml:space="preserve">йірменің жоспары </w:t>
      </w:r>
      <w:r w:rsidR="00864591" w:rsidRPr="00F66A86">
        <w:rPr>
          <w:rFonts w:ascii="Times New Roman" w:hAnsi="Times New Roman" w:cs="Times New Roman"/>
          <w:color w:val="000000" w:themeColor="text1"/>
          <w:sz w:val="28"/>
          <w:szCs w:val="28"/>
          <w:lang w:val="kk-KZ"/>
        </w:rPr>
        <w:t>В-</w:t>
      </w:r>
      <w:r w:rsidR="00204F43" w:rsidRPr="00F66A86">
        <w:rPr>
          <w:rFonts w:ascii="Times New Roman" w:hAnsi="Times New Roman" w:cs="Times New Roman"/>
          <w:color w:val="000000" w:themeColor="text1"/>
          <w:sz w:val="28"/>
          <w:szCs w:val="28"/>
          <w:lang w:val="kk-KZ"/>
        </w:rPr>
        <w:t>қосымша</w:t>
      </w:r>
      <w:r w:rsidR="00864591" w:rsidRPr="00F66A86">
        <w:rPr>
          <w:rFonts w:ascii="Times New Roman" w:hAnsi="Times New Roman" w:cs="Times New Roman"/>
          <w:color w:val="000000" w:themeColor="text1"/>
          <w:sz w:val="28"/>
          <w:szCs w:val="28"/>
          <w:lang w:val="kk-KZ"/>
        </w:rPr>
        <w:t>сын</w:t>
      </w:r>
      <w:r w:rsidR="00204F43" w:rsidRPr="00F66A86">
        <w:rPr>
          <w:rFonts w:ascii="Times New Roman" w:hAnsi="Times New Roman" w:cs="Times New Roman"/>
          <w:color w:val="000000" w:themeColor="text1"/>
          <w:sz w:val="28"/>
          <w:szCs w:val="28"/>
          <w:lang w:val="kk-KZ"/>
        </w:rPr>
        <w:t>да берілген.</w:t>
      </w:r>
    </w:p>
    <w:p w14:paraId="58320C69" w14:textId="1A358CB2"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Үйірме форматы кездейсоқ таңдалма</w:t>
      </w:r>
      <w:r w:rsidR="00864591" w:rsidRPr="00F66A86">
        <w:rPr>
          <w:rFonts w:ascii="Times New Roman" w:hAnsi="Times New Roman" w:cs="Times New Roman"/>
          <w:color w:val="000000" w:themeColor="text1"/>
          <w:sz w:val="28"/>
          <w:szCs w:val="28"/>
          <w:lang w:val="kk-KZ"/>
        </w:rPr>
        <w:t>ды</w:t>
      </w:r>
      <w:r w:rsidRPr="00F66A86">
        <w:rPr>
          <w:rFonts w:ascii="Times New Roman" w:hAnsi="Times New Roman" w:cs="Times New Roman"/>
          <w:color w:val="000000" w:themeColor="text1"/>
          <w:sz w:val="28"/>
          <w:szCs w:val="28"/>
          <w:lang w:val="kk-KZ"/>
        </w:rPr>
        <w:t>. Дәстүрлі семинарда білім</w:t>
      </w:r>
      <w:r w:rsidR="008328F4" w:rsidRPr="00F66A86">
        <w:rPr>
          <w:rFonts w:ascii="Times New Roman" w:hAnsi="Times New Roman" w:cs="Times New Roman"/>
          <w:color w:val="000000" w:themeColor="text1"/>
          <w:sz w:val="28"/>
          <w:szCs w:val="28"/>
          <w:lang w:val="kk-KZ"/>
        </w:rPr>
        <w:t xml:space="preserve"> алушы тыңдайды және орындайды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үйірмеде нақты педагогикалық өнім жасайды, сынайды және жетілдіреді. Эксперименттік топта бұл </w:t>
      </w:r>
      <w:r w:rsidR="008328F4" w:rsidRPr="00F66A86">
        <w:rPr>
          <w:rFonts w:ascii="Times New Roman" w:hAnsi="Times New Roman" w:cs="Times New Roman"/>
          <w:color w:val="000000" w:themeColor="text1"/>
          <w:sz w:val="28"/>
          <w:szCs w:val="28"/>
          <w:lang w:val="kk-KZ"/>
        </w:rPr>
        <w:t>процес</w:t>
      </w:r>
      <w:r w:rsidRPr="00F66A86">
        <w:rPr>
          <w:rFonts w:ascii="Times New Roman" w:hAnsi="Times New Roman" w:cs="Times New Roman"/>
          <w:color w:val="000000" w:themeColor="text1"/>
          <w:sz w:val="28"/>
          <w:szCs w:val="28"/>
          <w:lang w:val="kk-KZ"/>
        </w:rPr>
        <w:t xml:space="preserve">с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арқылы </w:t>
      </w:r>
      <w:proofErr w:type="spellStart"/>
      <w:r w:rsidRPr="00F66A86">
        <w:rPr>
          <w:rFonts w:ascii="Times New Roman" w:hAnsi="Times New Roman" w:cs="Times New Roman"/>
          <w:color w:val="000000" w:themeColor="text1"/>
          <w:sz w:val="28"/>
          <w:szCs w:val="28"/>
          <w:lang w:val="kk-KZ"/>
        </w:rPr>
        <w:t>кезеңделді</w:t>
      </w:r>
      <w:proofErr w:type="spellEnd"/>
      <w:r w:rsidRPr="00F66A86">
        <w:rPr>
          <w:rFonts w:ascii="Times New Roman" w:hAnsi="Times New Roman" w:cs="Times New Roman"/>
          <w:color w:val="000000" w:themeColor="text1"/>
          <w:sz w:val="28"/>
          <w:szCs w:val="28"/>
          <w:lang w:val="kk-KZ"/>
        </w:rPr>
        <w:t>: білімгер оқу мақсаты, тапсырма, бағалау және рефлексия арасындағы байланысты саналы жобалады. Бақылау тобында үйірме дәстүрлі әдістемелік талдау мен практикалық орындау форматында жүрді.</w:t>
      </w:r>
    </w:p>
    <w:p w14:paraId="1312F5BC" w14:textId="30892A84"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Екінші кезеңдегі басты педагогикалық қауіп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сабаққа «жабыстыру». Ұпай мен </w:t>
      </w:r>
      <w:proofErr w:type="spellStart"/>
      <w:r w:rsidRPr="00F66A86">
        <w:rPr>
          <w:rFonts w:ascii="Times New Roman" w:hAnsi="Times New Roman" w:cs="Times New Roman"/>
          <w:color w:val="000000" w:themeColor="text1"/>
          <w:sz w:val="28"/>
          <w:szCs w:val="28"/>
          <w:lang w:val="kk-KZ"/>
        </w:rPr>
        <w:t>бейдж</w:t>
      </w:r>
      <w:proofErr w:type="spellEnd"/>
      <w:r w:rsidRPr="00F66A86">
        <w:rPr>
          <w:rFonts w:ascii="Times New Roman" w:hAnsi="Times New Roman" w:cs="Times New Roman"/>
          <w:color w:val="000000" w:themeColor="text1"/>
          <w:sz w:val="28"/>
          <w:szCs w:val="28"/>
          <w:lang w:val="kk-KZ"/>
        </w:rPr>
        <w:t xml:space="preserve"> жай безендіру болып қалса, оқу нәтижесіне ешқандай әсер тимейді. Сондықтан білім алушыға нақты сұрақтар қойылды: бұл ұпай қандай оқу нәтижесін тіркейді; бұл деңгей оқушының білімінің қай сатысына сәйкес; кеңес функциясы жауапты бермей, ойлауды қолдай ала ма; рефлексиялық сұрақ оқушыны орындаушыдан аналитикке ауыстыра ала ма.</w:t>
      </w:r>
    </w:p>
    <w:p w14:paraId="5969DBC0" w14:textId="77777777" w:rsidR="005E245B" w:rsidRPr="00F66A86" w:rsidRDefault="005E245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Платформа таңдауы да жеке мәселе болды. «Интерфейсі ыңғайлы» немесе «бұрын пайдаланғанмын» деген дәлел жеткіліксіз. Таңдаудың педагогикалық негіздемесі үш сұраққа жауап беруді талап етті: платформа осы оқу мақсатына қызмет ете ала ма; оның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механизмдері оқушының ілгерілеуін қалай қолдайды; осы тақырыпқа, осы сынып деңгейіне бейімдеуге бола ма.</w:t>
      </w:r>
    </w:p>
    <w:p w14:paraId="4D204644" w14:textId="77777777" w:rsidR="00C3252B" w:rsidRPr="00F66A86" w:rsidRDefault="00C3252B" w:rsidP="005204FA">
      <w:pPr>
        <w:spacing w:after="0" w:line="240" w:lineRule="auto"/>
        <w:ind w:firstLine="720"/>
        <w:jc w:val="both"/>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Сабақ сценарийін жобалаудың бес қадамды алгоритмі</w:t>
      </w:r>
    </w:p>
    <w:p w14:paraId="6A347FA8" w14:textId="777B6510"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Екінші кезеңде білім алушы дайын тапсырманы орындаушы ғана емес, мектеп оқушысына арналған оқу тапсырмасын жобалайтын болашақ педагог ретінде әрекет етеді. Осы мақсатта сабақ сценарийін құрастыру белгілі алгоритм негізінде ұйымдастырылды. Алгоритм болашақ информатика мұғалімінің пәндік мазмұнды,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бағалау құралдарын және педагогикалық рефлексияны біртұтас әдістемелік өнімге біріктіруіне бағытталды</w:t>
      </w:r>
      <w:r w:rsidR="0031366E" w:rsidRPr="00F66A86">
        <w:rPr>
          <w:rFonts w:ascii="Times New Roman" w:hAnsi="Times New Roman" w:cs="Times New Roman"/>
          <w:color w:val="000000" w:themeColor="text1"/>
          <w:sz w:val="28"/>
          <w:szCs w:val="28"/>
          <w:lang w:val="kk-KZ"/>
        </w:rPr>
        <w:t xml:space="preserve">. Мұндай жобалау логикасы оқу мақсаты, оқу әрекеті және бағалау нәтижелерінің өзара сәйкестігін қамтамасыз ететін құрылымдық сәйкестендіру қағидаттарына негізделеді </w:t>
      </w:r>
      <w:r w:rsidR="00864591" w:rsidRPr="00F66A86">
        <w:rPr>
          <w:rFonts w:ascii="Times New Roman" w:hAnsi="Times New Roman" w:cs="Times New Roman"/>
          <w:color w:val="000000" w:themeColor="text1"/>
          <w:sz w:val="28"/>
          <w:szCs w:val="28"/>
          <w:lang w:val="kk-KZ"/>
        </w:rPr>
        <w:t>(1</w:t>
      </w:r>
      <w:r w:rsidR="00B0685B" w:rsidRPr="00F66A86">
        <w:rPr>
          <w:rFonts w:ascii="Times New Roman" w:hAnsi="Times New Roman" w:cs="Times New Roman"/>
          <w:color w:val="000000" w:themeColor="text1"/>
          <w:sz w:val="28"/>
          <w:szCs w:val="28"/>
          <w:lang w:val="kk-KZ"/>
        </w:rPr>
        <w:t>9</w:t>
      </w:r>
      <w:r w:rsidR="00864591" w:rsidRPr="00F66A86">
        <w:rPr>
          <w:rFonts w:ascii="Times New Roman" w:hAnsi="Times New Roman" w:cs="Times New Roman"/>
          <w:color w:val="000000" w:themeColor="text1"/>
          <w:sz w:val="28"/>
          <w:szCs w:val="28"/>
          <w:lang w:val="kk-KZ"/>
        </w:rPr>
        <w:t>-кесте)</w:t>
      </w:r>
      <w:r w:rsidRPr="00F66A86">
        <w:rPr>
          <w:rFonts w:ascii="Times New Roman" w:hAnsi="Times New Roman" w:cs="Times New Roman"/>
          <w:color w:val="000000" w:themeColor="text1"/>
          <w:sz w:val="28"/>
          <w:szCs w:val="28"/>
          <w:lang w:val="kk-KZ"/>
        </w:rPr>
        <w:t>.</w:t>
      </w:r>
    </w:p>
    <w:p w14:paraId="0AEEFFA7" w14:textId="77777777" w:rsidR="00864591" w:rsidRPr="00F66A86" w:rsidRDefault="00864591" w:rsidP="005204FA">
      <w:pPr>
        <w:spacing w:after="0" w:line="240" w:lineRule="auto"/>
        <w:ind w:firstLine="720"/>
        <w:jc w:val="both"/>
        <w:rPr>
          <w:rFonts w:ascii="Times New Roman" w:hAnsi="Times New Roman" w:cs="Times New Roman"/>
          <w:color w:val="000000" w:themeColor="text1"/>
          <w:sz w:val="28"/>
          <w:szCs w:val="28"/>
          <w:lang w:val="kk-KZ"/>
        </w:rPr>
      </w:pPr>
    </w:p>
    <w:p w14:paraId="4ED6981F" w14:textId="4B12E56D" w:rsidR="00864591" w:rsidRPr="00F66A86" w:rsidRDefault="00864591" w:rsidP="00AF3E88">
      <w:pPr>
        <w:spacing w:after="0" w:line="240" w:lineRule="auto"/>
        <w:jc w:val="both"/>
        <w:rPr>
          <w:rFonts w:ascii="Times New Roman" w:hAnsi="Times New Roman" w:cs="Times New Roman"/>
          <w:b/>
          <w:i/>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1</w:t>
      </w:r>
      <w:r w:rsidR="00B0685B" w:rsidRPr="00F66A86">
        <w:rPr>
          <w:rFonts w:ascii="Times New Roman" w:eastAsiaTheme="majorEastAsia" w:hAnsi="Times New Roman" w:cs="Times New Roman"/>
          <w:bCs/>
          <w:color w:val="000000" w:themeColor="text1"/>
          <w:sz w:val="28"/>
          <w:szCs w:val="28"/>
          <w:lang w:val="kk-KZ"/>
        </w:rPr>
        <w:t>9</w:t>
      </w:r>
      <w:r w:rsidRPr="00F66A86">
        <w:rPr>
          <w:rFonts w:ascii="Times New Roman" w:eastAsiaTheme="majorEastAsia" w:hAnsi="Times New Roman" w:cs="Times New Roman"/>
          <w:bCs/>
          <w:color w:val="000000" w:themeColor="text1"/>
          <w:sz w:val="28"/>
          <w:szCs w:val="28"/>
          <w:lang w:val="kk-KZ"/>
        </w:rPr>
        <w:t xml:space="preserve"> – </w:t>
      </w:r>
      <w:r w:rsidRPr="00F66A86">
        <w:rPr>
          <w:rFonts w:ascii="Times New Roman" w:hAnsi="Times New Roman" w:cs="Times New Roman"/>
          <w:color w:val="000000" w:themeColor="text1"/>
          <w:sz w:val="28"/>
          <w:szCs w:val="28"/>
          <w:lang w:val="kk-KZ"/>
        </w:rPr>
        <w:t>Сабақ сценарийін жобалаудың бес қадамды алгоритмі</w:t>
      </w:r>
    </w:p>
    <w:p w14:paraId="3BF48F03" w14:textId="1996BDC6" w:rsidR="00864591" w:rsidRPr="00F66A86" w:rsidRDefault="00864591" w:rsidP="00864591">
      <w:pPr>
        <w:spacing w:after="0" w:line="240" w:lineRule="auto"/>
        <w:jc w:val="both"/>
        <w:rPr>
          <w:rFonts w:ascii="Times New Roman" w:hAnsi="Times New Roman" w:cs="Times New Roman"/>
          <w:color w:val="000000" w:themeColor="text1"/>
          <w:sz w:val="28"/>
          <w:szCs w:val="28"/>
          <w:lang w:val="kk-KZ"/>
        </w:rPr>
      </w:pPr>
    </w:p>
    <w:tbl>
      <w:tblPr>
        <w:tblStyle w:val="ac"/>
        <w:tblW w:w="0" w:type="auto"/>
        <w:tblInd w:w="108" w:type="dxa"/>
        <w:tblLook w:val="04A0" w:firstRow="1" w:lastRow="0" w:firstColumn="1" w:lastColumn="0" w:noHBand="0" w:noVBand="1"/>
      </w:tblPr>
      <w:tblGrid>
        <w:gridCol w:w="563"/>
        <w:gridCol w:w="2560"/>
        <w:gridCol w:w="4349"/>
        <w:gridCol w:w="2382"/>
      </w:tblGrid>
      <w:tr w:rsidR="00864591" w:rsidRPr="00F66A86" w14:paraId="20081824" w14:textId="77777777" w:rsidTr="00105800">
        <w:tc>
          <w:tcPr>
            <w:tcW w:w="567" w:type="dxa"/>
            <w:hideMark/>
          </w:tcPr>
          <w:p w14:paraId="301F2867"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w:t>
            </w:r>
          </w:p>
        </w:tc>
        <w:tc>
          <w:tcPr>
            <w:tcW w:w="2619" w:type="dxa"/>
            <w:hideMark/>
          </w:tcPr>
          <w:p w14:paraId="365DC7BE"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Қадам</w:t>
            </w:r>
          </w:p>
        </w:tc>
        <w:tc>
          <w:tcPr>
            <w:tcW w:w="4469" w:type="dxa"/>
            <w:hideMark/>
          </w:tcPr>
          <w:p w14:paraId="46C49313"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Білім алушы нені орындайды?</w:t>
            </w:r>
          </w:p>
        </w:tc>
        <w:tc>
          <w:tcPr>
            <w:tcW w:w="2425" w:type="dxa"/>
            <w:hideMark/>
          </w:tcPr>
          <w:p w14:paraId="7E4B0B94"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Нәтижелік өнім</w:t>
            </w:r>
          </w:p>
        </w:tc>
      </w:tr>
      <w:tr w:rsidR="00864591" w:rsidRPr="00F66A86" w14:paraId="1A4103A5" w14:textId="77777777" w:rsidTr="003A3FFE">
        <w:tc>
          <w:tcPr>
            <w:tcW w:w="567" w:type="dxa"/>
            <w:tcBorders>
              <w:bottom w:val="single" w:sz="4" w:space="0" w:color="auto"/>
            </w:tcBorders>
          </w:tcPr>
          <w:p w14:paraId="6BB48A34" w14:textId="4B3588FD"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w:t>
            </w:r>
          </w:p>
        </w:tc>
        <w:tc>
          <w:tcPr>
            <w:tcW w:w="2619" w:type="dxa"/>
            <w:tcBorders>
              <w:bottom w:val="single" w:sz="4" w:space="0" w:color="auto"/>
            </w:tcBorders>
          </w:tcPr>
          <w:p w14:paraId="0826D438" w14:textId="5FD526A7"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w:t>
            </w:r>
          </w:p>
        </w:tc>
        <w:tc>
          <w:tcPr>
            <w:tcW w:w="4469" w:type="dxa"/>
            <w:tcBorders>
              <w:bottom w:val="single" w:sz="4" w:space="0" w:color="auto"/>
            </w:tcBorders>
          </w:tcPr>
          <w:p w14:paraId="54A82E67" w14:textId="0F38BF38"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w:t>
            </w:r>
          </w:p>
        </w:tc>
        <w:tc>
          <w:tcPr>
            <w:tcW w:w="2425" w:type="dxa"/>
            <w:tcBorders>
              <w:bottom w:val="single" w:sz="4" w:space="0" w:color="auto"/>
            </w:tcBorders>
          </w:tcPr>
          <w:p w14:paraId="5308F8E3" w14:textId="0F0C8610"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4</w:t>
            </w:r>
          </w:p>
        </w:tc>
      </w:tr>
      <w:tr w:rsidR="00864591" w:rsidRPr="00F66A86" w14:paraId="7617E5F9" w14:textId="77777777" w:rsidTr="003A3FFE">
        <w:tc>
          <w:tcPr>
            <w:tcW w:w="567" w:type="dxa"/>
            <w:tcBorders>
              <w:bottom w:val="nil"/>
            </w:tcBorders>
            <w:hideMark/>
          </w:tcPr>
          <w:p w14:paraId="7192DBCA"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w:t>
            </w:r>
          </w:p>
        </w:tc>
        <w:tc>
          <w:tcPr>
            <w:tcW w:w="2619" w:type="dxa"/>
            <w:tcBorders>
              <w:bottom w:val="nil"/>
            </w:tcBorders>
            <w:hideMark/>
          </w:tcPr>
          <w:p w14:paraId="2A06D5DC"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SMART мақсат картасын құру</w:t>
            </w:r>
          </w:p>
        </w:tc>
        <w:tc>
          <w:tcPr>
            <w:tcW w:w="4469" w:type="dxa"/>
            <w:tcBorders>
              <w:bottom w:val="nil"/>
            </w:tcBorders>
            <w:hideMark/>
          </w:tcPr>
          <w:p w14:paraId="63472DF7"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Тақырыпты, аудиторияны, сабақ ұзақтығын және өлшенетін оқу мақсатын анықтайды</w:t>
            </w:r>
          </w:p>
        </w:tc>
        <w:tc>
          <w:tcPr>
            <w:tcW w:w="2425" w:type="dxa"/>
            <w:tcBorders>
              <w:bottom w:val="nil"/>
            </w:tcBorders>
            <w:hideMark/>
          </w:tcPr>
          <w:p w14:paraId="3CBB3CCA"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Мақсат картасы</w:t>
            </w:r>
          </w:p>
        </w:tc>
      </w:tr>
    </w:tbl>
    <w:p w14:paraId="05B8893E" w14:textId="77777777" w:rsidR="00E95996" w:rsidRDefault="00E95996">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5B18D9C2" w14:textId="0B2248A5" w:rsidR="00674FBA" w:rsidRPr="00F66A86" w:rsidRDefault="00674FB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lastRenderedPageBreak/>
        <w:t>1</w:t>
      </w:r>
      <w:r w:rsidR="00B0685B" w:rsidRPr="00F66A86">
        <w:rPr>
          <w:rFonts w:ascii="Times New Roman" w:hAnsi="Times New Roman" w:cs="Times New Roman"/>
          <w:color w:val="000000" w:themeColor="text1"/>
          <w:sz w:val="28"/>
          <w:szCs w:val="28"/>
          <w:lang w:val="kk-KZ"/>
        </w:rPr>
        <w:t>9</w:t>
      </w:r>
      <w:r w:rsidRPr="00F66A86">
        <w:rPr>
          <w:rFonts w:ascii="Times New Roman" w:hAnsi="Times New Roman" w:cs="Times New Roman"/>
          <w:color w:val="000000" w:themeColor="text1"/>
          <w:sz w:val="28"/>
          <w:szCs w:val="28"/>
        </w:rPr>
        <w:t>-</w:t>
      </w:r>
      <w:r w:rsidRPr="00F66A86">
        <w:rPr>
          <w:rFonts w:ascii="Times New Roman" w:hAnsi="Times New Roman" w:cs="Times New Roman"/>
          <w:color w:val="000000" w:themeColor="text1"/>
          <w:sz w:val="28"/>
          <w:szCs w:val="28"/>
          <w:lang w:val="kk-KZ"/>
        </w:rPr>
        <w:t>кестенің жалғасы</w:t>
      </w:r>
    </w:p>
    <w:tbl>
      <w:tblPr>
        <w:tblStyle w:val="ac"/>
        <w:tblW w:w="0" w:type="auto"/>
        <w:tblInd w:w="108" w:type="dxa"/>
        <w:tblLook w:val="04A0" w:firstRow="1" w:lastRow="0" w:firstColumn="1" w:lastColumn="0" w:noHBand="0" w:noVBand="1"/>
      </w:tblPr>
      <w:tblGrid>
        <w:gridCol w:w="422"/>
        <w:gridCol w:w="2778"/>
        <w:gridCol w:w="4260"/>
        <w:gridCol w:w="2394"/>
      </w:tblGrid>
      <w:tr w:rsidR="00864591" w:rsidRPr="00F66A86" w14:paraId="3D9FD4D1" w14:textId="77777777" w:rsidTr="00B55446">
        <w:tc>
          <w:tcPr>
            <w:tcW w:w="422" w:type="dxa"/>
          </w:tcPr>
          <w:p w14:paraId="0BDD0EEB" w14:textId="6601DF3B"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w:t>
            </w:r>
          </w:p>
        </w:tc>
        <w:tc>
          <w:tcPr>
            <w:tcW w:w="2778" w:type="dxa"/>
          </w:tcPr>
          <w:p w14:paraId="3A9205A5" w14:textId="70DDD217"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w:t>
            </w:r>
          </w:p>
        </w:tc>
        <w:tc>
          <w:tcPr>
            <w:tcW w:w="4260" w:type="dxa"/>
          </w:tcPr>
          <w:p w14:paraId="0EEF4E3B" w14:textId="08D1BFA2"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w:t>
            </w:r>
          </w:p>
        </w:tc>
        <w:tc>
          <w:tcPr>
            <w:tcW w:w="2394" w:type="dxa"/>
          </w:tcPr>
          <w:p w14:paraId="0D98E542" w14:textId="71B16651" w:rsidR="00864591" w:rsidRPr="00F66A86" w:rsidRDefault="00864591" w:rsidP="00864591">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4</w:t>
            </w:r>
          </w:p>
        </w:tc>
      </w:tr>
      <w:tr w:rsidR="00674FBA" w:rsidRPr="00BD74D9" w14:paraId="2F5C3FEF" w14:textId="77777777" w:rsidTr="00B55446">
        <w:tc>
          <w:tcPr>
            <w:tcW w:w="422" w:type="dxa"/>
          </w:tcPr>
          <w:p w14:paraId="0E47DAEB" w14:textId="159C7B70" w:rsidR="00674FBA" w:rsidRPr="00F66A86" w:rsidRDefault="00674FBA" w:rsidP="00674FBA">
            <w:pPr>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kk-KZ"/>
              </w:rPr>
              <w:t>2</w:t>
            </w:r>
          </w:p>
        </w:tc>
        <w:tc>
          <w:tcPr>
            <w:tcW w:w="2778" w:type="dxa"/>
          </w:tcPr>
          <w:p w14:paraId="75A63319" w14:textId="2F3841DE" w:rsidR="00674FBA" w:rsidRPr="00F66A86" w:rsidRDefault="00674FBA" w:rsidP="00674FBA">
            <w:pPr>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kk-KZ"/>
              </w:rPr>
              <w:t xml:space="preserve">Деңгейлік тапсырма жүйесін және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картасын жасау</w:t>
            </w:r>
          </w:p>
        </w:tc>
        <w:tc>
          <w:tcPr>
            <w:tcW w:w="4260" w:type="dxa"/>
          </w:tcPr>
          <w:p w14:paraId="04033C19" w14:textId="1C43B4BF" w:rsidR="00674FBA" w:rsidRPr="00F66A86" w:rsidRDefault="00674FBA" w:rsidP="00674FBA">
            <w:pPr>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kk-KZ"/>
              </w:rPr>
              <w:t>Оқу мазмұнын деңгейлерге бөліп, ойын элементтерін оқу нәтижесімен байланыстырады</w:t>
            </w:r>
          </w:p>
        </w:tc>
        <w:tc>
          <w:tcPr>
            <w:tcW w:w="2394" w:type="dxa"/>
          </w:tcPr>
          <w:p w14:paraId="0B2541DC" w14:textId="6C79C7B8" w:rsidR="00674FBA" w:rsidRPr="00F66A86" w:rsidRDefault="00674FBA" w:rsidP="00674FBA">
            <w:pPr>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kk-KZ"/>
              </w:rPr>
              <w:t xml:space="preserve">Деңгейлік тапсырма жүйесі,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картасы</w:t>
            </w:r>
          </w:p>
        </w:tc>
      </w:tr>
      <w:tr w:rsidR="00864591" w:rsidRPr="00F66A86" w14:paraId="79EDCCB0" w14:textId="77777777" w:rsidTr="00B55446">
        <w:tc>
          <w:tcPr>
            <w:tcW w:w="422" w:type="dxa"/>
            <w:hideMark/>
          </w:tcPr>
          <w:p w14:paraId="1C3AA5E0"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w:t>
            </w:r>
          </w:p>
        </w:tc>
        <w:tc>
          <w:tcPr>
            <w:tcW w:w="2778" w:type="dxa"/>
            <w:hideMark/>
          </w:tcPr>
          <w:p w14:paraId="10FA315C"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Сабақ сценарийін жобалау</w:t>
            </w:r>
          </w:p>
        </w:tc>
        <w:tc>
          <w:tcPr>
            <w:tcW w:w="4260" w:type="dxa"/>
            <w:hideMark/>
          </w:tcPr>
          <w:p w14:paraId="694445A0"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Сабақ кезеңдерін, уақыт бөлінісін, тапсырмалар мен цифрлық ресурстарды жоспарлайды</w:t>
            </w:r>
          </w:p>
        </w:tc>
        <w:tc>
          <w:tcPr>
            <w:tcW w:w="2394" w:type="dxa"/>
            <w:hideMark/>
          </w:tcPr>
          <w:p w14:paraId="7B2FF598"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Сабақ сценарийі</w:t>
            </w:r>
          </w:p>
        </w:tc>
      </w:tr>
      <w:tr w:rsidR="00864591" w:rsidRPr="00F66A86" w14:paraId="252706F0" w14:textId="77777777" w:rsidTr="00B55446">
        <w:tc>
          <w:tcPr>
            <w:tcW w:w="422" w:type="dxa"/>
            <w:hideMark/>
          </w:tcPr>
          <w:p w14:paraId="32D28189"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w:t>
            </w:r>
          </w:p>
        </w:tc>
        <w:tc>
          <w:tcPr>
            <w:tcW w:w="2778" w:type="dxa"/>
            <w:hideMark/>
          </w:tcPr>
          <w:p w14:paraId="50C03983"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Бағалау рубрикасын әзірлеу</w:t>
            </w:r>
          </w:p>
        </w:tc>
        <w:tc>
          <w:tcPr>
            <w:tcW w:w="4260" w:type="dxa"/>
            <w:hideMark/>
          </w:tcPr>
          <w:p w14:paraId="796B4122"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Бағалау критерийлері мен дескрипторларын жасайды</w:t>
            </w:r>
          </w:p>
        </w:tc>
        <w:tc>
          <w:tcPr>
            <w:tcW w:w="2394" w:type="dxa"/>
            <w:hideMark/>
          </w:tcPr>
          <w:p w14:paraId="22AEC0CC"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Бағалау рубрикасы</w:t>
            </w:r>
          </w:p>
        </w:tc>
      </w:tr>
      <w:tr w:rsidR="00864591" w:rsidRPr="00F66A86" w14:paraId="63BAFD30" w14:textId="77777777" w:rsidTr="00B55446">
        <w:tc>
          <w:tcPr>
            <w:tcW w:w="422" w:type="dxa"/>
            <w:hideMark/>
          </w:tcPr>
          <w:p w14:paraId="6541DAD6"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w:t>
            </w:r>
          </w:p>
        </w:tc>
        <w:tc>
          <w:tcPr>
            <w:tcW w:w="2778" w:type="dxa"/>
            <w:hideMark/>
          </w:tcPr>
          <w:p w14:paraId="2A751FAE" w14:textId="0790AEA3"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Мини жобаны қорғау</w:t>
            </w:r>
            <w:r w:rsidR="00470B3A" w:rsidRPr="00F66A86">
              <w:rPr>
                <w:rFonts w:ascii="Times New Roman" w:hAnsi="Times New Roman" w:cs="Times New Roman"/>
                <w:color w:val="000000" w:themeColor="text1"/>
                <w:sz w:val="28"/>
                <w:szCs w:val="28"/>
                <w:lang w:val="kk-KZ"/>
              </w:rPr>
              <w:t xml:space="preserve"> және </w:t>
            </w:r>
            <w:r w:rsidRPr="00F66A86">
              <w:rPr>
                <w:rFonts w:ascii="Times New Roman" w:hAnsi="Times New Roman" w:cs="Times New Roman"/>
                <w:color w:val="000000" w:themeColor="text1"/>
                <w:sz w:val="28"/>
                <w:szCs w:val="28"/>
                <w:lang w:val="kk-KZ"/>
              </w:rPr>
              <w:t>рефлексиялық есеп жазу</w:t>
            </w:r>
          </w:p>
        </w:tc>
        <w:tc>
          <w:tcPr>
            <w:tcW w:w="4260" w:type="dxa"/>
            <w:hideMark/>
          </w:tcPr>
          <w:p w14:paraId="6A4D2B2D"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Сабақ сценарийін қорғайды, кері байланыс алады, рефлексиялық есеп жазады</w:t>
            </w:r>
          </w:p>
        </w:tc>
        <w:tc>
          <w:tcPr>
            <w:tcW w:w="2394" w:type="dxa"/>
            <w:hideMark/>
          </w:tcPr>
          <w:p w14:paraId="2D7E5CCD" w14:textId="77777777" w:rsidR="00864591" w:rsidRPr="00F66A86" w:rsidRDefault="00864591" w:rsidP="00105800">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Мини жоба, рефлексиялық есеп</w:t>
            </w:r>
          </w:p>
        </w:tc>
      </w:tr>
    </w:tbl>
    <w:p w14:paraId="5C3D6FBD" w14:textId="77777777" w:rsidR="00864591" w:rsidRPr="00F66A86" w:rsidRDefault="00864591" w:rsidP="00864591">
      <w:pPr>
        <w:spacing w:after="0" w:line="240" w:lineRule="auto"/>
        <w:jc w:val="both"/>
        <w:rPr>
          <w:rFonts w:ascii="Times New Roman" w:hAnsi="Times New Roman" w:cs="Times New Roman"/>
          <w:color w:val="000000" w:themeColor="text1"/>
          <w:sz w:val="28"/>
          <w:szCs w:val="28"/>
          <w:lang w:val="kk-KZ"/>
        </w:rPr>
      </w:pPr>
    </w:p>
    <w:p w14:paraId="7B1251E1" w14:textId="77777777" w:rsidR="00C3252B" w:rsidRPr="00F66A86" w:rsidRDefault="00C3252B"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1-қадам. SMART мақсат картасын құру</w:t>
      </w:r>
    </w:p>
    <w:p w14:paraId="08DC1CA1" w14:textId="66610597" w:rsidR="00C3252B" w:rsidRPr="00F66A86" w:rsidRDefault="00C3252B" w:rsidP="005204FA">
      <w:pPr>
        <w:spacing w:after="0" w:line="240" w:lineRule="auto"/>
        <w:ind w:firstLine="720"/>
        <w:jc w:val="both"/>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kk-KZ" w:eastAsia="x-none" w:bidi="x-none"/>
        </w:rPr>
      </w:pPr>
      <w:r w:rsidRPr="00F66A86">
        <w:rPr>
          <w:rFonts w:ascii="Times New Roman" w:hAnsi="Times New Roman" w:cs="Times New Roman"/>
          <w:color w:val="000000" w:themeColor="text1"/>
          <w:sz w:val="28"/>
          <w:szCs w:val="28"/>
          <w:lang w:val="kk-KZ"/>
        </w:rPr>
        <w:t xml:space="preserve">Алғашқы қадамда білім алушы сабақ тақырыбын, аудиторияны, сабақ ұзақтығын және күтілетін оқу нәтижесін нақтылайды. Оқу мақсаты SMART қағидасы бойынша тұжырымдалады: мақсат нақты, өлшенетін, орындалатын, оқу мазмұнымен байланысты және уақытпен шектелген болуы тиіс. «Цикл шебері» мини жобасында тақырып ретінде </w:t>
      </w:r>
      <w:proofErr w:type="spellStart"/>
      <w:r w:rsidRPr="00F66A86">
        <w:rPr>
          <w:rFonts w:ascii="Times New Roman" w:hAnsi="Times New Roman" w:cs="Times New Roman"/>
          <w:color w:val="000000" w:themeColor="text1"/>
          <w:sz w:val="28"/>
          <w:szCs w:val="28"/>
          <w:lang w:val="kk-KZ"/>
        </w:rPr>
        <w:t>for</w:t>
      </w:r>
      <w:proofErr w:type="spellEnd"/>
      <w:r w:rsidRPr="00F66A86">
        <w:rPr>
          <w:rFonts w:ascii="Times New Roman" w:hAnsi="Times New Roman" w:cs="Times New Roman"/>
          <w:color w:val="000000" w:themeColor="text1"/>
          <w:sz w:val="28"/>
          <w:szCs w:val="28"/>
          <w:lang w:val="kk-KZ"/>
        </w:rPr>
        <w:t xml:space="preserve"> циклі мен </w:t>
      </w:r>
      <w:proofErr w:type="spellStart"/>
      <w:r w:rsidRPr="00F66A86">
        <w:rPr>
          <w:rFonts w:ascii="Times New Roman" w:hAnsi="Times New Roman" w:cs="Times New Roman"/>
          <w:color w:val="000000" w:themeColor="text1"/>
          <w:sz w:val="28"/>
          <w:szCs w:val="28"/>
          <w:lang w:val="kk-KZ"/>
        </w:rPr>
        <w:t>range</w:t>
      </w:r>
      <w:proofErr w:type="spellEnd"/>
      <w:r w:rsidRPr="00F66A86">
        <w:rPr>
          <w:rFonts w:ascii="Times New Roman" w:hAnsi="Times New Roman" w:cs="Times New Roman"/>
          <w:color w:val="000000" w:themeColor="text1"/>
          <w:sz w:val="28"/>
          <w:szCs w:val="28"/>
          <w:lang w:val="kk-KZ"/>
        </w:rPr>
        <w:t xml:space="preserve">() функциясы таңдалды; аудитория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7-сынып оқушылары, сабақ ұзақтығы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45 минут. Мақсат картасы сабақтың жалпы бағытын белгілейді, кейінгі тапсырмалар осы мақсатқа сәйкес құрылады</w:t>
      </w:r>
      <w:r w:rsidR="00FA5F20" w:rsidRPr="00F66A86">
        <w:rPr>
          <w:rFonts w:ascii="Times New Roman" w:hAnsi="Times New Roman" w:cs="Times New Roman"/>
          <w:color w:val="000000" w:themeColor="text1"/>
          <w:sz w:val="28"/>
          <w:szCs w:val="28"/>
          <w:lang w:val="kk-KZ"/>
        </w:rPr>
        <w:t xml:space="preserve"> (3</w:t>
      </w:r>
      <w:r w:rsidR="00512C56" w:rsidRPr="00F66A86">
        <w:rPr>
          <w:rFonts w:ascii="Times New Roman" w:hAnsi="Times New Roman" w:cs="Times New Roman"/>
          <w:color w:val="000000" w:themeColor="text1"/>
          <w:sz w:val="28"/>
          <w:szCs w:val="28"/>
          <w:lang w:val="kk-KZ"/>
        </w:rPr>
        <w:t>9</w:t>
      </w:r>
      <w:r w:rsidR="00FA5F20"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r w:rsidRPr="00F66A86">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x-none" w:eastAsia="x-none" w:bidi="x-none"/>
        </w:rPr>
        <w:t xml:space="preserve"> </w:t>
      </w:r>
    </w:p>
    <w:p w14:paraId="7986BD7A" w14:textId="77777777" w:rsidR="003100D4" w:rsidRPr="00F66A86" w:rsidRDefault="003100D4" w:rsidP="005204FA">
      <w:pPr>
        <w:spacing w:after="0" w:line="240" w:lineRule="auto"/>
        <w:ind w:firstLine="720"/>
        <w:jc w:val="both"/>
        <w:rPr>
          <w:rFonts w:ascii="Times New Roman" w:eastAsia="Times New Roman" w:hAnsi="Times New Roman" w:cs="Times New Roman"/>
          <w:snapToGrid w:val="0"/>
          <w:color w:val="000000" w:themeColor="text1"/>
          <w:w w:val="0"/>
          <w:sz w:val="28"/>
          <w:szCs w:val="28"/>
          <w:u w:color="000000"/>
          <w:bdr w:val="none" w:sz="0" w:space="0" w:color="000000"/>
          <w:shd w:val="clear" w:color="000000" w:fill="000000"/>
          <w:lang w:val="kk-KZ" w:eastAsia="x-none" w:bidi="x-none"/>
        </w:rPr>
      </w:pPr>
    </w:p>
    <w:p w14:paraId="0AFB3B62" w14:textId="5B98226D" w:rsidR="002F501F" w:rsidRPr="00F66A86" w:rsidRDefault="00674FBA" w:rsidP="00B55446">
      <w:pPr>
        <w:spacing w:after="0" w:line="240" w:lineRule="auto"/>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2A14BE64" wp14:editId="264C1630">
            <wp:extent cx="5415591" cy="2583825"/>
            <wp:effectExtent l="12700" t="12700" r="7620" b="6985"/>
            <wp:docPr id="50" name="Рисунок 50" descr="C:\Users\Админ\Downloads\SMART Goal Writing Worksheet in Colorful Lined Graphic Style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SMART Goal Writing Worksheet in Colorful Lined Graphic Style (2).png"/>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t="2724" b="63566"/>
                    <a:stretch/>
                  </pic:blipFill>
                  <pic:spPr bwMode="auto">
                    <a:xfrm>
                      <a:off x="0" y="0"/>
                      <a:ext cx="5453429" cy="2601878"/>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20A8D533" w14:textId="77777777" w:rsidR="003A3FFE" w:rsidRPr="00F66A86" w:rsidRDefault="003A3FFE" w:rsidP="00674FBA">
      <w:pPr>
        <w:spacing w:after="0" w:line="240" w:lineRule="auto"/>
        <w:rPr>
          <w:rFonts w:ascii="Times New Roman" w:eastAsiaTheme="majorEastAsia" w:hAnsi="Times New Roman" w:cs="Times New Roman"/>
          <w:bCs/>
          <w:color w:val="000000" w:themeColor="text1"/>
          <w:sz w:val="28"/>
          <w:szCs w:val="28"/>
          <w:lang w:val="kk-KZ"/>
        </w:rPr>
      </w:pPr>
    </w:p>
    <w:p w14:paraId="463A913C" w14:textId="0829ECB7" w:rsidR="00C3252B" w:rsidRPr="00F66A86" w:rsidRDefault="005826E9" w:rsidP="00F66A86">
      <w:pPr>
        <w:spacing w:after="0" w:line="240" w:lineRule="auto"/>
        <w:ind w:firstLine="720"/>
        <w:jc w:val="center"/>
        <w:rPr>
          <w:rFonts w:ascii="Times New Roman" w:hAnsi="Times New Roman" w:cs="Times New Roman"/>
          <w:color w:val="000000" w:themeColor="text1"/>
          <w:sz w:val="28"/>
          <w:szCs w:val="28"/>
          <w:lang w:val="kk-KZ"/>
        </w:rPr>
      </w:pPr>
      <w:r w:rsidRPr="00B55446">
        <w:rPr>
          <w:rFonts w:ascii="Times New Roman" w:eastAsiaTheme="majorEastAsia" w:hAnsi="Times New Roman" w:cs="Times New Roman"/>
          <w:bCs/>
          <w:color w:val="000000" w:themeColor="text1"/>
          <w:sz w:val="28"/>
          <w:szCs w:val="28"/>
          <w:lang w:val="kk-KZ"/>
        </w:rPr>
        <w:t>Сурет 3</w:t>
      </w:r>
      <w:r w:rsidR="00512C56" w:rsidRPr="00B55446">
        <w:rPr>
          <w:rFonts w:ascii="Times New Roman" w:eastAsiaTheme="majorEastAsia" w:hAnsi="Times New Roman" w:cs="Times New Roman"/>
          <w:bCs/>
          <w:color w:val="000000" w:themeColor="text1"/>
          <w:sz w:val="28"/>
          <w:szCs w:val="28"/>
          <w:lang w:val="kk-KZ"/>
        </w:rPr>
        <w:t>9</w:t>
      </w:r>
      <w:r w:rsidRPr="00B55446">
        <w:rPr>
          <w:rFonts w:ascii="Times New Roman" w:eastAsiaTheme="majorEastAsia" w:hAnsi="Times New Roman" w:cs="Times New Roman"/>
          <w:bCs/>
          <w:color w:val="000000" w:themeColor="text1"/>
          <w:sz w:val="28"/>
          <w:szCs w:val="28"/>
          <w:lang w:val="kk-KZ"/>
        </w:rPr>
        <w:t xml:space="preserve"> </w:t>
      </w:r>
      <w:r w:rsidR="00484430" w:rsidRPr="00B55446">
        <w:rPr>
          <w:rFonts w:ascii="Times New Roman" w:eastAsiaTheme="majorEastAsia" w:hAnsi="Times New Roman" w:cs="Times New Roman"/>
          <w:bCs/>
          <w:color w:val="000000" w:themeColor="text1"/>
          <w:sz w:val="28"/>
          <w:szCs w:val="28"/>
          <w:lang w:val="kk-KZ"/>
        </w:rPr>
        <w:t>–</w:t>
      </w:r>
      <w:r w:rsidR="00FA5976" w:rsidRPr="00B55446">
        <w:rPr>
          <w:rFonts w:ascii="Times New Roman" w:hAnsi="Times New Roman" w:cs="Times New Roman"/>
          <w:color w:val="000000" w:themeColor="text1"/>
          <w:sz w:val="28"/>
          <w:szCs w:val="28"/>
          <w:lang w:val="kk-KZ"/>
        </w:rPr>
        <w:t>Мини жобан</w:t>
      </w:r>
      <w:r w:rsidR="00C3252B" w:rsidRPr="00B55446">
        <w:rPr>
          <w:rFonts w:ascii="Times New Roman" w:hAnsi="Times New Roman" w:cs="Times New Roman"/>
          <w:color w:val="000000" w:themeColor="text1"/>
          <w:sz w:val="28"/>
          <w:szCs w:val="28"/>
          <w:lang w:val="kk-KZ"/>
        </w:rPr>
        <w:t>ың мақсат картасы</w:t>
      </w:r>
      <w:r w:rsidR="00FA5976" w:rsidRPr="00B55446">
        <w:rPr>
          <w:rFonts w:ascii="Times New Roman" w:hAnsi="Times New Roman" w:cs="Times New Roman"/>
          <w:color w:val="000000" w:themeColor="text1"/>
          <w:sz w:val="28"/>
          <w:szCs w:val="28"/>
          <w:lang w:val="kk-KZ"/>
        </w:rPr>
        <w:t>ның үлгісі</w:t>
      </w:r>
    </w:p>
    <w:p w14:paraId="24C22181" w14:textId="521C7F73" w:rsidR="00C3252B" w:rsidRPr="00F66A86" w:rsidRDefault="00C3252B" w:rsidP="00853B33">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lastRenderedPageBreak/>
        <w:t xml:space="preserve">2-қадам. Деңгейлік тапсырма жүйесін және </w:t>
      </w:r>
      <w:proofErr w:type="spellStart"/>
      <w:r w:rsidRPr="00F66A86">
        <w:rPr>
          <w:rFonts w:ascii="Times New Roman" w:hAnsi="Times New Roman" w:cs="Times New Roman"/>
          <w:i/>
          <w:color w:val="000000" w:themeColor="text1"/>
          <w:sz w:val="28"/>
          <w:szCs w:val="28"/>
          <w:lang w:val="kk-KZ"/>
        </w:rPr>
        <w:t>геймификация</w:t>
      </w:r>
      <w:proofErr w:type="spellEnd"/>
      <w:r w:rsidRPr="00F66A86">
        <w:rPr>
          <w:rFonts w:ascii="Times New Roman" w:hAnsi="Times New Roman" w:cs="Times New Roman"/>
          <w:i/>
          <w:color w:val="000000" w:themeColor="text1"/>
          <w:sz w:val="28"/>
          <w:szCs w:val="28"/>
          <w:lang w:val="kk-KZ"/>
        </w:rPr>
        <w:t xml:space="preserve"> картасын жасау</w:t>
      </w:r>
      <w:r w:rsidR="00853B33" w:rsidRPr="00F66A86">
        <w:rPr>
          <w:rFonts w:ascii="Times New Roman" w:hAnsi="Times New Roman" w:cs="Times New Roman"/>
          <w:i/>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Екінші қадамда оқу мазмұны үш деңгейге бөлінеді. «Цикл шебері» мысалында бірінші деңгейде білім алушы дайын кодтағы циклдің қанша рет орындалатынын анықтайды; екінші деңгейде </w:t>
      </w:r>
      <w:proofErr w:type="spellStart"/>
      <w:r w:rsidRPr="00F66A86">
        <w:rPr>
          <w:rFonts w:ascii="Times New Roman" w:hAnsi="Times New Roman" w:cs="Times New Roman"/>
          <w:color w:val="000000" w:themeColor="text1"/>
          <w:sz w:val="28"/>
          <w:szCs w:val="28"/>
          <w:lang w:val="kk-KZ"/>
        </w:rPr>
        <w:t>range</w:t>
      </w:r>
      <w:proofErr w:type="spellEnd"/>
      <w:r w:rsidRPr="00F66A86">
        <w:rPr>
          <w:rFonts w:ascii="Times New Roman" w:hAnsi="Times New Roman" w:cs="Times New Roman"/>
          <w:color w:val="000000" w:themeColor="text1"/>
          <w:sz w:val="28"/>
          <w:szCs w:val="28"/>
          <w:lang w:val="kk-KZ"/>
        </w:rPr>
        <w:t>() функциясы арқылы сандар тізбегін шығарып, қадам параметрін өзгертеді; үшінші деңгейде мектеп оқушысына арналған шағын тапсырма құрастырады. Тапсырма тек пәндік білімді емес, педагогикалық жобалау қабілетін де қамтиды.</w:t>
      </w:r>
    </w:p>
    <w:p w14:paraId="468C22A3" w14:textId="4A769623"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 қадамда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нақты оқу нәтижесімен байланыстырылды: деңгей оқу мазмұнын кезеңдейді, ұпай прогресті бекітеді, жедел кері байланыс қатені түзетуге бағыттайды, </w:t>
      </w:r>
      <w:proofErr w:type="spellStart"/>
      <w:r w:rsidRPr="00F66A86">
        <w:rPr>
          <w:rFonts w:ascii="Times New Roman" w:hAnsi="Times New Roman" w:cs="Times New Roman"/>
          <w:color w:val="000000" w:themeColor="text1"/>
          <w:sz w:val="28"/>
          <w:szCs w:val="28"/>
          <w:lang w:val="kk-KZ"/>
        </w:rPr>
        <w:t>бейдж</w:t>
      </w:r>
      <w:proofErr w:type="spellEnd"/>
      <w:r w:rsidRPr="00F66A86">
        <w:rPr>
          <w:rFonts w:ascii="Times New Roman" w:hAnsi="Times New Roman" w:cs="Times New Roman"/>
          <w:color w:val="000000" w:themeColor="text1"/>
          <w:sz w:val="28"/>
          <w:szCs w:val="28"/>
          <w:lang w:val="kk-KZ"/>
        </w:rPr>
        <w:t xml:space="preserve"> жетістікті тіркейді, рефлексиялық сұрақ педагогикалық талдауды ұйымдастырады. Ойын элементтері сабаққа сыртқы безендіру ретінде емес, оқу мақсатына қызмет ететін әдістемелік құрал ретінде қарастырылды</w:t>
      </w:r>
      <w:r w:rsidR="00512C56" w:rsidRPr="00F66A86">
        <w:rPr>
          <w:rFonts w:ascii="Times New Roman" w:hAnsi="Times New Roman" w:cs="Times New Roman"/>
          <w:color w:val="000000" w:themeColor="text1"/>
          <w:sz w:val="28"/>
          <w:szCs w:val="28"/>
          <w:lang w:val="kk-KZ"/>
        </w:rPr>
        <w:t xml:space="preserve"> (40</w:t>
      </w:r>
      <w:r w:rsidR="00FA5F20"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19F3A6C9" w14:textId="77777777" w:rsidR="00853B33" w:rsidRPr="00F66A86" w:rsidRDefault="00853B33" w:rsidP="005204FA">
      <w:pPr>
        <w:spacing w:after="0" w:line="240" w:lineRule="auto"/>
        <w:ind w:firstLine="720"/>
        <w:jc w:val="both"/>
        <w:rPr>
          <w:rFonts w:ascii="Times New Roman" w:hAnsi="Times New Roman" w:cs="Times New Roman"/>
          <w:color w:val="000000" w:themeColor="text1"/>
          <w:sz w:val="28"/>
          <w:szCs w:val="28"/>
          <w:lang w:val="kk-KZ"/>
        </w:rPr>
      </w:pPr>
    </w:p>
    <w:p w14:paraId="091999B7" w14:textId="77777777" w:rsidR="00B32B71" w:rsidRPr="00F66A86" w:rsidRDefault="00FF6ECE"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2F1DF39E" wp14:editId="38C986FB">
            <wp:extent cx="6330315" cy="3048000"/>
            <wp:effectExtent l="0" t="0" r="0" b="0"/>
            <wp:docPr id="1033032718" name="Рисунок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0"/>
                    <pic:cNvPicPr>
                      <a:picLocks/>
                    </pic:cNvPicPr>
                  </pic:nvPicPr>
                  <pic:blipFill>
                    <a:blip r:embed="rId69" cstate="print">
                      <a:extLst>
                        <a:ext uri="{28A0092B-C50C-407E-A947-70E740481C1C}">
                          <a14:useLocalDpi xmlns:a14="http://schemas.microsoft.com/office/drawing/2010/main" val="0"/>
                        </a:ext>
                      </a:extLst>
                    </a:blip>
                    <a:srcRect b="15508"/>
                    <a:stretch>
                      <a:fillRect/>
                    </a:stretch>
                  </pic:blipFill>
                  <pic:spPr bwMode="auto">
                    <a:xfrm>
                      <a:off x="0" y="0"/>
                      <a:ext cx="6330315" cy="3048000"/>
                    </a:xfrm>
                    <a:prstGeom prst="rect">
                      <a:avLst/>
                    </a:prstGeom>
                    <a:noFill/>
                    <a:ln>
                      <a:noFill/>
                    </a:ln>
                  </pic:spPr>
                </pic:pic>
              </a:graphicData>
            </a:graphic>
          </wp:inline>
        </w:drawing>
      </w:r>
    </w:p>
    <w:p w14:paraId="217FB238" w14:textId="77777777" w:rsidR="002F501F" w:rsidRPr="00F66A86" w:rsidRDefault="002F501F"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362AB46F" w14:textId="4373B51A" w:rsidR="00C3252B" w:rsidRPr="00F66A86" w:rsidRDefault="00512C56"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40</w:t>
      </w:r>
      <w:r w:rsidR="005826E9"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5826E9" w:rsidRPr="00F66A86">
        <w:rPr>
          <w:rFonts w:ascii="Times New Roman" w:eastAsiaTheme="majorEastAsia" w:hAnsi="Times New Roman" w:cs="Times New Roman"/>
          <w:bCs/>
          <w:color w:val="000000" w:themeColor="text1"/>
          <w:sz w:val="28"/>
          <w:szCs w:val="28"/>
          <w:lang w:val="kk-KZ"/>
        </w:rPr>
        <w:t xml:space="preserve"> </w:t>
      </w:r>
      <w:r w:rsidR="00C3252B" w:rsidRPr="00F66A86">
        <w:rPr>
          <w:rFonts w:ascii="Times New Roman" w:hAnsi="Times New Roman" w:cs="Times New Roman"/>
          <w:color w:val="000000" w:themeColor="text1"/>
          <w:sz w:val="28"/>
          <w:szCs w:val="28"/>
          <w:lang w:val="kk-KZ"/>
        </w:rPr>
        <w:t>«Цикл шебері» мини</w:t>
      </w:r>
      <w:r w:rsidR="00D612DC" w:rsidRPr="00F66A86">
        <w:rPr>
          <w:rFonts w:ascii="Times New Roman" w:hAnsi="Times New Roman" w:cs="Times New Roman"/>
          <w:color w:val="000000" w:themeColor="text1"/>
          <w:sz w:val="28"/>
          <w:szCs w:val="28"/>
          <w:lang w:val="kk-KZ"/>
        </w:rPr>
        <w:t xml:space="preserve"> жобасының </w:t>
      </w:r>
      <w:proofErr w:type="spellStart"/>
      <w:r w:rsidR="00D612DC" w:rsidRPr="00F66A86">
        <w:rPr>
          <w:rFonts w:ascii="Times New Roman" w:hAnsi="Times New Roman" w:cs="Times New Roman"/>
          <w:color w:val="000000" w:themeColor="text1"/>
          <w:sz w:val="28"/>
          <w:szCs w:val="28"/>
          <w:lang w:val="kk-KZ"/>
        </w:rPr>
        <w:t>геймификация</w:t>
      </w:r>
      <w:proofErr w:type="spellEnd"/>
      <w:r w:rsidR="00D612DC" w:rsidRPr="00F66A86">
        <w:rPr>
          <w:rFonts w:ascii="Times New Roman" w:hAnsi="Times New Roman" w:cs="Times New Roman"/>
          <w:color w:val="000000" w:themeColor="text1"/>
          <w:sz w:val="28"/>
          <w:szCs w:val="28"/>
          <w:lang w:val="kk-KZ"/>
        </w:rPr>
        <w:t xml:space="preserve"> картасы</w:t>
      </w:r>
    </w:p>
    <w:p w14:paraId="1F58CD95" w14:textId="77777777" w:rsidR="00D612DC" w:rsidRPr="00F66A86" w:rsidRDefault="00D612DC" w:rsidP="005204FA">
      <w:pPr>
        <w:spacing w:after="0" w:line="240" w:lineRule="auto"/>
        <w:ind w:firstLine="720"/>
        <w:jc w:val="both"/>
        <w:rPr>
          <w:rFonts w:ascii="Times New Roman" w:hAnsi="Times New Roman" w:cs="Times New Roman"/>
          <w:color w:val="000000" w:themeColor="text1"/>
          <w:sz w:val="28"/>
          <w:szCs w:val="28"/>
          <w:lang w:val="kk-KZ"/>
        </w:rPr>
      </w:pPr>
    </w:p>
    <w:p w14:paraId="2CD39D01" w14:textId="77777777" w:rsidR="00C3252B" w:rsidRPr="00F66A86" w:rsidRDefault="00C3252B"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3-қадам. Сабақ сценарийін жобалау</w:t>
      </w:r>
    </w:p>
    <w:p w14:paraId="4D3AFAF7" w14:textId="0795D876"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Үшінші қадамда мақсат картасы мен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картасының негізінде толық сабақ сценарийі жасалады. Сценарийде уақыт бөлінісі, кезеңдер, тапсырмалар, қолданылатын цифрлық ресурстар</w:t>
      </w:r>
      <w:r w:rsidR="00853B33"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күтілетін нәтиже көрсетіледі.</w:t>
      </w:r>
    </w:p>
    <w:p w14:paraId="6ABABA22" w14:textId="549D631E"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«Цикл шебері» жобасында сабақ үш кезеңнен тұрады. Кіріспеде миссия ашылады: робот 10 бекеттен өтуі керек, бірақ әр бекетті жеке жазуға болмайды. Бұл контекст </w:t>
      </w:r>
      <w:proofErr w:type="spellStart"/>
      <w:r w:rsidR="00853B33" w:rsidRPr="00F66A86">
        <w:rPr>
          <w:rFonts w:ascii="Times New Roman" w:hAnsi="Times New Roman" w:cs="Times New Roman"/>
          <w:color w:val="000000" w:themeColor="text1"/>
          <w:sz w:val="28"/>
          <w:szCs w:val="28"/>
          <w:lang w:val="kk-KZ"/>
        </w:rPr>
        <w:t>білімгерді</w:t>
      </w:r>
      <w:proofErr w:type="spellEnd"/>
      <w:r w:rsidRPr="00F66A86">
        <w:rPr>
          <w:rFonts w:ascii="Times New Roman" w:hAnsi="Times New Roman" w:cs="Times New Roman"/>
          <w:color w:val="000000" w:themeColor="text1"/>
          <w:sz w:val="28"/>
          <w:szCs w:val="28"/>
          <w:lang w:val="kk-KZ"/>
        </w:rPr>
        <w:t xml:space="preserve"> цикл ұғымына дайындайды. Негізгі бөлімде дайын код талданып, </w:t>
      </w:r>
      <w:proofErr w:type="spellStart"/>
      <w:r w:rsidRPr="00F66A86">
        <w:rPr>
          <w:rFonts w:ascii="Times New Roman" w:hAnsi="Times New Roman" w:cs="Times New Roman"/>
          <w:color w:val="000000" w:themeColor="text1"/>
          <w:sz w:val="28"/>
          <w:szCs w:val="28"/>
          <w:lang w:val="kk-KZ"/>
        </w:rPr>
        <w:t>range</w:t>
      </w:r>
      <w:proofErr w:type="spellEnd"/>
      <w:r w:rsidRPr="00F66A86">
        <w:rPr>
          <w:rFonts w:ascii="Times New Roman" w:hAnsi="Times New Roman" w:cs="Times New Roman"/>
          <w:color w:val="000000" w:themeColor="text1"/>
          <w:sz w:val="28"/>
          <w:szCs w:val="28"/>
          <w:lang w:val="kk-KZ"/>
        </w:rPr>
        <w:t xml:space="preserve">() функциясы қолданылады және өз маршруты құрастырылады. Сабақ соңында рефлексия арқылы </w:t>
      </w:r>
      <w:r w:rsidR="00853B33" w:rsidRPr="00F66A86">
        <w:rPr>
          <w:rFonts w:ascii="Times New Roman" w:hAnsi="Times New Roman" w:cs="Times New Roman"/>
          <w:color w:val="000000" w:themeColor="text1"/>
          <w:sz w:val="28"/>
          <w:szCs w:val="28"/>
          <w:lang w:val="kk-KZ"/>
        </w:rPr>
        <w:t>білімгер</w:t>
      </w:r>
      <w:r w:rsidRPr="00F66A86">
        <w:rPr>
          <w:rFonts w:ascii="Times New Roman" w:hAnsi="Times New Roman" w:cs="Times New Roman"/>
          <w:color w:val="000000" w:themeColor="text1"/>
          <w:sz w:val="28"/>
          <w:szCs w:val="28"/>
          <w:lang w:val="kk-KZ"/>
        </w:rPr>
        <w:t xml:space="preserve"> циклдің қай жерде тиімді екенін түсіндіреді. </w:t>
      </w:r>
      <w:proofErr w:type="spellStart"/>
      <w:r w:rsidRPr="00F66A86">
        <w:rPr>
          <w:rFonts w:ascii="Times New Roman" w:hAnsi="Times New Roman" w:cs="Times New Roman"/>
          <w:color w:val="000000" w:themeColor="text1"/>
          <w:sz w:val="28"/>
          <w:szCs w:val="28"/>
          <w:lang w:val="kk-KZ"/>
        </w:rPr>
        <w:t>Wordwall</w:t>
      </w:r>
      <w:proofErr w:type="spellEnd"/>
      <w:r w:rsidRPr="00F66A86">
        <w:rPr>
          <w:rFonts w:ascii="Times New Roman" w:hAnsi="Times New Roman" w:cs="Times New Roman"/>
          <w:color w:val="000000" w:themeColor="text1"/>
          <w:sz w:val="28"/>
          <w:szCs w:val="28"/>
          <w:lang w:val="kk-KZ"/>
        </w:rPr>
        <w:t xml:space="preserve">, Code.org, </w:t>
      </w:r>
      <w:proofErr w:type="spellStart"/>
      <w:r w:rsidRPr="00F66A86">
        <w:rPr>
          <w:rFonts w:ascii="Times New Roman" w:hAnsi="Times New Roman" w:cs="Times New Roman"/>
          <w:color w:val="000000" w:themeColor="text1"/>
          <w:sz w:val="28"/>
          <w:szCs w:val="28"/>
          <w:lang w:val="kk-KZ"/>
        </w:rPr>
        <w:t>LearningApps</w:t>
      </w:r>
      <w:proofErr w:type="spellEnd"/>
      <w:r w:rsidRPr="00F66A86">
        <w:rPr>
          <w:rFonts w:ascii="Times New Roman" w:hAnsi="Times New Roman" w:cs="Times New Roman"/>
          <w:color w:val="000000" w:themeColor="text1"/>
          <w:sz w:val="28"/>
          <w:szCs w:val="28"/>
          <w:lang w:val="kk-KZ"/>
        </w:rPr>
        <w:t xml:space="preserve"> сияқты цифрлық ресурстар сабақтың </w:t>
      </w:r>
      <w:r w:rsidRPr="00F66A86">
        <w:rPr>
          <w:rFonts w:ascii="Times New Roman" w:hAnsi="Times New Roman" w:cs="Times New Roman"/>
          <w:color w:val="000000" w:themeColor="text1"/>
          <w:sz w:val="28"/>
          <w:szCs w:val="28"/>
          <w:lang w:val="kk-KZ"/>
        </w:rPr>
        <w:lastRenderedPageBreak/>
        <w:t xml:space="preserve">кезеңіне қарай таңдалады: </w:t>
      </w:r>
      <w:proofErr w:type="spellStart"/>
      <w:r w:rsidRPr="00F66A86">
        <w:rPr>
          <w:rFonts w:ascii="Times New Roman" w:hAnsi="Times New Roman" w:cs="Times New Roman"/>
          <w:color w:val="000000" w:themeColor="text1"/>
          <w:sz w:val="28"/>
          <w:szCs w:val="28"/>
          <w:lang w:val="kk-KZ"/>
        </w:rPr>
        <w:t>Wordwall</w:t>
      </w:r>
      <w:proofErr w:type="spellEnd"/>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белсендіру үшін, Code.org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циклді визуалды көрсету үшін.</w:t>
      </w:r>
    </w:p>
    <w:p w14:paraId="1883937B" w14:textId="77777777"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4-қадам. Бағалау рубрикасын әзірлеу</w:t>
      </w:r>
    </w:p>
    <w:p w14:paraId="0ABD8318" w14:textId="77777777"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Төртінші қадамда сабақ нәтижесін бағалауға арналған рубрика жасалады. «Цикл маршруты» рубрикасы төрт критерийден тұрады: код синтаксисі, логикалық нәтиже, қатені талдау және педагогикалық өнім. Код синтаксисі </w:t>
      </w:r>
      <w:proofErr w:type="spellStart"/>
      <w:r w:rsidRPr="00F66A86">
        <w:rPr>
          <w:rFonts w:ascii="Times New Roman" w:hAnsi="Times New Roman" w:cs="Times New Roman"/>
          <w:color w:val="000000" w:themeColor="text1"/>
          <w:sz w:val="28"/>
          <w:szCs w:val="28"/>
          <w:lang w:val="kk-KZ"/>
        </w:rPr>
        <w:t>for</w:t>
      </w:r>
      <w:proofErr w:type="spellEnd"/>
      <w:r w:rsidRPr="00F66A86">
        <w:rPr>
          <w:rFonts w:ascii="Times New Roman" w:hAnsi="Times New Roman" w:cs="Times New Roman"/>
          <w:color w:val="000000" w:themeColor="text1"/>
          <w:sz w:val="28"/>
          <w:szCs w:val="28"/>
          <w:lang w:val="kk-KZ"/>
        </w:rPr>
        <w:t xml:space="preserve"> мен </w:t>
      </w:r>
      <w:proofErr w:type="spellStart"/>
      <w:r w:rsidRPr="00F66A86">
        <w:rPr>
          <w:rFonts w:ascii="Times New Roman" w:hAnsi="Times New Roman" w:cs="Times New Roman"/>
          <w:color w:val="000000" w:themeColor="text1"/>
          <w:sz w:val="28"/>
          <w:szCs w:val="28"/>
          <w:lang w:val="kk-KZ"/>
        </w:rPr>
        <w:t>range</w:t>
      </w:r>
      <w:proofErr w:type="spellEnd"/>
      <w:r w:rsidRPr="00F66A86">
        <w:rPr>
          <w:rFonts w:ascii="Times New Roman" w:hAnsi="Times New Roman" w:cs="Times New Roman"/>
          <w:color w:val="000000" w:themeColor="text1"/>
          <w:sz w:val="28"/>
          <w:szCs w:val="28"/>
          <w:lang w:val="kk-KZ"/>
        </w:rPr>
        <w:t>() дұрыс қолдануды бағалайды. Логикалық нәтиже диапазонды, қадамды және қайталану санын түсіндіру қабілетін тексереді. Қатені талдау критерийі білім алушының қатені анықтап, түзету жолын ұсынуын бағалайды. Педагогикалық өнім критерийі болашақ мұғалімнің деңгейлік тапсырма мен кері байланыс құрастыра алуын өлшейді.</w:t>
      </w:r>
    </w:p>
    <w:p w14:paraId="235AE60B" w14:textId="57FB1AE8" w:rsidR="00E61EFD"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Рубриканың дидактикалық маңызы </w:t>
      </w:r>
      <w:r w:rsidR="00005373" w:rsidRPr="00F66A86">
        <w:rPr>
          <w:rFonts w:ascii="Times New Roman" w:eastAsia="Times New Roman" w:hAnsi="Times New Roman" w:cs="Times New Roman"/>
          <w:color w:val="000000" w:themeColor="text1"/>
          <w:sz w:val="28"/>
          <w:szCs w:val="28"/>
          <w:lang w:val="kk-KZ" w:eastAsia="ru-RU"/>
        </w:rPr>
        <w:t>білім алушыға</w:t>
      </w:r>
      <w:r w:rsidRPr="00F66A86">
        <w:rPr>
          <w:rFonts w:ascii="Times New Roman" w:hAnsi="Times New Roman" w:cs="Times New Roman"/>
          <w:color w:val="000000" w:themeColor="text1"/>
          <w:sz w:val="28"/>
          <w:szCs w:val="28"/>
          <w:lang w:val="kk-KZ"/>
        </w:rPr>
        <w:t xml:space="preserve"> қандай нәтиже күтілетінін алдын ала хабардар ете отырып, мини жоба бағалауын ашық және </w:t>
      </w:r>
      <w:proofErr w:type="spellStart"/>
      <w:r w:rsidRPr="00F66A86">
        <w:rPr>
          <w:rFonts w:ascii="Times New Roman" w:hAnsi="Times New Roman" w:cs="Times New Roman"/>
          <w:color w:val="000000" w:themeColor="text1"/>
          <w:sz w:val="28"/>
          <w:szCs w:val="28"/>
          <w:lang w:val="kk-KZ"/>
        </w:rPr>
        <w:t>критериалды</w:t>
      </w:r>
      <w:proofErr w:type="spellEnd"/>
      <w:r w:rsidRPr="00F66A86">
        <w:rPr>
          <w:rFonts w:ascii="Times New Roman" w:hAnsi="Times New Roman" w:cs="Times New Roman"/>
          <w:color w:val="000000" w:themeColor="text1"/>
          <w:sz w:val="28"/>
          <w:szCs w:val="28"/>
          <w:lang w:val="kk-KZ"/>
        </w:rPr>
        <w:t xml:space="preserve"> ете алуынан туындайды</w:t>
      </w:r>
      <w:r w:rsidR="00512C56" w:rsidRPr="00F66A86">
        <w:rPr>
          <w:rFonts w:ascii="Times New Roman" w:hAnsi="Times New Roman" w:cs="Times New Roman"/>
          <w:color w:val="000000" w:themeColor="text1"/>
          <w:sz w:val="28"/>
          <w:szCs w:val="28"/>
          <w:lang w:val="kk-KZ"/>
        </w:rPr>
        <w:t xml:space="preserve"> (41</w:t>
      </w:r>
      <w:r w:rsidR="00FA5F20"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713801EB" w14:textId="4B1C43B3" w:rsidR="00C3252B" w:rsidRPr="00F66A86" w:rsidRDefault="00E61EF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kk-KZ" w:eastAsia="ru-RU"/>
        </w:rPr>
        <w:t xml:space="preserve"> </w:t>
      </w:r>
    </w:p>
    <w:p w14:paraId="76C9917D" w14:textId="2A524B80" w:rsidR="002F501F" w:rsidRPr="00F66A86" w:rsidRDefault="003100D4" w:rsidP="003100D4">
      <w:pPr>
        <w:spacing w:after="0" w:line="240" w:lineRule="auto"/>
        <w:jc w:val="center"/>
        <w:rPr>
          <w:rFonts w:ascii="Times New Roman" w:eastAsiaTheme="majorEastAsia" w:hAnsi="Times New Roman" w:cs="Times New Roman"/>
          <w:bCs/>
          <w:color w:val="000000" w:themeColor="text1"/>
          <w:sz w:val="28"/>
          <w:szCs w:val="28"/>
          <w:lang w:val="kk-KZ"/>
        </w:rPr>
      </w:pPr>
      <w:r w:rsidRPr="00F66A86">
        <w:rPr>
          <w:rFonts w:ascii="Times New Roman" w:hAnsi="Times New Roman" w:cs="Times New Roman"/>
          <w:i/>
          <w:noProof/>
          <w:color w:val="000000" w:themeColor="text1"/>
          <w:sz w:val="28"/>
          <w:szCs w:val="28"/>
          <w:lang w:val="ru-RU" w:eastAsia="ru-RU"/>
        </w:rPr>
        <w:drawing>
          <wp:inline distT="0" distB="0" distL="0" distR="0" wp14:anchorId="3227367B" wp14:editId="7B501AAC">
            <wp:extent cx="6080760" cy="3261360"/>
            <wp:effectExtent l="19050" t="19050" r="15240" b="15240"/>
            <wp:docPr id="51" name="Рисунок 51" descr="C:\Users\Админ\Downloads\Blue Writing Assessment Rubric Form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Blue Writing Assessment Rubric Form (1).png"/>
                    <pic:cNvPicPr>
                      <a:picLocks noChangeAspect="1" noChangeArrowheads="1"/>
                    </pic:cNvPicPr>
                  </pic:nvPicPr>
                  <pic:blipFill rotWithShape="1">
                    <a:blip r:embed="rId70">
                      <a:extLst>
                        <a:ext uri="{28A0092B-C50C-407E-A947-70E740481C1C}">
                          <a14:useLocalDpi xmlns:a14="http://schemas.microsoft.com/office/drawing/2010/main" val="0"/>
                        </a:ext>
                      </a:extLst>
                    </a:blip>
                    <a:srcRect t="13982" b="48141"/>
                    <a:stretch/>
                  </pic:blipFill>
                  <pic:spPr bwMode="auto">
                    <a:xfrm>
                      <a:off x="0" y="0"/>
                      <a:ext cx="6080760" cy="326136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447002E" w14:textId="77777777" w:rsidR="00470B3A" w:rsidRPr="00F66A86" w:rsidRDefault="00470B3A"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0CAE90FB" w14:textId="071463D8" w:rsidR="00C3252B" w:rsidRPr="00F66A86" w:rsidRDefault="005826E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w:t>
      </w:r>
      <w:r w:rsidR="00512C56" w:rsidRPr="00F66A86">
        <w:rPr>
          <w:rFonts w:ascii="Times New Roman" w:eastAsiaTheme="majorEastAsia" w:hAnsi="Times New Roman" w:cs="Times New Roman"/>
          <w:bCs/>
          <w:color w:val="000000" w:themeColor="text1"/>
          <w:sz w:val="28"/>
          <w:szCs w:val="28"/>
          <w:lang w:val="kk-KZ"/>
        </w:rPr>
        <w:t>1</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C3252B" w:rsidRPr="00F66A86">
        <w:rPr>
          <w:rFonts w:ascii="Times New Roman" w:hAnsi="Times New Roman" w:cs="Times New Roman"/>
          <w:color w:val="000000" w:themeColor="text1"/>
          <w:sz w:val="28"/>
          <w:szCs w:val="28"/>
          <w:lang w:val="kk-KZ"/>
        </w:rPr>
        <w:t>«Ц</w:t>
      </w:r>
      <w:r w:rsidR="00E61EFD" w:rsidRPr="00F66A86">
        <w:rPr>
          <w:rFonts w:ascii="Times New Roman" w:hAnsi="Times New Roman" w:cs="Times New Roman"/>
          <w:color w:val="000000" w:themeColor="text1"/>
          <w:sz w:val="28"/>
          <w:szCs w:val="28"/>
          <w:lang w:val="kk-KZ"/>
        </w:rPr>
        <w:t>икл маршруты» бағалау рубрикасы</w:t>
      </w:r>
    </w:p>
    <w:p w14:paraId="05A5B72E" w14:textId="77777777" w:rsidR="00853B33" w:rsidRPr="00F66A86" w:rsidRDefault="00853B33" w:rsidP="00853B33">
      <w:pPr>
        <w:spacing w:after="0" w:line="240" w:lineRule="auto"/>
        <w:jc w:val="both"/>
        <w:rPr>
          <w:rFonts w:ascii="Times New Roman" w:hAnsi="Times New Roman" w:cs="Times New Roman"/>
          <w:color w:val="000000" w:themeColor="text1"/>
          <w:sz w:val="28"/>
          <w:szCs w:val="28"/>
          <w:lang w:val="kk-KZ"/>
        </w:rPr>
      </w:pPr>
    </w:p>
    <w:p w14:paraId="3A13C069" w14:textId="5EB94C01" w:rsidR="00C3252B" w:rsidRPr="00F66A86" w:rsidRDefault="00C3252B" w:rsidP="005204FA">
      <w:pPr>
        <w:spacing w:after="0" w:line="240" w:lineRule="auto"/>
        <w:ind w:firstLine="720"/>
        <w:jc w:val="both"/>
        <w:rPr>
          <w:rFonts w:ascii="Times New Roman" w:hAnsi="Times New Roman" w:cs="Times New Roman"/>
          <w:i/>
          <w:iCs/>
          <w:color w:val="000000" w:themeColor="text1"/>
          <w:sz w:val="28"/>
          <w:szCs w:val="28"/>
          <w:lang w:val="kk-KZ"/>
        </w:rPr>
      </w:pPr>
      <w:r w:rsidRPr="00F66A86">
        <w:rPr>
          <w:rFonts w:ascii="Times New Roman" w:hAnsi="Times New Roman" w:cs="Times New Roman"/>
          <w:i/>
          <w:iCs/>
          <w:color w:val="000000" w:themeColor="text1"/>
          <w:sz w:val="28"/>
          <w:szCs w:val="28"/>
          <w:lang w:val="kk-KZ"/>
        </w:rPr>
        <w:t>5-қадам. Мини жобаны қорғау және рефлексиялық есеп жазу</w:t>
      </w:r>
    </w:p>
    <w:p w14:paraId="22C95AA2" w14:textId="77777777"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Бесінші қадамда 2–3 адамнан тұратын топ дайын сабақ сценарийін аудитория алдында 7–10 минут ішінде қорғайды. Қорғауда тақырып, оқу мақсаты, тапсырма құрылымы,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педагогикалық негіздемесі, бағалау рубрикасы және цифрлық ресурс таңдауы түсіндіріледі. Қорғаудан кейін топтастарынан кері байланыс алып, сценарий жетілдіріледі.</w:t>
      </w:r>
    </w:p>
    <w:p w14:paraId="21A6AE34" w14:textId="2A44E52A"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Кезеңнің қорытынды өнімі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500–700 сөздік рефлексиялық есеп. Есепте білім алушы мектеп оқушысы цикл тақырыбында қай жерде жиі қиналатынын, деңгей, ұпай немесе кері байланыс сияқты элементтердің оқу мақсатына қалай қызмет еткенін, қайта орындау мүмкіндігінің оқушының табандылығына әсерін және болашақ сабақта қандай бөлікті өзгертер еді деп ой қорытады. Рефлексиялық есепте мақсат → әрекет → кері байланыс → педагогикалық шешім байланысы сақталуы талап етілді</w:t>
      </w:r>
      <w:r w:rsidR="003D7D2B" w:rsidRPr="00F66A86">
        <w:rPr>
          <w:rFonts w:ascii="Times New Roman" w:hAnsi="Times New Roman" w:cs="Times New Roman"/>
          <w:color w:val="000000" w:themeColor="text1"/>
          <w:sz w:val="28"/>
          <w:szCs w:val="28"/>
          <w:lang w:val="kk-KZ"/>
        </w:rPr>
        <w:t xml:space="preserve"> (</w:t>
      </w:r>
      <w:r w:rsidR="00B0685B" w:rsidRPr="00F66A86">
        <w:rPr>
          <w:rFonts w:ascii="Times New Roman" w:hAnsi="Times New Roman" w:cs="Times New Roman"/>
          <w:color w:val="000000" w:themeColor="text1"/>
          <w:sz w:val="28"/>
          <w:szCs w:val="28"/>
          <w:lang w:val="kk-KZ"/>
        </w:rPr>
        <w:t>20</w:t>
      </w:r>
      <w:r w:rsidR="003D7D2B" w:rsidRPr="00F66A86">
        <w:rPr>
          <w:rFonts w:ascii="Times New Roman" w:hAnsi="Times New Roman" w:cs="Times New Roman"/>
          <w:color w:val="000000" w:themeColor="text1"/>
          <w:sz w:val="28"/>
          <w:szCs w:val="28"/>
          <w:lang w:val="kk-KZ"/>
        </w:rPr>
        <w:t>-кесте)</w:t>
      </w:r>
      <w:r w:rsidRPr="00F66A86">
        <w:rPr>
          <w:rFonts w:ascii="Times New Roman" w:hAnsi="Times New Roman" w:cs="Times New Roman"/>
          <w:color w:val="000000" w:themeColor="text1"/>
          <w:sz w:val="28"/>
          <w:szCs w:val="28"/>
          <w:lang w:val="kk-KZ"/>
        </w:rPr>
        <w:t>.</w:t>
      </w:r>
    </w:p>
    <w:p w14:paraId="6FA3166F" w14:textId="77777777" w:rsidR="002F501F" w:rsidRPr="00F66A86" w:rsidRDefault="002F501F" w:rsidP="005204FA">
      <w:pPr>
        <w:spacing w:after="0" w:line="240" w:lineRule="auto"/>
        <w:jc w:val="both"/>
        <w:rPr>
          <w:rFonts w:ascii="Times New Roman" w:eastAsiaTheme="majorEastAsia" w:hAnsi="Times New Roman" w:cs="Times New Roman"/>
          <w:bCs/>
          <w:color w:val="000000" w:themeColor="text1"/>
          <w:sz w:val="28"/>
          <w:szCs w:val="28"/>
          <w:lang w:val="kk-KZ"/>
        </w:rPr>
      </w:pPr>
    </w:p>
    <w:p w14:paraId="29FCBADE" w14:textId="7AF94ADF" w:rsidR="002F501F" w:rsidRPr="00F66A86" w:rsidRDefault="005F13C2" w:rsidP="00853B33">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Кесте </w:t>
      </w:r>
      <w:r w:rsidR="00B0685B" w:rsidRPr="00F66A86">
        <w:rPr>
          <w:rFonts w:ascii="Times New Roman" w:eastAsiaTheme="majorEastAsia" w:hAnsi="Times New Roman" w:cs="Times New Roman"/>
          <w:bCs/>
          <w:color w:val="000000" w:themeColor="text1"/>
          <w:sz w:val="28"/>
          <w:szCs w:val="28"/>
          <w:lang w:val="kk-KZ"/>
        </w:rPr>
        <w:t xml:space="preserve">20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B23CE9" w:rsidRPr="00F66A86">
        <w:rPr>
          <w:rFonts w:ascii="Times New Roman" w:hAnsi="Times New Roman" w:cs="Times New Roman"/>
          <w:color w:val="000000" w:themeColor="text1"/>
          <w:sz w:val="28"/>
          <w:szCs w:val="28"/>
          <w:lang w:val="kk-KZ"/>
        </w:rPr>
        <w:t>Мини жобадан кейінгі рефлексиялық есеп үлгісі</w:t>
      </w:r>
    </w:p>
    <w:p w14:paraId="62F1D380" w14:textId="4CCDE909" w:rsidR="00E61EFD" w:rsidRPr="00F66A86" w:rsidRDefault="00E61EFD" w:rsidP="005204FA">
      <w:pPr>
        <w:pStyle w:val="font-claude-response-body"/>
        <w:spacing w:before="0" w:beforeAutospacing="0" w:after="0" w:afterAutospacing="0"/>
        <w:rPr>
          <w:b/>
          <w:bCs/>
          <w:color w:val="000000" w:themeColor="text1"/>
          <w:sz w:val="28"/>
          <w:szCs w:val="28"/>
          <w:lang w:val="kk-KZ"/>
        </w:rPr>
      </w:pPr>
    </w:p>
    <w:tbl>
      <w:tblPr>
        <w:tblStyle w:val="ac"/>
        <w:tblW w:w="0" w:type="auto"/>
        <w:tblLook w:val="04A0" w:firstRow="1" w:lastRow="0" w:firstColumn="1" w:lastColumn="0" w:noHBand="0" w:noVBand="1"/>
      </w:tblPr>
      <w:tblGrid>
        <w:gridCol w:w="484"/>
        <w:gridCol w:w="2873"/>
        <w:gridCol w:w="6605"/>
      </w:tblGrid>
      <w:tr w:rsidR="00853B33" w:rsidRPr="00BD74D9" w14:paraId="67C535FD" w14:textId="77777777" w:rsidTr="004054F7">
        <w:trPr>
          <w:trHeight w:val="401"/>
        </w:trPr>
        <w:tc>
          <w:tcPr>
            <w:tcW w:w="10031" w:type="dxa"/>
            <w:gridSpan w:val="3"/>
          </w:tcPr>
          <w:p w14:paraId="741BC0ED" w14:textId="1271CB26" w:rsidR="00853B33" w:rsidRPr="00F66A86" w:rsidRDefault="00853B33" w:rsidP="003100D4">
            <w:pPr>
              <w:pStyle w:val="font-claude-response-body"/>
              <w:spacing w:before="0" w:beforeAutospacing="0" w:after="0" w:afterAutospacing="0"/>
              <w:jc w:val="center"/>
              <w:rPr>
                <w:color w:val="000000" w:themeColor="text1"/>
                <w:sz w:val="28"/>
                <w:szCs w:val="28"/>
                <w:lang w:val="kk-KZ"/>
              </w:rPr>
            </w:pPr>
            <w:r w:rsidRPr="00F66A86">
              <w:rPr>
                <w:bCs/>
                <w:color w:val="000000" w:themeColor="text1"/>
                <w:sz w:val="28"/>
                <w:szCs w:val="28"/>
                <w:lang w:val="kk-KZ"/>
              </w:rPr>
              <w:t xml:space="preserve">Тақырыбы: </w:t>
            </w:r>
            <w:proofErr w:type="spellStart"/>
            <w:r w:rsidRPr="00F66A86">
              <w:rPr>
                <w:bCs/>
                <w:color w:val="000000" w:themeColor="text1"/>
                <w:sz w:val="28"/>
                <w:szCs w:val="28"/>
                <w:lang w:val="kk-KZ"/>
              </w:rPr>
              <w:t>for</w:t>
            </w:r>
            <w:proofErr w:type="spellEnd"/>
            <w:r w:rsidRPr="00F66A86">
              <w:rPr>
                <w:bCs/>
                <w:color w:val="000000" w:themeColor="text1"/>
                <w:sz w:val="28"/>
                <w:szCs w:val="28"/>
                <w:lang w:val="kk-KZ"/>
              </w:rPr>
              <w:t xml:space="preserve"> циклі және </w:t>
            </w:r>
            <w:proofErr w:type="spellStart"/>
            <w:r w:rsidRPr="00F66A86">
              <w:rPr>
                <w:bCs/>
                <w:color w:val="000000" w:themeColor="text1"/>
                <w:sz w:val="28"/>
                <w:szCs w:val="28"/>
                <w:lang w:val="kk-KZ"/>
              </w:rPr>
              <w:t>range</w:t>
            </w:r>
            <w:proofErr w:type="spellEnd"/>
            <w:r w:rsidRPr="00F66A86">
              <w:rPr>
                <w:bCs/>
                <w:color w:val="000000" w:themeColor="text1"/>
                <w:sz w:val="28"/>
                <w:szCs w:val="28"/>
                <w:lang w:val="kk-KZ"/>
              </w:rPr>
              <w:t>() функциясы (7-сынып)</w:t>
            </w:r>
          </w:p>
        </w:tc>
      </w:tr>
      <w:tr w:rsidR="00490892" w:rsidRPr="00BD74D9" w14:paraId="17A29F58" w14:textId="77777777" w:rsidTr="004054F7">
        <w:trPr>
          <w:trHeight w:val="401"/>
        </w:trPr>
        <w:tc>
          <w:tcPr>
            <w:tcW w:w="0" w:type="auto"/>
            <w:hideMark/>
          </w:tcPr>
          <w:p w14:paraId="724BB76E" w14:textId="77777777" w:rsidR="00E61EFD" w:rsidRPr="00F66A86" w:rsidRDefault="00E61EFD" w:rsidP="005204FA">
            <w:pPr>
              <w:pStyle w:val="font-claude-response-body"/>
              <w:spacing w:before="0" w:beforeAutospacing="0" w:after="0" w:afterAutospacing="0"/>
              <w:rPr>
                <w:b/>
                <w:bCs/>
                <w:color w:val="000000" w:themeColor="text1"/>
                <w:sz w:val="28"/>
                <w:szCs w:val="28"/>
              </w:rPr>
            </w:pPr>
            <w:r w:rsidRPr="00F66A86">
              <w:rPr>
                <w:color w:val="000000" w:themeColor="text1"/>
                <w:sz w:val="28"/>
                <w:szCs w:val="28"/>
              </w:rPr>
              <w:t>№</w:t>
            </w:r>
          </w:p>
        </w:tc>
        <w:tc>
          <w:tcPr>
            <w:tcW w:w="2885" w:type="dxa"/>
            <w:hideMark/>
          </w:tcPr>
          <w:p w14:paraId="5DC8EBC6" w14:textId="77777777" w:rsidR="00E61EFD" w:rsidRPr="00F66A86" w:rsidRDefault="00E61EFD" w:rsidP="005204FA">
            <w:pPr>
              <w:pStyle w:val="font-claude-response-body"/>
              <w:spacing w:before="0" w:beforeAutospacing="0" w:after="0" w:afterAutospacing="0"/>
              <w:rPr>
                <w:b/>
                <w:bCs/>
                <w:color w:val="000000" w:themeColor="text1"/>
                <w:sz w:val="28"/>
                <w:szCs w:val="28"/>
              </w:rPr>
            </w:pPr>
            <w:proofErr w:type="spellStart"/>
            <w:r w:rsidRPr="00F66A86">
              <w:rPr>
                <w:color w:val="000000" w:themeColor="text1"/>
                <w:sz w:val="28"/>
                <w:szCs w:val="28"/>
              </w:rPr>
              <w:t>Талдау</w:t>
            </w:r>
            <w:proofErr w:type="spellEnd"/>
            <w:r w:rsidRPr="00F66A86">
              <w:rPr>
                <w:color w:val="000000" w:themeColor="text1"/>
                <w:sz w:val="28"/>
                <w:szCs w:val="28"/>
              </w:rPr>
              <w:t xml:space="preserve"> </w:t>
            </w:r>
            <w:proofErr w:type="spellStart"/>
            <w:r w:rsidRPr="00F66A86">
              <w:rPr>
                <w:color w:val="000000" w:themeColor="text1"/>
                <w:sz w:val="28"/>
                <w:szCs w:val="28"/>
              </w:rPr>
              <w:t>бағыттары</w:t>
            </w:r>
            <w:proofErr w:type="spellEnd"/>
            <w:r w:rsidRPr="00F66A86">
              <w:rPr>
                <w:color w:val="000000" w:themeColor="text1"/>
                <w:sz w:val="28"/>
                <w:szCs w:val="28"/>
              </w:rPr>
              <w:t xml:space="preserve"> / </w:t>
            </w:r>
            <w:proofErr w:type="spellStart"/>
            <w:r w:rsidRPr="00F66A86">
              <w:rPr>
                <w:color w:val="000000" w:themeColor="text1"/>
                <w:sz w:val="28"/>
                <w:szCs w:val="28"/>
              </w:rPr>
              <w:t>Сұрақтар</w:t>
            </w:r>
            <w:proofErr w:type="spellEnd"/>
          </w:p>
        </w:tc>
        <w:tc>
          <w:tcPr>
            <w:tcW w:w="6662" w:type="dxa"/>
            <w:hideMark/>
          </w:tcPr>
          <w:p w14:paraId="0009EBAB" w14:textId="77777777" w:rsidR="00E61EFD" w:rsidRPr="00F66A86" w:rsidRDefault="00E61EFD" w:rsidP="005204FA">
            <w:pPr>
              <w:pStyle w:val="font-claude-response-body"/>
              <w:spacing w:before="0" w:beforeAutospacing="0" w:after="0" w:afterAutospacing="0"/>
              <w:rPr>
                <w:bCs/>
                <w:color w:val="000000" w:themeColor="text1"/>
                <w:sz w:val="28"/>
                <w:szCs w:val="28"/>
              </w:rPr>
            </w:pPr>
            <w:proofErr w:type="spellStart"/>
            <w:r w:rsidRPr="00F66A86">
              <w:rPr>
                <w:color w:val="000000" w:themeColor="text1"/>
                <w:sz w:val="28"/>
                <w:szCs w:val="28"/>
              </w:rPr>
              <w:t>Білім</w:t>
            </w:r>
            <w:proofErr w:type="spellEnd"/>
            <w:r w:rsidRPr="00F66A86">
              <w:rPr>
                <w:color w:val="000000" w:themeColor="text1"/>
                <w:sz w:val="28"/>
                <w:szCs w:val="28"/>
              </w:rPr>
              <w:t xml:space="preserve"> </w:t>
            </w:r>
            <w:proofErr w:type="spellStart"/>
            <w:r w:rsidRPr="00F66A86">
              <w:rPr>
                <w:color w:val="000000" w:themeColor="text1"/>
                <w:sz w:val="28"/>
                <w:szCs w:val="28"/>
              </w:rPr>
              <w:t>алушының</w:t>
            </w:r>
            <w:proofErr w:type="spellEnd"/>
            <w:r w:rsidRPr="00F66A86">
              <w:rPr>
                <w:color w:val="000000" w:themeColor="text1"/>
                <w:sz w:val="28"/>
                <w:szCs w:val="28"/>
              </w:rPr>
              <w:t xml:space="preserve"> </w:t>
            </w:r>
            <w:proofErr w:type="spellStart"/>
            <w:r w:rsidRPr="00F66A86">
              <w:rPr>
                <w:color w:val="000000" w:themeColor="text1"/>
                <w:sz w:val="28"/>
                <w:szCs w:val="28"/>
              </w:rPr>
              <w:t>жауабы</w:t>
            </w:r>
            <w:proofErr w:type="spellEnd"/>
            <w:r w:rsidRPr="00F66A86">
              <w:rPr>
                <w:color w:val="000000" w:themeColor="text1"/>
                <w:sz w:val="28"/>
                <w:szCs w:val="28"/>
              </w:rPr>
              <w:t xml:space="preserve"> (</w:t>
            </w:r>
            <w:proofErr w:type="spellStart"/>
            <w:r w:rsidRPr="00F66A86">
              <w:rPr>
                <w:color w:val="000000" w:themeColor="text1"/>
                <w:sz w:val="28"/>
                <w:szCs w:val="28"/>
              </w:rPr>
              <w:t>Болашақ</w:t>
            </w:r>
            <w:proofErr w:type="spellEnd"/>
            <w:r w:rsidRPr="00F66A86">
              <w:rPr>
                <w:color w:val="000000" w:themeColor="text1"/>
                <w:sz w:val="28"/>
                <w:szCs w:val="28"/>
              </w:rPr>
              <w:t xml:space="preserve"> педагог </w:t>
            </w:r>
            <w:proofErr w:type="spellStart"/>
            <w:r w:rsidRPr="00F66A86">
              <w:rPr>
                <w:color w:val="000000" w:themeColor="text1"/>
                <w:sz w:val="28"/>
                <w:szCs w:val="28"/>
              </w:rPr>
              <w:t>позициясынан</w:t>
            </w:r>
            <w:proofErr w:type="spellEnd"/>
            <w:r w:rsidRPr="00F66A86">
              <w:rPr>
                <w:color w:val="000000" w:themeColor="text1"/>
                <w:sz w:val="28"/>
                <w:szCs w:val="28"/>
              </w:rPr>
              <w:t>)</w:t>
            </w:r>
          </w:p>
        </w:tc>
      </w:tr>
      <w:tr w:rsidR="00490892" w:rsidRPr="00F66A86" w14:paraId="25FAFC41" w14:textId="77777777" w:rsidTr="004054F7">
        <w:tc>
          <w:tcPr>
            <w:tcW w:w="0" w:type="auto"/>
            <w:hideMark/>
          </w:tcPr>
          <w:p w14:paraId="54C7AA7E" w14:textId="77777777" w:rsidR="00E61EFD" w:rsidRPr="00F66A86" w:rsidRDefault="00E61EFD" w:rsidP="005204FA">
            <w:pPr>
              <w:rPr>
                <w:rFonts w:ascii="Times New Roman" w:hAnsi="Times New Roman" w:cs="Times New Roman"/>
                <w:color w:val="000000" w:themeColor="text1"/>
                <w:sz w:val="28"/>
                <w:szCs w:val="28"/>
              </w:rPr>
            </w:pPr>
            <w:r w:rsidRPr="00F66A86">
              <w:rPr>
                <w:rFonts w:ascii="Times New Roman" w:hAnsi="Times New Roman" w:cs="Times New Roman"/>
                <w:b/>
                <w:bCs/>
                <w:color w:val="000000" w:themeColor="text1"/>
                <w:sz w:val="28"/>
                <w:szCs w:val="28"/>
              </w:rPr>
              <w:t>1</w:t>
            </w:r>
          </w:p>
        </w:tc>
        <w:tc>
          <w:tcPr>
            <w:tcW w:w="2885" w:type="dxa"/>
            <w:hideMark/>
          </w:tcPr>
          <w:p w14:paraId="0AE47BC3" w14:textId="77777777" w:rsidR="00E61EFD" w:rsidRPr="00F66A86" w:rsidRDefault="00E61EFD" w:rsidP="005204FA">
            <w:pPr>
              <w:pStyle w:val="font-claude-response-body"/>
              <w:spacing w:before="0" w:beforeAutospacing="0" w:after="0" w:afterAutospacing="0"/>
              <w:rPr>
                <w:color w:val="000000" w:themeColor="text1"/>
                <w:sz w:val="28"/>
                <w:szCs w:val="28"/>
                <w:lang w:val="en-US"/>
              </w:rPr>
            </w:pPr>
            <w:proofErr w:type="spellStart"/>
            <w:r w:rsidRPr="00F66A86">
              <w:rPr>
                <w:bCs/>
                <w:color w:val="000000" w:themeColor="text1"/>
                <w:sz w:val="28"/>
                <w:szCs w:val="28"/>
              </w:rPr>
              <w:t>Оқушылардың</w:t>
            </w:r>
            <w:proofErr w:type="spellEnd"/>
            <w:r w:rsidRPr="00F66A86">
              <w:rPr>
                <w:bCs/>
                <w:color w:val="000000" w:themeColor="text1"/>
                <w:sz w:val="28"/>
                <w:szCs w:val="28"/>
                <w:lang w:val="en-US"/>
              </w:rPr>
              <w:t xml:space="preserve"> </w:t>
            </w:r>
            <w:proofErr w:type="spellStart"/>
            <w:r w:rsidRPr="00F66A86">
              <w:rPr>
                <w:bCs/>
                <w:color w:val="000000" w:themeColor="text1"/>
                <w:sz w:val="28"/>
                <w:szCs w:val="28"/>
              </w:rPr>
              <w:t>қиындықтары</w:t>
            </w:r>
            <w:proofErr w:type="spellEnd"/>
            <w:r w:rsidRPr="00F66A86">
              <w:rPr>
                <w:bCs/>
                <w:color w:val="000000" w:themeColor="text1"/>
                <w:sz w:val="28"/>
                <w:szCs w:val="28"/>
                <w:lang w:val="en-US"/>
              </w:rPr>
              <w:t>:</w:t>
            </w:r>
          </w:p>
          <w:p w14:paraId="7A6C9CE3" w14:textId="77777777" w:rsidR="00E61EFD" w:rsidRPr="00F66A86" w:rsidRDefault="00E61EFD"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Циклде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оқушы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жерде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жиі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қиналуы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мүмкін</w:t>
            </w:r>
            <w:proofErr w:type="spellEnd"/>
            <w:r w:rsidRPr="00F66A86">
              <w:rPr>
                <w:rFonts w:ascii="Times New Roman" w:hAnsi="Times New Roman" w:cs="Times New Roman"/>
                <w:color w:val="000000" w:themeColor="text1"/>
                <w:sz w:val="28"/>
                <w:szCs w:val="28"/>
              </w:rPr>
              <w:t>?</w:t>
            </w:r>
          </w:p>
        </w:tc>
        <w:tc>
          <w:tcPr>
            <w:tcW w:w="6662" w:type="dxa"/>
            <w:hideMark/>
          </w:tcPr>
          <w:p w14:paraId="33CBA162" w14:textId="77777777" w:rsidR="00E61EFD" w:rsidRPr="00F66A86" w:rsidRDefault="00E61EFD" w:rsidP="00853B33">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7-сынып </w:t>
            </w:r>
            <w:proofErr w:type="spellStart"/>
            <w:r w:rsidRPr="00F66A86">
              <w:rPr>
                <w:rFonts w:ascii="Times New Roman" w:hAnsi="Times New Roman" w:cs="Times New Roman"/>
                <w:color w:val="000000" w:themeColor="text1"/>
                <w:sz w:val="28"/>
                <w:szCs w:val="28"/>
              </w:rPr>
              <w:t>оқушылары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үшін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күрделісі</w:t>
            </w:r>
            <w:proofErr w:type="spellEnd"/>
            <w:r w:rsidRPr="00F66A86">
              <w:rPr>
                <w:rFonts w:ascii="Times New Roman" w:hAnsi="Times New Roman" w:cs="Times New Roman"/>
                <w:color w:val="000000" w:themeColor="text1"/>
                <w:sz w:val="28"/>
                <w:szCs w:val="28"/>
              </w:rPr>
              <w:t xml:space="preserve"> – </w:t>
            </w:r>
            <w:proofErr w:type="gramStart"/>
            <w:r w:rsidRPr="00F66A86">
              <w:rPr>
                <w:rFonts w:ascii="Times New Roman" w:eastAsiaTheme="majorEastAsia" w:hAnsi="Times New Roman" w:cs="Times New Roman"/>
                <w:bCs/>
                <w:color w:val="000000" w:themeColor="text1"/>
                <w:sz w:val="28"/>
                <w:szCs w:val="28"/>
              </w:rPr>
              <w:t>range(</w:t>
            </w:r>
            <w:proofErr w:type="gramEnd"/>
            <w:r w:rsidRPr="00F66A86">
              <w:rPr>
                <w:rFonts w:ascii="Times New Roman" w:eastAsiaTheme="majorEastAsia" w:hAnsi="Times New Roman" w:cs="Times New Roman"/>
                <w:bCs/>
                <w:color w:val="000000" w:themeColor="text1"/>
                <w:sz w:val="28"/>
                <w:szCs w:val="28"/>
              </w:rPr>
              <w:t>)</w:t>
            </w:r>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функциясының</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соңғы</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мәнді</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есепке</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алмайтынын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ұғыну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қайталану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санын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дәл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болжау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Абстрактілі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ойлаудың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жеткіліксіздігінен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кодтың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тоқтау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нүктесінен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шатасады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бұл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қиындықты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визуалды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қадамдар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арқылы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шешуді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көздедім</w:t>
            </w:r>
            <w:proofErr w:type="spellEnd"/>
            <w:r w:rsidRPr="00F66A86">
              <w:rPr>
                <w:rFonts w:ascii="Times New Roman" w:hAnsi="Times New Roman" w:cs="Times New Roman"/>
                <w:color w:val="000000" w:themeColor="text1"/>
                <w:sz w:val="28"/>
                <w:szCs w:val="28"/>
              </w:rPr>
              <w:t>.</w:t>
            </w:r>
          </w:p>
        </w:tc>
      </w:tr>
      <w:tr w:rsidR="00490892" w:rsidRPr="00F66A86" w14:paraId="7AF65C57" w14:textId="77777777" w:rsidTr="004054F7">
        <w:tc>
          <w:tcPr>
            <w:tcW w:w="0" w:type="auto"/>
            <w:hideMark/>
          </w:tcPr>
          <w:p w14:paraId="28AC0050" w14:textId="77777777" w:rsidR="00E61EFD" w:rsidRPr="00F66A86" w:rsidRDefault="00E61EFD" w:rsidP="005204FA">
            <w:pPr>
              <w:rPr>
                <w:rFonts w:ascii="Times New Roman" w:hAnsi="Times New Roman" w:cs="Times New Roman"/>
                <w:color w:val="000000" w:themeColor="text1"/>
                <w:sz w:val="28"/>
                <w:szCs w:val="28"/>
              </w:rPr>
            </w:pPr>
            <w:r w:rsidRPr="00F66A86">
              <w:rPr>
                <w:rFonts w:ascii="Times New Roman" w:hAnsi="Times New Roman" w:cs="Times New Roman"/>
                <w:b/>
                <w:bCs/>
                <w:color w:val="000000" w:themeColor="text1"/>
                <w:sz w:val="28"/>
                <w:szCs w:val="28"/>
              </w:rPr>
              <w:t>2</w:t>
            </w:r>
          </w:p>
        </w:tc>
        <w:tc>
          <w:tcPr>
            <w:tcW w:w="2885" w:type="dxa"/>
            <w:hideMark/>
          </w:tcPr>
          <w:p w14:paraId="6994C777" w14:textId="77777777" w:rsidR="00E61EFD" w:rsidRPr="00F66A86" w:rsidRDefault="00E61EFD" w:rsidP="005204FA">
            <w:pPr>
              <w:pStyle w:val="font-claude-response-body"/>
              <w:spacing w:before="0" w:beforeAutospacing="0" w:after="0" w:afterAutospacing="0"/>
              <w:rPr>
                <w:color w:val="000000" w:themeColor="text1"/>
                <w:sz w:val="28"/>
                <w:szCs w:val="28"/>
                <w:lang w:val="en-US"/>
              </w:rPr>
            </w:pPr>
            <w:r w:rsidRPr="00F66A86">
              <w:rPr>
                <w:bCs/>
                <w:color w:val="000000" w:themeColor="text1"/>
                <w:sz w:val="28"/>
                <w:szCs w:val="28"/>
              </w:rPr>
              <w:t>Геймификация</w:t>
            </w:r>
            <w:r w:rsidRPr="00F66A86">
              <w:rPr>
                <w:bCs/>
                <w:color w:val="000000" w:themeColor="text1"/>
                <w:sz w:val="28"/>
                <w:szCs w:val="28"/>
                <w:lang w:val="en-US"/>
              </w:rPr>
              <w:t xml:space="preserve"> </w:t>
            </w:r>
            <w:proofErr w:type="spellStart"/>
            <w:r w:rsidRPr="00F66A86">
              <w:rPr>
                <w:bCs/>
                <w:color w:val="000000" w:themeColor="text1"/>
                <w:sz w:val="28"/>
                <w:szCs w:val="28"/>
              </w:rPr>
              <w:t>тиімділігі</w:t>
            </w:r>
            <w:proofErr w:type="spellEnd"/>
            <w:r w:rsidRPr="00F66A86">
              <w:rPr>
                <w:bCs/>
                <w:color w:val="000000" w:themeColor="text1"/>
                <w:sz w:val="28"/>
                <w:szCs w:val="28"/>
                <w:lang w:val="en-US"/>
              </w:rPr>
              <w:t>:</w:t>
            </w:r>
          </w:p>
          <w:p w14:paraId="0BB5083C" w14:textId="77777777" w:rsidR="00E61EFD" w:rsidRPr="00F66A86" w:rsidRDefault="00E61EFD" w:rsidP="005204FA">
            <w:pPr>
              <w:pStyle w:val="font-claude-response-body"/>
              <w:spacing w:before="0" w:beforeAutospacing="0" w:after="0" w:afterAutospacing="0"/>
              <w:rPr>
                <w:color w:val="000000" w:themeColor="text1"/>
                <w:sz w:val="28"/>
                <w:szCs w:val="28"/>
                <w:lang w:val="en-US"/>
              </w:rPr>
            </w:pPr>
            <w:proofErr w:type="spellStart"/>
            <w:r w:rsidRPr="00F66A86">
              <w:rPr>
                <w:color w:val="000000" w:themeColor="text1"/>
                <w:sz w:val="28"/>
                <w:szCs w:val="28"/>
              </w:rPr>
              <w:t>Деңгей</w:t>
            </w:r>
            <w:proofErr w:type="spellEnd"/>
            <w:r w:rsidRPr="00F66A86">
              <w:rPr>
                <w:color w:val="000000" w:themeColor="text1"/>
                <w:sz w:val="28"/>
                <w:szCs w:val="28"/>
                <w:lang w:val="en-US"/>
              </w:rPr>
              <w:t xml:space="preserve">, </w:t>
            </w:r>
            <w:r w:rsidRPr="00F66A86">
              <w:rPr>
                <w:color w:val="000000" w:themeColor="text1"/>
                <w:sz w:val="28"/>
                <w:szCs w:val="28"/>
              </w:rPr>
              <w:t>прогресс</w:t>
            </w:r>
            <w:r w:rsidRPr="00F66A86">
              <w:rPr>
                <w:color w:val="000000" w:themeColor="text1"/>
                <w:sz w:val="28"/>
                <w:szCs w:val="28"/>
                <w:lang w:val="en-US"/>
              </w:rPr>
              <w:t xml:space="preserve"> </w:t>
            </w:r>
            <w:proofErr w:type="spellStart"/>
            <w:r w:rsidRPr="00F66A86">
              <w:rPr>
                <w:color w:val="000000" w:themeColor="text1"/>
                <w:sz w:val="28"/>
                <w:szCs w:val="28"/>
              </w:rPr>
              <w:t>немесе</w:t>
            </w:r>
            <w:proofErr w:type="spellEnd"/>
            <w:r w:rsidRPr="00F66A86">
              <w:rPr>
                <w:color w:val="000000" w:themeColor="text1"/>
                <w:sz w:val="28"/>
                <w:szCs w:val="28"/>
                <w:lang w:val="en-US"/>
              </w:rPr>
              <w:t xml:space="preserve"> </w:t>
            </w:r>
            <w:proofErr w:type="spellStart"/>
            <w:r w:rsidRPr="00F66A86">
              <w:rPr>
                <w:color w:val="000000" w:themeColor="text1"/>
                <w:sz w:val="28"/>
                <w:szCs w:val="28"/>
              </w:rPr>
              <w:t>кері</w:t>
            </w:r>
            <w:proofErr w:type="spellEnd"/>
            <w:r w:rsidRPr="00F66A86">
              <w:rPr>
                <w:color w:val="000000" w:themeColor="text1"/>
                <w:sz w:val="28"/>
                <w:szCs w:val="28"/>
                <w:lang w:val="en-US"/>
              </w:rPr>
              <w:t xml:space="preserve"> </w:t>
            </w:r>
            <w:proofErr w:type="spellStart"/>
            <w:r w:rsidRPr="00F66A86">
              <w:rPr>
                <w:color w:val="000000" w:themeColor="text1"/>
                <w:sz w:val="28"/>
                <w:szCs w:val="28"/>
              </w:rPr>
              <w:t>байланыс</w:t>
            </w:r>
            <w:proofErr w:type="spellEnd"/>
            <w:r w:rsidRPr="00F66A86">
              <w:rPr>
                <w:color w:val="000000" w:themeColor="text1"/>
                <w:sz w:val="28"/>
                <w:szCs w:val="28"/>
                <w:lang w:val="en-US"/>
              </w:rPr>
              <w:t xml:space="preserve"> </w:t>
            </w:r>
            <w:proofErr w:type="spellStart"/>
            <w:r w:rsidRPr="00F66A86">
              <w:rPr>
                <w:color w:val="000000" w:themeColor="text1"/>
                <w:sz w:val="28"/>
                <w:szCs w:val="28"/>
              </w:rPr>
              <w:t>мақсатқа</w:t>
            </w:r>
            <w:proofErr w:type="spellEnd"/>
            <w:r w:rsidRPr="00F66A86">
              <w:rPr>
                <w:color w:val="000000" w:themeColor="text1"/>
                <w:sz w:val="28"/>
                <w:szCs w:val="28"/>
                <w:lang w:val="en-US"/>
              </w:rPr>
              <w:t xml:space="preserve"> </w:t>
            </w:r>
            <w:proofErr w:type="spellStart"/>
            <w:r w:rsidRPr="00F66A86">
              <w:rPr>
                <w:color w:val="000000" w:themeColor="text1"/>
                <w:sz w:val="28"/>
                <w:szCs w:val="28"/>
              </w:rPr>
              <w:t>қалай</w:t>
            </w:r>
            <w:proofErr w:type="spellEnd"/>
            <w:r w:rsidRPr="00F66A86">
              <w:rPr>
                <w:color w:val="000000" w:themeColor="text1"/>
                <w:sz w:val="28"/>
                <w:szCs w:val="28"/>
                <w:lang w:val="en-US"/>
              </w:rPr>
              <w:t xml:space="preserve"> </w:t>
            </w:r>
            <w:proofErr w:type="spellStart"/>
            <w:r w:rsidRPr="00F66A86">
              <w:rPr>
                <w:color w:val="000000" w:themeColor="text1"/>
                <w:sz w:val="28"/>
                <w:szCs w:val="28"/>
              </w:rPr>
              <w:t>қызмет</w:t>
            </w:r>
            <w:proofErr w:type="spellEnd"/>
            <w:r w:rsidRPr="00F66A86">
              <w:rPr>
                <w:color w:val="000000" w:themeColor="text1"/>
                <w:sz w:val="28"/>
                <w:szCs w:val="28"/>
                <w:lang w:val="en-US"/>
              </w:rPr>
              <w:t xml:space="preserve"> </w:t>
            </w:r>
            <w:proofErr w:type="spellStart"/>
            <w:r w:rsidRPr="00F66A86">
              <w:rPr>
                <w:color w:val="000000" w:themeColor="text1"/>
                <w:sz w:val="28"/>
                <w:szCs w:val="28"/>
              </w:rPr>
              <w:t>етті</w:t>
            </w:r>
            <w:proofErr w:type="spellEnd"/>
            <w:r w:rsidRPr="00F66A86">
              <w:rPr>
                <w:color w:val="000000" w:themeColor="text1"/>
                <w:sz w:val="28"/>
                <w:szCs w:val="28"/>
                <w:lang w:val="en-US"/>
              </w:rPr>
              <w:t>?</w:t>
            </w:r>
          </w:p>
        </w:tc>
        <w:tc>
          <w:tcPr>
            <w:tcW w:w="6662" w:type="dxa"/>
            <w:hideMark/>
          </w:tcPr>
          <w:p w14:paraId="3B099DC5" w14:textId="77777777" w:rsidR="00E61EFD" w:rsidRPr="00F66A86" w:rsidRDefault="00E61EFD" w:rsidP="00853B33">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bCs/>
                <w:color w:val="000000" w:themeColor="text1"/>
                <w:sz w:val="28"/>
                <w:szCs w:val="28"/>
              </w:rPr>
              <w:t>Деңгейлі</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жүйе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оқушыға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құрылымын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біртіндеп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меңгеруге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прогресс-бар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ынтаны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сақтауға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көмектесті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бастысы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жібергенде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жүйенің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автоматты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түрде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берген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кері</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байланысы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дайын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жауапты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көрсетпей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оқушының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қатені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өз</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бетінше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тауып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талдауына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тікелей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қызмет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етті</w:t>
            </w:r>
            <w:proofErr w:type="spellEnd"/>
            <w:r w:rsidRPr="00F66A86">
              <w:rPr>
                <w:rFonts w:ascii="Times New Roman" w:hAnsi="Times New Roman" w:cs="Times New Roman"/>
                <w:color w:val="000000" w:themeColor="text1"/>
                <w:sz w:val="28"/>
                <w:szCs w:val="28"/>
              </w:rPr>
              <w:t>.</w:t>
            </w:r>
          </w:p>
        </w:tc>
      </w:tr>
      <w:tr w:rsidR="00490892" w:rsidRPr="00F66A86" w14:paraId="01D3398E" w14:textId="77777777" w:rsidTr="004054F7">
        <w:tc>
          <w:tcPr>
            <w:tcW w:w="0" w:type="auto"/>
            <w:hideMark/>
          </w:tcPr>
          <w:p w14:paraId="58416446" w14:textId="77777777" w:rsidR="00E61EFD" w:rsidRPr="00F66A86" w:rsidRDefault="00E61EFD" w:rsidP="005204FA">
            <w:pPr>
              <w:rPr>
                <w:rFonts w:ascii="Times New Roman" w:hAnsi="Times New Roman" w:cs="Times New Roman"/>
                <w:color w:val="000000" w:themeColor="text1"/>
                <w:sz w:val="28"/>
                <w:szCs w:val="28"/>
              </w:rPr>
            </w:pPr>
            <w:r w:rsidRPr="00F66A86">
              <w:rPr>
                <w:rFonts w:ascii="Times New Roman" w:hAnsi="Times New Roman" w:cs="Times New Roman"/>
                <w:b/>
                <w:bCs/>
                <w:color w:val="000000" w:themeColor="text1"/>
                <w:sz w:val="28"/>
                <w:szCs w:val="28"/>
              </w:rPr>
              <w:t>3</w:t>
            </w:r>
          </w:p>
        </w:tc>
        <w:tc>
          <w:tcPr>
            <w:tcW w:w="2885" w:type="dxa"/>
            <w:hideMark/>
          </w:tcPr>
          <w:p w14:paraId="5FB0B635" w14:textId="77777777" w:rsidR="00E61EFD" w:rsidRPr="00F66A86" w:rsidRDefault="00E61EFD" w:rsidP="005204FA">
            <w:pPr>
              <w:pStyle w:val="font-claude-response-body"/>
              <w:spacing w:before="0" w:beforeAutospacing="0" w:after="0" w:afterAutospacing="0"/>
              <w:rPr>
                <w:color w:val="000000" w:themeColor="text1"/>
                <w:sz w:val="28"/>
                <w:szCs w:val="28"/>
                <w:lang w:val="en-US"/>
              </w:rPr>
            </w:pPr>
            <w:proofErr w:type="spellStart"/>
            <w:r w:rsidRPr="00F66A86">
              <w:rPr>
                <w:bCs/>
                <w:color w:val="000000" w:themeColor="text1"/>
                <w:sz w:val="28"/>
                <w:szCs w:val="28"/>
              </w:rPr>
              <w:t>Қатемен</w:t>
            </w:r>
            <w:proofErr w:type="spellEnd"/>
            <w:r w:rsidRPr="00F66A86">
              <w:rPr>
                <w:bCs/>
                <w:color w:val="000000" w:themeColor="text1"/>
                <w:sz w:val="28"/>
                <w:szCs w:val="28"/>
                <w:lang w:val="en-US"/>
              </w:rPr>
              <w:t xml:space="preserve"> </w:t>
            </w:r>
            <w:proofErr w:type="spellStart"/>
            <w:r w:rsidRPr="00F66A86">
              <w:rPr>
                <w:bCs/>
                <w:color w:val="000000" w:themeColor="text1"/>
                <w:sz w:val="28"/>
                <w:szCs w:val="28"/>
              </w:rPr>
              <w:t>жұмыс</w:t>
            </w:r>
            <w:proofErr w:type="spellEnd"/>
            <w:r w:rsidRPr="00F66A86">
              <w:rPr>
                <w:bCs/>
                <w:color w:val="000000" w:themeColor="text1"/>
                <w:sz w:val="28"/>
                <w:szCs w:val="28"/>
                <w:lang w:val="en-US"/>
              </w:rPr>
              <w:t xml:space="preserve"> </w:t>
            </w:r>
            <w:proofErr w:type="spellStart"/>
            <w:r w:rsidRPr="00F66A86">
              <w:rPr>
                <w:bCs/>
                <w:color w:val="000000" w:themeColor="text1"/>
                <w:sz w:val="28"/>
                <w:szCs w:val="28"/>
              </w:rPr>
              <w:t>және</w:t>
            </w:r>
            <w:proofErr w:type="spellEnd"/>
            <w:r w:rsidRPr="00F66A86">
              <w:rPr>
                <w:bCs/>
                <w:color w:val="000000" w:themeColor="text1"/>
                <w:sz w:val="28"/>
                <w:szCs w:val="28"/>
                <w:lang w:val="en-US"/>
              </w:rPr>
              <w:t xml:space="preserve"> </w:t>
            </w:r>
            <w:r w:rsidRPr="00F66A86">
              <w:rPr>
                <w:bCs/>
                <w:color w:val="000000" w:themeColor="text1"/>
                <w:sz w:val="28"/>
                <w:szCs w:val="28"/>
              </w:rPr>
              <w:t>мотивация</w:t>
            </w:r>
            <w:r w:rsidRPr="00F66A86">
              <w:rPr>
                <w:bCs/>
                <w:color w:val="000000" w:themeColor="text1"/>
                <w:sz w:val="28"/>
                <w:szCs w:val="28"/>
                <w:lang w:val="en-US"/>
              </w:rPr>
              <w:t>:</w:t>
            </w:r>
          </w:p>
          <w:p w14:paraId="194AF4DC" w14:textId="77777777" w:rsidR="00E61EFD" w:rsidRPr="00F66A86" w:rsidRDefault="00E61EFD" w:rsidP="005204FA">
            <w:pPr>
              <w:pStyle w:val="font-claude-response-body"/>
              <w:spacing w:before="0" w:beforeAutospacing="0" w:after="0" w:afterAutospacing="0"/>
              <w:rPr>
                <w:color w:val="000000" w:themeColor="text1"/>
                <w:sz w:val="28"/>
                <w:szCs w:val="28"/>
                <w:lang w:val="en-US"/>
              </w:rPr>
            </w:pPr>
            <w:proofErr w:type="spellStart"/>
            <w:r w:rsidRPr="00F66A86">
              <w:rPr>
                <w:color w:val="000000" w:themeColor="text1"/>
                <w:sz w:val="28"/>
                <w:szCs w:val="28"/>
              </w:rPr>
              <w:t>Қайта</w:t>
            </w:r>
            <w:proofErr w:type="spellEnd"/>
            <w:r w:rsidRPr="00F66A86">
              <w:rPr>
                <w:color w:val="000000" w:themeColor="text1"/>
                <w:sz w:val="28"/>
                <w:szCs w:val="28"/>
                <w:lang w:val="en-US"/>
              </w:rPr>
              <w:t xml:space="preserve"> </w:t>
            </w:r>
            <w:proofErr w:type="spellStart"/>
            <w:r w:rsidRPr="00F66A86">
              <w:rPr>
                <w:color w:val="000000" w:themeColor="text1"/>
                <w:sz w:val="28"/>
                <w:szCs w:val="28"/>
              </w:rPr>
              <w:t>орындау</w:t>
            </w:r>
            <w:proofErr w:type="spellEnd"/>
            <w:r w:rsidRPr="00F66A86">
              <w:rPr>
                <w:color w:val="000000" w:themeColor="text1"/>
                <w:sz w:val="28"/>
                <w:szCs w:val="28"/>
                <w:lang w:val="en-US"/>
              </w:rPr>
              <w:t xml:space="preserve"> </w:t>
            </w:r>
            <w:proofErr w:type="spellStart"/>
            <w:r w:rsidRPr="00F66A86">
              <w:rPr>
                <w:color w:val="000000" w:themeColor="text1"/>
                <w:sz w:val="28"/>
                <w:szCs w:val="28"/>
              </w:rPr>
              <w:t>мүмкіндігі</w:t>
            </w:r>
            <w:proofErr w:type="spellEnd"/>
            <w:r w:rsidRPr="00F66A86">
              <w:rPr>
                <w:color w:val="000000" w:themeColor="text1"/>
                <w:sz w:val="28"/>
                <w:szCs w:val="28"/>
                <w:lang w:val="en-US"/>
              </w:rPr>
              <w:t xml:space="preserve"> </w:t>
            </w:r>
            <w:proofErr w:type="spellStart"/>
            <w:r w:rsidRPr="00F66A86">
              <w:rPr>
                <w:color w:val="000000" w:themeColor="text1"/>
                <w:sz w:val="28"/>
                <w:szCs w:val="28"/>
              </w:rPr>
              <w:t>табандылыққа</w:t>
            </w:r>
            <w:proofErr w:type="spellEnd"/>
            <w:r w:rsidRPr="00F66A86">
              <w:rPr>
                <w:color w:val="000000" w:themeColor="text1"/>
                <w:sz w:val="28"/>
                <w:szCs w:val="28"/>
                <w:lang w:val="en-US"/>
              </w:rPr>
              <w:t xml:space="preserve"> </w:t>
            </w:r>
            <w:proofErr w:type="spellStart"/>
            <w:r w:rsidRPr="00F66A86">
              <w:rPr>
                <w:color w:val="000000" w:themeColor="text1"/>
                <w:sz w:val="28"/>
                <w:szCs w:val="28"/>
              </w:rPr>
              <w:t>қалай</w:t>
            </w:r>
            <w:proofErr w:type="spellEnd"/>
            <w:r w:rsidRPr="00F66A86">
              <w:rPr>
                <w:color w:val="000000" w:themeColor="text1"/>
                <w:sz w:val="28"/>
                <w:szCs w:val="28"/>
                <w:lang w:val="en-US"/>
              </w:rPr>
              <w:t xml:space="preserve"> </w:t>
            </w:r>
            <w:proofErr w:type="spellStart"/>
            <w:r w:rsidRPr="00F66A86">
              <w:rPr>
                <w:color w:val="000000" w:themeColor="text1"/>
                <w:sz w:val="28"/>
                <w:szCs w:val="28"/>
              </w:rPr>
              <w:t>әсер</w:t>
            </w:r>
            <w:proofErr w:type="spellEnd"/>
            <w:r w:rsidRPr="00F66A86">
              <w:rPr>
                <w:color w:val="000000" w:themeColor="text1"/>
                <w:sz w:val="28"/>
                <w:szCs w:val="28"/>
                <w:lang w:val="en-US"/>
              </w:rPr>
              <w:t xml:space="preserve"> </w:t>
            </w:r>
            <w:proofErr w:type="spellStart"/>
            <w:r w:rsidRPr="00F66A86">
              <w:rPr>
                <w:color w:val="000000" w:themeColor="text1"/>
                <w:sz w:val="28"/>
                <w:szCs w:val="28"/>
              </w:rPr>
              <w:t>етті</w:t>
            </w:r>
            <w:proofErr w:type="spellEnd"/>
            <w:r w:rsidRPr="00F66A86">
              <w:rPr>
                <w:color w:val="000000" w:themeColor="text1"/>
                <w:sz w:val="28"/>
                <w:szCs w:val="28"/>
                <w:lang w:val="en-US"/>
              </w:rPr>
              <w:t>?</w:t>
            </w:r>
          </w:p>
        </w:tc>
        <w:tc>
          <w:tcPr>
            <w:tcW w:w="6662" w:type="dxa"/>
            <w:hideMark/>
          </w:tcPr>
          <w:p w14:paraId="6BA05B16" w14:textId="51019DB6" w:rsidR="00E61EFD" w:rsidRPr="00F66A86" w:rsidRDefault="00E61EFD" w:rsidP="00853B33">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Ойындағы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қатені</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қайта</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орындау</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мүмкіндігі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психологиялық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қауіпсіздік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орнатты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Төмен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қорқынышы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болмағандықтан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оқушылардың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табандылығы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артты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тапсырманы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тастамай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кодты</w:t>
            </w:r>
            <w:proofErr w:type="spellEnd"/>
            <w:r w:rsidRPr="00F66A86">
              <w:rPr>
                <w:rFonts w:ascii="Times New Roman" w:hAnsi="Times New Roman" w:cs="Times New Roman"/>
                <w:color w:val="000000" w:themeColor="text1"/>
                <w:sz w:val="28"/>
                <w:szCs w:val="28"/>
              </w:rPr>
              <w:t xml:space="preserve"> 3-4 </w:t>
            </w:r>
            <w:proofErr w:type="spellStart"/>
            <w:r w:rsidRPr="00F66A86">
              <w:rPr>
                <w:rFonts w:ascii="Times New Roman" w:hAnsi="Times New Roman" w:cs="Times New Roman"/>
                <w:color w:val="000000" w:themeColor="text1"/>
                <w:sz w:val="28"/>
                <w:szCs w:val="28"/>
              </w:rPr>
              <w:t>рет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қайталап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жазып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цикл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механикасын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тәжірибе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жүзінде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терең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түсінді</w:t>
            </w:r>
            <w:proofErr w:type="spellEnd"/>
            <w:r w:rsidRPr="00F66A86">
              <w:rPr>
                <w:rFonts w:ascii="Times New Roman" w:hAnsi="Times New Roman" w:cs="Times New Roman"/>
                <w:color w:val="000000" w:themeColor="text1"/>
                <w:sz w:val="28"/>
                <w:szCs w:val="28"/>
              </w:rPr>
              <w:t>.</w:t>
            </w:r>
          </w:p>
        </w:tc>
      </w:tr>
      <w:tr w:rsidR="00490892" w:rsidRPr="00F66A86" w14:paraId="3611BDBC" w14:textId="77777777" w:rsidTr="004054F7">
        <w:tc>
          <w:tcPr>
            <w:tcW w:w="0" w:type="auto"/>
            <w:hideMark/>
          </w:tcPr>
          <w:p w14:paraId="1F53B8E8" w14:textId="77777777" w:rsidR="00E61EFD" w:rsidRPr="00F66A86" w:rsidRDefault="00E61EFD" w:rsidP="005204FA">
            <w:pPr>
              <w:rPr>
                <w:rFonts w:ascii="Times New Roman" w:hAnsi="Times New Roman" w:cs="Times New Roman"/>
                <w:color w:val="000000" w:themeColor="text1"/>
                <w:sz w:val="28"/>
                <w:szCs w:val="28"/>
              </w:rPr>
            </w:pPr>
            <w:r w:rsidRPr="00F66A86">
              <w:rPr>
                <w:rFonts w:ascii="Times New Roman" w:hAnsi="Times New Roman" w:cs="Times New Roman"/>
                <w:b/>
                <w:bCs/>
                <w:color w:val="000000" w:themeColor="text1"/>
                <w:sz w:val="28"/>
                <w:szCs w:val="28"/>
              </w:rPr>
              <w:t>4</w:t>
            </w:r>
          </w:p>
        </w:tc>
        <w:tc>
          <w:tcPr>
            <w:tcW w:w="2885" w:type="dxa"/>
            <w:hideMark/>
          </w:tcPr>
          <w:p w14:paraId="69E95839" w14:textId="77777777" w:rsidR="00E61EFD" w:rsidRPr="00F66A86" w:rsidRDefault="00E61EFD" w:rsidP="005204FA">
            <w:pPr>
              <w:pStyle w:val="font-claude-response-body"/>
              <w:spacing w:before="0" w:beforeAutospacing="0" w:after="0" w:afterAutospacing="0"/>
              <w:rPr>
                <w:color w:val="000000" w:themeColor="text1"/>
                <w:sz w:val="28"/>
                <w:szCs w:val="28"/>
                <w:lang w:val="en-US"/>
              </w:rPr>
            </w:pPr>
            <w:proofErr w:type="spellStart"/>
            <w:r w:rsidRPr="00F66A86">
              <w:rPr>
                <w:bCs/>
                <w:color w:val="000000" w:themeColor="text1"/>
                <w:sz w:val="28"/>
                <w:szCs w:val="28"/>
              </w:rPr>
              <w:t>Болашаққа</w:t>
            </w:r>
            <w:proofErr w:type="spellEnd"/>
            <w:r w:rsidRPr="00F66A86">
              <w:rPr>
                <w:bCs/>
                <w:color w:val="000000" w:themeColor="text1"/>
                <w:sz w:val="28"/>
                <w:szCs w:val="28"/>
                <w:lang w:val="en-US"/>
              </w:rPr>
              <w:t xml:space="preserve"> </w:t>
            </w:r>
            <w:proofErr w:type="spellStart"/>
            <w:r w:rsidRPr="00F66A86">
              <w:rPr>
                <w:bCs/>
                <w:color w:val="000000" w:themeColor="text1"/>
                <w:sz w:val="28"/>
                <w:szCs w:val="28"/>
              </w:rPr>
              <w:t>жоспар</w:t>
            </w:r>
            <w:proofErr w:type="spellEnd"/>
            <w:r w:rsidRPr="00F66A86">
              <w:rPr>
                <w:bCs/>
                <w:color w:val="000000" w:themeColor="text1"/>
                <w:sz w:val="28"/>
                <w:szCs w:val="28"/>
                <w:lang w:val="en-US"/>
              </w:rPr>
              <w:t>:</w:t>
            </w:r>
          </w:p>
          <w:p w14:paraId="37EA7F8A" w14:textId="77777777" w:rsidR="00E61EFD" w:rsidRPr="00F66A86" w:rsidRDefault="00E61EFD" w:rsidP="005204FA">
            <w:pPr>
              <w:pStyle w:val="font-claude-response-body"/>
              <w:spacing w:before="0" w:beforeAutospacing="0" w:after="0" w:afterAutospacing="0"/>
              <w:rPr>
                <w:color w:val="000000" w:themeColor="text1"/>
                <w:sz w:val="28"/>
                <w:szCs w:val="28"/>
                <w:lang w:val="en-US"/>
              </w:rPr>
            </w:pPr>
            <w:proofErr w:type="spellStart"/>
            <w:r w:rsidRPr="00F66A86">
              <w:rPr>
                <w:color w:val="000000" w:themeColor="text1"/>
                <w:sz w:val="28"/>
                <w:szCs w:val="28"/>
              </w:rPr>
              <w:t>Материалдың</w:t>
            </w:r>
            <w:proofErr w:type="spellEnd"/>
            <w:r w:rsidRPr="00F66A86">
              <w:rPr>
                <w:color w:val="000000" w:themeColor="text1"/>
                <w:sz w:val="28"/>
                <w:szCs w:val="28"/>
                <w:lang w:val="en-US"/>
              </w:rPr>
              <w:t xml:space="preserve"> </w:t>
            </w:r>
            <w:proofErr w:type="spellStart"/>
            <w:r w:rsidRPr="00F66A86">
              <w:rPr>
                <w:color w:val="000000" w:themeColor="text1"/>
                <w:sz w:val="28"/>
                <w:szCs w:val="28"/>
              </w:rPr>
              <w:t>қандай</w:t>
            </w:r>
            <w:proofErr w:type="spellEnd"/>
            <w:r w:rsidRPr="00F66A86">
              <w:rPr>
                <w:color w:val="000000" w:themeColor="text1"/>
                <w:sz w:val="28"/>
                <w:szCs w:val="28"/>
                <w:lang w:val="en-US"/>
              </w:rPr>
              <w:t xml:space="preserve"> </w:t>
            </w:r>
            <w:proofErr w:type="spellStart"/>
            <w:r w:rsidRPr="00F66A86">
              <w:rPr>
                <w:color w:val="000000" w:themeColor="text1"/>
                <w:sz w:val="28"/>
                <w:szCs w:val="28"/>
              </w:rPr>
              <w:t>бөлігін</w:t>
            </w:r>
            <w:proofErr w:type="spellEnd"/>
            <w:r w:rsidRPr="00F66A86">
              <w:rPr>
                <w:color w:val="000000" w:themeColor="text1"/>
                <w:sz w:val="28"/>
                <w:szCs w:val="28"/>
                <w:lang w:val="en-US"/>
              </w:rPr>
              <w:t xml:space="preserve"> </w:t>
            </w:r>
            <w:proofErr w:type="spellStart"/>
            <w:r w:rsidRPr="00F66A86">
              <w:rPr>
                <w:color w:val="000000" w:themeColor="text1"/>
                <w:sz w:val="28"/>
                <w:szCs w:val="28"/>
              </w:rPr>
              <w:t>өзгертер</w:t>
            </w:r>
            <w:proofErr w:type="spellEnd"/>
            <w:r w:rsidRPr="00F66A86">
              <w:rPr>
                <w:color w:val="000000" w:themeColor="text1"/>
                <w:sz w:val="28"/>
                <w:szCs w:val="28"/>
                <w:lang w:val="en-US"/>
              </w:rPr>
              <w:t xml:space="preserve"> </w:t>
            </w:r>
            <w:proofErr w:type="spellStart"/>
            <w:r w:rsidRPr="00F66A86">
              <w:rPr>
                <w:color w:val="000000" w:themeColor="text1"/>
                <w:sz w:val="28"/>
                <w:szCs w:val="28"/>
              </w:rPr>
              <w:t>едіңіз</w:t>
            </w:r>
            <w:proofErr w:type="spellEnd"/>
            <w:r w:rsidRPr="00F66A86">
              <w:rPr>
                <w:color w:val="000000" w:themeColor="text1"/>
                <w:sz w:val="28"/>
                <w:szCs w:val="28"/>
                <w:lang w:val="en-US"/>
              </w:rPr>
              <w:t xml:space="preserve"> </w:t>
            </w:r>
            <w:proofErr w:type="spellStart"/>
            <w:r w:rsidRPr="00F66A86">
              <w:rPr>
                <w:color w:val="000000" w:themeColor="text1"/>
                <w:sz w:val="28"/>
                <w:szCs w:val="28"/>
              </w:rPr>
              <w:t>және</w:t>
            </w:r>
            <w:proofErr w:type="spellEnd"/>
            <w:r w:rsidRPr="00F66A86">
              <w:rPr>
                <w:color w:val="000000" w:themeColor="text1"/>
                <w:sz w:val="28"/>
                <w:szCs w:val="28"/>
                <w:lang w:val="en-US"/>
              </w:rPr>
              <w:t xml:space="preserve"> </w:t>
            </w:r>
            <w:r w:rsidRPr="00F66A86">
              <w:rPr>
                <w:color w:val="000000" w:themeColor="text1"/>
                <w:sz w:val="28"/>
                <w:szCs w:val="28"/>
              </w:rPr>
              <w:t>неге</w:t>
            </w:r>
            <w:r w:rsidRPr="00F66A86">
              <w:rPr>
                <w:color w:val="000000" w:themeColor="text1"/>
                <w:sz w:val="28"/>
                <w:szCs w:val="28"/>
                <w:lang w:val="en-US"/>
              </w:rPr>
              <w:t>?</w:t>
            </w:r>
          </w:p>
        </w:tc>
        <w:tc>
          <w:tcPr>
            <w:tcW w:w="6662" w:type="dxa"/>
            <w:hideMark/>
          </w:tcPr>
          <w:p w14:paraId="3A2B9C23" w14:textId="77777777" w:rsidR="00E61EFD" w:rsidRPr="00F66A86" w:rsidRDefault="00E61EFD" w:rsidP="00853B33">
            <w:pPr>
              <w:jc w:val="both"/>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Болашақта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материалға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визуалды</w:t>
            </w:r>
            <w:proofErr w:type="spellEnd"/>
            <w:r w:rsidRPr="00F66A86">
              <w:rPr>
                <w:rFonts w:ascii="Times New Roman" w:hAnsi="Times New Roman" w:cs="Times New Roman"/>
                <w:bCs/>
                <w:color w:val="000000" w:themeColor="text1"/>
                <w:sz w:val="28"/>
                <w:szCs w:val="28"/>
              </w:rPr>
              <w:t xml:space="preserve"> </w:t>
            </w:r>
            <w:proofErr w:type="spellStart"/>
            <w:r w:rsidRPr="00F66A86">
              <w:rPr>
                <w:rFonts w:ascii="Times New Roman" w:hAnsi="Times New Roman" w:cs="Times New Roman"/>
                <w:bCs/>
                <w:color w:val="000000" w:themeColor="text1"/>
                <w:sz w:val="28"/>
                <w:szCs w:val="28"/>
              </w:rPr>
              <w:t>нұсқаулықтар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қосқан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болар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едім</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Себебі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кейбір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оқушылар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бір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қатені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бірнеше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рет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қайталап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уақыт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жоғалтады</w:t>
            </w:r>
            <w:proofErr w:type="spellEnd"/>
            <w:r w:rsidRPr="00F66A86">
              <w:rPr>
                <w:rFonts w:ascii="Times New Roman" w:hAnsi="Times New Roman" w:cs="Times New Roman"/>
                <w:color w:val="000000" w:themeColor="text1"/>
                <w:sz w:val="28"/>
                <w:szCs w:val="28"/>
              </w:rPr>
              <w:t xml:space="preserve">. Егер </w:t>
            </w:r>
            <w:proofErr w:type="spellStart"/>
            <w:r w:rsidRPr="00F66A86">
              <w:rPr>
                <w:rFonts w:ascii="Times New Roman" w:hAnsi="Times New Roman" w:cs="Times New Roman"/>
                <w:color w:val="000000" w:themeColor="text1"/>
                <w:sz w:val="28"/>
                <w:szCs w:val="28"/>
              </w:rPr>
              <w:t>бала</w:t>
            </w:r>
            <w:proofErr w:type="spellEnd"/>
            <w:r w:rsidRPr="00F66A86">
              <w:rPr>
                <w:rFonts w:ascii="Times New Roman" w:hAnsi="Times New Roman" w:cs="Times New Roman"/>
                <w:color w:val="000000" w:themeColor="text1"/>
                <w:sz w:val="28"/>
                <w:szCs w:val="28"/>
              </w:rPr>
              <w:t xml:space="preserve"> 3 </w:t>
            </w:r>
            <w:proofErr w:type="spellStart"/>
            <w:r w:rsidRPr="00F66A86">
              <w:rPr>
                <w:rFonts w:ascii="Times New Roman" w:hAnsi="Times New Roman" w:cs="Times New Roman"/>
                <w:color w:val="000000" w:themeColor="text1"/>
                <w:sz w:val="28"/>
                <w:szCs w:val="28"/>
              </w:rPr>
              <w:t>рет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қателессе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жүйе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оған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алгоритмдік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бағыт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беретін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анимация</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ұсынуы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керек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Бұл</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сабақ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уақытын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тиімдірек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пайдалануға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мүмкіндік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береді</w:t>
            </w:r>
            <w:proofErr w:type="spellEnd"/>
            <w:r w:rsidRPr="00F66A86">
              <w:rPr>
                <w:rFonts w:ascii="Times New Roman" w:hAnsi="Times New Roman" w:cs="Times New Roman"/>
                <w:color w:val="000000" w:themeColor="text1"/>
                <w:sz w:val="28"/>
                <w:szCs w:val="28"/>
              </w:rPr>
              <w:t>.</w:t>
            </w:r>
          </w:p>
        </w:tc>
      </w:tr>
    </w:tbl>
    <w:p w14:paraId="22B623E2" w14:textId="77777777" w:rsidR="002F501F" w:rsidRPr="00F66A86" w:rsidRDefault="002F501F" w:rsidP="005204FA">
      <w:pPr>
        <w:pStyle w:val="font-claude-response-body"/>
        <w:spacing w:before="0" w:beforeAutospacing="0" w:after="0" w:afterAutospacing="0"/>
        <w:rPr>
          <w:b/>
          <w:bCs/>
          <w:color w:val="000000" w:themeColor="text1"/>
          <w:sz w:val="28"/>
          <w:szCs w:val="28"/>
          <w:lang w:val="kk-KZ"/>
        </w:rPr>
      </w:pPr>
    </w:p>
    <w:p w14:paraId="60ECB47B" w14:textId="22203328" w:rsidR="00853B33" w:rsidRPr="00F66A86" w:rsidRDefault="00E61EFD" w:rsidP="00853B33">
      <w:pPr>
        <w:pStyle w:val="font-claude-response-body"/>
        <w:spacing w:before="0" w:beforeAutospacing="0" w:after="0" w:afterAutospacing="0"/>
        <w:ind w:firstLine="708"/>
        <w:jc w:val="both"/>
        <w:rPr>
          <w:color w:val="000000" w:themeColor="text1"/>
          <w:sz w:val="28"/>
          <w:szCs w:val="28"/>
          <w:lang w:val="kk-KZ"/>
        </w:rPr>
      </w:pPr>
      <w:r w:rsidRPr="00F66A86">
        <w:rPr>
          <w:b/>
          <w:bCs/>
          <w:color w:val="000000" w:themeColor="text1"/>
          <w:sz w:val="28"/>
          <w:szCs w:val="28"/>
          <w:lang w:val="kk-KZ"/>
        </w:rPr>
        <w:t>Қорытынды талап орындалуы:</w:t>
      </w:r>
      <w:r w:rsidRPr="00F66A86">
        <w:rPr>
          <w:color w:val="000000" w:themeColor="text1"/>
          <w:sz w:val="28"/>
          <w:szCs w:val="28"/>
          <w:lang w:val="kk-KZ"/>
        </w:rPr>
        <w:t xml:space="preserve"> Сабақта </w:t>
      </w:r>
      <w:r w:rsidRPr="00F66A86">
        <w:rPr>
          <w:b/>
          <w:bCs/>
          <w:color w:val="000000" w:themeColor="text1"/>
          <w:sz w:val="28"/>
          <w:szCs w:val="28"/>
          <w:lang w:val="kk-KZ"/>
        </w:rPr>
        <w:t>мақсат</w:t>
      </w:r>
      <w:r w:rsidR="00853B33" w:rsidRPr="00F66A86">
        <w:rPr>
          <w:b/>
          <w:bCs/>
          <w:color w:val="000000" w:themeColor="text1"/>
          <w:sz w:val="28"/>
          <w:szCs w:val="28"/>
          <w:lang w:val="kk-KZ"/>
        </w:rPr>
        <w:t>-</w:t>
      </w:r>
      <w:r w:rsidRPr="00F66A86">
        <w:rPr>
          <w:b/>
          <w:bCs/>
          <w:color w:val="000000" w:themeColor="text1"/>
          <w:sz w:val="28"/>
          <w:szCs w:val="28"/>
          <w:lang w:val="kk-KZ"/>
        </w:rPr>
        <w:t>әрекет-кері байланыс-педагогикалық шешім</w:t>
      </w:r>
      <w:r w:rsidRPr="00F66A86">
        <w:rPr>
          <w:color w:val="000000" w:themeColor="text1"/>
          <w:sz w:val="28"/>
          <w:szCs w:val="28"/>
          <w:lang w:val="kk-KZ"/>
        </w:rPr>
        <w:t xml:space="preserve"> тізбегі</w:t>
      </w:r>
      <w:r w:rsidR="00853B33" w:rsidRPr="00F66A86">
        <w:rPr>
          <w:color w:val="000000" w:themeColor="text1"/>
          <w:sz w:val="28"/>
          <w:szCs w:val="28"/>
          <w:lang w:val="kk-KZ"/>
        </w:rPr>
        <w:t xml:space="preserve"> (бес қадамдық алгоритм)</w:t>
      </w:r>
      <w:r w:rsidRPr="00F66A86">
        <w:rPr>
          <w:color w:val="000000" w:themeColor="text1"/>
          <w:sz w:val="28"/>
          <w:szCs w:val="28"/>
          <w:lang w:val="kk-KZ"/>
        </w:rPr>
        <w:t xml:space="preserve"> толық сақталған. </w:t>
      </w:r>
      <w:proofErr w:type="spellStart"/>
      <w:r w:rsidRPr="00F66A86">
        <w:rPr>
          <w:color w:val="000000" w:themeColor="text1"/>
          <w:sz w:val="28"/>
          <w:szCs w:val="28"/>
          <w:lang w:val="kk-KZ"/>
        </w:rPr>
        <w:lastRenderedPageBreak/>
        <w:t>Геймификация</w:t>
      </w:r>
      <w:proofErr w:type="spellEnd"/>
      <w:r w:rsidRPr="00F66A86">
        <w:rPr>
          <w:color w:val="000000" w:themeColor="text1"/>
          <w:sz w:val="28"/>
          <w:szCs w:val="28"/>
          <w:lang w:val="kk-KZ"/>
        </w:rPr>
        <w:t xml:space="preserve"> код жазуды механикалық жаттаудан шығарып, алгоритмдік ойлауды дамытудың тиімді құралына айналды.</w:t>
      </w:r>
    </w:p>
    <w:p w14:paraId="0A5E84DC" w14:textId="21F57741" w:rsidR="00C3252B" w:rsidRPr="00F66A86" w:rsidRDefault="00C3252B" w:rsidP="00853B33">
      <w:pPr>
        <w:pStyle w:val="font-claude-response-body"/>
        <w:spacing w:before="0" w:beforeAutospacing="0" w:after="0" w:afterAutospacing="0"/>
        <w:ind w:firstLine="708"/>
        <w:jc w:val="both"/>
        <w:rPr>
          <w:color w:val="000000" w:themeColor="text1"/>
          <w:sz w:val="28"/>
          <w:szCs w:val="28"/>
          <w:lang w:val="kk-KZ"/>
        </w:rPr>
      </w:pPr>
      <w:r w:rsidRPr="00F66A86">
        <w:rPr>
          <w:color w:val="000000" w:themeColor="text1"/>
          <w:sz w:val="28"/>
          <w:szCs w:val="28"/>
          <w:lang w:val="kk-KZ"/>
        </w:rPr>
        <w:t xml:space="preserve">«Цикл шебері» мини жобасының мысалы бес қадамдық алгоритмнің іс жүзіндегі логикасын толық көрсетті. Мақсат картасы сабақтың бағытын белгіледі, </w:t>
      </w:r>
      <w:proofErr w:type="spellStart"/>
      <w:r w:rsidRPr="00F66A86">
        <w:rPr>
          <w:color w:val="000000" w:themeColor="text1"/>
          <w:sz w:val="28"/>
          <w:szCs w:val="28"/>
          <w:lang w:val="kk-KZ"/>
        </w:rPr>
        <w:t>геймификация</w:t>
      </w:r>
      <w:proofErr w:type="spellEnd"/>
      <w:r w:rsidRPr="00F66A86">
        <w:rPr>
          <w:color w:val="000000" w:themeColor="text1"/>
          <w:sz w:val="28"/>
          <w:szCs w:val="28"/>
          <w:lang w:val="kk-KZ"/>
        </w:rPr>
        <w:t xml:space="preserve"> картасы ойын элементтерін оқу нәтижесімен байланыстырды, сабақ сценарийі уақытты </w:t>
      </w:r>
      <w:proofErr w:type="spellStart"/>
      <w:r w:rsidRPr="00F66A86">
        <w:rPr>
          <w:color w:val="000000" w:themeColor="text1"/>
          <w:sz w:val="28"/>
          <w:szCs w:val="28"/>
          <w:lang w:val="kk-KZ"/>
        </w:rPr>
        <w:t>кезеңдеді</w:t>
      </w:r>
      <w:proofErr w:type="spellEnd"/>
      <w:r w:rsidRPr="00F66A86">
        <w:rPr>
          <w:color w:val="000000" w:themeColor="text1"/>
          <w:sz w:val="28"/>
          <w:szCs w:val="28"/>
          <w:lang w:val="kk-KZ"/>
        </w:rPr>
        <w:t>, бағалау рубрикасы пәндік және педагогикалық критерийлерді теңестірді, рефлексиялық есеп білім алушының педагог ретіндегі ойлауын тіркеді. Бес компоненттің жиынтығы мини жобаны жеке тапсырмадан кешенді кәсіби өнімге айналдырды.</w:t>
      </w:r>
    </w:p>
    <w:p w14:paraId="671BB2BA" w14:textId="77777777" w:rsidR="00C3252B" w:rsidRPr="00F66A86" w:rsidRDefault="00C3252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Бұл алгоритм болашақ информатика мұғалімін дайын цифрлық ресурсты пайдаланушы деңгейінен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оқу тапсырмасын мақсатқа сай жобалай алатын педагог-жобалаушы деңгейіне көтеруге бағытталды.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бұл жерде бір реттік қызықтыру амалы ретінде емес, оқу мақсатын нақтылау, тапсырманы </w:t>
      </w:r>
      <w:proofErr w:type="spellStart"/>
      <w:r w:rsidRPr="00F66A86">
        <w:rPr>
          <w:rFonts w:ascii="Times New Roman" w:hAnsi="Times New Roman" w:cs="Times New Roman"/>
          <w:color w:val="000000" w:themeColor="text1"/>
          <w:sz w:val="28"/>
          <w:szCs w:val="28"/>
          <w:lang w:val="kk-KZ"/>
        </w:rPr>
        <w:t>деңгейлеу</w:t>
      </w:r>
      <w:proofErr w:type="spellEnd"/>
      <w:r w:rsidRPr="00F66A86">
        <w:rPr>
          <w:rFonts w:ascii="Times New Roman" w:hAnsi="Times New Roman" w:cs="Times New Roman"/>
          <w:color w:val="000000" w:themeColor="text1"/>
          <w:sz w:val="28"/>
          <w:szCs w:val="28"/>
          <w:lang w:val="kk-KZ"/>
        </w:rPr>
        <w:t>, ілгерілеуді бақылау, қатемен қауіпсіз жұмыс істеу, жедел кері байланыс беру және рефлексия ұйымдастыру тетігі ретінде қолданылды.</w:t>
      </w:r>
    </w:p>
    <w:p w14:paraId="42A0AB09" w14:textId="77777777" w:rsidR="00974CCA" w:rsidRPr="00F66A86" w:rsidRDefault="00974CCA" w:rsidP="005204FA">
      <w:pPr>
        <w:spacing w:after="0" w:line="240" w:lineRule="auto"/>
        <w:ind w:firstLine="720"/>
        <w:jc w:val="both"/>
        <w:rPr>
          <w:rFonts w:ascii="Times New Roman" w:hAnsi="Times New Roman" w:cs="Times New Roman"/>
          <w:b/>
          <w:color w:val="000000" w:themeColor="text1"/>
          <w:sz w:val="28"/>
          <w:szCs w:val="28"/>
          <w:lang w:val="kk-KZ"/>
        </w:rPr>
      </w:pPr>
    </w:p>
    <w:p w14:paraId="2CA47C5D" w14:textId="2A41E723" w:rsidR="00B86ADF" w:rsidRPr="00F66A86" w:rsidRDefault="00B86ADF" w:rsidP="005204FA">
      <w:pPr>
        <w:spacing w:after="0" w:line="240" w:lineRule="auto"/>
        <w:ind w:firstLine="720"/>
        <w:jc w:val="both"/>
        <w:rPr>
          <w:rFonts w:ascii="Times New Roman" w:hAnsi="Times New Roman" w:cs="Times New Roman"/>
          <w:b/>
          <w:bCs/>
          <w:color w:val="000000" w:themeColor="text1"/>
          <w:sz w:val="28"/>
          <w:szCs w:val="28"/>
          <w:lang w:val="kk-KZ"/>
        </w:rPr>
      </w:pPr>
      <w:r w:rsidRPr="00F66A86">
        <w:rPr>
          <w:rFonts w:ascii="Times New Roman" w:hAnsi="Times New Roman" w:cs="Times New Roman"/>
          <w:b/>
          <w:bCs/>
          <w:color w:val="000000" w:themeColor="text1"/>
          <w:sz w:val="28"/>
          <w:szCs w:val="28"/>
          <w:lang w:val="kk-KZ"/>
        </w:rPr>
        <w:t>Екінші бөлім бойынша тұжырым</w:t>
      </w:r>
    </w:p>
    <w:p w14:paraId="457FDC94" w14:textId="77777777" w:rsidR="00974CCA" w:rsidRPr="00F66A86" w:rsidRDefault="00974CCA" w:rsidP="005204FA">
      <w:pPr>
        <w:spacing w:after="0" w:line="240" w:lineRule="auto"/>
        <w:ind w:firstLine="720"/>
        <w:jc w:val="both"/>
        <w:rPr>
          <w:rFonts w:ascii="Times New Roman" w:hAnsi="Times New Roman" w:cs="Times New Roman"/>
          <w:b/>
          <w:color w:val="000000" w:themeColor="text1"/>
          <w:sz w:val="28"/>
          <w:szCs w:val="28"/>
          <w:lang w:val="kk-KZ"/>
        </w:rPr>
      </w:pPr>
    </w:p>
    <w:p w14:paraId="737BFECF" w14:textId="77777777" w:rsidR="007E22A6"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Диссертацияның екінші бөлімінде болашақ информатика мұғалімдерін оқытуда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қолданудың әдістемелік негіздерінің теориялық тұрғыдан негізделіп, практикалық тұрғыдан сипатталды.</w:t>
      </w:r>
    </w:p>
    <w:p w14:paraId="76EB4089" w14:textId="77777777" w:rsidR="007E22A6"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болашақ информатика мұғалімдерін даярлауда жүйелі және нәтижелі қолдану оның тек ойын атрибуттарының болуымен ғана емес, олардың оқу мақсатына, пәндік мазмұнға, бағалау жүйесіне және кәсіби бағдарға </w:t>
      </w:r>
      <w:proofErr w:type="spellStart"/>
      <w:r w:rsidRPr="00F66A86">
        <w:rPr>
          <w:rFonts w:ascii="Times New Roman" w:hAnsi="Times New Roman" w:cs="Times New Roman"/>
          <w:color w:val="000000" w:themeColor="text1"/>
          <w:sz w:val="28"/>
          <w:szCs w:val="28"/>
          <w:lang w:val="kk-KZ"/>
        </w:rPr>
        <w:t>кіріктірілу</w:t>
      </w:r>
      <w:proofErr w:type="spellEnd"/>
      <w:r w:rsidRPr="00F66A86">
        <w:rPr>
          <w:rFonts w:ascii="Times New Roman" w:hAnsi="Times New Roman" w:cs="Times New Roman"/>
          <w:color w:val="000000" w:themeColor="text1"/>
          <w:sz w:val="28"/>
          <w:szCs w:val="28"/>
          <w:lang w:val="kk-KZ"/>
        </w:rPr>
        <w:t xml:space="preserve"> деңгейімен анықталатыны негізделді. Осы тұжырымнан шыға отырып, алдымен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қолданудың әдістемелік ерекшеліктері айқындалды.</w:t>
      </w:r>
    </w:p>
    <w:p w14:paraId="3A17B2FE" w14:textId="77777777" w:rsidR="007E22A6"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Болашақ информатика мұғалімдерін даярлауда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қолданудың әдістемелік ерекшеліктері олардың оқу мазмұнымен, кәсіби әрекетпен және цифрлық орта мүмкіндіктерімен өзара байланыста қарастырылуымен сипатталады. Зерттеу барысында ойын элементтерін тек білім алушылардың қызығушылығын арттыру құралы ретінде емес, алгоритм құру, кодты жөндеу, тапсырманы жобалау, нәтижені бағалау және рефлексия жасау сияқты кәсіби мәні бар әрекеттерді ұйымдастырудың әдістемелік тетігі ретінде қолдану қажеттілігі негізделді. Сонымен қатар,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тапсырмаларды </w:t>
      </w:r>
      <w:proofErr w:type="spellStart"/>
      <w:r w:rsidRPr="00F66A86">
        <w:rPr>
          <w:rFonts w:ascii="Times New Roman" w:hAnsi="Times New Roman" w:cs="Times New Roman"/>
          <w:color w:val="000000" w:themeColor="text1"/>
          <w:sz w:val="28"/>
          <w:szCs w:val="28"/>
          <w:lang w:val="kk-KZ"/>
        </w:rPr>
        <w:t>деңгейлеп</w:t>
      </w:r>
      <w:proofErr w:type="spellEnd"/>
      <w:r w:rsidRPr="00F66A86">
        <w:rPr>
          <w:rFonts w:ascii="Times New Roman" w:hAnsi="Times New Roman" w:cs="Times New Roman"/>
          <w:color w:val="000000" w:themeColor="text1"/>
          <w:sz w:val="28"/>
          <w:szCs w:val="28"/>
          <w:lang w:val="kk-KZ"/>
        </w:rPr>
        <w:t xml:space="preserve"> ұсыну, қатені оқу ресурсы ретінде қарастыру, жедел кері байланыс беру және білім алушының орындаушы әрі жобалаушы рөлдерін қатар меңгеруіне жағдай жасау болашақ информатика мұғалімдерінің пәндік, әдістемелік және цифрлық-педагогикалық құзыреттіліктерін қалыптастыруға ықпал ететіні анықталды.</w:t>
      </w:r>
    </w:p>
    <w:p w14:paraId="3A3A916A" w14:textId="77777777" w:rsidR="007E22A6"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Осы әдістемелік ерекшеліктер негізінде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ұйымдастырудың үш жетекші әдістемелік принципі айқындалды: Жүйелілік принципі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оқу курсының мақсат, мазмұн, </w:t>
      </w:r>
      <w:proofErr w:type="spellStart"/>
      <w:r w:rsidRPr="00F66A86">
        <w:rPr>
          <w:rFonts w:ascii="Times New Roman" w:hAnsi="Times New Roman" w:cs="Times New Roman"/>
          <w:color w:val="000000" w:themeColor="text1"/>
          <w:sz w:val="28"/>
          <w:szCs w:val="28"/>
          <w:lang w:val="kk-KZ"/>
        </w:rPr>
        <w:t>кезеңдеу</w:t>
      </w:r>
      <w:proofErr w:type="spellEnd"/>
      <w:r w:rsidRPr="00F66A86">
        <w:rPr>
          <w:rFonts w:ascii="Times New Roman" w:hAnsi="Times New Roman" w:cs="Times New Roman"/>
          <w:color w:val="000000" w:themeColor="text1"/>
          <w:sz w:val="28"/>
          <w:szCs w:val="28"/>
          <w:lang w:val="kk-KZ"/>
        </w:rPr>
        <w:t xml:space="preserve">, бағалау және рефлексия компоненттерімен тұтас байланыста қарастыруды; ойын элементтерінің пәндік нәтижемен </w:t>
      </w:r>
      <w:proofErr w:type="spellStart"/>
      <w:r w:rsidRPr="00F66A86">
        <w:rPr>
          <w:rFonts w:ascii="Times New Roman" w:hAnsi="Times New Roman" w:cs="Times New Roman"/>
          <w:color w:val="000000" w:themeColor="text1"/>
          <w:sz w:val="28"/>
          <w:szCs w:val="28"/>
          <w:lang w:val="kk-KZ"/>
        </w:rPr>
        <w:t>кіріктірілуін</w:t>
      </w:r>
      <w:proofErr w:type="spellEnd"/>
      <w:r w:rsidRPr="00F66A86">
        <w:rPr>
          <w:rFonts w:ascii="Times New Roman" w:hAnsi="Times New Roman" w:cs="Times New Roman"/>
          <w:color w:val="000000" w:themeColor="text1"/>
          <w:sz w:val="28"/>
          <w:szCs w:val="28"/>
          <w:lang w:val="kk-KZ"/>
        </w:rPr>
        <w:t xml:space="preserve">; сондай-ақ деңгейлер, прогресс индикаторлары мен кері байланыс механизмдерінің алгоритмдік ойлаудың кезеңдік дамуына сәйкес ұйымдастырылуын талап етеді. Тұлғалық </w:t>
      </w:r>
      <w:proofErr w:type="spellStart"/>
      <w:r w:rsidRPr="00F66A86">
        <w:rPr>
          <w:rFonts w:ascii="Times New Roman" w:hAnsi="Times New Roman" w:cs="Times New Roman"/>
          <w:color w:val="000000" w:themeColor="text1"/>
          <w:sz w:val="28"/>
          <w:szCs w:val="28"/>
          <w:lang w:val="kk-KZ"/>
        </w:rPr>
        <w:t>бағдарлылық</w:t>
      </w:r>
      <w:proofErr w:type="spellEnd"/>
      <w:r w:rsidRPr="00F66A86">
        <w:rPr>
          <w:rFonts w:ascii="Times New Roman" w:hAnsi="Times New Roman" w:cs="Times New Roman"/>
          <w:color w:val="000000" w:themeColor="text1"/>
          <w:sz w:val="28"/>
          <w:szCs w:val="28"/>
          <w:lang w:val="kk-KZ"/>
        </w:rPr>
        <w:t xml:space="preserve"> принципі білім алушының дайындық деңгейін, оқу қарқынын, мотивациялық профилін және жеке траекториясын ескеретін икемді оқу ортасын жобалауды болжайды; бұл бәсекелестік элементтер мен жеке прогрестің теңдестірілуін, қауіпсіз қателік мәдениетін және рефлексиялық дамуды қамтамасыз ету арқылы іске асырылады. Интеграция принципі пәндік мазмұнды, дидактикалық шешімдерді және цифрлық ресурстарды TPACK </w:t>
      </w:r>
      <w:proofErr w:type="spellStart"/>
      <w:r w:rsidRPr="00F66A86">
        <w:rPr>
          <w:rFonts w:ascii="Times New Roman" w:hAnsi="Times New Roman" w:cs="Times New Roman"/>
          <w:color w:val="000000" w:themeColor="text1"/>
          <w:sz w:val="28"/>
          <w:szCs w:val="28"/>
          <w:lang w:val="kk-KZ"/>
        </w:rPr>
        <w:t>фреймворкі</w:t>
      </w:r>
      <w:proofErr w:type="spellEnd"/>
      <w:r w:rsidRPr="00F66A86">
        <w:rPr>
          <w:rFonts w:ascii="Times New Roman" w:hAnsi="Times New Roman" w:cs="Times New Roman"/>
          <w:color w:val="000000" w:themeColor="text1"/>
          <w:sz w:val="28"/>
          <w:szCs w:val="28"/>
          <w:lang w:val="kk-KZ"/>
        </w:rPr>
        <w:t xml:space="preserve"> логикасына сәйкес бірлікте ұйымдастыруды білдіреді; информатика пәнінің цифрлық ортамен органикалық байланысы бұл принципті пәндік даярлық пен педагогикалық жобалаудың кіріктірілген тетігі ретінде талап етеді.</w:t>
      </w:r>
    </w:p>
    <w:p w14:paraId="73E972DC" w14:textId="77777777" w:rsidR="007E22A6"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Аталған принциптер бес педагогикалық шарт арқылы практикалық іске асырылады: (1)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оқу мазмұнымен және бағалау жүйесімен байланысын қамтамасыз ететін әдістемелік тұрғыдан жобаланған білім беру ортасы; (2) бағалауды, дараландыруды, прогресті бақылауды және өзара әрекетті қолдайтын педагогикалық мәні бар цифрлық инфрақұрылым; (3) қатені жазаланатын нәрсе ретінде емес, оқу ресурсы ретінде </w:t>
      </w:r>
      <w:proofErr w:type="spellStart"/>
      <w:r w:rsidRPr="00F66A86">
        <w:rPr>
          <w:rFonts w:ascii="Times New Roman" w:hAnsi="Times New Roman" w:cs="Times New Roman"/>
          <w:color w:val="000000" w:themeColor="text1"/>
          <w:sz w:val="28"/>
          <w:szCs w:val="28"/>
          <w:lang w:val="kk-KZ"/>
        </w:rPr>
        <w:t>қабылдататын</w:t>
      </w:r>
      <w:proofErr w:type="spellEnd"/>
      <w:r w:rsidRPr="00F66A86">
        <w:rPr>
          <w:rFonts w:ascii="Times New Roman" w:hAnsi="Times New Roman" w:cs="Times New Roman"/>
          <w:color w:val="000000" w:themeColor="text1"/>
          <w:sz w:val="28"/>
          <w:szCs w:val="28"/>
          <w:lang w:val="kk-KZ"/>
        </w:rPr>
        <w:t xml:space="preserve"> психологиялық қауіпсіз орта – информатика пәнінің «код жазу → қате табу → түзету» табиғи циклімен органикалық үйлесетін шарт; (4)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педагогикалық логикасын жетік меңгерген және цифрлық дидактикамен кәсіби жұмыс істей алатын оқытушының даярлығы; (5) болашақ информатика мұғалімінің нақты кәсіби функцияларын модельдейтін тапсырмалардың мазмұндық сәйкестігі.</w:t>
      </w:r>
    </w:p>
    <w:p w14:paraId="5DE85C94" w14:textId="240EA8EC" w:rsidR="007E22A6"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Болашақ информатика мұғалімдерін оқытуда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қолданудың авторлық моделі бес өзара байланысты компоненттен тұрады: мақсаттық, теориялық-әдіснамалық (TPACK, DMC пирамидасы, TGEEE таксономиясы,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 теориясы және мотивация теорияларының кешеніне негізделген), мазмұндық-ұйымдастырушылық (диагностикалық, оқу-жобалау, қалыптастыру және рефлексиялық-бағалау кезеңдеріне бөлінген), цифрлық-</w:t>
      </w:r>
      <w:r w:rsidR="00C650B3" w:rsidRPr="00F66A86">
        <w:rPr>
          <w:rFonts w:ascii="Times New Roman" w:hAnsi="Times New Roman" w:cs="Times New Roman"/>
          <w:color w:val="000000" w:themeColor="text1"/>
          <w:sz w:val="28"/>
          <w:szCs w:val="28"/>
          <w:lang w:val="kk-KZ"/>
        </w:rPr>
        <w:t>технологиялық</w:t>
      </w:r>
      <w:r w:rsidRPr="00F66A86">
        <w:rPr>
          <w:rFonts w:ascii="Times New Roman" w:hAnsi="Times New Roman" w:cs="Times New Roman"/>
          <w:color w:val="000000" w:themeColor="text1"/>
          <w:sz w:val="28"/>
          <w:szCs w:val="28"/>
          <w:lang w:val="kk-KZ"/>
        </w:rPr>
        <w:t xml:space="preserve"> (авторлық Blockland.kz платформасы мен қосымша цифрлық сервистерден тұратын) және диагностикалық-нәтижелік (бес критерийлік бағалау жүйесін және эксперименттік тексеру логикасын қамтитын) компоненттер.</w:t>
      </w:r>
    </w:p>
    <w:p w14:paraId="363480F1" w14:textId="77777777" w:rsidR="007E22A6"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Модельдің негізгі ғылыми-әдістемелік ерекшелігі болып «қос рөлдік практика» форматы табылады. Бұл формат бойынша І кезеңде білім алушы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тапсырмаларды орындаушы ретінде алгоритмдік ойлауын, кодтау дағдысын және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ішкі педагогикалық </w:t>
      </w:r>
      <w:r w:rsidRPr="00F66A86">
        <w:rPr>
          <w:rFonts w:ascii="Times New Roman" w:hAnsi="Times New Roman" w:cs="Times New Roman"/>
          <w:color w:val="000000" w:themeColor="text1"/>
          <w:sz w:val="28"/>
          <w:szCs w:val="28"/>
          <w:lang w:val="kk-KZ"/>
        </w:rPr>
        <w:lastRenderedPageBreak/>
        <w:t xml:space="preserve">логикасын «іштен» меңгерсе, ІІ кезеңде осы тәжірибені аналитикалық тұрғыдан қарастырып, мектеп оқушысына арналған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сабақ сценарийін жобалаушы педагог ретінде кәсіби тұрғыдан қалыптасады. Бес қадамдық жобалау алгоритмі (SMART мақсат картасы → деңгейлік тапсырма жүйесі → сабақ сценарийі → бағалау рубрикасы → мини жоба қорғауы мен рефлексиялық есеп) болашақ мұғалімнің орындаушыдан педагог-жобалаушыға дейінгі кәсіби ілгерілеу траекториясын нақтыланды.</w:t>
      </w:r>
    </w:p>
    <w:p w14:paraId="2CA5CC23" w14:textId="17437BF7" w:rsidR="00974CCA" w:rsidRPr="00F66A86" w:rsidRDefault="007E22A6" w:rsidP="007E22A6">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Осылайша, екінші бөлімде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болашақ информатика мұғалімдерін даярлауда тұтас педагогикалық жүйе ретінде іске асырудың теориялық, әдістемелік және технологиялық негіздері жан-жақты ашылды.</w:t>
      </w:r>
      <w:r w:rsidR="00974CCA" w:rsidRPr="00F66A86">
        <w:rPr>
          <w:rFonts w:ascii="Times New Roman" w:hAnsi="Times New Roman" w:cs="Times New Roman"/>
          <w:color w:val="000000" w:themeColor="text1"/>
          <w:sz w:val="28"/>
          <w:szCs w:val="28"/>
          <w:lang w:val="kk-KZ"/>
        </w:rPr>
        <w:br w:type="page"/>
      </w:r>
    </w:p>
    <w:p w14:paraId="498F82F3" w14:textId="77777777" w:rsidR="00DB5C10" w:rsidRPr="00F66A86" w:rsidRDefault="00DB5C10" w:rsidP="00974CCA">
      <w:pPr>
        <w:spacing w:after="0" w:line="240" w:lineRule="auto"/>
        <w:ind w:firstLine="708"/>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lastRenderedPageBreak/>
        <w:t>3 ПЕДАГОГИКАЛЫҚ ЭКСПЕРИМЕНТ ЖӘНЕ ОНЫҢ НӘТИЖЕЛЕРІ</w:t>
      </w:r>
    </w:p>
    <w:p w14:paraId="4B29CD3D" w14:textId="77777777" w:rsidR="00974CCA" w:rsidRPr="00F66A86" w:rsidRDefault="00974CCA" w:rsidP="00974CCA">
      <w:pPr>
        <w:spacing w:after="0" w:line="240" w:lineRule="auto"/>
        <w:ind w:firstLine="708"/>
        <w:jc w:val="both"/>
        <w:rPr>
          <w:rFonts w:ascii="Times New Roman" w:hAnsi="Times New Roman" w:cs="Times New Roman"/>
          <w:b/>
          <w:color w:val="000000" w:themeColor="text1"/>
          <w:sz w:val="28"/>
          <w:szCs w:val="28"/>
          <w:lang w:val="kk-KZ"/>
        </w:rPr>
      </w:pPr>
    </w:p>
    <w:p w14:paraId="219F732E" w14:textId="4BAE7B14" w:rsidR="00DB5C10" w:rsidRPr="00F66A86" w:rsidRDefault="00DB5C10" w:rsidP="002F501F">
      <w:pPr>
        <w:spacing w:after="0" w:line="240" w:lineRule="auto"/>
        <w:ind w:firstLine="709"/>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3.1 Педагогикалық эксперименттің </w:t>
      </w:r>
      <w:r w:rsidR="009D3B2D" w:rsidRPr="00F66A86">
        <w:rPr>
          <w:rFonts w:ascii="Times New Roman" w:hAnsi="Times New Roman" w:cs="Times New Roman"/>
          <w:b/>
          <w:color w:val="000000" w:themeColor="text1"/>
          <w:sz w:val="28"/>
          <w:szCs w:val="28"/>
          <w:lang w:val="kk-KZ"/>
        </w:rPr>
        <w:t xml:space="preserve">кезеңдері және </w:t>
      </w:r>
      <w:r w:rsidRPr="00F66A86">
        <w:rPr>
          <w:rFonts w:ascii="Times New Roman" w:hAnsi="Times New Roman" w:cs="Times New Roman"/>
          <w:b/>
          <w:color w:val="000000" w:themeColor="text1"/>
          <w:sz w:val="28"/>
          <w:szCs w:val="28"/>
          <w:lang w:val="kk-KZ"/>
        </w:rPr>
        <w:t>мазмұны</w:t>
      </w:r>
      <w:r w:rsidR="009D3B2D" w:rsidRPr="00F66A86">
        <w:rPr>
          <w:rFonts w:ascii="Times New Roman" w:hAnsi="Times New Roman" w:cs="Times New Roman"/>
          <w:b/>
          <w:color w:val="000000" w:themeColor="text1"/>
          <w:sz w:val="28"/>
          <w:szCs w:val="28"/>
          <w:lang w:val="kk-KZ"/>
        </w:rPr>
        <w:t xml:space="preserve"> </w:t>
      </w:r>
      <w:r w:rsidR="00974CCA" w:rsidRPr="00F66A86">
        <w:rPr>
          <w:rFonts w:ascii="Times New Roman" w:hAnsi="Times New Roman" w:cs="Times New Roman"/>
          <w:b/>
          <w:color w:val="000000" w:themeColor="text1"/>
          <w:sz w:val="28"/>
          <w:szCs w:val="28"/>
          <w:lang w:val="kk-KZ"/>
        </w:rPr>
        <w:t xml:space="preserve"> </w:t>
      </w:r>
    </w:p>
    <w:p w14:paraId="7D126973" w14:textId="77777777" w:rsidR="00DB5C10" w:rsidRPr="00F66A86" w:rsidRDefault="00DB5C10" w:rsidP="005204FA">
      <w:pPr>
        <w:spacing w:after="0" w:line="240" w:lineRule="auto"/>
        <w:jc w:val="both"/>
        <w:rPr>
          <w:rFonts w:ascii="Times New Roman" w:hAnsi="Times New Roman" w:cs="Times New Roman"/>
          <w:b/>
          <w:color w:val="000000" w:themeColor="text1"/>
          <w:sz w:val="28"/>
          <w:szCs w:val="28"/>
          <w:lang w:val="kk-KZ"/>
        </w:rPr>
      </w:pPr>
    </w:p>
    <w:p w14:paraId="46645464" w14:textId="77777777" w:rsidR="00AB25B4"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2-бөлімде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«қос рөлдік практика» форматы арқылы кіріктіру болашақ информатика мұғалімдерінің пәндік-алгоритмдік, цифрлық-педагогикалық және әдістемелік-жобалау даярлығына ықпал етеді деген болжам негізделді. Осы болжамға сәйкес болашақ педагогтің пәндік-алгоритмдік дайындығы, педагогикалық жобалау дайындығы және мотивациялық профиліндегі өзгерістерді анықтау мақсатында 2023–2026 жылдар аралығында педагогикалық эксперимент жүргізілді. Рефлексиялық деректер негізгі статистикалық өлшем ретінде емес, сапалық түсіндіру және педагогикалық интерпретация құралы ретінде пайдаланылды.</w:t>
      </w:r>
    </w:p>
    <w:p w14:paraId="120664A9" w14:textId="07C08517" w:rsidR="00EF3045"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Ұсынылған</w:t>
      </w:r>
      <w:r w:rsidR="00986A0B" w:rsidRPr="00F66A86">
        <w:rPr>
          <w:rFonts w:ascii="Times New Roman" w:hAnsi="Times New Roman" w:cs="Times New Roman"/>
          <w:color w:val="000000" w:themeColor="text1"/>
          <w:sz w:val="28"/>
          <w:szCs w:val="28"/>
          <w:lang w:val="kk-KZ"/>
        </w:rPr>
        <w:t xml:space="preserve"> модель (19</w:t>
      </w:r>
      <w:r w:rsidRPr="00F66A86">
        <w:rPr>
          <w:rFonts w:ascii="Times New Roman" w:hAnsi="Times New Roman" w:cs="Times New Roman"/>
          <w:color w:val="000000" w:themeColor="text1"/>
          <w:sz w:val="28"/>
          <w:szCs w:val="28"/>
          <w:lang w:val="kk-KZ"/>
        </w:rPr>
        <w:t xml:space="preserve">-сурет) мен «қос рөлдік практика» әдістемесінің іс жүзіндегі педагогикалық тиімділігін эмпирикалық деректермен дәлелдеу үшін үш негізгі нәтижелік бағыт анықталды: (а) пәндік-алгоритмдік дайындық, (ә) педагогикалық жобалау дайындығы, (б) мотивациялық профиль. Осы бағыттар бойынша алынған деректер зерттеу болжамын тексеруге негіз болды. </w:t>
      </w:r>
      <w:r w:rsidRPr="00F66A86">
        <w:rPr>
          <w:rFonts w:ascii="Times New Roman" w:hAnsi="Times New Roman" w:cs="Times New Roman"/>
          <w:i/>
          <w:color w:val="000000" w:themeColor="text1"/>
          <w:sz w:val="28"/>
          <w:szCs w:val="28"/>
          <w:lang w:val="kk-KZ"/>
        </w:rPr>
        <w:t xml:space="preserve">Эксперимент айқындаушы, іздену және қалыптастырушы-қорытынды кезеңдер </w:t>
      </w:r>
      <w:r w:rsidRPr="00F66A86">
        <w:rPr>
          <w:rFonts w:ascii="Times New Roman" w:hAnsi="Times New Roman" w:cs="Times New Roman"/>
          <w:color w:val="000000" w:themeColor="text1"/>
          <w:sz w:val="28"/>
          <w:szCs w:val="28"/>
          <w:lang w:val="kk-KZ"/>
        </w:rPr>
        <w:t>бойынша жүргізілді (</w:t>
      </w:r>
      <w:r w:rsidR="00B0685B" w:rsidRPr="00F66A86">
        <w:rPr>
          <w:rFonts w:ascii="Times New Roman" w:hAnsi="Times New Roman" w:cs="Times New Roman"/>
          <w:color w:val="000000" w:themeColor="text1"/>
          <w:sz w:val="28"/>
          <w:szCs w:val="28"/>
          <w:lang w:val="kk-KZ"/>
        </w:rPr>
        <w:t>21</w:t>
      </w:r>
      <w:r w:rsidRPr="00F66A86">
        <w:rPr>
          <w:rFonts w:ascii="Times New Roman" w:hAnsi="Times New Roman" w:cs="Times New Roman"/>
          <w:color w:val="000000" w:themeColor="text1"/>
          <w:sz w:val="28"/>
          <w:szCs w:val="28"/>
          <w:lang w:val="kk-KZ"/>
        </w:rPr>
        <w:t>-кесте).</w:t>
      </w:r>
    </w:p>
    <w:p w14:paraId="1A506331" w14:textId="6077B486" w:rsidR="00DB5C10"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Айқындау, іздену және қалыптастырушы-қорытынды эксперимент кезеңдері бірізді жүргізілді: әр кезеңде алынған деректер кейінгі кезеңнің мазмұны мен бағытын нақтылауға негіз болды.</w:t>
      </w:r>
    </w:p>
    <w:p w14:paraId="18FA0055" w14:textId="77777777" w:rsidR="00AB25B4"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p>
    <w:p w14:paraId="49EB72D4" w14:textId="3DF691FF" w:rsidR="00DB5C10" w:rsidRPr="00F66A86" w:rsidRDefault="00B0685B"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21</w:t>
      </w:r>
      <w:r w:rsidR="005F13C2"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5F13C2" w:rsidRPr="00F66A86">
        <w:rPr>
          <w:rFonts w:ascii="Times New Roman" w:eastAsiaTheme="majorEastAsia" w:hAnsi="Times New Roman" w:cs="Times New Roman"/>
          <w:bCs/>
          <w:color w:val="000000" w:themeColor="text1"/>
          <w:sz w:val="28"/>
          <w:szCs w:val="28"/>
          <w:lang w:val="kk-KZ"/>
        </w:rPr>
        <w:t xml:space="preserve"> </w:t>
      </w:r>
      <w:r w:rsidR="00DB5C10" w:rsidRPr="00F66A86">
        <w:rPr>
          <w:rFonts w:ascii="Times New Roman" w:hAnsi="Times New Roman" w:cs="Times New Roman"/>
          <w:color w:val="000000" w:themeColor="text1"/>
          <w:sz w:val="28"/>
          <w:szCs w:val="28"/>
          <w:lang w:val="kk-KZ"/>
        </w:rPr>
        <w:t>Педагогикалық эксперименттің кезеңдері</w:t>
      </w:r>
    </w:p>
    <w:p w14:paraId="68A10076" w14:textId="77777777" w:rsidR="00DB5C10" w:rsidRPr="00F66A86" w:rsidRDefault="00DB5C10" w:rsidP="005204FA">
      <w:pPr>
        <w:spacing w:after="0" w:line="240" w:lineRule="auto"/>
        <w:ind w:firstLine="720"/>
        <w:jc w:val="both"/>
        <w:rPr>
          <w:rFonts w:ascii="Times New Roman" w:hAnsi="Times New Roman" w:cs="Times New Roman"/>
          <w:color w:val="000000" w:themeColor="text1"/>
          <w:sz w:val="28"/>
          <w:szCs w:val="28"/>
          <w:lang w:val="kk-KZ"/>
        </w:rPr>
      </w:pPr>
    </w:p>
    <w:tbl>
      <w:tblPr>
        <w:tblStyle w:val="ac"/>
        <w:tblW w:w="9923" w:type="dxa"/>
        <w:tblInd w:w="108" w:type="dxa"/>
        <w:tblLayout w:type="fixed"/>
        <w:tblLook w:val="04A0" w:firstRow="1" w:lastRow="0" w:firstColumn="1" w:lastColumn="0" w:noHBand="0" w:noVBand="1"/>
      </w:tblPr>
      <w:tblGrid>
        <w:gridCol w:w="1134"/>
        <w:gridCol w:w="1984"/>
        <w:gridCol w:w="3828"/>
        <w:gridCol w:w="2977"/>
      </w:tblGrid>
      <w:tr w:rsidR="00490892" w:rsidRPr="00F66A86" w14:paraId="700EB63A" w14:textId="77777777" w:rsidTr="00974CCA">
        <w:tc>
          <w:tcPr>
            <w:tcW w:w="1134" w:type="dxa"/>
            <w:hideMark/>
          </w:tcPr>
          <w:p w14:paraId="039B99B8" w14:textId="77777777" w:rsidR="002A58DD" w:rsidRPr="00F66A86" w:rsidRDefault="002A58DD" w:rsidP="005204FA">
            <w:pPr>
              <w:jc w:val="both"/>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Мерзім</w:t>
            </w:r>
          </w:p>
        </w:tc>
        <w:tc>
          <w:tcPr>
            <w:tcW w:w="1984" w:type="dxa"/>
            <w:hideMark/>
          </w:tcPr>
          <w:p w14:paraId="0364DC13" w14:textId="77777777" w:rsidR="002A58DD" w:rsidRPr="00F66A86" w:rsidRDefault="002A58DD" w:rsidP="005204FA">
            <w:pPr>
              <w:jc w:val="both"/>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Мақсат</w:t>
            </w:r>
          </w:p>
        </w:tc>
        <w:tc>
          <w:tcPr>
            <w:tcW w:w="3828" w:type="dxa"/>
            <w:hideMark/>
          </w:tcPr>
          <w:p w14:paraId="4F5B692B" w14:textId="77777777" w:rsidR="002A58DD" w:rsidRPr="00F66A86" w:rsidRDefault="002A58DD" w:rsidP="005204FA">
            <w:pPr>
              <w:jc w:val="both"/>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Негізгі іс-шаралар</w:t>
            </w:r>
          </w:p>
        </w:tc>
        <w:tc>
          <w:tcPr>
            <w:tcW w:w="2977" w:type="dxa"/>
            <w:hideMark/>
          </w:tcPr>
          <w:p w14:paraId="00DE6D2B" w14:textId="77777777" w:rsidR="002A58DD" w:rsidRPr="00F66A86" w:rsidRDefault="002A58DD" w:rsidP="005204FA">
            <w:pPr>
              <w:jc w:val="both"/>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Нәтиже</w:t>
            </w:r>
          </w:p>
        </w:tc>
      </w:tr>
      <w:tr w:rsidR="002F501F" w:rsidRPr="00F66A86" w14:paraId="7F152A05" w14:textId="77777777" w:rsidTr="00974CCA">
        <w:tc>
          <w:tcPr>
            <w:tcW w:w="1134" w:type="dxa"/>
          </w:tcPr>
          <w:p w14:paraId="69517F5C" w14:textId="69FA0876" w:rsidR="002F501F" w:rsidRPr="00F66A86" w:rsidRDefault="002F501F" w:rsidP="002F501F">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1</w:t>
            </w:r>
          </w:p>
        </w:tc>
        <w:tc>
          <w:tcPr>
            <w:tcW w:w="1984" w:type="dxa"/>
          </w:tcPr>
          <w:p w14:paraId="768FCECD" w14:textId="38238071" w:rsidR="002F501F" w:rsidRPr="00F66A86" w:rsidRDefault="002F501F" w:rsidP="002F501F">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2</w:t>
            </w:r>
          </w:p>
        </w:tc>
        <w:tc>
          <w:tcPr>
            <w:tcW w:w="3828" w:type="dxa"/>
          </w:tcPr>
          <w:p w14:paraId="05FD7B46" w14:textId="45034644" w:rsidR="002F501F" w:rsidRPr="00F66A86" w:rsidRDefault="002F501F" w:rsidP="002F501F">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3</w:t>
            </w:r>
          </w:p>
        </w:tc>
        <w:tc>
          <w:tcPr>
            <w:tcW w:w="2977" w:type="dxa"/>
          </w:tcPr>
          <w:p w14:paraId="686ED603" w14:textId="10ACD0F6" w:rsidR="002F501F" w:rsidRPr="00F66A86" w:rsidRDefault="002F501F" w:rsidP="002F501F">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4</w:t>
            </w:r>
          </w:p>
        </w:tc>
      </w:tr>
      <w:tr w:rsidR="00490892" w:rsidRPr="00F66A86" w14:paraId="4A85E072" w14:textId="77777777" w:rsidTr="002A58DD">
        <w:tc>
          <w:tcPr>
            <w:tcW w:w="9923" w:type="dxa"/>
            <w:gridSpan w:val="4"/>
          </w:tcPr>
          <w:p w14:paraId="7F71C455" w14:textId="77777777" w:rsidR="002A58DD" w:rsidRPr="00F66A86" w:rsidRDefault="002A58DD" w:rsidP="005204FA">
            <w:pPr>
              <w:jc w:val="center"/>
              <w:rPr>
                <w:rFonts w:ascii="Times New Roman" w:hAnsi="Times New Roman" w:cs="Times New Roman"/>
                <w:b/>
                <w:i/>
                <w:color w:val="000000" w:themeColor="text1"/>
                <w:sz w:val="28"/>
                <w:szCs w:val="28"/>
                <w:lang w:val="kk-KZ"/>
              </w:rPr>
            </w:pPr>
            <w:r w:rsidRPr="00F66A86">
              <w:rPr>
                <w:rFonts w:ascii="Times New Roman" w:hAnsi="Times New Roman" w:cs="Times New Roman"/>
                <w:i/>
                <w:color w:val="000000" w:themeColor="text1"/>
                <w:sz w:val="28"/>
                <w:szCs w:val="28"/>
                <w:lang w:val="kk-KZ"/>
              </w:rPr>
              <w:t>Айқындау кезеңі</w:t>
            </w:r>
          </w:p>
        </w:tc>
      </w:tr>
      <w:tr w:rsidR="00490892" w:rsidRPr="00BD74D9" w14:paraId="27A06396" w14:textId="77777777" w:rsidTr="00974CCA">
        <w:tc>
          <w:tcPr>
            <w:tcW w:w="1134" w:type="dxa"/>
            <w:hideMark/>
          </w:tcPr>
          <w:p w14:paraId="0D006117" w14:textId="77777777" w:rsidR="002A58DD" w:rsidRPr="00F66A86" w:rsidRDefault="002A58D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2023–2024</w:t>
            </w:r>
            <w:r w:rsidR="00F5131B" w:rsidRPr="00F66A86">
              <w:rPr>
                <w:rFonts w:ascii="Times New Roman" w:hAnsi="Times New Roman" w:cs="Times New Roman"/>
                <w:color w:val="000000" w:themeColor="text1"/>
                <w:sz w:val="28"/>
                <w:szCs w:val="28"/>
                <w:lang w:val="kk-KZ"/>
              </w:rPr>
              <w:t xml:space="preserve"> оқу жылы</w:t>
            </w:r>
          </w:p>
        </w:tc>
        <w:tc>
          <w:tcPr>
            <w:tcW w:w="1984" w:type="dxa"/>
            <w:hideMark/>
          </w:tcPr>
          <w:p w14:paraId="62996381" w14:textId="77777777" w:rsidR="002A58DD" w:rsidRPr="00F66A86" w:rsidRDefault="002A58D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Бастапқы жағдайды анықтау</w:t>
            </w:r>
          </w:p>
        </w:tc>
        <w:tc>
          <w:tcPr>
            <w:tcW w:w="3828" w:type="dxa"/>
            <w:hideMark/>
          </w:tcPr>
          <w:p w14:paraId="318B35E3" w14:textId="77777777" w:rsidR="002A58DD" w:rsidRPr="00F66A86" w:rsidRDefault="00BD279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Ғылыми-педагогикалық және психологиялық-әдістемелік әдебиеттерге талдау жүргізу; педагогтар сауалнамасы (n=56);</w:t>
            </w:r>
            <w:r w:rsidR="002A58DD" w:rsidRPr="00F66A86">
              <w:rPr>
                <w:rFonts w:ascii="Times New Roman" w:hAnsi="Times New Roman" w:cs="Times New Roman"/>
                <w:color w:val="000000" w:themeColor="text1"/>
                <w:sz w:val="28"/>
                <w:szCs w:val="28"/>
                <w:lang w:val="kk-KZ"/>
              </w:rPr>
              <w:t xml:space="preserve"> </w:t>
            </w:r>
            <w:r w:rsidR="00AE36EE" w:rsidRPr="00F66A86">
              <w:rPr>
                <w:rFonts w:ascii="Times New Roman" w:hAnsi="Times New Roman" w:cs="Times New Roman"/>
                <w:color w:val="000000" w:themeColor="text1"/>
                <w:sz w:val="28"/>
                <w:szCs w:val="28"/>
                <w:lang w:val="kk-KZ"/>
              </w:rPr>
              <w:t>білімгерлер сауалнамасы (n=203)</w:t>
            </w:r>
          </w:p>
        </w:tc>
        <w:tc>
          <w:tcPr>
            <w:tcW w:w="2977" w:type="dxa"/>
            <w:hideMark/>
          </w:tcPr>
          <w:p w14:paraId="449F2021" w14:textId="77777777" w:rsidR="002A58DD" w:rsidRPr="00F66A86" w:rsidRDefault="00BD279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Проблема расталды;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ұғымына информатика мұғалімдерін даярлау контексіне сәйкес </w:t>
            </w:r>
            <w:r w:rsidR="00F5131B" w:rsidRPr="00F66A86">
              <w:rPr>
                <w:rFonts w:ascii="Times New Roman" w:hAnsi="Times New Roman" w:cs="Times New Roman"/>
                <w:color w:val="000000" w:themeColor="text1"/>
                <w:sz w:val="28"/>
                <w:szCs w:val="28"/>
                <w:lang w:val="kk-KZ"/>
              </w:rPr>
              <w:t xml:space="preserve">анықталған </w:t>
            </w:r>
            <w:r w:rsidRPr="00F66A86">
              <w:rPr>
                <w:rFonts w:ascii="Times New Roman" w:hAnsi="Times New Roman" w:cs="Times New Roman"/>
                <w:color w:val="000000" w:themeColor="text1"/>
                <w:sz w:val="28"/>
                <w:szCs w:val="28"/>
                <w:lang w:val="kk-KZ"/>
              </w:rPr>
              <w:t>тұжырым</w:t>
            </w:r>
            <w:r w:rsidR="00F5131B"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r w:rsidR="00F5131B" w:rsidRPr="00F66A86">
              <w:rPr>
                <w:rFonts w:ascii="Times New Roman" w:hAnsi="Times New Roman" w:cs="Times New Roman"/>
                <w:color w:val="000000" w:themeColor="text1"/>
                <w:sz w:val="28"/>
                <w:szCs w:val="28"/>
                <w:lang w:val="kk-KZ"/>
              </w:rPr>
              <w:t>т</w:t>
            </w:r>
            <w:r w:rsidR="002A58DD" w:rsidRPr="00F66A86">
              <w:rPr>
                <w:rFonts w:ascii="Times New Roman" w:hAnsi="Times New Roman" w:cs="Times New Roman"/>
                <w:color w:val="000000" w:themeColor="text1"/>
                <w:sz w:val="28"/>
                <w:szCs w:val="28"/>
                <w:lang w:val="kk-KZ"/>
              </w:rPr>
              <w:t>оптардың шамалас екені дәлелденді</w:t>
            </w:r>
          </w:p>
        </w:tc>
      </w:tr>
      <w:tr w:rsidR="00490892" w:rsidRPr="00F66A86" w14:paraId="174F3A5B" w14:textId="77777777" w:rsidTr="00470B3A">
        <w:tc>
          <w:tcPr>
            <w:tcW w:w="9923" w:type="dxa"/>
            <w:gridSpan w:val="4"/>
            <w:tcBorders>
              <w:bottom w:val="single" w:sz="4" w:space="0" w:color="auto"/>
            </w:tcBorders>
          </w:tcPr>
          <w:p w14:paraId="4F1943EA" w14:textId="2BB8F48E" w:rsidR="002A58DD" w:rsidRPr="00F66A86" w:rsidRDefault="002A58DD" w:rsidP="005204FA">
            <w:pPr>
              <w:jc w:val="center"/>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Іздену кезеңі</w:t>
            </w:r>
          </w:p>
        </w:tc>
      </w:tr>
      <w:tr w:rsidR="00490892" w:rsidRPr="00F66A86" w14:paraId="65B2B6FD" w14:textId="77777777" w:rsidTr="00470B3A">
        <w:tc>
          <w:tcPr>
            <w:tcW w:w="1134" w:type="dxa"/>
            <w:tcBorders>
              <w:bottom w:val="nil"/>
            </w:tcBorders>
          </w:tcPr>
          <w:p w14:paraId="557E806F" w14:textId="51F5C145" w:rsidR="002A58DD" w:rsidRPr="00F66A86" w:rsidRDefault="002A58D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2024–2025 </w:t>
            </w:r>
          </w:p>
        </w:tc>
        <w:tc>
          <w:tcPr>
            <w:tcW w:w="1984" w:type="dxa"/>
            <w:tcBorders>
              <w:bottom w:val="nil"/>
            </w:tcBorders>
          </w:tcPr>
          <w:p w14:paraId="7112182F" w14:textId="71FED864" w:rsidR="002A58DD" w:rsidRPr="00F66A86" w:rsidRDefault="002A58D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Болашақ информатика </w:t>
            </w:r>
          </w:p>
        </w:tc>
        <w:tc>
          <w:tcPr>
            <w:tcW w:w="3828" w:type="dxa"/>
            <w:tcBorders>
              <w:bottom w:val="nil"/>
            </w:tcBorders>
          </w:tcPr>
          <w:p w14:paraId="74533EF5" w14:textId="5911561B" w:rsidR="002A58DD" w:rsidRPr="00F66A86" w:rsidRDefault="002A58DD" w:rsidP="005204FA">
            <w:pPr>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Геймификция</w:t>
            </w:r>
            <w:proofErr w:type="spellEnd"/>
            <w:r w:rsidRPr="00F66A86">
              <w:rPr>
                <w:rFonts w:ascii="Times New Roman" w:hAnsi="Times New Roman" w:cs="Times New Roman"/>
                <w:color w:val="000000" w:themeColor="text1"/>
                <w:sz w:val="28"/>
                <w:szCs w:val="28"/>
                <w:lang w:val="kk-KZ"/>
              </w:rPr>
              <w:t xml:space="preserve"> элементтерін оқытуда қолдану </w:t>
            </w:r>
          </w:p>
        </w:tc>
        <w:tc>
          <w:tcPr>
            <w:tcW w:w="2977" w:type="dxa"/>
            <w:tcBorders>
              <w:bottom w:val="nil"/>
            </w:tcBorders>
          </w:tcPr>
          <w:p w14:paraId="38A32442" w14:textId="73CDC9B3" w:rsidR="002A58DD" w:rsidRPr="00F66A86" w:rsidRDefault="002A58D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Семинар жоспары, «Бағдарламалауға </w:t>
            </w:r>
          </w:p>
        </w:tc>
      </w:tr>
    </w:tbl>
    <w:p w14:paraId="5C7E6542" w14:textId="77777777" w:rsidR="00B55446" w:rsidRDefault="00B55446">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26178497" w14:textId="5B18ABA9" w:rsidR="002F501F" w:rsidRPr="00F66A86" w:rsidRDefault="00B0685B">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21</w:t>
      </w:r>
      <w:r w:rsidR="002F501F" w:rsidRPr="00F66A86">
        <w:rPr>
          <w:rFonts w:ascii="Times New Roman" w:hAnsi="Times New Roman" w:cs="Times New Roman"/>
          <w:color w:val="000000" w:themeColor="text1"/>
          <w:sz w:val="28"/>
          <w:szCs w:val="28"/>
        </w:rPr>
        <w:t xml:space="preserve"> – </w:t>
      </w:r>
      <w:r w:rsidR="002F501F" w:rsidRPr="00F66A86">
        <w:rPr>
          <w:rFonts w:ascii="Times New Roman" w:hAnsi="Times New Roman" w:cs="Times New Roman"/>
          <w:color w:val="000000" w:themeColor="text1"/>
          <w:sz w:val="28"/>
          <w:szCs w:val="28"/>
          <w:lang w:val="kk-KZ"/>
        </w:rPr>
        <w:t>кестенің жалғасы</w:t>
      </w:r>
    </w:p>
    <w:tbl>
      <w:tblPr>
        <w:tblStyle w:val="ac"/>
        <w:tblW w:w="9923" w:type="dxa"/>
        <w:tblInd w:w="108" w:type="dxa"/>
        <w:tblLayout w:type="fixed"/>
        <w:tblLook w:val="04A0" w:firstRow="1" w:lastRow="0" w:firstColumn="1" w:lastColumn="0" w:noHBand="0" w:noVBand="1"/>
      </w:tblPr>
      <w:tblGrid>
        <w:gridCol w:w="1134"/>
        <w:gridCol w:w="1984"/>
        <w:gridCol w:w="3970"/>
        <w:gridCol w:w="2835"/>
      </w:tblGrid>
      <w:tr w:rsidR="00490892" w:rsidRPr="00F66A86" w14:paraId="312DF6FA" w14:textId="77777777" w:rsidTr="00EF3045">
        <w:tc>
          <w:tcPr>
            <w:tcW w:w="1134" w:type="dxa"/>
          </w:tcPr>
          <w:p w14:paraId="5E9B3F1F" w14:textId="50FDBC0D" w:rsidR="002F501F" w:rsidRPr="00F66A86" w:rsidRDefault="002F501F" w:rsidP="002F501F">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w:t>
            </w:r>
          </w:p>
        </w:tc>
        <w:tc>
          <w:tcPr>
            <w:tcW w:w="1984" w:type="dxa"/>
          </w:tcPr>
          <w:p w14:paraId="04D1742A" w14:textId="312429F2" w:rsidR="002F501F" w:rsidRPr="00F66A86" w:rsidRDefault="002F501F" w:rsidP="002F501F">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w:t>
            </w:r>
          </w:p>
        </w:tc>
        <w:tc>
          <w:tcPr>
            <w:tcW w:w="3970" w:type="dxa"/>
          </w:tcPr>
          <w:p w14:paraId="726211F2" w14:textId="5369FFFB" w:rsidR="002F501F" w:rsidRPr="00F66A86" w:rsidRDefault="002F501F" w:rsidP="002F501F">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w:t>
            </w:r>
          </w:p>
        </w:tc>
        <w:tc>
          <w:tcPr>
            <w:tcW w:w="2835" w:type="dxa"/>
          </w:tcPr>
          <w:p w14:paraId="375774F0" w14:textId="248E1C92" w:rsidR="002F501F" w:rsidRPr="00F66A86" w:rsidRDefault="002F501F" w:rsidP="002F501F">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4</w:t>
            </w:r>
          </w:p>
        </w:tc>
      </w:tr>
      <w:tr w:rsidR="002F501F" w:rsidRPr="00BD74D9" w14:paraId="08BBC23E" w14:textId="77777777" w:rsidTr="00EF3045">
        <w:tc>
          <w:tcPr>
            <w:tcW w:w="1134" w:type="dxa"/>
          </w:tcPr>
          <w:p w14:paraId="392C90E4" w14:textId="5C044849" w:rsidR="002F501F" w:rsidRPr="00F66A86" w:rsidRDefault="002F501F"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оқу жылы</w:t>
            </w:r>
          </w:p>
        </w:tc>
        <w:tc>
          <w:tcPr>
            <w:tcW w:w="1984" w:type="dxa"/>
          </w:tcPr>
          <w:p w14:paraId="7DBF575C" w14:textId="58C06013" w:rsidR="002F501F" w:rsidRPr="00F66A86" w:rsidRDefault="002F501F"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мұғалімдердерін</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қолдануға дайындау шараларын жасау</w:t>
            </w:r>
          </w:p>
        </w:tc>
        <w:tc>
          <w:tcPr>
            <w:tcW w:w="3970" w:type="dxa"/>
          </w:tcPr>
          <w:p w14:paraId="0D2E43F2" w14:textId="77777777" w:rsidR="002F501F" w:rsidRPr="00F66A86" w:rsidRDefault="002F501F" w:rsidP="002F501F">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мүмкіндіктері» атты оқытушыларға арналған әдістемелік семинар өткізу; «Бағдарламалауға кіріспе» пәнінің </w:t>
            </w:r>
            <w:proofErr w:type="spellStart"/>
            <w:r w:rsidRPr="00F66A86">
              <w:rPr>
                <w:rFonts w:ascii="Times New Roman" w:hAnsi="Times New Roman" w:cs="Times New Roman"/>
                <w:color w:val="000000" w:themeColor="text1"/>
                <w:sz w:val="28"/>
                <w:szCs w:val="28"/>
                <w:lang w:val="kk-KZ"/>
              </w:rPr>
              <w:t>силлабусына</w:t>
            </w:r>
            <w:proofErr w:type="spellEnd"/>
            <w:r w:rsidRPr="00F66A86">
              <w:rPr>
                <w:rFonts w:ascii="Times New Roman" w:hAnsi="Times New Roman" w:cs="Times New Roman"/>
                <w:color w:val="000000" w:themeColor="text1"/>
                <w:sz w:val="28"/>
                <w:szCs w:val="28"/>
                <w:lang w:val="kk-KZ"/>
              </w:rPr>
              <w:t xml:space="preserve"> ОБӨЖ тапсырмаларына өзгертулер енгізу; болашақ информатика мұғалімдеріне арналған Blockland.kz </w:t>
            </w:r>
            <w:proofErr w:type="spellStart"/>
            <w:r w:rsidRPr="00F66A86">
              <w:rPr>
                <w:rFonts w:ascii="Times New Roman" w:hAnsi="Times New Roman" w:cs="Times New Roman"/>
                <w:color w:val="000000" w:themeColor="text1"/>
                <w:sz w:val="28"/>
                <w:szCs w:val="28"/>
                <w:lang w:val="kk-KZ"/>
              </w:rPr>
              <w:t>геймификациялық</w:t>
            </w:r>
            <w:proofErr w:type="spellEnd"/>
            <w:r w:rsidRPr="00F66A86">
              <w:rPr>
                <w:rFonts w:ascii="Times New Roman" w:hAnsi="Times New Roman" w:cs="Times New Roman"/>
                <w:color w:val="000000" w:themeColor="text1"/>
                <w:sz w:val="28"/>
                <w:szCs w:val="28"/>
                <w:lang w:val="kk-KZ"/>
              </w:rPr>
              <w:t xml:space="preserve"> элементтері кіріктірілген платформасы әзірленді, деңгейлік тапсырмалар,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тапсырмалары дайындалды, «Болашақ мұғалім» атты үйірме жоспары </w:t>
            </w:r>
            <w:proofErr w:type="spellStart"/>
            <w:r w:rsidRPr="00F66A86">
              <w:rPr>
                <w:rFonts w:ascii="Times New Roman" w:hAnsi="Times New Roman" w:cs="Times New Roman"/>
                <w:color w:val="000000" w:themeColor="text1"/>
                <w:sz w:val="28"/>
                <w:szCs w:val="28"/>
                <w:lang w:val="kk-KZ"/>
              </w:rPr>
              <w:t>əзірленіп</w:t>
            </w:r>
            <w:proofErr w:type="spellEnd"/>
          </w:p>
          <w:p w14:paraId="30877123" w14:textId="42F14B65" w:rsidR="002F501F" w:rsidRPr="00F66A86" w:rsidRDefault="002F501F" w:rsidP="002F501F">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бекітілді.</w:t>
            </w:r>
          </w:p>
        </w:tc>
        <w:tc>
          <w:tcPr>
            <w:tcW w:w="2835" w:type="dxa"/>
          </w:tcPr>
          <w:p w14:paraId="570C2A33" w14:textId="23C7CF42" w:rsidR="002F501F" w:rsidRPr="00F66A86" w:rsidRDefault="002F501F"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кіріспе» пәнінің ОБӨЖ тапсырмаларының жаңартылған </w:t>
            </w:r>
            <w:r w:rsidR="00974CCA" w:rsidRPr="00F66A86">
              <w:rPr>
                <w:rFonts w:ascii="Times New Roman" w:hAnsi="Times New Roman" w:cs="Times New Roman"/>
                <w:color w:val="000000" w:themeColor="text1"/>
                <w:sz w:val="28"/>
                <w:szCs w:val="28"/>
                <w:lang w:val="kk-KZ"/>
              </w:rPr>
              <w:t>тапсырмалары</w:t>
            </w:r>
            <w:r w:rsidRPr="00F66A86">
              <w:rPr>
                <w:rFonts w:ascii="Times New Roman" w:hAnsi="Times New Roman" w:cs="Times New Roman"/>
                <w:color w:val="000000" w:themeColor="text1"/>
                <w:sz w:val="28"/>
                <w:szCs w:val="28"/>
                <w:lang w:val="kk-KZ"/>
              </w:rPr>
              <w:t xml:space="preserve">, Blockland.kz платформасы, деңгейлік тапсырмалар,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тапсырмалары,үйірме</w:t>
            </w:r>
            <w:proofErr w:type="spellEnd"/>
            <w:r w:rsidRPr="00F66A86">
              <w:rPr>
                <w:rFonts w:ascii="Times New Roman" w:hAnsi="Times New Roman" w:cs="Times New Roman"/>
                <w:color w:val="000000" w:themeColor="text1"/>
                <w:sz w:val="28"/>
                <w:szCs w:val="28"/>
                <w:lang w:val="kk-KZ"/>
              </w:rPr>
              <w:t xml:space="preserve"> жоспары</w:t>
            </w:r>
          </w:p>
        </w:tc>
      </w:tr>
      <w:tr w:rsidR="00490892" w:rsidRPr="00F66A86" w14:paraId="1D99821E" w14:textId="77777777" w:rsidTr="002A58DD">
        <w:tc>
          <w:tcPr>
            <w:tcW w:w="9923" w:type="dxa"/>
            <w:gridSpan w:val="4"/>
          </w:tcPr>
          <w:p w14:paraId="1422FEE6" w14:textId="5FD7736A" w:rsidR="002A58DD" w:rsidRPr="00F66A86" w:rsidRDefault="002A58DD" w:rsidP="005204FA">
            <w:pPr>
              <w:jc w:val="center"/>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Қалыптастыру</w:t>
            </w:r>
            <w:r w:rsidR="009F4037" w:rsidRPr="00F66A86">
              <w:rPr>
                <w:rFonts w:ascii="Times New Roman" w:hAnsi="Times New Roman" w:cs="Times New Roman"/>
                <w:i/>
                <w:color w:val="000000" w:themeColor="text1"/>
                <w:sz w:val="28"/>
                <w:szCs w:val="28"/>
                <w:lang w:val="kk-KZ"/>
              </w:rPr>
              <w:t>шы</w:t>
            </w:r>
            <w:r w:rsidR="00484430" w:rsidRPr="00F66A86">
              <w:rPr>
                <w:rFonts w:ascii="Times New Roman" w:hAnsi="Times New Roman" w:cs="Times New Roman"/>
                <w:i/>
                <w:color w:val="000000" w:themeColor="text1"/>
                <w:sz w:val="28"/>
                <w:szCs w:val="28"/>
                <w:lang w:val="kk-KZ"/>
              </w:rPr>
              <w:t>–</w:t>
            </w:r>
            <w:r w:rsidRPr="00F66A86">
              <w:rPr>
                <w:rFonts w:ascii="Times New Roman" w:hAnsi="Times New Roman" w:cs="Times New Roman"/>
                <w:i/>
                <w:color w:val="000000" w:themeColor="text1"/>
                <w:sz w:val="28"/>
                <w:szCs w:val="28"/>
                <w:lang w:val="kk-KZ"/>
              </w:rPr>
              <w:t xml:space="preserve"> қорытынды кезеңі</w:t>
            </w:r>
          </w:p>
        </w:tc>
      </w:tr>
      <w:tr w:rsidR="00490892" w:rsidRPr="00BD74D9" w14:paraId="49EF1014" w14:textId="77777777" w:rsidTr="00EF3045">
        <w:tc>
          <w:tcPr>
            <w:tcW w:w="1134" w:type="dxa"/>
          </w:tcPr>
          <w:p w14:paraId="25217418" w14:textId="77777777" w:rsidR="002A58DD" w:rsidRPr="00F66A86" w:rsidRDefault="009F4037"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202</w:t>
            </w:r>
            <w:r w:rsidR="001600CC" w:rsidRPr="00F66A86">
              <w:rPr>
                <w:rFonts w:ascii="Times New Roman" w:hAnsi="Times New Roman" w:cs="Times New Roman"/>
                <w:color w:val="000000" w:themeColor="text1"/>
                <w:sz w:val="28"/>
                <w:szCs w:val="28"/>
                <w:lang w:val="kk-KZ"/>
              </w:rPr>
              <w:t>4</w:t>
            </w:r>
            <w:r w:rsidRPr="00F66A86">
              <w:rPr>
                <w:rFonts w:ascii="Times New Roman" w:hAnsi="Times New Roman" w:cs="Times New Roman"/>
                <w:color w:val="000000" w:themeColor="text1"/>
                <w:sz w:val="28"/>
                <w:szCs w:val="28"/>
                <w:lang w:val="kk-KZ"/>
              </w:rPr>
              <w:t>–</w:t>
            </w:r>
            <w:r w:rsidR="000551AE" w:rsidRPr="00F66A86">
              <w:rPr>
                <w:rFonts w:ascii="Times New Roman" w:hAnsi="Times New Roman" w:cs="Times New Roman"/>
                <w:color w:val="000000" w:themeColor="text1"/>
                <w:sz w:val="28"/>
                <w:szCs w:val="28"/>
                <w:lang w:val="kk-KZ"/>
              </w:rPr>
              <w:t xml:space="preserve">2026 оқу жылдар </w:t>
            </w:r>
          </w:p>
        </w:tc>
        <w:tc>
          <w:tcPr>
            <w:tcW w:w="1984" w:type="dxa"/>
          </w:tcPr>
          <w:p w14:paraId="0F6F833B" w14:textId="77777777" w:rsidR="002A58DD" w:rsidRPr="00F66A86" w:rsidRDefault="002A58DD"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оқу ортасын іске асыру</w:t>
            </w:r>
            <w:r w:rsidR="000551AE" w:rsidRPr="00F66A86">
              <w:rPr>
                <w:rFonts w:ascii="Times New Roman" w:hAnsi="Times New Roman" w:cs="Times New Roman"/>
                <w:color w:val="000000" w:themeColor="text1"/>
                <w:sz w:val="28"/>
                <w:szCs w:val="28"/>
                <w:lang w:val="kk-KZ"/>
              </w:rPr>
              <w:t>; нәтижелерді өлшеу және болжамды тексеру</w:t>
            </w:r>
          </w:p>
        </w:tc>
        <w:tc>
          <w:tcPr>
            <w:tcW w:w="3970" w:type="dxa"/>
          </w:tcPr>
          <w:p w14:paraId="440A1EFD" w14:textId="71699C24" w:rsidR="002A58DD" w:rsidRPr="00F66A86" w:rsidRDefault="009F4037"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«Қос рөлдік практика» әдістемесінің </w:t>
            </w:r>
            <w:r w:rsidR="002A58DD" w:rsidRPr="00F66A86">
              <w:rPr>
                <w:rFonts w:ascii="Times New Roman" w:hAnsi="Times New Roman" w:cs="Times New Roman"/>
                <w:color w:val="000000" w:themeColor="text1"/>
                <w:sz w:val="28"/>
                <w:szCs w:val="28"/>
                <w:lang w:val="kk-KZ"/>
              </w:rPr>
              <w:t>І кезең</w:t>
            </w:r>
            <w:r w:rsidRPr="00F66A86">
              <w:rPr>
                <w:rFonts w:ascii="Times New Roman" w:hAnsi="Times New Roman" w:cs="Times New Roman"/>
                <w:color w:val="000000" w:themeColor="text1"/>
                <w:sz w:val="28"/>
                <w:szCs w:val="28"/>
                <w:lang w:val="kk-KZ"/>
              </w:rPr>
              <w:t>інің</w:t>
            </w:r>
            <w:r w:rsidR="002A58DD" w:rsidRPr="00F66A86">
              <w:rPr>
                <w:rFonts w:ascii="Times New Roman" w:hAnsi="Times New Roman" w:cs="Times New Roman"/>
                <w:color w:val="000000" w:themeColor="text1"/>
                <w:sz w:val="28"/>
                <w:szCs w:val="28"/>
                <w:lang w:val="kk-KZ"/>
              </w:rPr>
              <w:t xml:space="preserve"> эксперименті</w:t>
            </w:r>
            <w:r w:rsidR="000551AE" w:rsidRPr="00F66A86">
              <w:rPr>
                <w:rFonts w:ascii="Times New Roman" w:hAnsi="Times New Roman" w:cs="Times New Roman"/>
                <w:color w:val="000000" w:themeColor="text1"/>
                <w:sz w:val="28"/>
                <w:szCs w:val="28"/>
                <w:lang w:val="kk-KZ"/>
              </w:rPr>
              <w:t>; ІІ кезеңінің эксперименті; қорытынды диагностика, статистикалық өңдеу (</w:t>
            </w:r>
            <w:proofErr w:type="spellStart"/>
            <w:r w:rsidR="00343A8D" w:rsidRPr="00F66A86">
              <w:rPr>
                <w:rFonts w:ascii="Times New Roman" w:hAnsi="Times New Roman" w:cs="Times New Roman"/>
                <w:color w:val="000000" w:themeColor="text1"/>
                <w:sz w:val="28"/>
                <w:szCs w:val="28"/>
                <w:lang w:val="kk-KZ"/>
              </w:rPr>
              <w:t>Вилкоксонның</w:t>
            </w:r>
            <w:proofErr w:type="spellEnd"/>
            <w:r w:rsidR="00343A8D" w:rsidRPr="00F66A86">
              <w:rPr>
                <w:rFonts w:ascii="Times New Roman" w:hAnsi="Times New Roman" w:cs="Times New Roman"/>
                <w:color w:val="000000" w:themeColor="text1"/>
                <w:sz w:val="28"/>
                <w:szCs w:val="28"/>
                <w:lang w:val="kk-KZ"/>
              </w:rPr>
              <w:t xml:space="preserve"> таңбалы </w:t>
            </w:r>
            <w:proofErr w:type="spellStart"/>
            <w:r w:rsidR="00343A8D" w:rsidRPr="00F66A86">
              <w:rPr>
                <w:rFonts w:ascii="Times New Roman" w:hAnsi="Times New Roman" w:cs="Times New Roman"/>
                <w:color w:val="000000" w:themeColor="text1"/>
                <w:sz w:val="28"/>
                <w:szCs w:val="28"/>
                <w:lang w:val="kk-KZ"/>
              </w:rPr>
              <w:t>рангілік</w:t>
            </w:r>
            <w:proofErr w:type="spellEnd"/>
            <w:r w:rsidR="00343A8D" w:rsidRPr="00F66A86">
              <w:rPr>
                <w:rFonts w:ascii="Times New Roman" w:hAnsi="Times New Roman" w:cs="Times New Roman"/>
                <w:color w:val="000000" w:themeColor="text1"/>
                <w:sz w:val="28"/>
                <w:szCs w:val="28"/>
                <w:lang w:val="kk-KZ"/>
              </w:rPr>
              <w:t xml:space="preserve"> критерийі, </w:t>
            </w:r>
            <w:proofErr w:type="spellStart"/>
            <w:r w:rsidR="00343A8D" w:rsidRPr="00F66A86">
              <w:rPr>
                <w:rFonts w:ascii="Times New Roman" w:hAnsi="Times New Roman" w:cs="Times New Roman"/>
                <w:color w:val="000000" w:themeColor="text1"/>
                <w:sz w:val="28"/>
                <w:szCs w:val="28"/>
                <w:lang w:val="kk-KZ"/>
              </w:rPr>
              <w:t>Пирсонның</w:t>
            </w:r>
            <w:proofErr w:type="spellEnd"/>
            <w:r w:rsidR="00343A8D" w:rsidRPr="00F66A86">
              <w:rPr>
                <w:rFonts w:ascii="Times New Roman" w:hAnsi="Times New Roman" w:cs="Times New Roman"/>
                <w:color w:val="000000" w:themeColor="text1"/>
                <w:sz w:val="28"/>
                <w:szCs w:val="28"/>
                <w:lang w:val="kk-KZ"/>
              </w:rPr>
              <w:t xml:space="preserve"> χ²</w:t>
            </w:r>
            <w:r w:rsidR="000551AE" w:rsidRPr="00F66A86">
              <w:rPr>
                <w:rFonts w:ascii="Times New Roman" w:hAnsi="Times New Roman" w:cs="Times New Roman"/>
                <w:color w:val="000000" w:themeColor="text1"/>
                <w:sz w:val="28"/>
                <w:szCs w:val="28"/>
                <w:lang w:val="kk-KZ"/>
              </w:rPr>
              <w:t xml:space="preserve">, </w:t>
            </w:r>
            <w:proofErr w:type="spellStart"/>
            <w:r w:rsidR="00974CCA" w:rsidRPr="00F66A86">
              <w:rPr>
                <w:rFonts w:ascii="Times New Roman" w:hAnsi="Times New Roman" w:cs="Times New Roman"/>
                <w:color w:val="000000" w:themeColor="text1"/>
                <w:sz w:val="28"/>
                <w:szCs w:val="28"/>
                <w:lang w:val="kk-KZ"/>
              </w:rPr>
              <w:t>Коэннің</w:t>
            </w:r>
            <w:proofErr w:type="spellEnd"/>
            <w:r w:rsidR="00974CCA" w:rsidRPr="00F66A86">
              <w:rPr>
                <w:rFonts w:ascii="Times New Roman" w:hAnsi="Times New Roman" w:cs="Times New Roman"/>
                <w:color w:val="000000" w:themeColor="text1"/>
                <w:sz w:val="28"/>
                <w:szCs w:val="28"/>
                <w:lang w:val="kk-KZ"/>
              </w:rPr>
              <w:t xml:space="preserve"> d көрсеткіші</w:t>
            </w:r>
            <w:r w:rsidR="000551AE" w:rsidRPr="00F66A86">
              <w:rPr>
                <w:rFonts w:ascii="Times New Roman" w:hAnsi="Times New Roman" w:cs="Times New Roman"/>
                <w:color w:val="000000" w:themeColor="text1"/>
                <w:sz w:val="28"/>
                <w:szCs w:val="28"/>
                <w:lang w:val="kk-KZ"/>
              </w:rPr>
              <w:t>, ANCOVA)</w:t>
            </w:r>
          </w:p>
        </w:tc>
        <w:tc>
          <w:tcPr>
            <w:tcW w:w="2835" w:type="dxa"/>
          </w:tcPr>
          <w:p w14:paraId="53539E5C" w14:textId="77777777" w:rsidR="002A58DD" w:rsidRPr="00F66A86" w:rsidRDefault="002A58DD"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Аралық деректер; платформа апробация</w:t>
            </w:r>
            <w:r w:rsidR="00F5131B" w:rsidRPr="00F66A86">
              <w:rPr>
                <w:rFonts w:ascii="Times New Roman" w:hAnsi="Times New Roman" w:cs="Times New Roman"/>
                <w:color w:val="000000" w:themeColor="text1"/>
                <w:sz w:val="28"/>
                <w:szCs w:val="28"/>
                <w:lang w:val="kk-KZ"/>
              </w:rPr>
              <w:t>сы</w:t>
            </w:r>
            <w:r w:rsidR="009F4037" w:rsidRPr="00F66A86">
              <w:rPr>
                <w:rFonts w:ascii="Times New Roman" w:hAnsi="Times New Roman" w:cs="Times New Roman"/>
                <w:color w:val="000000" w:themeColor="text1"/>
                <w:sz w:val="28"/>
                <w:szCs w:val="28"/>
                <w:lang w:val="kk-KZ"/>
              </w:rPr>
              <w:t>; сабақ сценарийлері; мини жобалар</w:t>
            </w:r>
            <w:r w:rsidR="00F5131B" w:rsidRPr="00F66A86">
              <w:rPr>
                <w:rFonts w:ascii="Times New Roman" w:hAnsi="Times New Roman" w:cs="Times New Roman"/>
                <w:color w:val="000000" w:themeColor="text1"/>
                <w:sz w:val="28"/>
                <w:szCs w:val="28"/>
                <w:lang w:val="kk-KZ"/>
              </w:rPr>
              <w:t>; бастапқы болжамның расталғандығы</w:t>
            </w:r>
          </w:p>
        </w:tc>
      </w:tr>
      <w:tr w:rsidR="00490892" w:rsidRPr="00BD74D9" w14:paraId="65588484" w14:textId="77777777" w:rsidTr="00EF3045">
        <w:tc>
          <w:tcPr>
            <w:tcW w:w="1134" w:type="dxa"/>
            <w:hideMark/>
          </w:tcPr>
          <w:p w14:paraId="7348B53D" w14:textId="77777777" w:rsidR="002A58DD" w:rsidRPr="00F66A86" w:rsidRDefault="002A58DD" w:rsidP="005204FA">
            <w:pPr>
              <w:jc w:val="both"/>
              <w:rPr>
                <w:rFonts w:ascii="Times New Roman" w:hAnsi="Times New Roman" w:cs="Times New Roman"/>
                <w:color w:val="000000" w:themeColor="text1"/>
                <w:sz w:val="28"/>
                <w:szCs w:val="28"/>
                <w:lang w:val="kk-KZ"/>
              </w:rPr>
            </w:pPr>
          </w:p>
        </w:tc>
        <w:tc>
          <w:tcPr>
            <w:tcW w:w="1984" w:type="dxa"/>
            <w:hideMark/>
          </w:tcPr>
          <w:p w14:paraId="475DED88" w14:textId="77777777" w:rsidR="002A58DD" w:rsidRPr="00F66A86" w:rsidRDefault="002A58DD" w:rsidP="005204FA">
            <w:pPr>
              <w:jc w:val="both"/>
              <w:rPr>
                <w:rFonts w:ascii="Times New Roman" w:hAnsi="Times New Roman" w:cs="Times New Roman"/>
                <w:color w:val="000000" w:themeColor="text1"/>
                <w:sz w:val="28"/>
                <w:szCs w:val="28"/>
                <w:lang w:val="kk-KZ"/>
              </w:rPr>
            </w:pPr>
          </w:p>
        </w:tc>
        <w:tc>
          <w:tcPr>
            <w:tcW w:w="3970" w:type="dxa"/>
            <w:hideMark/>
          </w:tcPr>
          <w:p w14:paraId="796E445B" w14:textId="77777777" w:rsidR="002A58DD" w:rsidRPr="00F66A86" w:rsidRDefault="002A58DD" w:rsidP="005204FA">
            <w:pPr>
              <w:jc w:val="both"/>
              <w:rPr>
                <w:rFonts w:ascii="Times New Roman" w:hAnsi="Times New Roman" w:cs="Times New Roman"/>
                <w:color w:val="000000" w:themeColor="text1"/>
                <w:sz w:val="28"/>
                <w:szCs w:val="28"/>
                <w:lang w:val="kk-KZ"/>
              </w:rPr>
            </w:pPr>
          </w:p>
        </w:tc>
        <w:tc>
          <w:tcPr>
            <w:tcW w:w="2835" w:type="dxa"/>
            <w:hideMark/>
          </w:tcPr>
          <w:p w14:paraId="164161FA" w14:textId="77777777" w:rsidR="002A58DD" w:rsidRPr="00F66A86" w:rsidRDefault="002A58DD" w:rsidP="005204FA">
            <w:pPr>
              <w:jc w:val="both"/>
              <w:rPr>
                <w:rFonts w:ascii="Times New Roman" w:hAnsi="Times New Roman" w:cs="Times New Roman"/>
                <w:color w:val="000000" w:themeColor="text1"/>
                <w:sz w:val="28"/>
                <w:szCs w:val="28"/>
                <w:lang w:val="kk-KZ"/>
              </w:rPr>
            </w:pPr>
          </w:p>
        </w:tc>
      </w:tr>
    </w:tbl>
    <w:p w14:paraId="0FE0ADD9" w14:textId="77777777" w:rsidR="00DB5C10" w:rsidRPr="00F66A86" w:rsidRDefault="00DB5C10" w:rsidP="005204FA">
      <w:pPr>
        <w:spacing w:after="0" w:line="240" w:lineRule="auto"/>
        <w:ind w:firstLine="720"/>
        <w:jc w:val="both"/>
        <w:rPr>
          <w:rFonts w:ascii="Times New Roman" w:hAnsi="Times New Roman" w:cs="Times New Roman"/>
          <w:color w:val="000000" w:themeColor="text1"/>
          <w:sz w:val="28"/>
          <w:szCs w:val="28"/>
          <w:lang w:val="kk-KZ"/>
        </w:rPr>
      </w:pPr>
    </w:p>
    <w:p w14:paraId="397A14E8" w14:textId="77777777" w:rsidR="009D3B2D" w:rsidRPr="00F66A86" w:rsidRDefault="005230D8"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А</w:t>
      </w:r>
      <w:r w:rsidR="00DB5C10" w:rsidRPr="00F66A86">
        <w:rPr>
          <w:rFonts w:ascii="Times New Roman" w:hAnsi="Times New Roman" w:cs="Times New Roman"/>
          <w:b/>
          <w:i/>
          <w:color w:val="000000" w:themeColor="text1"/>
          <w:sz w:val="28"/>
          <w:szCs w:val="28"/>
          <w:lang w:val="kk-KZ"/>
        </w:rPr>
        <w:t>йқындаушы эксперимент кезеңі</w:t>
      </w:r>
      <w:r w:rsidR="00DB5C10" w:rsidRPr="00F66A86">
        <w:rPr>
          <w:rFonts w:ascii="Times New Roman" w:hAnsi="Times New Roman" w:cs="Times New Roman"/>
          <w:color w:val="000000" w:themeColor="text1"/>
          <w:sz w:val="28"/>
          <w:szCs w:val="28"/>
          <w:lang w:val="kk-KZ"/>
        </w:rPr>
        <w:t xml:space="preserve"> </w:t>
      </w:r>
      <w:r w:rsidR="00DB5C10" w:rsidRPr="00F66A86">
        <w:rPr>
          <w:rFonts w:ascii="Times New Roman" w:hAnsi="Times New Roman" w:cs="Times New Roman"/>
          <w:b/>
          <w:i/>
          <w:color w:val="000000" w:themeColor="text1"/>
          <w:sz w:val="28"/>
          <w:szCs w:val="28"/>
          <w:lang w:val="kk-KZ"/>
        </w:rPr>
        <w:t>(2023–2024 оқу жылы).</w:t>
      </w:r>
      <w:r w:rsidR="00DB5C10" w:rsidRPr="00F66A86">
        <w:rPr>
          <w:rFonts w:ascii="Times New Roman" w:hAnsi="Times New Roman" w:cs="Times New Roman"/>
          <w:color w:val="000000" w:themeColor="text1"/>
          <w:sz w:val="28"/>
          <w:szCs w:val="28"/>
          <w:lang w:val="kk-KZ"/>
        </w:rPr>
        <w:t xml:space="preserve"> Зерттеу тақырыбының өзектілігін негіздеу мақсатында ғылыми-педагогикалық және психологиялық-әдістемелік әдебиеттерге талдау жүргізілді. </w:t>
      </w:r>
      <w:r w:rsidR="001D7767" w:rsidRPr="00F66A86">
        <w:rPr>
          <w:rFonts w:ascii="Times New Roman" w:hAnsi="Times New Roman" w:cs="Times New Roman"/>
          <w:color w:val="000000" w:themeColor="text1"/>
          <w:sz w:val="28"/>
          <w:szCs w:val="28"/>
          <w:lang w:val="kk-KZ"/>
        </w:rPr>
        <w:t xml:space="preserve">Осы кезеңде </w:t>
      </w:r>
      <w:proofErr w:type="spellStart"/>
      <w:r w:rsidR="001D7767" w:rsidRPr="00F66A86">
        <w:rPr>
          <w:rFonts w:ascii="Times New Roman" w:hAnsi="Times New Roman" w:cs="Times New Roman"/>
          <w:color w:val="000000" w:themeColor="text1"/>
          <w:sz w:val="28"/>
          <w:szCs w:val="28"/>
          <w:lang w:val="kk-KZ"/>
        </w:rPr>
        <w:t>геймификацияның</w:t>
      </w:r>
      <w:proofErr w:type="spellEnd"/>
      <w:r w:rsidR="001D7767" w:rsidRPr="00F66A86">
        <w:rPr>
          <w:rFonts w:ascii="Times New Roman" w:hAnsi="Times New Roman" w:cs="Times New Roman"/>
          <w:color w:val="000000" w:themeColor="text1"/>
          <w:sz w:val="28"/>
          <w:szCs w:val="28"/>
          <w:lang w:val="kk-KZ"/>
        </w:rPr>
        <w:t xml:space="preserve"> болашақ информатика мұғалімдерін даярлаудағы нақты қолданыстағы жағдайын белгілеу үшін екі сауалнама жүргізілді</w:t>
      </w:r>
      <w:r w:rsidR="009D3B2D" w:rsidRPr="00F66A86">
        <w:rPr>
          <w:rFonts w:ascii="Times New Roman" w:hAnsi="Times New Roman" w:cs="Times New Roman"/>
          <w:color w:val="000000" w:themeColor="text1"/>
          <w:sz w:val="28"/>
          <w:szCs w:val="28"/>
          <w:lang w:val="kk-KZ"/>
        </w:rPr>
        <w:t>.</w:t>
      </w:r>
      <w:r w:rsidR="001D7767" w:rsidRPr="00F66A86">
        <w:rPr>
          <w:rFonts w:ascii="Times New Roman" w:hAnsi="Times New Roman" w:cs="Times New Roman"/>
          <w:color w:val="000000" w:themeColor="text1"/>
          <w:sz w:val="28"/>
          <w:szCs w:val="28"/>
          <w:lang w:val="kk-KZ"/>
        </w:rPr>
        <w:t xml:space="preserve"> </w:t>
      </w:r>
    </w:p>
    <w:p w14:paraId="1B80CF2A" w14:textId="461E50E9" w:rsidR="00920ECA" w:rsidRPr="00F66A86" w:rsidRDefault="009D3B2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Бірінші сауалнама</w:t>
      </w:r>
      <w:r w:rsidRPr="00F66A86">
        <w:rPr>
          <w:rFonts w:ascii="Times New Roman" w:hAnsi="Times New Roman" w:cs="Times New Roman"/>
          <w:color w:val="000000" w:themeColor="text1"/>
          <w:sz w:val="28"/>
          <w:szCs w:val="28"/>
          <w:lang w:val="kk-KZ"/>
        </w:rPr>
        <w:t xml:space="preserve"> Жетісу университетінің «6В01505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Информатика» және «6В01502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Математика-Информатика» білім беру бағдарламалары бойынша сабақ беретін 56 педагогке жүргізілді. Сауалнамада төрт бағыттағы сұрақтар тобы болды: </w:t>
      </w:r>
    </w:p>
    <w:p w14:paraId="379851A7" w14:textId="77777777" w:rsidR="00920ECA" w:rsidRPr="00F66A86" w:rsidRDefault="00920ECA"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color w:val="000000" w:themeColor="text1"/>
          <w:sz w:val="28"/>
          <w:szCs w:val="28"/>
          <w:lang w:val="kk-KZ"/>
        </w:rPr>
        <w:t>- «</w:t>
      </w:r>
      <w:proofErr w:type="spellStart"/>
      <w:r w:rsidRPr="00F66A86">
        <w:rPr>
          <w:rFonts w:ascii="Times New Roman" w:hAnsi="Times New Roman" w:cs="Times New Roman"/>
          <w:i/>
          <w:color w:val="000000" w:themeColor="text1"/>
          <w:sz w:val="28"/>
          <w:szCs w:val="28"/>
          <w:lang w:val="kk-KZ"/>
        </w:rPr>
        <w:t>геймификация</w:t>
      </w:r>
      <w:proofErr w:type="spellEnd"/>
      <w:r w:rsidRPr="00F66A86">
        <w:rPr>
          <w:rFonts w:ascii="Times New Roman" w:hAnsi="Times New Roman" w:cs="Times New Roman"/>
          <w:i/>
          <w:color w:val="000000" w:themeColor="text1"/>
          <w:sz w:val="28"/>
          <w:szCs w:val="28"/>
          <w:lang w:val="kk-KZ"/>
        </w:rPr>
        <w:t xml:space="preserve">» терминімен таныстық деңгейі; </w:t>
      </w:r>
    </w:p>
    <w:p w14:paraId="698153E0" w14:textId="77777777" w:rsidR="00920ECA" w:rsidRPr="00F66A86" w:rsidRDefault="00920ECA"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 элементтерді дербес жасай алу мүмкіндігі; </w:t>
      </w:r>
    </w:p>
    <w:p w14:paraId="217B9AE8" w14:textId="77777777" w:rsidR="00920ECA" w:rsidRPr="00F66A86" w:rsidRDefault="00920ECA" w:rsidP="005204FA">
      <w:pPr>
        <w:spacing w:after="0" w:line="240" w:lineRule="auto"/>
        <w:ind w:firstLine="720"/>
        <w:jc w:val="both"/>
        <w:rPr>
          <w:rFonts w:ascii="Times New Roman" w:hAnsi="Times New Roman" w:cs="Times New Roman"/>
          <w:i/>
          <w:color w:val="000000" w:themeColor="text1"/>
          <w:sz w:val="28"/>
          <w:szCs w:val="28"/>
          <w:lang w:val="ru-RU"/>
        </w:rPr>
      </w:pPr>
      <w:r w:rsidRPr="00F66A86">
        <w:rPr>
          <w:rFonts w:ascii="Times New Roman" w:hAnsi="Times New Roman" w:cs="Times New Roman"/>
          <w:i/>
          <w:color w:val="000000" w:themeColor="text1"/>
          <w:sz w:val="28"/>
          <w:szCs w:val="28"/>
          <w:lang w:val="ru-RU"/>
        </w:rPr>
        <w:t xml:space="preserve">- </w:t>
      </w:r>
      <w:r w:rsidRPr="00F66A86">
        <w:rPr>
          <w:rFonts w:ascii="Times New Roman" w:hAnsi="Times New Roman" w:cs="Times New Roman"/>
          <w:i/>
          <w:color w:val="000000" w:themeColor="text1"/>
          <w:sz w:val="28"/>
          <w:szCs w:val="28"/>
          <w:lang w:val="kk-KZ"/>
        </w:rPr>
        <w:t xml:space="preserve">тәжірибеде қолданылатын платформалар мен форматтар; </w:t>
      </w:r>
    </w:p>
    <w:p w14:paraId="1DF28AA7" w14:textId="77777777" w:rsidR="00920ECA" w:rsidRPr="00F66A86" w:rsidRDefault="00920ECA" w:rsidP="005204FA">
      <w:pPr>
        <w:spacing w:after="0" w:line="240" w:lineRule="auto"/>
        <w:ind w:firstLine="720"/>
        <w:jc w:val="both"/>
        <w:rPr>
          <w:rFonts w:ascii="Times New Roman" w:hAnsi="Times New Roman" w:cs="Times New Roman"/>
          <w:color w:val="000000" w:themeColor="text1"/>
          <w:sz w:val="28"/>
          <w:szCs w:val="28"/>
          <w:lang w:val="ru-RU"/>
        </w:rPr>
      </w:pPr>
      <w:r w:rsidRPr="00F66A86">
        <w:rPr>
          <w:rFonts w:ascii="Times New Roman" w:hAnsi="Times New Roman" w:cs="Times New Roman"/>
          <w:i/>
          <w:color w:val="000000" w:themeColor="text1"/>
          <w:sz w:val="28"/>
          <w:szCs w:val="28"/>
          <w:lang w:val="ru-RU"/>
        </w:rPr>
        <w:lastRenderedPageBreak/>
        <w:t xml:space="preserve">- </w:t>
      </w:r>
      <w:r w:rsidRPr="00F66A86">
        <w:rPr>
          <w:rFonts w:ascii="Times New Roman" w:hAnsi="Times New Roman" w:cs="Times New Roman"/>
          <w:i/>
          <w:color w:val="000000" w:themeColor="text1"/>
          <w:sz w:val="28"/>
          <w:szCs w:val="28"/>
          <w:lang w:val="kk-KZ"/>
        </w:rPr>
        <w:t xml:space="preserve">оқытуда </w:t>
      </w:r>
      <w:proofErr w:type="spellStart"/>
      <w:r w:rsidRPr="00F66A86">
        <w:rPr>
          <w:rFonts w:ascii="Times New Roman" w:hAnsi="Times New Roman" w:cs="Times New Roman"/>
          <w:i/>
          <w:color w:val="000000" w:themeColor="text1"/>
          <w:sz w:val="28"/>
          <w:szCs w:val="28"/>
          <w:lang w:val="kk-KZ"/>
        </w:rPr>
        <w:t>геймификацияны</w:t>
      </w:r>
      <w:proofErr w:type="spellEnd"/>
      <w:r w:rsidRPr="00F66A86">
        <w:rPr>
          <w:rFonts w:ascii="Times New Roman" w:hAnsi="Times New Roman" w:cs="Times New Roman"/>
          <w:i/>
          <w:color w:val="000000" w:themeColor="text1"/>
          <w:sz w:val="28"/>
          <w:szCs w:val="28"/>
          <w:lang w:val="kk-KZ"/>
        </w:rPr>
        <w:t xml:space="preserve"> жүйелі қолдануға кедергі болатын факторлар.</w:t>
      </w:r>
      <w:r w:rsidRPr="00F66A86">
        <w:rPr>
          <w:rFonts w:ascii="Times New Roman" w:hAnsi="Times New Roman" w:cs="Times New Roman"/>
          <w:color w:val="000000" w:themeColor="text1"/>
          <w:sz w:val="28"/>
          <w:szCs w:val="28"/>
          <w:lang w:val="kk-KZ"/>
        </w:rPr>
        <w:t xml:space="preserve"> </w:t>
      </w:r>
    </w:p>
    <w:p w14:paraId="7CBDF05F" w14:textId="77777777" w:rsidR="00920ECA" w:rsidRPr="00F66A86" w:rsidRDefault="00920EC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Сауалнама </w:t>
      </w:r>
      <w:proofErr w:type="spellStart"/>
      <w:r w:rsidRPr="00F66A86">
        <w:rPr>
          <w:rFonts w:ascii="Times New Roman" w:hAnsi="Times New Roman" w:cs="Times New Roman"/>
          <w:color w:val="000000" w:themeColor="text1"/>
          <w:sz w:val="28"/>
          <w:szCs w:val="28"/>
          <w:lang w:val="kk-KZ"/>
        </w:rPr>
        <w:t>Google</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Forms</w:t>
      </w:r>
      <w:proofErr w:type="spellEnd"/>
      <w:r w:rsidRPr="00F66A86">
        <w:rPr>
          <w:rFonts w:ascii="Times New Roman" w:hAnsi="Times New Roman" w:cs="Times New Roman"/>
          <w:color w:val="000000" w:themeColor="text1"/>
          <w:sz w:val="28"/>
          <w:szCs w:val="28"/>
          <w:lang w:val="kk-KZ"/>
        </w:rPr>
        <w:t xml:space="preserve">-та жабық және ашық сұрақтар форматында дайындалды. </w:t>
      </w:r>
      <w:proofErr w:type="spellStart"/>
      <w:r w:rsidRPr="00F66A86">
        <w:rPr>
          <w:rFonts w:ascii="Times New Roman" w:hAnsi="Times New Roman" w:cs="Times New Roman"/>
          <w:color w:val="000000" w:themeColor="text1"/>
          <w:sz w:val="28"/>
          <w:szCs w:val="28"/>
          <w:lang w:val="kk-KZ"/>
        </w:rPr>
        <w:t>Іріктемеде</w:t>
      </w:r>
      <w:proofErr w:type="spellEnd"/>
      <w:r w:rsidRPr="00F66A86">
        <w:rPr>
          <w:rFonts w:ascii="Times New Roman" w:hAnsi="Times New Roman" w:cs="Times New Roman"/>
          <w:color w:val="000000" w:themeColor="text1"/>
          <w:sz w:val="28"/>
          <w:szCs w:val="28"/>
          <w:lang w:val="kk-KZ"/>
        </w:rPr>
        <w:t xml:space="preserve"> 42 әйел, 14 ер адам болды; орташа жас – 42. Педагогикалық өтіл бойынша: 1-3 жыл – 3 адам, 3-8 жыл – 14, 8-15 жыл – 13, 16-30 жыл – 12, 30 жылдан астам – 14 адам жауабы тіркелді.</w:t>
      </w:r>
    </w:p>
    <w:p w14:paraId="1DBB6633" w14:textId="2860A1AA" w:rsidR="00920ECA" w:rsidRPr="00F66A86" w:rsidRDefault="001E14DC"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Екінші сауалнама</w:t>
      </w:r>
      <w:r w:rsidR="0037052A" w:rsidRPr="00F66A86">
        <w:rPr>
          <w:rFonts w:ascii="Times New Roman" w:hAnsi="Times New Roman" w:cs="Times New Roman"/>
          <w:i/>
          <w:color w:val="000000" w:themeColor="text1"/>
          <w:sz w:val="28"/>
          <w:szCs w:val="28"/>
          <w:lang w:val="kk-KZ"/>
        </w:rPr>
        <w:t>ға</w:t>
      </w:r>
      <w:r w:rsidRPr="00F66A86">
        <w:rPr>
          <w:rFonts w:ascii="Times New Roman" w:hAnsi="Times New Roman" w:cs="Times New Roman"/>
          <w:color w:val="000000" w:themeColor="text1"/>
          <w:sz w:val="28"/>
          <w:szCs w:val="28"/>
          <w:lang w:val="kk-KZ"/>
        </w:rPr>
        <w:t xml:space="preserve"> </w:t>
      </w:r>
      <w:proofErr w:type="spellStart"/>
      <w:r w:rsidR="0037052A" w:rsidRPr="00F66A86">
        <w:rPr>
          <w:rFonts w:ascii="Times New Roman" w:hAnsi="Times New Roman" w:cs="Times New Roman"/>
          <w:color w:val="000000" w:themeColor="text1"/>
          <w:sz w:val="28"/>
          <w:szCs w:val="28"/>
          <w:lang w:val="kk-KZ"/>
        </w:rPr>
        <w:t>І.Жансүгіров</w:t>
      </w:r>
      <w:proofErr w:type="spellEnd"/>
      <w:r w:rsidR="0037052A" w:rsidRPr="00F66A86">
        <w:rPr>
          <w:rFonts w:ascii="Times New Roman" w:hAnsi="Times New Roman" w:cs="Times New Roman"/>
          <w:color w:val="000000" w:themeColor="text1"/>
          <w:sz w:val="28"/>
          <w:szCs w:val="28"/>
          <w:lang w:val="kk-KZ"/>
        </w:rPr>
        <w:t xml:space="preserve"> атындағы Жетісу университетінің</w:t>
      </w:r>
      <w:r w:rsidR="00DD68CD" w:rsidRPr="00F66A86">
        <w:rPr>
          <w:rFonts w:ascii="Times New Roman" w:hAnsi="Times New Roman" w:cs="Times New Roman"/>
          <w:color w:val="000000" w:themeColor="text1"/>
          <w:sz w:val="28"/>
          <w:szCs w:val="28"/>
          <w:lang w:val="kk-KZ"/>
        </w:rPr>
        <w:t xml:space="preserve"> (ЖУ)</w:t>
      </w:r>
      <w:r w:rsidR="0037052A" w:rsidRPr="00F66A86">
        <w:rPr>
          <w:rFonts w:ascii="Times New Roman" w:hAnsi="Times New Roman" w:cs="Times New Roman"/>
          <w:color w:val="000000" w:themeColor="text1"/>
          <w:sz w:val="28"/>
          <w:szCs w:val="28"/>
          <w:lang w:val="kk-KZ"/>
        </w:rPr>
        <w:t>, Қазақ ұлттық қыздар педагогикалық университетінің</w:t>
      </w:r>
      <w:r w:rsidR="00DD68CD" w:rsidRPr="00F66A86">
        <w:rPr>
          <w:rFonts w:ascii="Times New Roman" w:hAnsi="Times New Roman" w:cs="Times New Roman"/>
          <w:color w:val="000000" w:themeColor="text1"/>
          <w:sz w:val="28"/>
          <w:szCs w:val="28"/>
          <w:lang w:val="kk-KZ"/>
        </w:rPr>
        <w:t xml:space="preserve"> (</w:t>
      </w:r>
      <w:proofErr w:type="spellStart"/>
      <w:r w:rsidR="00DD68CD" w:rsidRPr="00F66A86">
        <w:rPr>
          <w:rFonts w:ascii="Times New Roman" w:hAnsi="Times New Roman" w:cs="Times New Roman"/>
          <w:color w:val="000000" w:themeColor="text1"/>
          <w:sz w:val="28"/>
          <w:szCs w:val="28"/>
          <w:lang w:val="kk-KZ"/>
        </w:rPr>
        <w:t>ҚазҰҚПУ</w:t>
      </w:r>
      <w:proofErr w:type="spellEnd"/>
      <w:r w:rsidR="00DD68CD" w:rsidRPr="00F66A86">
        <w:rPr>
          <w:rFonts w:ascii="Times New Roman" w:hAnsi="Times New Roman" w:cs="Times New Roman"/>
          <w:color w:val="000000" w:themeColor="text1"/>
          <w:sz w:val="28"/>
          <w:szCs w:val="28"/>
          <w:lang w:val="kk-KZ"/>
        </w:rPr>
        <w:t>)</w:t>
      </w:r>
      <w:r w:rsidR="0037052A" w:rsidRPr="00F66A86">
        <w:rPr>
          <w:rFonts w:ascii="Times New Roman" w:hAnsi="Times New Roman" w:cs="Times New Roman"/>
          <w:color w:val="000000" w:themeColor="text1"/>
          <w:sz w:val="28"/>
          <w:szCs w:val="28"/>
          <w:lang w:val="kk-KZ"/>
        </w:rPr>
        <w:t xml:space="preserve"> және Ш. Есенов атындағы Каспий технологиялар және инжиниринг университеті</w:t>
      </w:r>
      <w:r w:rsidR="00DD68CD" w:rsidRPr="00F66A86">
        <w:rPr>
          <w:rFonts w:ascii="Times New Roman" w:hAnsi="Times New Roman" w:cs="Times New Roman"/>
          <w:color w:val="000000" w:themeColor="text1"/>
          <w:sz w:val="28"/>
          <w:szCs w:val="28"/>
          <w:lang w:val="kk-KZ"/>
        </w:rPr>
        <w:t xml:space="preserve">нің (ЕУ) </w:t>
      </w:r>
      <w:r w:rsidR="0037052A" w:rsidRPr="00F66A86">
        <w:rPr>
          <w:rFonts w:ascii="Times New Roman" w:hAnsi="Times New Roman" w:cs="Times New Roman"/>
          <w:color w:val="000000" w:themeColor="text1"/>
          <w:sz w:val="28"/>
          <w:szCs w:val="28"/>
          <w:lang w:val="kk-KZ"/>
        </w:rPr>
        <w:t xml:space="preserve">информатика, математика-информатика білім беру бағдарламаларының 203 </w:t>
      </w:r>
      <w:proofErr w:type="spellStart"/>
      <w:r w:rsidR="0037052A" w:rsidRPr="00F66A86">
        <w:rPr>
          <w:rFonts w:ascii="Times New Roman" w:hAnsi="Times New Roman" w:cs="Times New Roman"/>
          <w:color w:val="000000" w:themeColor="text1"/>
          <w:sz w:val="28"/>
          <w:szCs w:val="28"/>
          <w:lang w:val="kk-KZ"/>
        </w:rPr>
        <w:t>білімгерлері</w:t>
      </w:r>
      <w:proofErr w:type="spellEnd"/>
      <w:r w:rsidR="0037052A" w:rsidRPr="00F66A86">
        <w:rPr>
          <w:rFonts w:ascii="Times New Roman" w:hAnsi="Times New Roman" w:cs="Times New Roman"/>
          <w:color w:val="000000" w:themeColor="text1"/>
          <w:sz w:val="28"/>
          <w:szCs w:val="28"/>
          <w:lang w:val="kk-KZ"/>
        </w:rPr>
        <w:t xml:space="preserve"> қатысты. </w:t>
      </w:r>
      <w:r w:rsidR="00920ECA" w:rsidRPr="00F66A86">
        <w:rPr>
          <w:rFonts w:ascii="Times New Roman" w:hAnsi="Times New Roman" w:cs="Times New Roman"/>
          <w:color w:val="000000" w:themeColor="text1"/>
          <w:sz w:val="28"/>
          <w:szCs w:val="28"/>
          <w:lang w:val="kk-KZ"/>
        </w:rPr>
        <w:t>ЖУ – 96 адам (47</w:t>
      </w:r>
      <w:r w:rsidR="00920ECA" w:rsidRPr="00F66A86">
        <w:rPr>
          <w:rFonts w:ascii="Times New Roman" w:hAnsi="Times New Roman" w:cs="Times New Roman"/>
          <w:color w:val="000000" w:themeColor="text1"/>
          <w:sz w:val="28"/>
          <w:szCs w:val="28"/>
          <w:lang w:val="ru-RU"/>
        </w:rPr>
        <w:t>,</w:t>
      </w:r>
      <w:r w:rsidR="00920ECA" w:rsidRPr="00F66A86">
        <w:rPr>
          <w:rFonts w:ascii="Times New Roman" w:hAnsi="Times New Roman" w:cs="Times New Roman"/>
          <w:color w:val="000000" w:themeColor="text1"/>
          <w:sz w:val="28"/>
          <w:szCs w:val="28"/>
          <w:lang w:val="kk-KZ"/>
        </w:rPr>
        <w:t xml:space="preserve">3%), </w:t>
      </w:r>
      <w:proofErr w:type="spellStart"/>
      <w:r w:rsidR="00920ECA" w:rsidRPr="00F66A86">
        <w:rPr>
          <w:rFonts w:ascii="Times New Roman" w:hAnsi="Times New Roman" w:cs="Times New Roman"/>
          <w:color w:val="000000" w:themeColor="text1"/>
          <w:sz w:val="28"/>
          <w:szCs w:val="28"/>
          <w:lang w:val="kk-KZ"/>
        </w:rPr>
        <w:t>ҚазҰҚПУ</w:t>
      </w:r>
      <w:proofErr w:type="spellEnd"/>
      <w:r w:rsidR="00920ECA"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920ECA" w:rsidRPr="00F66A86">
        <w:rPr>
          <w:rFonts w:ascii="Times New Roman" w:hAnsi="Times New Roman" w:cs="Times New Roman"/>
          <w:color w:val="000000" w:themeColor="text1"/>
          <w:sz w:val="28"/>
          <w:szCs w:val="28"/>
          <w:lang w:val="kk-KZ"/>
        </w:rPr>
        <w:t xml:space="preserve"> 57 адам (28</w:t>
      </w:r>
      <w:r w:rsidR="00920ECA" w:rsidRPr="00F66A86">
        <w:rPr>
          <w:rFonts w:ascii="Times New Roman" w:hAnsi="Times New Roman" w:cs="Times New Roman"/>
          <w:color w:val="000000" w:themeColor="text1"/>
          <w:sz w:val="28"/>
          <w:szCs w:val="28"/>
          <w:lang w:val="ru-RU"/>
        </w:rPr>
        <w:t>,</w:t>
      </w:r>
      <w:r w:rsidR="00920ECA" w:rsidRPr="00F66A86">
        <w:rPr>
          <w:rFonts w:ascii="Times New Roman" w:hAnsi="Times New Roman" w:cs="Times New Roman"/>
          <w:color w:val="000000" w:themeColor="text1"/>
          <w:sz w:val="28"/>
          <w:szCs w:val="28"/>
          <w:lang w:val="kk-KZ"/>
        </w:rPr>
        <w:t xml:space="preserve">1%), ЕУ </w:t>
      </w:r>
      <w:r w:rsidR="00484430" w:rsidRPr="00F66A86">
        <w:rPr>
          <w:rFonts w:ascii="Times New Roman" w:hAnsi="Times New Roman" w:cs="Times New Roman"/>
          <w:color w:val="000000" w:themeColor="text1"/>
          <w:sz w:val="28"/>
          <w:szCs w:val="28"/>
          <w:lang w:val="kk-KZ"/>
        </w:rPr>
        <w:t>–</w:t>
      </w:r>
      <w:r w:rsidR="00920ECA" w:rsidRPr="00F66A86">
        <w:rPr>
          <w:rFonts w:ascii="Times New Roman" w:hAnsi="Times New Roman" w:cs="Times New Roman"/>
          <w:color w:val="000000" w:themeColor="text1"/>
          <w:sz w:val="28"/>
          <w:szCs w:val="28"/>
          <w:lang w:val="kk-KZ"/>
        </w:rPr>
        <w:t xml:space="preserve"> 50 адам (24</w:t>
      </w:r>
      <w:r w:rsidR="00920ECA" w:rsidRPr="00F66A86">
        <w:rPr>
          <w:rFonts w:ascii="Times New Roman" w:hAnsi="Times New Roman" w:cs="Times New Roman"/>
          <w:color w:val="000000" w:themeColor="text1"/>
          <w:sz w:val="28"/>
          <w:szCs w:val="28"/>
          <w:lang w:val="ru-RU"/>
        </w:rPr>
        <w:t>,</w:t>
      </w:r>
      <w:r w:rsidR="00920ECA" w:rsidRPr="00F66A86">
        <w:rPr>
          <w:rFonts w:ascii="Times New Roman" w:hAnsi="Times New Roman" w:cs="Times New Roman"/>
          <w:color w:val="000000" w:themeColor="text1"/>
          <w:sz w:val="28"/>
          <w:szCs w:val="28"/>
          <w:lang w:val="kk-KZ"/>
        </w:rPr>
        <w:t xml:space="preserve">6%). </w:t>
      </w:r>
      <w:r w:rsidR="001B303E" w:rsidRPr="00F66A86">
        <w:rPr>
          <w:rFonts w:ascii="Times New Roman" w:hAnsi="Times New Roman" w:cs="Times New Roman"/>
          <w:color w:val="000000" w:themeColor="text1"/>
          <w:sz w:val="28"/>
          <w:szCs w:val="28"/>
          <w:lang w:val="kk-KZ"/>
        </w:rPr>
        <w:t>Білім беру бағдарламалары</w:t>
      </w:r>
      <w:r w:rsidR="00920ECA" w:rsidRPr="00F66A86">
        <w:rPr>
          <w:rFonts w:ascii="Times New Roman" w:hAnsi="Times New Roman" w:cs="Times New Roman"/>
          <w:color w:val="000000" w:themeColor="text1"/>
          <w:sz w:val="28"/>
          <w:szCs w:val="28"/>
          <w:lang w:val="kk-KZ"/>
        </w:rPr>
        <w:t xml:space="preserve"> бойынша: «Информатика» </w:t>
      </w:r>
      <w:r w:rsidR="00484430" w:rsidRPr="00F66A86">
        <w:rPr>
          <w:rFonts w:ascii="Times New Roman" w:hAnsi="Times New Roman" w:cs="Times New Roman"/>
          <w:color w:val="000000" w:themeColor="text1"/>
          <w:sz w:val="28"/>
          <w:szCs w:val="28"/>
          <w:lang w:val="kk-KZ"/>
        </w:rPr>
        <w:t>–</w:t>
      </w:r>
      <w:r w:rsidR="00920ECA" w:rsidRPr="00F66A86">
        <w:rPr>
          <w:rFonts w:ascii="Times New Roman" w:hAnsi="Times New Roman" w:cs="Times New Roman"/>
          <w:color w:val="000000" w:themeColor="text1"/>
          <w:sz w:val="28"/>
          <w:szCs w:val="28"/>
          <w:lang w:val="kk-KZ"/>
        </w:rPr>
        <w:t xml:space="preserve"> 160 адам (78</w:t>
      </w:r>
      <w:r w:rsidR="00920ECA" w:rsidRPr="00F66A86">
        <w:rPr>
          <w:rFonts w:ascii="Times New Roman" w:hAnsi="Times New Roman" w:cs="Times New Roman"/>
          <w:color w:val="000000" w:themeColor="text1"/>
          <w:sz w:val="28"/>
          <w:szCs w:val="28"/>
          <w:lang w:val="ru-RU"/>
        </w:rPr>
        <w:t>,</w:t>
      </w:r>
      <w:r w:rsidR="00920ECA" w:rsidRPr="00F66A86">
        <w:rPr>
          <w:rFonts w:ascii="Times New Roman" w:hAnsi="Times New Roman" w:cs="Times New Roman"/>
          <w:color w:val="000000" w:themeColor="text1"/>
          <w:sz w:val="28"/>
          <w:szCs w:val="28"/>
          <w:lang w:val="kk-KZ"/>
        </w:rPr>
        <w:t>8%), «Математика-Информатика» – 43 адам (21</w:t>
      </w:r>
      <w:r w:rsidR="00920ECA" w:rsidRPr="00F66A86">
        <w:rPr>
          <w:rFonts w:ascii="Times New Roman" w:hAnsi="Times New Roman" w:cs="Times New Roman"/>
          <w:color w:val="000000" w:themeColor="text1"/>
          <w:sz w:val="28"/>
          <w:szCs w:val="28"/>
          <w:lang w:val="ru-RU"/>
        </w:rPr>
        <w:t>,</w:t>
      </w:r>
      <w:r w:rsidR="00920ECA" w:rsidRPr="00F66A86">
        <w:rPr>
          <w:rFonts w:ascii="Times New Roman" w:hAnsi="Times New Roman" w:cs="Times New Roman"/>
          <w:color w:val="000000" w:themeColor="text1"/>
          <w:sz w:val="28"/>
          <w:szCs w:val="28"/>
          <w:lang w:val="kk-KZ"/>
        </w:rPr>
        <w:t>2%). Гендерлік үлестірім: 137 әйел (67,5%), 66 ер (32,5%). Сауалнама алты бағытта</w:t>
      </w:r>
      <w:r w:rsidR="001B303E" w:rsidRPr="00F66A86">
        <w:rPr>
          <w:rFonts w:ascii="Times New Roman" w:hAnsi="Times New Roman" w:cs="Times New Roman"/>
          <w:color w:val="000000" w:themeColor="text1"/>
          <w:sz w:val="28"/>
          <w:szCs w:val="28"/>
          <w:lang w:val="kk-KZ"/>
        </w:rPr>
        <w:t>ғы сұрақтарды қамтиды</w:t>
      </w:r>
      <w:r w:rsidR="00920ECA" w:rsidRPr="00F66A86">
        <w:rPr>
          <w:rFonts w:ascii="Times New Roman" w:hAnsi="Times New Roman" w:cs="Times New Roman"/>
          <w:color w:val="000000" w:themeColor="text1"/>
          <w:sz w:val="28"/>
          <w:szCs w:val="28"/>
          <w:lang w:val="kk-KZ"/>
        </w:rPr>
        <w:t xml:space="preserve">: </w:t>
      </w:r>
    </w:p>
    <w:p w14:paraId="394C6568" w14:textId="77777777" w:rsidR="00920ECA" w:rsidRPr="00F66A86" w:rsidRDefault="00920ECA"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i/>
          <w:color w:val="000000" w:themeColor="text1"/>
          <w:sz w:val="28"/>
          <w:szCs w:val="28"/>
          <w:lang w:val="kk-KZ"/>
        </w:rPr>
        <w:t>геймификацияны</w:t>
      </w:r>
      <w:proofErr w:type="spellEnd"/>
      <w:r w:rsidRPr="00F66A86">
        <w:rPr>
          <w:rFonts w:ascii="Times New Roman" w:hAnsi="Times New Roman" w:cs="Times New Roman"/>
          <w:i/>
          <w:color w:val="000000" w:themeColor="text1"/>
          <w:sz w:val="28"/>
          <w:szCs w:val="28"/>
          <w:lang w:val="kk-KZ"/>
        </w:rPr>
        <w:t xml:space="preserve"> оқу форматы ретінде қабылдау деңгейі; </w:t>
      </w:r>
    </w:p>
    <w:p w14:paraId="42DB0712" w14:textId="77777777" w:rsidR="00920ECA" w:rsidRPr="00F66A86" w:rsidRDefault="00920ECA"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 цифрлық платформалармен жұмыс тәжірибесі; </w:t>
      </w:r>
    </w:p>
    <w:p w14:paraId="67AB1188" w14:textId="77777777" w:rsidR="00920ECA" w:rsidRPr="00F66A86" w:rsidRDefault="00920ECA"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 меңгеруі қиын деп саналатын пәндік тақырыптарда </w:t>
      </w:r>
      <w:proofErr w:type="spellStart"/>
      <w:r w:rsidRPr="00F66A86">
        <w:rPr>
          <w:rFonts w:ascii="Times New Roman" w:hAnsi="Times New Roman" w:cs="Times New Roman"/>
          <w:i/>
          <w:color w:val="000000" w:themeColor="text1"/>
          <w:sz w:val="28"/>
          <w:szCs w:val="28"/>
          <w:lang w:val="kk-KZ"/>
        </w:rPr>
        <w:t>геймификацияның</w:t>
      </w:r>
      <w:proofErr w:type="spellEnd"/>
      <w:r w:rsidRPr="00F66A86">
        <w:rPr>
          <w:rFonts w:ascii="Times New Roman" w:hAnsi="Times New Roman" w:cs="Times New Roman"/>
          <w:i/>
          <w:color w:val="000000" w:themeColor="text1"/>
          <w:sz w:val="28"/>
          <w:szCs w:val="28"/>
          <w:lang w:val="kk-KZ"/>
        </w:rPr>
        <w:t xml:space="preserve"> қолданылу мүмкіндігі туралы пікір; </w:t>
      </w:r>
    </w:p>
    <w:p w14:paraId="28CC8000" w14:textId="77777777" w:rsidR="00920ECA" w:rsidRPr="00F66A86" w:rsidRDefault="00920ECA"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 </w:t>
      </w:r>
      <w:proofErr w:type="spellStart"/>
      <w:r w:rsidRPr="00F66A86">
        <w:rPr>
          <w:rFonts w:ascii="Times New Roman" w:hAnsi="Times New Roman" w:cs="Times New Roman"/>
          <w:i/>
          <w:color w:val="000000" w:themeColor="text1"/>
          <w:sz w:val="28"/>
          <w:szCs w:val="28"/>
          <w:lang w:val="kk-KZ"/>
        </w:rPr>
        <w:t>геймификацияланған</w:t>
      </w:r>
      <w:proofErr w:type="spellEnd"/>
      <w:r w:rsidRPr="00F66A86">
        <w:rPr>
          <w:rFonts w:ascii="Times New Roman" w:hAnsi="Times New Roman" w:cs="Times New Roman"/>
          <w:i/>
          <w:color w:val="000000" w:themeColor="text1"/>
          <w:sz w:val="28"/>
          <w:szCs w:val="28"/>
          <w:lang w:val="kk-KZ"/>
        </w:rPr>
        <w:t xml:space="preserve"> тапсырма жобалауға өзіндік бағалау; </w:t>
      </w:r>
    </w:p>
    <w:p w14:paraId="48574190" w14:textId="77777777" w:rsidR="00920ECA" w:rsidRPr="00F66A86" w:rsidRDefault="00920EC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 болашақ педагогикалық тәжірибеде </w:t>
      </w:r>
      <w:proofErr w:type="spellStart"/>
      <w:r w:rsidRPr="00F66A86">
        <w:rPr>
          <w:rFonts w:ascii="Times New Roman" w:hAnsi="Times New Roman" w:cs="Times New Roman"/>
          <w:i/>
          <w:color w:val="000000" w:themeColor="text1"/>
          <w:sz w:val="28"/>
          <w:szCs w:val="28"/>
          <w:lang w:val="kk-KZ"/>
        </w:rPr>
        <w:t>геймификацияны</w:t>
      </w:r>
      <w:proofErr w:type="spellEnd"/>
      <w:r w:rsidRPr="00F66A86">
        <w:rPr>
          <w:rFonts w:ascii="Times New Roman" w:hAnsi="Times New Roman" w:cs="Times New Roman"/>
          <w:i/>
          <w:color w:val="000000" w:themeColor="text1"/>
          <w:sz w:val="28"/>
          <w:szCs w:val="28"/>
          <w:lang w:val="kk-KZ"/>
        </w:rPr>
        <w:t xml:space="preserve"> пайдалануға деген ниет</w:t>
      </w:r>
      <w:r w:rsidRPr="00F66A86">
        <w:rPr>
          <w:rFonts w:ascii="Times New Roman" w:hAnsi="Times New Roman" w:cs="Times New Roman"/>
          <w:color w:val="000000" w:themeColor="text1"/>
          <w:sz w:val="28"/>
          <w:szCs w:val="28"/>
          <w:lang w:val="kk-KZ"/>
        </w:rPr>
        <w:t xml:space="preserve">. </w:t>
      </w:r>
    </w:p>
    <w:p w14:paraId="567B08AE" w14:textId="03766B07" w:rsidR="00920ECA"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Сауалнама нәтижелері жиілік, пайыздық үлес және жауаптардың мазмұндық талдауы арқылы өңделді. Ал негізгі диагностикалық бағалау құралдарының ішкі сенімділігі</w:t>
      </w:r>
      <w:r w:rsidR="00AE1A13" w:rsidRPr="00F66A86">
        <w:rPr>
          <w:rFonts w:ascii="Times New Roman" w:hAnsi="Times New Roman" w:cs="Times New Roman"/>
          <w:color w:val="000000" w:themeColor="text1"/>
          <w:sz w:val="28"/>
          <w:szCs w:val="28"/>
          <w:lang w:val="kk-KZ"/>
        </w:rPr>
        <w:t>, с</w:t>
      </w:r>
      <w:r w:rsidRPr="00F66A86">
        <w:rPr>
          <w:rFonts w:ascii="Times New Roman" w:hAnsi="Times New Roman" w:cs="Times New Roman"/>
          <w:color w:val="000000" w:themeColor="text1"/>
          <w:sz w:val="28"/>
          <w:szCs w:val="28"/>
          <w:lang w:val="kk-KZ"/>
        </w:rPr>
        <w:t>ауалнама нәтижелері эксперимент барысында тек оқу мотивациясын емес, сонымен қатар практикалық жобалау дағдысын дамыту қажеттігін айқындады. Нәтижелердің толық талдауы 3.2 бөлімінде берілген.</w:t>
      </w:r>
    </w:p>
    <w:p w14:paraId="4908CD1B" w14:textId="5A50E9A8" w:rsidR="00920ECA" w:rsidRPr="00F66A86" w:rsidRDefault="00920EC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Осы деректер негізінде зерттеу аппараты (мақсат, міндеттер, болжам) нақтыланды</w:t>
      </w:r>
      <w:r w:rsidR="001B303E" w:rsidRPr="00F66A86">
        <w:rPr>
          <w:rFonts w:ascii="Times New Roman" w:hAnsi="Times New Roman" w:cs="Times New Roman"/>
          <w:color w:val="000000" w:themeColor="text1"/>
          <w:sz w:val="28"/>
          <w:szCs w:val="28"/>
          <w:lang w:val="kk-KZ"/>
        </w:rPr>
        <w:t xml:space="preserve">. </w:t>
      </w:r>
    </w:p>
    <w:p w14:paraId="71B1731A" w14:textId="77777777" w:rsidR="00920ECA" w:rsidRPr="00F66A86" w:rsidRDefault="00920EC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Іздеуші эксперимент кезеңінде (2024–2025 оқу жылы</w:t>
      </w:r>
      <w:r w:rsidR="00661AFA" w:rsidRPr="00F66A86">
        <w:rPr>
          <w:rFonts w:ascii="Times New Roman" w:hAnsi="Times New Roman" w:cs="Times New Roman"/>
          <w:b/>
          <w:i/>
          <w:color w:val="000000" w:themeColor="text1"/>
          <w:sz w:val="28"/>
          <w:szCs w:val="28"/>
          <w:lang w:val="kk-KZ"/>
        </w:rPr>
        <w:t>)</w:t>
      </w:r>
      <w:r w:rsidR="00661AFA" w:rsidRPr="00F66A86">
        <w:rPr>
          <w:rFonts w:ascii="Times New Roman" w:hAnsi="Times New Roman" w:cs="Times New Roman"/>
          <w:color w:val="000000" w:themeColor="text1"/>
          <w:sz w:val="28"/>
          <w:szCs w:val="28"/>
          <w:lang w:val="kk-KZ"/>
        </w:rPr>
        <w:t xml:space="preserve"> </w:t>
      </w:r>
      <w:r w:rsidR="0062359F" w:rsidRPr="00F66A86">
        <w:rPr>
          <w:rFonts w:ascii="Times New Roman" w:hAnsi="Times New Roman" w:cs="Times New Roman"/>
          <w:color w:val="000000" w:themeColor="text1"/>
          <w:sz w:val="28"/>
          <w:szCs w:val="28"/>
          <w:lang w:val="kk-KZ"/>
        </w:rPr>
        <w:t xml:space="preserve">болашақ информатика мұғалімдерін даярлауда </w:t>
      </w:r>
      <w:proofErr w:type="spellStart"/>
      <w:r w:rsidR="0062359F" w:rsidRPr="00F66A86">
        <w:rPr>
          <w:rFonts w:ascii="Times New Roman" w:hAnsi="Times New Roman" w:cs="Times New Roman"/>
          <w:color w:val="000000" w:themeColor="text1"/>
          <w:sz w:val="28"/>
          <w:szCs w:val="28"/>
          <w:lang w:val="kk-KZ"/>
        </w:rPr>
        <w:t>геймификация</w:t>
      </w:r>
      <w:proofErr w:type="spellEnd"/>
      <w:r w:rsidR="0062359F" w:rsidRPr="00F66A86">
        <w:rPr>
          <w:rFonts w:ascii="Times New Roman" w:hAnsi="Times New Roman" w:cs="Times New Roman"/>
          <w:color w:val="000000" w:themeColor="text1"/>
          <w:sz w:val="28"/>
          <w:szCs w:val="28"/>
          <w:lang w:val="kk-KZ"/>
        </w:rPr>
        <w:t xml:space="preserve"> элементтерін оқу процесінде мақсатты қолдануға мүмкіндік беретін педагогикалық шаралар әзірленді. </w:t>
      </w:r>
      <w:r w:rsidRPr="00F66A86">
        <w:rPr>
          <w:rFonts w:ascii="Times New Roman" w:hAnsi="Times New Roman" w:cs="Times New Roman"/>
          <w:color w:val="000000" w:themeColor="text1"/>
          <w:sz w:val="28"/>
          <w:szCs w:val="28"/>
          <w:lang w:val="kk-KZ"/>
        </w:rPr>
        <w:t>Айқындаушы кезеңде жиналған деректер – педагогтардың 78%-</w:t>
      </w:r>
      <w:proofErr w:type="spellStart"/>
      <w:r w:rsidRPr="00F66A86">
        <w:rPr>
          <w:rFonts w:ascii="Times New Roman" w:hAnsi="Times New Roman" w:cs="Times New Roman"/>
          <w:color w:val="000000" w:themeColor="text1"/>
          <w:sz w:val="28"/>
          <w:szCs w:val="28"/>
          <w:lang w:val="kk-KZ"/>
        </w:rPr>
        <w:t>ының</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теориялық деңгейде білгенімен тәжірибеде қолданбайтыны, болашақ мұғалімдердің тек 18%-</w:t>
      </w:r>
      <w:proofErr w:type="spellStart"/>
      <w:r w:rsidRPr="00F66A86">
        <w:rPr>
          <w:rFonts w:ascii="Times New Roman" w:hAnsi="Times New Roman" w:cs="Times New Roman"/>
          <w:color w:val="000000" w:themeColor="text1"/>
          <w:sz w:val="28"/>
          <w:szCs w:val="28"/>
          <w:lang w:val="kk-KZ"/>
        </w:rPr>
        <w:t>ының</w:t>
      </w:r>
      <w:proofErr w:type="spellEnd"/>
      <w:r w:rsidRPr="00F66A86">
        <w:rPr>
          <w:rFonts w:ascii="Times New Roman" w:hAnsi="Times New Roman" w:cs="Times New Roman"/>
          <w:color w:val="000000" w:themeColor="text1"/>
          <w:sz w:val="28"/>
          <w:szCs w:val="28"/>
          <w:lang w:val="kk-KZ"/>
        </w:rPr>
        <w:t xml:space="preserve"> тапсырма жобалай алатыны – осы кезеңнің мазмұнын нақты айқындады.</w:t>
      </w:r>
    </w:p>
    <w:p w14:paraId="3F9994AC" w14:textId="77777777" w:rsidR="00BD279D" w:rsidRPr="00F66A86" w:rsidRDefault="00BD279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Кезеңнің </w:t>
      </w:r>
      <w:r w:rsidRPr="00F66A86">
        <w:rPr>
          <w:rFonts w:ascii="Times New Roman" w:hAnsi="Times New Roman" w:cs="Times New Roman"/>
          <w:i/>
          <w:color w:val="000000" w:themeColor="text1"/>
          <w:sz w:val="28"/>
          <w:szCs w:val="28"/>
          <w:lang w:val="kk-KZ"/>
        </w:rPr>
        <w:t>бірінші іс-шарасы</w:t>
      </w:r>
      <w:r w:rsidRPr="00F66A86">
        <w:rPr>
          <w:rFonts w:ascii="Times New Roman" w:hAnsi="Times New Roman" w:cs="Times New Roman"/>
          <w:color w:val="000000" w:themeColor="text1"/>
          <w:sz w:val="28"/>
          <w:szCs w:val="28"/>
          <w:lang w:val="kk-KZ"/>
        </w:rPr>
        <w:t xml:space="preserve"> ретінде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оқытуда қолдану мүмкіндіктері» атты оқытушыларға арналған әдістемелік семинар өткізілді. Семинар</w:t>
      </w:r>
      <w:r w:rsidR="001E6DB7" w:rsidRPr="00F66A86">
        <w:rPr>
          <w:rFonts w:ascii="Times New Roman" w:hAnsi="Times New Roman" w:cs="Times New Roman"/>
          <w:color w:val="000000" w:themeColor="text1"/>
          <w:sz w:val="28"/>
          <w:szCs w:val="28"/>
          <w:lang w:val="kk-KZ"/>
        </w:rPr>
        <w:t>да педагогте</w:t>
      </w:r>
      <w:r w:rsidRPr="00F66A86">
        <w:rPr>
          <w:rFonts w:ascii="Times New Roman" w:hAnsi="Times New Roman" w:cs="Times New Roman"/>
          <w:color w:val="000000" w:themeColor="text1"/>
          <w:sz w:val="28"/>
          <w:szCs w:val="28"/>
          <w:lang w:val="kk-KZ"/>
        </w:rPr>
        <w:t xml:space="preserve">р нақты платформалармен жұмыс жасады,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оқу мақсатымен байланыстыру логикасын қарастырды және өз тәжірибелерімен бөлісті. Семинардан алынған кері байланыс авторлық әдістеменің мазмұнын нақтылауда тікелей пайдаланылды</w:t>
      </w:r>
      <w:r w:rsidR="00CE0641" w:rsidRPr="00F66A86">
        <w:rPr>
          <w:rFonts w:ascii="Times New Roman" w:hAnsi="Times New Roman" w:cs="Times New Roman"/>
          <w:color w:val="000000" w:themeColor="text1"/>
          <w:sz w:val="28"/>
          <w:szCs w:val="28"/>
          <w:lang w:val="kk-KZ"/>
        </w:rPr>
        <w:t xml:space="preserve">. </w:t>
      </w:r>
    </w:p>
    <w:p w14:paraId="01E95771" w14:textId="6D20C964" w:rsidR="00920ECA" w:rsidRPr="00F66A86" w:rsidRDefault="00BD279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lastRenderedPageBreak/>
        <w:t>Екінші іс-шара</w:t>
      </w:r>
      <w:r w:rsidRPr="00F66A86">
        <w:rPr>
          <w:rFonts w:ascii="Times New Roman" w:hAnsi="Times New Roman" w:cs="Times New Roman"/>
          <w:color w:val="000000" w:themeColor="text1"/>
          <w:sz w:val="28"/>
          <w:szCs w:val="28"/>
          <w:lang w:val="kk-KZ"/>
        </w:rPr>
        <w:t xml:space="preserve"> ретінде «Бағдарламалауға кіріспе» пәнінің </w:t>
      </w:r>
      <w:proofErr w:type="spellStart"/>
      <w:r w:rsidRPr="00F66A86">
        <w:rPr>
          <w:rFonts w:ascii="Times New Roman" w:hAnsi="Times New Roman" w:cs="Times New Roman"/>
          <w:color w:val="000000" w:themeColor="text1"/>
          <w:sz w:val="28"/>
          <w:szCs w:val="28"/>
          <w:lang w:val="kk-KZ"/>
        </w:rPr>
        <w:t>силлабусындағы</w:t>
      </w:r>
      <w:proofErr w:type="spellEnd"/>
      <w:r w:rsidRPr="00F66A86">
        <w:rPr>
          <w:rFonts w:ascii="Times New Roman" w:hAnsi="Times New Roman" w:cs="Times New Roman"/>
          <w:color w:val="000000" w:themeColor="text1"/>
          <w:sz w:val="28"/>
          <w:szCs w:val="28"/>
          <w:lang w:val="kk-KZ"/>
        </w:rPr>
        <w:t xml:space="preserve"> ОБӨЖ тапсырмалары қайта жобаланды. Дәрістер мен практикалық сабақтар дәстүрлі форматта сақталды</w:t>
      </w:r>
      <w:r w:rsidR="001E6DB7"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ОБӨЖ бөлігі</w:t>
      </w:r>
      <w:r w:rsidR="001E6DB7" w:rsidRPr="00F66A86">
        <w:rPr>
          <w:rFonts w:ascii="Times New Roman" w:hAnsi="Times New Roman" w:cs="Times New Roman"/>
          <w:color w:val="000000" w:themeColor="text1"/>
          <w:sz w:val="28"/>
          <w:szCs w:val="28"/>
          <w:lang w:val="kk-KZ"/>
        </w:rPr>
        <w:t>нің</w:t>
      </w:r>
      <w:r w:rsidRPr="00F66A86">
        <w:rPr>
          <w:rFonts w:ascii="Times New Roman" w:hAnsi="Times New Roman" w:cs="Times New Roman"/>
          <w:color w:val="000000" w:themeColor="text1"/>
          <w:sz w:val="28"/>
          <w:szCs w:val="28"/>
          <w:lang w:val="kk-KZ"/>
        </w:rPr>
        <w:t xml:space="preserve"> </w:t>
      </w:r>
      <w:r w:rsidR="001E6DB7" w:rsidRPr="00F66A86">
        <w:rPr>
          <w:rFonts w:ascii="Times New Roman" w:hAnsi="Times New Roman" w:cs="Times New Roman"/>
          <w:color w:val="000000" w:themeColor="text1"/>
          <w:sz w:val="28"/>
          <w:szCs w:val="28"/>
          <w:lang w:val="kk-KZ"/>
        </w:rPr>
        <w:t xml:space="preserve">тақырыптары </w:t>
      </w:r>
      <w:r w:rsidRPr="00F66A86">
        <w:rPr>
          <w:rFonts w:ascii="Times New Roman" w:hAnsi="Times New Roman" w:cs="Times New Roman"/>
          <w:color w:val="000000" w:themeColor="text1"/>
          <w:sz w:val="28"/>
          <w:szCs w:val="28"/>
          <w:lang w:val="kk-KZ"/>
        </w:rPr>
        <w:t xml:space="preserve">мазмұн жағынан </w:t>
      </w:r>
      <w:r w:rsidR="001E6DB7" w:rsidRPr="00F66A86">
        <w:rPr>
          <w:rFonts w:ascii="Times New Roman" w:hAnsi="Times New Roman" w:cs="Times New Roman"/>
          <w:color w:val="000000" w:themeColor="text1"/>
          <w:sz w:val="28"/>
          <w:szCs w:val="28"/>
          <w:lang w:val="kk-KZ"/>
        </w:rPr>
        <w:t>өзгермеді, тек</w:t>
      </w:r>
      <w:r w:rsidRPr="00F66A86">
        <w:rPr>
          <w:rFonts w:ascii="Times New Roman" w:hAnsi="Times New Roman" w:cs="Times New Roman"/>
          <w:color w:val="000000" w:themeColor="text1"/>
          <w:sz w:val="28"/>
          <w:szCs w:val="28"/>
          <w:lang w:val="kk-KZ"/>
        </w:rPr>
        <w:t xml:space="preserve"> форматы жағынан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сценарийіне айналдырылды. </w:t>
      </w:r>
      <w:r w:rsidR="00920ECA" w:rsidRPr="00F66A86">
        <w:rPr>
          <w:rFonts w:ascii="Times New Roman" w:hAnsi="Times New Roman" w:cs="Times New Roman"/>
          <w:color w:val="000000" w:themeColor="text1"/>
          <w:sz w:val="28"/>
          <w:szCs w:val="28"/>
          <w:lang w:val="kk-KZ"/>
        </w:rPr>
        <w:t xml:space="preserve">Бұл шешімнің педагогикалық мәні – оқыту процесін түбегейлі өзгертпей, тек ОБӨЖ арнасы арқылы </w:t>
      </w:r>
      <w:proofErr w:type="spellStart"/>
      <w:r w:rsidR="00920ECA" w:rsidRPr="00F66A86">
        <w:rPr>
          <w:rFonts w:ascii="Times New Roman" w:hAnsi="Times New Roman" w:cs="Times New Roman"/>
          <w:color w:val="000000" w:themeColor="text1"/>
          <w:sz w:val="28"/>
          <w:szCs w:val="28"/>
          <w:lang w:val="kk-KZ"/>
        </w:rPr>
        <w:t>геймификацияның</w:t>
      </w:r>
      <w:proofErr w:type="spellEnd"/>
      <w:r w:rsidR="00920ECA" w:rsidRPr="00F66A86">
        <w:rPr>
          <w:rFonts w:ascii="Times New Roman" w:hAnsi="Times New Roman" w:cs="Times New Roman"/>
          <w:color w:val="000000" w:themeColor="text1"/>
          <w:sz w:val="28"/>
          <w:szCs w:val="28"/>
          <w:lang w:val="kk-KZ"/>
        </w:rPr>
        <w:t xml:space="preserve"> нәтижелілігін таза өлшеуге мүмкіндік берді.</w:t>
      </w:r>
    </w:p>
    <w:p w14:paraId="6FCC2C11" w14:textId="42F93394" w:rsidR="00BD279D" w:rsidRPr="00F66A86" w:rsidRDefault="00BD279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Үшінші іс-шара</w:t>
      </w:r>
      <w:r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зерттеудің </w:t>
      </w:r>
      <w:r w:rsidR="001E6DB7" w:rsidRPr="00F66A86">
        <w:rPr>
          <w:rFonts w:ascii="Times New Roman" w:hAnsi="Times New Roman" w:cs="Times New Roman"/>
          <w:color w:val="000000" w:themeColor="text1"/>
          <w:sz w:val="28"/>
          <w:szCs w:val="28"/>
          <w:lang w:val="kk-KZ"/>
        </w:rPr>
        <w:t xml:space="preserve">әдіснамалық </w:t>
      </w:r>
      <w:r w:rsidRPr="00F66A86">
        <w:rPr>
          <w:rFonts w:ascii="Times New Roman" w:hAnsi="Times New Roman" w:cs="Times New Roman"/>
          <w:color w:val="000000" w:themeColor="text1"/>
          <w:sz w:val="28"/>
          <w:szCs w:val="28"/>
          <w:lang w:val="kk-KZ"/>
        </w:rPr>
        <w:t xml:space="preserve">өзегі </w:t>
      </w:r>
      <w:r w:rsidR="00B0321D" w:rsidRPr="00F66A86">
        <w:rPr>
          <w:rFonts w:ascii="Times New Roman" w:hAnsi="Times New Roman" w:cs="Times New Roman"/>
          <w:color w:val="000000" w:themeColor="text1"/>
          <w:sz w:val="28"/>
          <w:szCs w:val="28"/>
          <w:lang w:val="kk-KZ"/>
        </w:rPr>
        <w:t>болған Blockland.kz платформасы</w:t>
      </w:r>
      <w:r w:rsidRPr="00F66A86">
        <w:rPr>
          <w:rFonts w:ascii="Times New Roman" w:hAnsi="Times New Roman" w:cs="Times New Roman"/>
          <w:color w:val="000000" w:themeColor="text1"/>
          <w:sz w:val="28"/>
          <w:szCs w:val="28"/>
          <w:lang w:val="kk-KZ"/>
        </w:rPr>
        <w:t xml:space="preserve"> әзірле</w:t>
      </w:r>
      <w:r w:rsidR="00B0321D" w:rsidRPr="00F66A86">
        <w:rPr>
          <w:rFonts w:ascii="Times New Roman" w:hAnsi="Times New Roman" w:cs="Times New Roman"/>
          <w:color w:val="000000" w:themeColor="text1"/>
          <w:sz w:val="28"/>
          <w:szCs w:val="28"/>
          <w:lang w:val="kk-KZ"/>
        </w:rPr>
        <w:t>н</w:t>
      </w:r>
      <w:r w:rsidR="00F51AE6" w:rsidRPr="00F66A86">
        <w:rPr>
          <w:rFonts w:ascii="Times New Roman" w:hAnsi="Times New Roman" w:cs="Times New Roman"/>
          <w:color w:val="000000" w:themeColor="text1"/>
          <w:sz w:val="28"/>
          <w:szCs w:val="28"/>
          <w:lang w:val="kk-KZ"/>
        </w:rPr>
        <w:t xml:space="preserve">іп, апробациядан өтті. </w:t>
      </w:r>
      <w:r w:rsidRPr="00F66A86">
        <w:rPr>
          <w:rFonts w:ascii="Times New Roman" w:hAnsi="Times New Roman" w:cs="Times New Roman"/>
          <w:color w:val="000000" w:themeColor="text1"/>
          <w:sz w:val="28"/>
          <w:szCs w:val="28"/>
          <w:lang w:val="kk-KZ"/>
        </w:rPr>
        <w:t xml:space="preserve">Платформа 15 апталық оқу траекториясын, деңгейлік тапсырмалар жүйесін,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сценарийлерін, жедел кері байланыс механизмін, ұпай жүйесін, </w:t>
      </w:r>
      <w:proofErr w:type="spellStart"/>
      <w:r w:rsidRPr="00F66A86">
        <w:rPr>
          <w:rFonts w:ascii="Times New Roman" w:hAnsi="Times New Roman" w:cs="Times New Roman"/>
          <w:color w:val="000000" w:themeColor="text1"/>
          <w:sz w:val="28"/>
          <w:szCs w:val="28"/>
          <w:lang w:val="kk-KZ"/>
        </w:rPr>
        <w:t>бейдждерді</w:t>
      </w:r>
      <w:proofErr w:type="spellEnd"/>
      <w:r w:rsidRPr="00F66A86">
        <w:rPr>
          <w:rFonts w:ascii="Times New Roman" w:hAnsi="Times New Roman" w:cs="Times New Roman"/>
          <w:color w:val="000000" w:themeColor="text1"/>
          <w:sz w:val="28"/>
          <w:szCs w:val="28"/>
          <w:lang w:val="kk-KZ"/>
        </w:rPr>
        <w:t xml:space="preserve">, прогресс жолағын және педагогикалық аналитика </w:t>
      </w:r>
      <w:proofErr w:type="spellStart"/>
      <w:r w:rsidRPr="00F66A86">
        <w:rPr>
          <w:rFonts w:ascii="Times New Roman" w:hAnsi="Times New Roman" w:cs="Times New Roman"/>
          <w:color w:val="000000" w:themeColor="text1"/>
          <w:sz w:val="28"/>
          <w:szCs w:val="28"/>
          <w:lang w:val="kk-KZ"/>
        </w:rPr>
        <w:t>дашбордын</w:t>
      </w:r>
      <w:proofErr w:type="spellEnd"/>
      <w:r w:rsidRPr="00F66A86">
        <w:rPr>
          <w:rFonts w:ascii="Times New Roman" w:hAnsi="Times New Roman" w:cs="Times New Roman"/>
          <w:color w:val="000000" w:themeColor="text1"/>
          <w:sz w:val="28"/>
          <w:szCs w:val="28"/>
          <w:lang w:val="kk-KZ"/>
        </w:rPr>
        <w:t xml:space="preserve"> қамтыды. Платформаның ерекшелігі: ол тек білім беру мазмұнын жеткізу құралы емес, деңгейден деңгейге өтуді тіркейтін диагностикалық жүйе ретінде де жұмыс жасады.</w:t>
      </w:r>
    </w:p>
    <w:p w14:paraId="06C373DB" w14:textId="45BF12EC" w:rsidR="00BD279D" w:rsidRPr="00F66A86" w:rsidRDefault="00BD279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Төртінші іс-шара</w:t>
      </w:r>
      <w:r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«Болашақ </w:t>
      </w:r>
      <w:r w:rsidR="00AC3C64" w:rsidRPr="00F66A86">
        <w:rPr>
          <w:rFonts w:ascii="Times New Roman" w:hAnsi="Times New Roman" w:cs="Times New Roman"/>
          <w:color w:val="000000" w:themeColor="text1"/>
          <w:sz w:val="28"/>
          <w:szCs w:val="28"/>
          <w:lang w:val="kk-KZ"/>
        </w:rPr>
        <w:t xml:space="preserve">мұғалім» атты үйірменің жоспары әзірленіп </w:t>
      </w:r>
      <w:r w:rsidRPr="00F66A86">
        <w:rPr>
          <w:rFonts w:ascii="Times New Roman" w:hAnsi="Times New Roman" w:cs="Times New Roman"/>
          <w:color w:val="000000" w:themeColor="text1"/>
          <w:sz w:val="28"/>
          <w:szCs w:val="28"/>
          <w:lang w:val="kk-KZ"/>
        </w:rPr>
        <w:t>бекіт</w:t>
      </w:r>
      <w:r w:rsidR="00AC3C64" w:rsidRPr="00F66A86">
        <w:rPr>
          <w:rFonts w:ascii="Times New Roman" w:hAnsi="Times New Roman" w:cs="Times New Roman"/>
          <w:color w:val="000000" w:themeColor="text1"/>
          <w:sz w:val="28"/>
          <w:szCs w:val="28"/>
          <w:lang w:val="kk-KZ"/>
        </w:rPr>
        <w:t>ілді</w:t>
      </w:r>
      <w:r w:rsidRPr="00F66A86">
        <w:rPr>
          <w:rFonts w:ascii="Times New Roman" w:hAnsi="Times New Roman" w:cs="Times New Roman"/>
          <w:color w:val="000000" w:themeColor="text1"/>
          <w:sz w:val="28"/>
          <w:szCs w:val="28"/>
          <w:lang w:val="kk-KZ"/>
        </w:rPr>
        <w:t>. Үйірме ІІ</w:t>
      </w:r>
      <w:r w:rsidR="00D21094" w:rsidRPr="00F66A86">
        <w:rPr>
          <w:rFonts w:ascii="Times New Roman" w:hAnsi="Times New Roman" w:cs="Times New Roman"/>
          <w:color w:val="000000" w:themeColor="text1"/>
          <w:sz w:val="28"/>
          <w:szCs w:val="28"/>
          <w:lang w:val="kk-KZ"/>
        </w:rPr>
        <w:t>-</w:t>
      </w:r>
      <w:r w:rsidR="00BB1A42" w:rsidRPr="00F66A86">
        <w:rPr>
          <w:rFonts w:ascii="Times New Roman" w:hAnsi="Times New Roman" w:cs="Times New Roman"/>
          <w:color w:val="000000" w:themeColor="text1"/>
          <w:sz w:val="28"/>
          <w:szCs w:val="28"/>
          <w:lang w:val="kk-KZ"/>
        </w:rPr>
        <w:t>кезеңнің негізгі форматы болды. Үйірмеде</w:t>
      </w:r>
      <w:r w:rsidRPr="00F66A86">
        <w:rPr>
          <w:rFonts w:ascii="Times New Roman" w:hAnsi="Times New Roman" w:cs="Times New Roman"/>
          <w:color w:val="000000" w:themeColor="text1"/>
          <w:sz w:val="28"/>
          <w:szCs w:val="28"/>
          <w:lang w:val="kk-KZ"/>
        </w:rPr>
        <w:t xml:space="preserve"> </w:t>
      </w:r>
      <w:r w:rsidR="00B0321D" w:rsidRPr="00F66A86">
        <w:rPr>
          <w:rFonts w:ascii="Times New Roman" w:hAnsi="Times New Roman" w:cs="Times New Roman"/>
          <w:color w:val="000000" w:themeColor="text1"/>
          <w:sz w:val="28"/>
          <w:szCs w:val="28"/>
          <w:lang w:val="kk-KZ"/>
        </w:rPr>
        <w:t>білім алушы</w:t>
      </w:r>
      <w:r w:rsidRPr="00F66A86">
        <w:rPr>
          <w:rFonts w:ascii="Times New Roman" w:hAnsi="Times New Roman" w:cs="Times New Roman"/>
          <w:color w:val="000000" w:themeColor="text1"/>
          <w:sz w:val="28"/>
          <w:szCs w:val="28"/>
          <w:lang w:val="kk-KZ"/>
        </w:rPr>
        <w:t xml:space="preserve"> орындаушы рөлінен педагог-жобалаушы рөліне өтіп,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сабақ сценарийін жаса</w:t>
      </w:r>
      <w:r w:rsidR="00AC3C64" w:rsidRPr="00F66A86">
        <w:rPr>
          <w:rFonts w:ascii="Times New Roman" w:hAnsi="Times New Roman" w:cs="Times New Roman"/>
          <w:color w:val="000000" w:themeColor="text1"/>
          <w:sz w:val="28"/>
          <w:szCs w:val="28"/>
          <w:lang w:val="kk-KZ"/>
        </w:rPr>
        <w:t>ды, аудитория алдында қорғады және рефлексиялық есеп жаз</w:t>
      </w:r>
      <w:r w:rsidRPr="00F66A86">
        <w:rPr>
          <w:rFonts w:ascii="Times New Roman" w:hAnsi="Times New Roman" w:cs="Times New Roman"/>
          <w:color w:val="000000" w:themeColor="text1"/>
          <w:sz w:val="28"/>
          <w:szCs w:val="28"/>
          <w:lang w:val="kk-KZ"/>
        </w:rPr>
        <w:t xml:space="preserve">ды. </w:t>
      </w:r>
    </w:p>
    <w:p w14:paraId="13403D5A" w14:textId="77777777" w:rsidR="0062359F" w:rsidRPr="00F66A86" w:rsidRDefault="0062359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Осылайша, іздену кезеңі айқындаушы кезеңде алынған деректерді практикалық педагогикалық жүйеге айналдырды: семинар педагогтердің әдістемелік дайындығын арттырды; </w:t>
      </w:r>
      <w:proofErr w:type="spellStart"/>
      <w:r w:rsidRPr="00F66A86">
        <w:rPr>
          <w:rFonts w:ascii="Times New Roman" w:hAnsi="Times New Roman" w:cs="Times New Roman"/>
          <w:color w:val="000000" w:themeColor="text1"/>
          <w:sz w:val="28"/>
          <w:szCs w:val="28"/>
          <w:lang w:val="kk-KZ"/>
        </w:rPr>
        <w:t>силлабустағы</w:t>
      </w:r>
      <w:proofErr w:type="spellEnd"/>
      <w:r w:rsidRPr="00F66A86">
        <w:rPr>
          <w:rFonts w:ascii="Times New Roman" w:hAnsi="Times New Roman" w:cs="Times New Roman"/>
          <w:color w:val="000000" w:themeColor="text1"/>
          <w:sz w:val="28"/>
          <w:szCs w:val="28"/>
          <w:lang w:val="kk-KZ"/>
        </w:rPr>
        <w:t xml:space="preserve"> ОБӨЖ тапсырмаларының қайта жобалануы эксперименттің білім беру процесіне </w:t>
      </w:r>
      <w:proofErr w:type="spellStart"/>
      <w:r w:rsidRPr="00F66A86">
        <w:rPr>
          <w:rFonts w:ascii="Times New Roman" w:hAnsi="Times New Roman" w:cs="Times New Roman"/>
          <w:color w:val="000000" w:themeColor="text1"/>
          <w:sz w:val="28"/>
          <w:szCs w:val="28"/>
          <w:lang w:val="kk-KZ"/>
        </w:rPr>
        <w:t>кіріктірілуін</w:t>
      </w:r>
      <w:proofErr w:type="spellEnd"/>
      <w:r w:rsidRPr="00F66A86">
        <w:rPr>
          <w:rFonts w:ascii="Times New Roman" w:hAnsi="Times New Roman" w:cs="Times New Roman"/>
          <w:color w:val="000000" w:themeColor="text1"/>
          <w:sz w:val="28"/>
          <w:szCs w:val="28"/>
          <w:lang w:val="kk-KZ"/>
        </w:rPr>
        <w:t xml:space="preserve"> қамтамасыз етті; Blockland.kz негізгі оқу ортасы және диагностикалық платформа ретінде қолданылды; үйірме жоспары ІІ кезеңнің педагогикалық траекториясын белгіледі. </w:t>
      </w:r>
    </w:p>
    <w:p w14:paraId="227E604B" w14:textId="77777777" w:rsidR="00E805D1" w:rsidRPr="00F66A86" w:rsidRDefault="0076180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Қ</w:t>
      </w:r>
      <w:r w:rsidR="00DB5C10" w:rsidRPr="00F66A86">
        <w:rPr>
          <w:rFonts w:ascii="Times New Roman" w:hAnsi="Times New Roman" w:cs="Times New Roman"/>
          <w:b/>
          <w:i/>
          <w:color w:val="000000" w:themeColor="text1"/>
          <w:sz w:val="28"/>
          <w:szCs w:val="28"/>
          <w:lang w:val="kk-KZ"/>
        </w:rPr>
        <w:t>алыптастырушы</w:t>
      </w:r>
      <w:r w:rsidRPr="00F66A86">
        <w:rPr>
          <w:rFonts w:ascii="Times New Roman" w:hAnsi="Times New Roman" w:cs="Times New Roman"/>
          <w:b/>
          <w:i/>
          <w:color w:val="000000" w:themeColor="text1"/>
          <w:sz w:val="28"/>
          <w:szCs w:val="28"/>
          <w:lang w:val="kk-KZ"/>
        </w:rPr>
        <w:t>-қорытынды</w:t>
      </w:r>
      <w:r w:rsidR="00DB5C10" w:rsidRPr="00F66A86">
        <w:rPr>
          <w:rFonts w:ascii="Times New Roman" w:hAnsi="Times New Roman" w:cs="Times New Roman"/>
          <w:b/>
          <w:i/>
          <w:color w:val="000000" w:themeColor="text1"/>
          <w:sz w:val="28"/>
          <w:szCs w:val="28"/>
          <w:lang w:val="kk-KZ"/>
        </w:rPr>
        <w:t xml:space="preserve"> эксперимент (2024–202</w:t>
      </w:r>
      <w:r w:rsidRPr="00F66A86">
        <w:rPr>
          <w:rFonts w:ascii="Times New Roman" w:hAnsi="Times New Roman" w:cs="Times New Roman"/>
          <w:b/>
          <w:i/>
          <w:color w:val="000000" w:themeColor="text1"/>
          <w:sz w:val="28"/>
          <w:szCs w:val="28"/>
          <w:lang w:val="kk-KZ"/>
        </w:rPr>
        <w:t>6</w:t>
      </w:r>
      <w:r w:rsidR="00DB5C10" w:rsidRPr="00F66A86">
        <w:rPr>
          <w:rFonts w:ascii="Times New Roman" w:hAnsi="Times New Roman" w:cs="Times New Roman"/>
          <w:b/>
          <w:i/>
          <w:color w:val="000000" w:themeColor="text1"/>
          <w:sz w:val="28"/>
          <w:szCs w:val="28"/>
          <w:lang w:val="kk-KZ"/>
        </w:rPr>
        <w:t xml:space="preserve"> оқу жыл</w:t>
      </w:r>
      <w:r w:rsidRPr="00F66A86">
        <w:rPr>
          <w:rFonts w:ascii="Times New Roman" w:hAnsi="Times New Roman" w:cs="Times New Roman"/>
          <w:b/>
          <w:i/>
          <w:color w:val="000000" w:themeColor="text1"/>
          <w:sz w:val="28"/>
          <w:szCs w:val="28"/>
          <w:lang w:val="kk-KZ"/>
        </w:rPr>
        <w:t>дары</w:t>
      </w:r>
      <w:r w:rsidR="00DB5C10" w:rsidRPr="00F66A86">
        <w:rPr>
          <w:rFonts w:ascii="Times New Roman" w:hAnsi="Times New Roman" w:cs="Times New Roman"/>
          <w:b/>
          <w:i/>
          <w:color w:val="000000" w:themeColor="text1"/>
          <w:sz w:val="28"/>
          <w:szCs w:val="28"/>
          <w:lang w:val="kk-KZ"/>
        </w:rPr>
        <w:t>).</w:t>
      </w:r>
      <w:r w:rsidR="00DB5C10" w:rsidRPr="00F66A86">
        <w:rPr>
          <w:rFonts w:ascii="Times New Roman" w:hAnsi="Times New Roman" w:cs="Times New Roman"/>
          <w:color w:val="000000" w:themeColor="text1"/>
          <w:sz w:val="28"/>
          <w:szCs w:val="28"/>
          <w:lang w:val="kk-KZ"/>
        </w:rPr>
        <w:t xml:space="preserve"> </w:t>
      </w:r>
    </w:p>
    <w:p w14:paraId="6540D25E" w14:textId="657BF1EF" w:rsidR="00D451AF" w:rsidRPr="00F66A86" w:rsidRDefault="0062359F" w:rsidP="005204FA">
      <w:pPr>
        <w:tabs>
          <w:tab w:val="left" w:pos="1701"/>
        </w:tabs>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І кезеңде </w:t>
      </w:r>
      <w:r w:rsidRPr="00F66A86">
        <w:rPr>
          <w:rFonts w:ascii="Times New Roman" w:hAnsi="Times New Roman" w:cs="Times New Roman"/>
          <w:color w:val="000000" w:themeColor="text1"/>
          <w:sz w:val="28"/>
          <w:szCs w:val="28"/>
          <w:lang w:val="kk-KZ"/>
        </w:rPr>
        <w:t xml:space="preserve">жоғары оқу орындарының дайын академиялық топтарымен жұмыс жүргізілгендіктен, қатысушыларды кездейсоқ бөлу мүмкін болмады. Осыған байланысты зерттеуде </w:t>
      </w:r>
      <w:proofErr w:type="spellStart"/>
      <w:r w:rsidRPr="00F66A86">
        <w:rPr>
          <w:rFonts w:ascii="Times New Roman" w:hAnsi="Times New Roman" w:cs="Times New Roman"/>
          <w:color w:val="000000" w:themeColor="text1"/>
          <w:sz w:val="28"/>
          <w:szCs w:val="28"/>
          <w:lang w:val="kk-KZ"/>
        </w:rPr>
        <w:t>квазиэксперименттік</w:t>
      </w:r>
      <w:proofErr w:type="spellEnd"/>
      <w:r w:rsidRPr="00F66A86">
        <w:rPr>
          <w:rFonts w:ascii="Times New Roman" w:hAnsi="Times New Roman" w:cs="Times New Roman"/>
          <w:color w:val="000000" w:themeColor="text1"/>
          <w:sz w:val="28"/>
          <w:szCs w:val="28"/>
          <w:lang w:val="kk-KZ"/>
        </w:rPr>
        <w:t xml:space="preserve"> дизайн қолданылды. Бұл дизайнның шектеулерін азайту үшін бақылау және эксперименттік топтардың бастапқы деңгейлік </w:t>
      </w:r>
      <w:proofErr w:type="spellStart"/>
      <w:r w:rsidRPr="00F66A86">
        <w:rPr>
          <w:rFonts w:ascii="Times New Roman" w:hAnsi="Times New Roman" w:cs="Times New Roman"/>
          <w:color w:val="000000" w:themeColor="text1"/>
          <w:sz w:val="28"/>
          <w:szCs w:val="28"/>
          <w:lang w:val="kk-KZ"/>
        </w:rPr>
        <w:t>шамаластығы</w:t>
      </w:r>
      <w:proofErr w:type="spellEnd"/>
      <w:r w:rsidRPr="00F66A86">
        <w:rPr>
          <w:rFonts w:ascii="Times New Roman" w:hAnsi="Times New Roman" w:cs="Times New Roman"/>
          <w:color w:val="000000" w:themeColor="text1"/>
          <w:sz w:val="28"/>
          <w:szCs w:val="28"/>
          <w:lang w:val="kk-KZ"/>
        </w:rPr>
        <w:t xml:space="preserve"> алдын ала диагностика арқылы тексерілді.</w:t>
      </w:r>
      <w:r w:rsidRPr="00F66A86">
        <w:rPr>
          <w:rFonts w:ascii="Times New Roman" w:hAnsi="Times New Roman" w:cs="Times New Roman"/>
          <w:i/>
          <w:color w:val="000000" w:themeColor="text1"/>
          <w:sz w:val="28"/>
          <w:szCs w:val="28"/>
          <w:lang w:val="kk-KZ"/>
        </w:rPr>
        <w:t xml:space="preserve">  </w:t>
      </w:r>
      <w:proofErr w:type="spellStart"/>
      <w:r w:rsidR="00735449" w:rsidRPr="00F66A86">
        <w:rPr>
          <w:rFonts w:ascii="Times New Roman" w:hAnsi="Times New Roman" w:cs="Times New Roman"/>
          <w:color w:val="000000" w:themeColor="text1"/>
          <w:sz w:val="28"/>
          <w:szCs w:val="28"/>
          <w:lang w:val="kk-KZ"/>
        </w:rPr>
        <w:t>Квазиэксперимент</w:t>
      </w:r>
      <w:proofErr w:type="spellEnd"/>
      <w:r w:rsidR="00735449"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735449" w:rsidRPr="00F66A86">
        <w:rPr>
          <w:rFonts w:ascii="Times New Roman" w:hAnsi="Times New Roman" w:cs="Times New Roman"/>
          <w:color w:val="000000" w:themeColor="text1"/>
          <w:sz w:val="28"/>
          <w:szCs w:val="28"/>
          <w:lang w:val="kk-KZ"/>
        </w:rPr>
        <w:t xml:space="preserve"> қатысушылар кездейсоқ емес, алдын ала бар топтар бойынша бөлінетін, бірақ нәтижелердің ішкі жарамдылығын қамтамасыз ету үшін топтардың бастапқы </w:t>
      </w:r>
      <w:proofErr w:type="spellStart"/>
      <w:r w:rsidR="00735449" w:rsidRPr="00F66A86">
        <w:rPr>
          <w:rFonts w:ascii="Times New Roman" w:hAnsi="Times New Roman" w:cs="Times New Roman"/>
          <w:color w:val="000000" w:themeColor="text1"/>
          <w:sz w:val="28"/>
          <w:szCs w:val="28"/>
          <w:lang w:val="kk-KZ"/>
        </w:rPr>
        <w:t>шамаластығы</w:t>
      </w:r>
      <w:proofErr w:type="spellEnd"/>
      <w:r w:rsidR="00735449" w:rsidRPr="00F66A86">
        <w:rPr>
          <w:rFonts w:ascii="Times New Roman" w:hAnsi="Times New Roman" w:cs="Times New Roman"/>
          <w:color w:val="000000" w:themeColor="text1"/>
          <w:sz w:val="28"/>
          <w:szCs w:val="28"/>
          <w:lang w:val="kk-KZ"/>
        </w:rPr>
        <w:t xml:space="preserve"> қосымша диагностика арқылы расталатын зерттеу дизайны. </w:t>
      </w:r>
    </w:p>
    <w:p w14:paraId="02D3580A" w14:textId="77777777" w:rsidR="0062359F" w:rsidRPr="00F66A86" w:rsidRDefault="007B42C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университеттерінің «Информатика» және «Математика-информатика» білім беру бағдарламалары бойынша оқитын білім алушылар арасынан бақылау және эксперименттік </w:t>
      </w:r>
      <w:proofErr w:type="spellStart"/>
      <w:r w:rsidRPr="00F66A86">
        <w:rPr>
          <w:rFonts w:ascii="Times New Roman" w:hAnsi="Times New Roman" w:cs="Times New Roman"/>
          <w:color w:val="000000" w:themeColor="text1"/>
          <w:sz w:val="28"/>
          <w:szCs w:val="28"/>
          <w:lang w:val="kk-KZ"/>
        </w:rPr>
        <w:t>квазиэксперименттік</w:t>
      </w:r>
      <w:proofErr w:type="spellEnd"/>
      <w:r w:rsidRPr="00F66A86">
        <w:rPr>
          <w:rFonts w:ascii="Times New Roman" w:hAnsi="Times New Roman" w:cs="Times New Roman"/>
          <w:color w:val="000000" w:themeColor="text1"/>
          <w:sz w:val="28"/>
          <w:szCs w:val="28"/>
          <w:lang w:val="kk-KZ"/>
        </w:rPr>
        <w:t xml:space="preserve"> топтар құрылды. </w:t>
      </w:r>
      <w:r w:rsidR="0062359F" w:rsidRPr="00F66A86">
        <w:rPr>
          <w:rFonts w:ascii="Times New Roman" w:hAnsi="Times New Roman" w:cs="Times New Roman"/>
          <w:color w:val="000000" w:themeColor="text1"/>
          <w:sz w:val="28"/>
          <w:szCs w:val="28"/>
          <w:lang w:val="kk-KZ"/>
        </w:rPr>
        <w:t xml:space="preserve">Іріктеу барысында білім алушылардың білім беру бағдарламасы, курс деңгейі, пәндік дайындық бағыты және бағдарламалау негіздері бойынша бастапқы оқу жағдайы ескерілді. Сонымен қатар топтардың салыстырмалылығын нақтылау үшін бастапқы </w:t>
      </w:r>
      <w:r w:rsidR="0062359F" w:rsidRPr="00F66A86">
        <w:rPr>
          <w:rFonts w:ascii="Times New Roman" w:hAnsi="Times New Roman" w:cs="Times New Roman"/>
          <w:color w:val="000000" w:themeColor="text1"/>
          <w:sz w:val="28"/>
          <w:szCs w:val="28"/>
          <w:lang w:val="kk-KZ"/>
        </w:rPr>
        <w:lastRenderedPageBreak/>
        <w:t xml:space="preserve">диагностика нәтижелері, оқу пәнінің мазмұны және оқу жүктемесінің бірдейлігі есепке алынды. </w:t>
      </w:r>
    </w:p>
    <w:p w14:paraId="00E51CBA" w14:textId="620902E6" w:rsidR="00D451AF" w:rsidRPr="00F66A86" w:rsidRDefault="007B42C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Топтардың бастапқы салыстырмалылығын анықтау үшін арнайы логикалық ойлау тесті емес, зерттеу мазмұнына сәйкес пәндік</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алгоритмдік бастапқы диагностика қолданылды. Бұл диагностика бағдарламалау негіздері бойынша кодтау, есеп шешу және алгоритмдік ойлау дағдыларына бағытталған тапсырмалардан тұрды. Диагностика нәтижелері негізгі қорытынды нәтиже ретінде емес, бақылау және эксперименттік топтардың бастапқы деңгейінің шамалас екенін анықтау үшін пайдаланылды</w:t>
      </w:r>
      <w:r w:rsidR="00B0685B" w:rsidRPr="00F66A86">
        <w:rPr>
          <w:rFonts w:ascii="Times New Roman" w:hAnsi="Times New Roman" w:cs="Times New Roman"/>
          <w:color w:val="000000" w:themeColor="text1"/>
          <w:sz w:val="28"/>
          <w:szCs w:val="28"/>
          <w:lang w:val="kk-KZ"/>
        </w:rPr>
        <w:t xml:space="preserve"> (22</w:t>
      </w:r>
      <w:r w:rsidR="00D451AF" w:rsidRPr="00F66A86">
        <w:rPr>
          <w:rFonts w:ascii="Times New Roman" w:hAnsi="Times New Roman" w:cs="Times New Roman"/>
          <w:color w:val="000000" w:themeColor="text1"/>
          <w:sz w:val="28"/>
          <w:szCs w:val="28"/>
          <w:lang w:val="kk-KZ"/>
        </w:rPr>
        <w:t>-кесте).</w:t>
      </w:r>
    </w:p>
    <w:p w14:paraId="708BBBAD" w14:textId="77777777" w:rsidR="00D451AF" w:rsidRPr="00F66A86" w:rsidRDefault="00D451AF" w:rsidP="005204FA">
      <w:pPr>
        <w:spacing w:after="0" w:line="240" w:lineRule="auto"/>
        <w:ind w:firstLine="720"/>
        <w:jc w:val="both"/>
        <w:rPr>
          <w:rFonts w:ascii="Times New Roman" w:hAnsi="Times New Roman" w:cs="Times New Roman"/>
          <w:color w:val="000000" w:themeColor="text1"/>
          <w:sz w:val="28"/>
          <w:szCs w:val="28"/>
          <w:lang w:val="kk-KZ"/>
        </w:rPr>
      </w:pPr>
    </w:p>
    <w:p w14:paraId="3BABBDD9" w14:textId="06CADF81" w:rsidR="00D451AF" w:rsidRPr="00F66A86" w:rsidRDefault="00B0685B"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22</w:t>
      </w:r>
      <w:r w:rsidR="005F13C2"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5F13C2" w:rsidRPr="00F66A86">
        <w:rPr>
          <w:rFonts w:ascii="Times New Roman" w:eastAsiaTheme="majorEastAsia" w:hAnsi="Times New Roman" w:cs="Times New Roman"/>
          <w:bCs/>
          <w:color w:val="000000" w:themeColor="text1"/>
          <w:sz w:val="28"/>
          <w:szCs w:val="28"/>
          <w:lang w:val="kk-KZ"/>
        </w:rPr>
        <w:t xml:space="preserve"> </w:t>
      </w:r>
      <w:r w:rsidR="00D451AF" w:rsidRPr="00F66A86">
        <w:rPr>
          <w:rFonts w:ascii="Times New Roman" w:hAnsi="Times New Roman" w:cs="Times New Roman"/>
          <w:color w:val="000000" w:themeColor="text1"/>
          <w:sz w:val="28"/>
          <w:szCs w:val="28"/>
          <w:lang w:val="kk-KZ"/>
        </w:rPr>
        <w:t xml:space="preserve">Эксперименттік </w:t>
      </w:r>
      <w:proofErr w:type="spellStart"/>
      <w:r w:rsidR="00D451AF" w:rsidRPr="00F66A86">
        <w:rPr>
          <w:rFonts w:ascii="Times New Roman" w:hAnsi="Times New Roman" w:cs="Times New Roman"/>
          <w:color w:val="000000" w:themeColor="text1"/>
          <w:sz w:val="28"/>
          <w:szCs w:val="28"/>
          <w:lang w:val="kk-KZ"/>
        </w:rPr>
        <w:t>іріктеменің</w:t>
      </w:r>
      <w:proofErr w:type="spellEnd"/>
      <w:r w:rsidR="00D451AF" w:rsidRPr="00F66A86">
        <w:rPr>
          <w:rFonts w:ascii="Times New Roman" w:hAnsi="Times New Roman" w:cs="Times New Roman"/>
          <w:color w:val="000000" w:themeColor="text1"/>
          <w:sz w:val="28"/>
          <w:szCs w:val="28"/>
          <w:lang w:val="kk-KZ"/>
        </w:rPr>
        <w:t xml:space="preserve"> сипаттамасы</w:t>
      </w:r>
    </w:p>
    <w:p w14:paraId="469F0AF8" w14:textId="77777777" w:rsidR="00D451AF" w:rsidRPr="00F66A86" w:rsidRDefault="00D451AF" w:rsidP="005204FA">
      <w:pPr>
        <w:spacing w:after="0" w:line="240" w:lineRule="auto"/>
        <w:ind w:firstLine="720"/>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3863"/>
        <w:gridCol w:w="6099"/>
      </w:tblGrid>
      <w:tr w:rsidR="00490892" w:rsidRPr="00F66A86" w14:paraId="69288AE1" w14:textId="77777777" w:rsidTr="007B42CA">
        <w:tc>
          <w:tcPr>
            <w:tcW w:w="0" w:type="auto"/>
            <w:hideMark/>
          </w:tcPr>
          <w:p w14:paraId="5E749D77"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Параметр</w:t>
            </w:r>
          </w:p>
        </w:tc>
        <w:tc>
          <w:tcPr>
            <w:tcW w:w="0" w:type="auto"/>
            <w:hideMark/>
          </w:tcPr>
          <w:p w14:paraId="3AC9C21C"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І кезең</w:t>
            </w:r>
          </w:p>
        </w:tc>
      </w:tr>
      <w:tr w:rsidR="00490892" w:rsidRPr="00F66A86" w14:paraId="7B838ED6" w14:textId="77777777" w:rsidTr="007B42CA">
        <w:tc>
          <w:tcPr>
            <w:tcW w:w="0" w:type="auto"/>
            <w:hideMark/>
          </w:tcPr>
          <w:p w14:paraId="5364CA5B"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Эксперименттік топ</w:t>
            </w:r>
          </w:p>
        </w:tc>
        <w:tc>
          <w:tcPr>
            <w:tcW w:w="0" w:type="auto"/>
            <w:hideMark/>
          </w:tcPr>
          <w:p w14:paraId="5CB3DF1F"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45 білімгер, 3 университет</w:t>
            </w:r>
          </w:p>
        </w:tc>
      </w:tr>
      <w:tr w:rsidR="00490892" w:rsidRPr="00F66A86" w14:paraId="217E5895" w14:textId="77777777" w:rsidTr="007B42CA">
        <w:tc>
          <w:tcPr>
            <w:tcW w:w="0" w:type="auto"/>
            <w:hideMark/>
          </w:tcPr>
          <w:p w14:paraId="010B9B23"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Бақылау тобы</w:t>
            </w:r>
          </w:p>
        </w:tc>
        <w:tc>
          <w:tcPr>
            <w:tcW w:w="0" w:type="auto"/>
            <w:hideMark/>
          </w:tcPr>
          <w:p w14:paraId="354B36B4"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45 білімгер, 3 университет</w:t>
            </w:r>
          </w:p>
        </w:tc>
      </w:tr>
      <w:tr w:rsidR="00490892" w:rsidRPr="00F66A86" w14:paraId="3FE1F542" w14:textId="77777777" w:rsidTr="007B42CA">
        <w:tc>
          <w:tcPr>
            <w:tcW w:w="0" w:type="auto"/>
            <w:hideMark/>
          </w:tcPr>
          <w:p w14:paraId="07190C29"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Бастапқы теңестіру көрсеткіші</w:t>
            </w:r>
          </w:p>
        </w:tc>
        <w:tc>
          <w:tcPr>
            <w:tcW w:w="0" w:type="auto"/>
            <w:hideMark/>
          </w:tcPr>
          <w:p w14:paraId="66F42951"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Пәндік-алгоритмдік бастапқы диагностика</w:t>
            </w:r>
          </w:p>
        </w:tc>
      </w:tr>
      <w:tr w:rsidR="00490892" w:rsidRPr="00BD74D9" w14:paraId="779C6746" w14:textId="77777777" w:rsidTr="007B42CA">
        <w:tc>
          <w:tcPr>
            <w:tcW w:w="0" w:type="auto"/>
            <w:hideMark/>
          </w:tcPr>
          <w:p w14:paraId="5A8ACBA1"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Тексерілген </w:t>
            </w:r>
            <w:r w:rsidR="00E007D7" w:rsidRPr="00F66A86">
              <w:rPr>
                <w:rFonts w:ascii="Times New Roman" w:hAnsi="Times New Roman" w:cs="Times New Roman"/>
                <w:color w:val="000000" w:themeColor="text1"/>
                <w:sz w:val="28"/>
                <w:szCs w:val="28"/>
                <w:lang w:val="kk-KZ"/>
              </w:rPr>
              <w:t>өлшем</w:t>
            </w:r>
            <w:r w:rsidRPr="00F66A86">
              <w:rPr>
                <w:rFonts w:ascii="Times New Roman" w:hAnsi="Times New Roman" w:cs="Times New Roman"/>
                <w:color w:val="000000" w:themeColor="text1"/>
                <w:sz w:val="28"/>
                <w:szCs w:val="28"/>
                <w:lang w:val="kk-KZ"/>
              </w:rPr>
              <w:t>дер</w:t>
            </w:r>
          </w:p>
        </w:tc>
        <w:tc>
          <w:tcPr>
            <w:tcW w:w="0" w:type="auto"/>
            <w:hideMark/>
          </w:tcPr>
          <w:p w14:paraId="19B2B37C"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 есеп шешу, алгоритмдік ойлау</w:t>
            </w:r>
          </w:p>
        </w:tc>
      </w:tr>
      <w:tr w:rsidR="00490892" w:rsidRPr="00BD74D9" w14:paraId="334FA95E" w14:textId="77777777" w:rsidTr="007B42CA">
        <w:tc>
          <w:tcPr>
            <w:tcW w:w="0" w:type="auto"/>
            <w:hideMark/>
          </w:tcPr>
          <w:p w14:paraId="4632D05B"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Топтардың бастапқы салыстырмалылығы</w:t>
            </w:r>
          </w:p>
        </w:tc>
        <w:tc>
          <w:tcPr>
            <w:tcW w:w="0" w:type="auto"/>
            <w:hideMark/>
          </w:tcPr>
          <w:p w14:paraId="26700A80"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Жалпы деңгейлік үлестірім бойынша маңызды айырмашылық анықталған жоқ, p&gt;0.05</w:t>
            </w:r>
          </w:p>
        </w:tc>
      </w:tr>
      <w:tr w:rsidR="00490892" w:rsidRPr="00F66A86" w14:paraId="62A474A9" w14:textId="77777777" w:rsidTr="007B42CA">
        <w:tc>
          <w:tcPr>
            <w:tcW w:w="0" w:type="auto"/>
            <w:hideMark/>
          </w:tcPr>
          <w:p w14:paraId="12213EF6"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Семестр</w:t>
            </w:r>
          </w:p>
        </w:tc>
        <w:tc>
          <w:tcPr>
            <w:tcW w:w="0" w:type="auto"/>
            <w:hideMark/>
          </w:tcPr>
          <w:p w14:paraId="2079259B"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2024–2025 оқу жылы, 1-семестр</w:t>
            </w:r>
          </w:p>
        </w:tc>
      </w:tr>
      <w:tr w:rsidR="007B42CA" w:rsidRPr="00F66A86" w14:paraId="7C2698BB" w14:textId="77777777" w:rsidTr="007B42CA">
        <w:tc>
          <w:tcPr>
            <w:tcW w:w="0" w:type="auto"/>
            <w:hideMark/>
          </w:tcPr>
          <w:p w14:paraId="5A1C70ED"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Оқу бағдарламасы</w:t>
            </w:r>
          </w:p>
        </w:tc>
        <w:tc>
          <w:tcPr>
            <w:tcW w:w="0" w:type="auto"/>
            <w:hideMark/>
          </w:tcPr>
          <w:p w14:paraId="102525C4" w14:textId="77777777" w:rsidR="007B42CA" w:rsidRPr="00F66A86" w:rsidRDefault="007B42C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Информатика, Математика-информатика</w:t>
            </w:r>
          </w:p>
        </w:tc>
      </w:tr>
    </w:tbl>
    <w:p w14:paraId="6FBE378A" w14:textId="77777777" w:rsidR="007B42CA" w:rsidRPr="00F66A86" w:rsidRDefault="007B42CA" w:rsidP="005204FA">
      <w:pPr>
        <w:spacing w:after="0" w:line="240" w:lineRule="auto"/>
        <w:ind w:firstLine="720"/>
        <w:jc w:val="both"/>
        <w:rPr>
          <w:rFonts w:ascii="Times New Roman" w:hAnsi="Times New Roman" w:cs="Times New Roman"/>
          <w:color w:val="000000" w:themeColor="text1"/>
          <w:sz w:val="28"/>
          <w:szCs w:val="28"/>
          <w:lang w:val="kk-KZ"/>
        </w:rPr>
      </w:pPr>
    </w:p>
    <w:p w14:paraId="6F65A1D7" w14:textId="4B4C02A6" w:rsidR="007B42CA" w:rsidRPr="00F66A86" w:rsidRDefault="00AB25B4" w:rsidP="001B303E">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Бастапқы диагностика нәтижелері екі топтың пәндік-алгоритмдік дайындық деңгейлерін салыстыруға мүмкіндік берді. </w:t>
      </w:r>
      <w:r w:rsidR="001B303E" w:rsidRPr="00F66A86">
        <w:rPr>
          <w:rFonts w:ascii="Times New Roman" w:hAnsi="Times New Roman" w:cs="Times New Roman"/>
          <w:color w:val="000000" w:themeColor="text1"/>
          <w:sz w:val="28"/>
          <w:szCs w:val="28"/>
          <w:lang w:val="kk-KZ"/>
        </w:rPr>
        <w:t xml:space="preserve">Нәтижені өлшеу үшін пәндік-алгоритмдік дайындықтың үш дербес өлшемі қолданылды: кодтау, есеп шешу және алгоритмдік ойлау. Әр өлшем 100 балдық шкала бойынша бағаланды және жеке статистикалық талдауға енгізілді. </w:t>
      </w:r>
      <w:r w:rsidRPr="00F66A86">
        <w:rPr>
          <w:rFonts w:ascii="Times New Roman" w:hAnsi="Times New Roman" w:cs="Times New Roman"/>
          <w:i/>
          <w:iCs/>
          <w:color w:val="000000" w:themeColor="text1"/>
          <w:sz w:val="28"/>
          <w:szCs w:val="28"/>
          <w:lang w:val="kk-KZ"/>
        </w:rPr>
        <w:t>Кодтау және алгоритмдік ойлау</w:t>
      </w:r>
      <w:r w:rsidRPr="00F66A86">
        <w:rPr>
          <w:rFonts w:ascii="Times New Roman" w:hAnsi="Times New Roman" w:cs="Times New Roman"/>
          <w:color w:val="000000" w:themeColor="text1"/>
          <w:sz w:val="28"/>
          <w:szCs w:val="28"/>
          <w:lang w:val="kk-KZ"/>
        </w:rPr>
        <w:t xml:space="preserve"> өлшемдері бойынша бақылау және эксперименттік топтар арасында статистикалық мәнді айырмашылық анықталған жоқ. </w:t>
      </w:r>
      <w:r w:rsidRPr="00F66A86">
        <w:rPr>
          <w:rFonts w:ascii="Times New Roman" w:hAnsi="Times New Roman" w:cs="Times New Roman"/>
          <w:i/>
          <w:iCs/>
          <w:color w:val="000000" w:themeColor="text1"/>
          <w:sz w:val="28"/>
          <w:szCs w:val="28"/>
          <w:lang w:val="kk-KZ"/>
        </w:rPr>
        <w:t>Есеп шешу өлшемі</w:t>
      </w:r>
      <w:r w:rsidRPr="00F66A86">
        <w:rPr>
          <w:rFonts w:ascii="Times New Roman" w:hAnsi="Times New Roman" w:cs="Times New Roman"/>
          <w:color w:val="000000" w:themeColor="text1"/>
          <w:sz w:val="28"/>
          <w:szCs w:val="28"/>
          <w:lang w:val="kk-KZ"/>
        </w:rPr>
        <w:t xml:space="preserve"> бойынша бастапқы айырмашылық тіркелгендіктен, қорытынды нәтижелерді интерпретациялау кезінде бұл айырмашылық ANCOVA </w:t>
      </w:r>
      <w:r w:rsidR="001B303E" w:rsidRPr="00F66A86">
        <w:rPr>
          <w:rFonts w:ascii="Times New Roman" w:hAnsi="Times New Roman" w:cs="Times New Roman"/>
          <w:color w:val="000000" w:themeColor="text1"/>
          <w:sz w:val="28"/>
          <w:szCs w:val="28"/>
          <w:lang w:val="kk-KZ"/>
        </w:rPr>
        <w:t xml:space="preserve">әдісі </w:t>
      </w:r>
      <w:r w:rsidRPr="00F66A86">
        <w:rPr>
          <w:rFonts w:ascii="Times New Roman" w:hAnsi="Times New Roman" w:cs="Times New Roman"/>
          <w:color w:val="000000" w:themeColor="text1"/>
          <w:sz w:val="28"/>
          <w:szCs w:val="28"/>
          <w:lang w:val="kk-KZ"/>
        </w:rPr>
        <w:t xml:space="preserve">арқылы бақылауға алынды. </w:t>
      </w:r>
    </w:p>
    <w:p w14:paraId="4C568247" w14:textId="77777777" w:rsidR="00686529"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Кодтау өлшемі </w:t>
      </w:r>
      <w:proofErr w:type="spellStart"/>
      <w:r w:rsidRPr="00F66A86">
        <w:rPr>
          <w:rFonts w:ascii="Times New Roman" w:hAnsi="Times New Roman" w:cs="Times New Roman"/>
          <w:color w:val="000000" w:themeColor="text1"/>
          <w:sz w:val="28"/>
          <w:szCs w:val="28"/>
          <w:lang w:val="kk-KZ"/>
        </w:rPr>
        <w:t>Python</w:t>
      </w:r>
      <w:proofErr w:type="spellEnd"/>
      <w:r w:rsidRPr="00F66A86">
        <w:rPr>
          <w:rFonts w:ascii="Times New Roman" w:hAnsi="Times New Roman" w:cs="Times New Roman"/>
          <w:color w:val="000000" w:themeColor="text1"/>
          <w:sz w:val="28"/>
          <w:szCs w:val="28"/>
          <w:lang w:val="kk-KZ"/>
        </w:rPr>
        <w:t xml:space="preserve"> тілінде синтаксистік тұрғыдан дұрыс және орындалатын код жазу қабілетін бағалады. Есеп шешу өлшемі тапсырманың логикасын түсіну, мәселені шағын бөліктерге бөлу, шешім жолын құру және нәтижені негіздеу қабілетін сипаттады. Алгоритмдік ойлау өлшемі мәселені кезең-кезеңімен жоспарлау, декомпозиция жасау, </w:t>
      </w:r>
      <w:proofErr w:type="spellStart"/>
      <w:r w:rsidRPr="00F66A86">
        <w:rPr>
          <w:rFonts w:ascii="Times New Roman" w:hAnsi="Times New Roman" w:cs="Times New Roman"/>
          <w:color w:val="000000" w:themeColor="text1"/>
          <w:sz w:val="28"/>
          <w:szCs w:val="28"/>
          <w:lang w:val="kk-KZ"/>
        </w:rPr>
        <w:t>псевдокод</w:t>
      </w:r>
      <w:proofErr w:type="spellEnd"/>
      <w:r w:rsidRPr="00F66A86">
        <w:rPr>
          <w:rFonts w:ascii="Times New Roman" w:hAnsi="Times New Roman" w:cs="Times New Roman"/>
          <w:color w:val="000000" w:themeColor="text1"/>
          <w:sz w:val="28"/>
          <w:szCs w:val="28"/>
          <w:lang w:val="kk-KZ"/>
        </w:rPr>
        <w:t xml:space="preserve"> немесе блок-схема арқылы шешімді негіздеу және логикалық қатені анықтау қабілетін бағалады. </w:t>
      </w:r>
    </w:p>
    <w:p w14:paraId="2DD0AFC4" w14:textId="77777777" w:rsidR="00D451AF" w:rsidRPr="00F66A86" w:rsidRDefault="00D451A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Семестр басында екі топта да бастапқы дайындық деңгейін белгілеу үшін алдын ала тестілеу жүргізілді. Семестр соңында қорытынды тестілеу өткізілді. </w:t>
      </w:r>
      <w:r w:rsidRPr="00F66A86">
        <w:rPr>
          <w:rFonts w:ascii="Times New Roman" w:hAnsi="Times New Roman" w:cs="Times New Roman"/>
          <w:color w:val="000000" w:themeColor="text1"/>
          <w:sz w:val="28"/>
          <w:szCs w:val="28"/>
          <w:lang w:val="kk-KZ"/>
        </w:rPr>
        <w:lastRenderedPageBreak/>
        <w:t>Тестілеулер жүргізе отырып бір топ ішінде қандай өзгеріс болды және екі топ арасындағы айырмашылық қандай болғаны анықталды.</w:t>
      </w:r>
    </w:p>
    <w:p w14:paraId="39F3C11A" w14:textId="7F3CCC7F" w:rsidR="00D451AF"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І кезеңнің негізгі өлшемі </w:t>
      </w:r>
      <w:r w:rsidR="001B303E"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әрбір бағыт бойынша білім алушылардың алдын ала және қорытынды нәтижелері арасындағы өсім көрсеткіші</w:t>
      </w:r>
      <w:r w:rsidR="001B303E" w:rsidRPr="00F66A86">
        <w:rPr>
          <w:rFonts w:ascii="Times New Roman" w:hAnsi="Times New Roman" w:cs="Times New Roman"/>
          <w:color w:val="000000" w:themeColor="text1"/>
          <w:sz w:val="28"/>
          <w:szCs w:val="28"/>
          <w:lang w:val="kk-KZ"/>
        </w:rPr>
        <w:t xml:space="preserve"> болып табылады</w:t>
      </w:r>
      <w:r w:rsidRPr="00F66A86">
        <w:rPr>
          <w:rFonts w:ascii="Times New Roman" w:hAnsi="Times New Roman" w:cs="Times New Roman"/>
          <w:color w:val="000000" w:themeColor="text1"/>
          <w:sz w:val="28"/>
          <w:szCs w:val="28"/>
          <w:lang w:val="kk-KZ"/>
        </w:rPr>
        <w:t xml:space="preserve">. Орташа балл, стандарттық ауытқу және </w:t>
      </w:r>
      <w:r w:rsidR="001B303E" w:rsidRPr="00F66A86">
        <w:rPr>
          <w:rFonts w:ascii="Times New Roman" w:hAnsi="Times New Roman" w:cs="Times New Roman"/>
          <w:color w:val="000000" w:themeColor="text1"/>
          <w:sz w:val="28"/>
          <w:szCs w:val="28"/>
          <w:lang w:val="kk-KZ"/>
        </w:rPr>
        <w:t xml:space="preserve">өсім көрсеткіші </w:t>
      </w:r>
      <w:r w:rsidRPr="00F66A86">
        <w:rPr>
          <w:rFonts w:ascii="Times New Roman" w:hAnsi="Times New Roman" w:cs="Times New Roman"/>
          <w:color w:val="000000" w:themeColor="text1"/>
          <w:sz w:val="28"/>
          <w:szCs w:val="28"/>
          <w:lang w:val="kk-KZ"/>
        </w:rPr>
        <w:t xml:space="preserve">нәтижелері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 ортасының кодтау, есеп шешу және алгоритмдік ойлау дағдыларына әсерін сандық тұрғыдан бағалауға мүмкіндік берді.</w:t>
      </w:r>
      <w:r w:rsidR="00D451AF" w:rsidRPr="00F66A86">
        <w:rPr>
          <w:rFonts w:ascii="Times New Roman" w:hAnsi="Times New Roman" w:cs="Times New Roman"/>
          <w:color w:val="000000" w:themeColor="text1"/>
          <w:sz w:val="28"/>
          <w:szCs w:val="28"/>
          <w:lang w:val="kk-KZ"/>
        </w:rPr>
        <w:t xml:space="preserve"> </w:t>
      </w:r>
    </w:p>
    <w:p w14:paraId="5743E68C" w14:textId="77777777" w:rsidR="00D451AF"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Бұл тәсіл Блум таксономиясы, алгоритмдік ойлау және өзін-өзі айқындау теориясы негізінде таңдалды.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тапсырмалар білім алушының тек әрекетке қатысуын емес, тапсырманы түсіну, шешім құру, код жазу және қатені түзету сияқты нақты пәндік-алгоритмдік әрекеттерін дамытуға бағытталды.</w:t>
      </w:r>
      <w:r w:rsidR="00D451AF" w:rsidRPr="00F66A86">
        <w:rPr>
          <w:rFonts w:ascii="Times New Roman" w:hAnsi="Times New Roman" w:cs="Times New Roman"/>
          <w:color w:val="000000" w:themeColor="text1"/>
          <w:sz w:val="28"/>
          <w:szCs w:val="28"/>
          <w:lang w:val="kk-KZ"/>
        </w:rPr>
        <w:t xml:space="preserve"> </w:t>
      </w:r>
    </w:p>
    <w:p w14:paraId="62F07C79" w14:textId="77777777" w:rsidR="00D451AF" w:rsidRPr="00F66A86" w:rsidRDefault="00AB25B4"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 теориялық негізді іс жүзінде тексеру үшін 15 апта бойы бақылау және эксперименттік топтарға мазмұны бірдей, бірақ ұйымдастырылу форматы әртүрлі ОБӨЖ тапсырмалары ұсынылды. Эксперименттік топ тапсырмаларды Blockland.kz платформасында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форматы, деңгейлік күрделену, жедел кері байланыс, ұпай жүйесі және </w:t>
      </w:r>
      <w:proofErr w:type="spellStart"/>
      <w:r w:rsidRPr="00F66A86">
        <w:rPr>
          <w:rFonts w:ascii="Times New Roman" w:hAnsi="Times New Roman" w:cs="Times New Roman"/>
          <w:color w:val="000000" w:themeColor="text1"/>
          <w:sz w:val="28"/>
          <w:szCs w:val="28"/>
          <w:lang w:val="kk-KZ"/>
        </w:rPr>
        <w:t>бейдждер</w:t>
      </w:r>
      <w:proofErr w:type="spellEnd"/>
      <w:r w:rsidRPr="00F66A86">
        <w:rPr>
          <w:rFonts w:ascii="Times New Roman" w:hAnsi="Times New Roman" w:cs="Times New Roman"/>
          <w:color w:val="000000" w:themeColor="text1"/>
          <w:sz w:val="28"/>
          <w:szCs w:val="28"/>
          <w:lang w:val="kk-KZ"/>
        </w:rPr>
        <w:t xml:space="preserve"> арқылы орындады. Бақылау тобы сол мазмұндағы тапсырмаларды дәстүрлі форматта орындады. Дәрістер мен практикалық сабақтар екі топта да бірдей форматта өткізілді, айырмашылық тек ОБӨЖ тапсырмаларының ұйымдастырылуында болды.</w:t>
      </w:r>
    </w:p>
    <w:p w14:paraId="3EE41236" w14:textId="77777777" w:rsidR="00D451AF" w:rsidRPr="00F66A86" w:rsidRDefault="009024E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Эксперименттік топта </w:t>
      </w:r>
      <w:r w:rsidR="00D451AF" w:rsidRPr="00F66A86">
        <w:rPr>
          <w:rFonts w:ascii="Times New Roman" w:hAnsi="Times New Roman" w:cs="Times New Roman"/>
          <w:color w:val="000000" w:themeColor="text1"/>
          <w:sz w:val="28"/>
          <w:szCs w:val="28"/>
          <w:lang w:val="kk-KZ"/>
        </w:rPr>
        <w:t xml:space="preserve">сандық деректермен қатар сапалық деректер де жиналды. Blockland.kz платформасының </w:t>
      </w:r>
      <w:proofErr w:type="spellStart"/>
      <w:r w:rsidR="00D451AF" w:rsidRPr="00F66A86">
        <w:rPr>
          <w:rFonts w:ascii="Times New Roman" w:hAnsi="Times New Roman" w:cs="Times New Roman"/>
          <w:color w:val="000000" w:themeColor="text1"/>
          <w:sz w:val="28"/>
          <w:szCs w:val="28"/>
          <w:lang w:val="kk-KZ"/>
        </w:rPr>
        <w:t>дашборды</w:t>
      </w:r>
      <w:proofErr w:type="spellEnd"/>
      <w:r w:rsidR="00D451AF" w:rsidRPr="00F66A86">
        <w:rPr>
          <w:rFonts w:ascii="Times New Roman" w:hAnsi="Times New Roman" w:cs="Times New Roman"/>
          <w:color w:val="000000" w:themeColor="text1"/>
          <w:sz w:val="28"/>
          <w:szCs w:val="28"/>
          <w:lang w:val="kk-KZ"/>
        </w:rPr>
        <w:t xml:space="preserve"> семестр бойы білім алушылардың оқу белсенділігін автоматты тіркеп отырды. Бұл деректер аралық педагогикалық бақылауға мүмкіндік берді. Жиналған деректердің толық талдауы 3.2 бөлімінде берілген.</w:t>
      </w:r>
    </w:p>
    <w:p w14:paraId="06CACCAA" w14:textId="77777777" w:rsidR="00000DEB" w:rsidRPr="00F66A86" w:rsidRDefault="00E805D1"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ІІ кезең.</w:t>
      </w:r>
      <w:r w:rsidR="00000DEB" w:rsidRPr="00F66A86">
        <w:rPr>
          <w:rFonts w:ascii="Times New Roman" w:hAnsi="Times New Roman" w:cs="Times New Roman"/>
          <w:i/>
          <w:color w:val="000000" w:themeColor="text1"/>
          <w:sz w:val="28"/>
          <w:szCs w:val="28"/>
          <w:lang w:val="kk-KZ"/>
        </w:rPr>
        <w:t xml:space="preserve"> </w:t>
      </w:r>
      <w:r w:rsidR="00000DEB" w:rsidRPr="00F66A86">
        <w:rPr>
          <w:rFonts w:ascii="Times New Roman" w:hAnsi="Times New Roman" w:cs="Times New Roman"/>
          <w:color w:val="000000" w:themeColor="text1"/>
          <w:sz w:val="28"/>
          <w:szCs w:val="28"/>
          <w:lang w:val="kk-KZ"/>
        </w:rPr>
        <w:t>Екінші кезеңге барлығы 56 білім алушы қатысты: бақылау тобында 26 білім алушы, эксперименттік топта 30 білім алушы болды. Іріктеме көлемінің І кезеңдегі n = 90-нан ІІ кезеңдегі n = 56-ға дейін азаюы екі себеппен негізделеді. Біріншіден, І кезеңнің диагностикалық сипаты зерттеу мәселесінің бастапқы жай-күйін неғұрлым кең аудиторияда анықтауды талап еткен; ол үшін үш университеттің оқу топтары қамтылды. Екіншіден, ІІ кезең педагогикалық ықпалды бірыңғай ұйымдастырушылық ортада жүйелі жүргізуді, яғни «Болашақ мұғалім» үйірмесіне тіркелген және оқу процесіне тұрақты қатысатын білім алушылармен жұмысты қажет етті. Бұл талап ІІ кезеңнің іріктемесін Жетісу университетінің базасымен шектеді</w:t>
      </w:r>
    </w:p>
    <w:p w14:paraId="4E9B7CCE" w14:textId="3BDF33FF" w:rsidR="00E805D1" w:rsidRPr="00F66A86" w:rsidRDefault="00000DE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Осыған орай</w:t>
      </w:r>
      <w:r w:rsidRPr="00F66A86">
        <w:rPr>
          <w:rFonts w:ascii="Times New Roman" w:hAnsi="Times New Roman" w:cs="Times New Roman"/>
          <w:i/>
          <w:color w:val="000000" w:themeColor="text1"/>
          <w:sz w:val="28"/>
          <w:szCs w:val="28"/>
          <w:lang w:val="kk-KZ"/>
        </w:rPr>
        <w:t>, э</w:t>
      </w:r>
      <w:r w:rsidR="00E805D1" w:rsidRPr="00F66A86">
        <w:rPr>
          <w:rFonts w:ascii="Times New Roman" w:hAnsi="Times New Roman" w:cs="Times New Roman"/>
          <w:color w:val="000000" w:themeColor="text1"/>
          <w:sz w:val="28"/>
          <w:szCs w:val="28"/>
          <w:lang w:val="kk-KZ"/>
        </w:rPr>
        <w:t xml:space="preserve">ксперимент </w:t>
      </w:r>
      <w:r w:rsidR="00AB25B4" w:rsidRPr="00F66A86">
        <w:rPr>
          <w:rFonts w:ascii="Times New Roman" w:hAnsi="Times New Roman" w:cs="Times New Roman"/>
          <w:color w:val="000000" w:themeColor="text1"/>
          <w:sz w:val="28"/>
          <w:szCs w:val="28"/>
          <w:lang w:val="kk-KZ"/>
        </w:rPr>
        <w:t xml:space="preserve">2025–2026 оқу жылының бірінші семестрінде Жетісу университетінің базасында жүргізілді. «Қос рөлдік практика» форматының логикасына сәйкес білім алушы І кезеңде </w:t>
      </w:r>
      <w:proofErr w:type="spellStart"/>
      <w:r w:rsidR="00AB25B4" w:rsidRPr="00F66A86">
        <w:rPr>
          <w:rFonts w:ascii="Times New Roman" w:hAnsi="Times New Roman" w:cs="Times New Roman"/>
          <w:color w:val="000000" w:themeColor="text1"/>
          <w:sz w:val="28"/>
          <w:szCs w:val="28"/>
          <w:lang w:val="kk-KZ"/>
        </w:rPr>
        <w:t>геймификацияланған</w:t>
      </w:r>
      <w:proofErr w:type="spellEnd"/>
      <w:r w:rsidR="00AB25B4" w:rsidRPr="00F66A86">
        <w:rPr>
          <w:rFonts w:ascii="Times New Roman" w:hAnsi="Times New Roman" w:cs="Times New Roman"/>
          <w:color w:val="000000" w:themeColor="text1"/>
          <w:sz w:val="28"/>
          <w:szCs w:val="28"/>
          <w:lang w:val="kk-KZ"/>
        </w:rPr>
        <w:t xml:space="preserve"> тапсырмаларды орындаушы ретінде тәжірибе жинақтаса, ІІ кезеңде сол тәжірибені педагогикалық тұрғыдан талдап, </w:t>
      </w:r>
      <w:proofErr w:type="spellStart"/>
      <w:r w:rsidR="00AB25B4" w:rsidRPr="00F66A86">
        <w:rPr>
          <w:rFonts w:ascii="Times New Roman" w:hAnsi="Times New Roman" w:cs="Times New Roman"/>
          <w:color w:val="000000" w:themeColor="text1"/>
          <w:sz w:val="28"/>
          <w:szCs w:val="28"/>
          <w:lang w:val="kk-KZ"/>
        </w:rPr>
        <w:t>геймификацияланған</w:t>
      </w:r>
      <w:proofErr w:type="spellEnd"/>
      <w:r w:rsidR="00AB25B4" w:rsidRPr="00F66A86">
        <w:rPr>
          <w:rFonts w:ascii="Times New Roman" w:hAnsi="Times New Roman" w:cs="Times New Roman"/>
          <w:color w:val="000000" w:themeColor="text1"/>
          <w:sz w:val="28"/>
          <w:szCs w:val="28"/>
          <w:lang w:val="kk-KZ"/>
        </w:rPr>
        <w:t xml:space="preserve"> сабақ сценарийін және оқу тапсырмасын жобалаушы ретінде әрекет етті. Осылайша білім алушы енді тек орындаушы емес, болашақ мұғалім ретінде қарастырылды.</w:t>
      </w:r>
    </w:p>
    <w:p w14:paraId="7E4C4EC4" w14:textId="660D1146" w:rsidR="00E805D1" w:rsidRPr="00F66A86" w:rsidRDefault="00E805D1" w:rsidP="00000DEB">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Эксперименттік топқа 30 білімгер, бақылау тобына 26 білімгер қатысты. Екі топта да бірдей тақырыптар, бірдей уақыт және бірдей бағалау рубрикасы қолданылды, бі</w:t>
      </w:r>
      <w:r w:rsidR="0076200E" w:rsidRPr="00F66A86">
        <w:rPr>
          <w:rFonts w:ascii="Times New Roman" w:hAnsi="Times New Roman" w:cs="Times New Roman"/>
          <w:color w:val="000000" w:themeColor="text1"/>
          <w:sz w:val="28"/>
          <w:szCs w:val="28"/>
          <w:lang w:val="kk-KZ"/>
        </w:rPr>
        <w:t>рақ оқытуды ұйымдастыру тәсілі</w:t>
      </w:r>
      <w:r w:rsidRPr="00F66A86">
        <w:rPr>
          <w:rFonts w:ascii="Times New Roman" w:hAnsi="Times New Roman" w:cs="Times New Roman"/>
          <w:color w:val="000000" w:themeColor="text1"/>
          <w:sz w:val="28"/>
          <w:szCs w:val="28"/>
          <w:lang w:val="kk-KZ"/>
        </w:rPr>
        <w:t xml:space="preserve"> әртүрлі болды (</w:t>
      </w:r>
      <w:r w:rsidR="003D7D2B" w:rsidRPr="00F66A86">
        <w:rPr>
          <w:rFonts w:ascii="Times New Roman" w:hAnsi="Times New Roman" w:cs="Times New Roman"/>
          <w:color w:val="000000" w:themeColor="text1"/>
          <w:sz w:val="28"/>
          <w:szCs w:val="28"/>
          <w:lang w:val="kk-KZ"/>
        </w:rPr>
        <w:t>2</w:t>
      </w:r>
      <w:r w:rsidR="00B0685B" w:rsidRPr="00F66A86">
        <w:rPr>
          <w:rFonts w:ascii="Times New Roman" w:hAnsi="Times New Roman" w:cs="Times New Roman"/>
          <w:color w:val="000000" w:themeColor="text1"/>
          <w:sz w:val="28"/>
          <w:szCs w:val="28"/>
          <w:lang w:val="kk-KZ"/>
        </w:rPr>
        <w:t>3</w:t>
      </w:r>
      <w:r w:rsidRPr="00F66A86">
        <w:rPr>
          <w:rFonts w:ascii="Times New Roman" w:hAnsi="Times New Roman" w:cs="Times New Roman"/>
          <w:color w:val="000000" w:themeColor="text1"/>
          <w:sz w:val="28"/>
          <w:szCs w:val="28"/>
          <w:lang w:val="kk-KZ"/>
        </w:rPr>
        <w:t>-</w:t>
      </w:r>
      <w:r w:rsidR="0076200E" w:rsidRPr="00F66A86">
        <w:rPr>
          <w:rFonts w:ascii="Times New Roman" w:hAnsi="Times New Roman" w:cs="Times New Roman"/>
          <w:color w:val="000000" w:themeColor="text1"/>
          <w:sz w:val="28"/>
          <w:szCs w:val="28"/>
          <w:lang w:val="kk-KZ"/>
        </w:rPr>
        <w:t>кесте</w:t>
      </w:r>
      <w:r w:rsidRPr="00F66A86">
        <w:rPr>
          <w:rFonts w:ascii="Times New Roman" w:hAnsi="Times New Roman" w:cs="Times New Roman"/>
          <w:color w:val="000000" w:themeColor="text1"/>
          <w:sz w:val="28"/>
          <w:szCs w:val="28"/>
          <w:lang w:val="kk-KZ"/>
        </w:rPr>
        <w:t>).</w:t>
      </w:r>
    </w:p>
    <w:p w14:paraId="310EF43B" w14:textId="77777777" w:rsidR="002F501F" w:rsidRPr="00F66A86" w:rsidRDefault="002F501F" w:rsidP="005204FA">
      <w:pPr>
        <w:spacing w:after="0" w:line="240" w:lineRule="auto"/>
        <w:jc w:val="both"/>
        <w:rPr>
          <w:rFonts w:ascii="Times New Roman" w:eastAsiaTheme="majorEastAsia" w:hAnsi="Times New Roman" w:cs="Times New Roman"/>
          <w:bCs/>
          <w:color w:val="000000" w:themeColor="text1"/>
          <w:sz w:val="28"/>
          <w:szCs w:val="28"/>
          <w:lang w:val="kk-KZ"/>
        </w:rPr>
      </w:pPr>
    </w:p>
    <w:p w14:paraId="5076B089" w14:textId="20E73BF5" w:rsidR="00E805D1" w:rsidRPr="00F66A86" w:rsidRDefault="005F13C2"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w:t>
      </w:r>
      <w:r w:rsidR="00B0685B" w:rsidRPr="00F66A86">
        <w:rPr>
          <w:rFonts w:ascii="Times New Roman" w:eastAsiaTheme="majorEastAsia" w:hAnsi="Times New Roman" w:cs="Times New Roman"/>
          <w:bCs/>
          <w:color w:val="000000" w:themeColor="text1"/>
          <w:sz w:val="28"/>
          <w:szCs w:val="28"/>
          <w:lang w:val="kk-KZ"/>
        </w:rPr>
        <w:t>3</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E805D1" w:rsidRPr="00F66A86">
        <w:rPr>
          <w:rFonts w:ascii="Times New Roman" w:hAnsi="Times New Roman" w:cs="Times New Roman"/>
          <w:color w:val="000000" w:themeColor="text1"/>
          <w:sz w:val="28"/>
          <w:szCs w:val="28"/>
          <w:lang w:val="kk-KZ"/>
        </w:rPr>
        <w:t>Екі топтың салыстырмалы сипаттамасы</w:t>
      </w:r>
    </w:p>
    <w:p w14:paraId="0B9E0FFB" w14:textId="77777777" w:rsidR="00000DEB" w:rsidRPr="00F66A86" w:rsidRDefault="00000DEB" w:rsidP="005204FA">
      <w:pPr>
        <w:spacing w:after="0" w:line="240" w:lineRule="auto"/>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1950"/>
        <w:gridCol w:w="4461"/>
        <w:gridCol w:w="3551"/>
      </w:tblGrid>
      <w:tr w:rsidR="00490892" w:rsidRPr="00F66A86" w14:paraId="066491A0" w14:textId="77777777" w:rsidTr="00B469A2">
        <w:tc>
          <w:tcPr>
            <w:tcW w:w="0" w:type="auto"/>
            <w:hideMark/>
          </w:tcPr>
          <w:p w14:paraId="745F50DB"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Сипаттамасы</w:t>
            </w:r>
          </w:p>
        </w:tc>
        <w:tc>
          <w:tcPr>
            <w:tcW w:w="0" w:type="auto"/>
            <w:hideMark/>
          </w:tcPr>
          <w:p w14:paraId="07ADE0A4"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Эксперименттік топ</w:t>
            </w:r>
          </w:p>
        </w:tc>
        <w:tc>
          <w:tcPr>
            <w:tcW w:w="0" w:type="auto"/>
            <w:hideMark/>
          </w:tcPr>
          <w:p w14:paraId="348FA974"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Бақылау тобы</w:t>
            </w:r>
          </w:p>
        </w:tc>
      </w:tr>
      <w:tr w:rsidR="00490892" w:rsidRPr="00F66A86" w14:paraId="2B5441F9" w14:textId="77777777" w:rsidTr="00B469A2">
        <w:tc>
          <w:tcPr>
            <w:tcW w:w="0" w:type="auto"/>
            <w:hideMark/>
          </w:tcPr>
          <w:p w14:paraId="5B33495E"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Топтар</w:t>
            </w:r>
          </w:p>
        </w:tc>
        <w:tc>
          <w:tcPr>
            <w:tcW w:w="0" w:type="auto"/>
            <w:hideMark/>
          </w:tcPr>
          <w:p w14:paraId="5992755C"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ИҚ 211, ИҚ 121</w:t>
            </w:r>
          </w:p>
        </w:tc>
        <w:tc>
          <w:tcPr>
            <w:tcW w:w="0" w:type="auto"/>
            <w:hideMark/>
          </w:tcPr>
          <w:p w14:paraId="62AD3EEF"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МИҚ 211, ИҚ 311, ИҚ 411, МИҚ 411</w:t>
            </w:r>
          </w:p>
        </w:tc>
      </w:tr>
      <w:tr w:rsidR="00490892" w:rsidRPr="00F66A86" w14:paraId="3506C5BA" w14:textId="77777777" w:rsidTr="00B469A2">
        <w:tc>
          <w:tcPr>
            <w:tcW w:w="0" w:type="auto"/>
            <w:hideMark/>
          </w:tcPr>
          <w:p w14:paraId="5A73BD8E"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Білімгер саны</w:t>
            </w:r>
          </w:p>
        </w:tc>
        <w:tc>
          <w:tcPr>
            <w:tcW w:w="0" w:type="auto"/>
            <w:hideMark/>
          </w:tcPr>
          <w:p w14:paraId="253BD118"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30 білімгер</w:t>
            </w:r>
          </w:p>
        </w:tc>
        <w:tc>
          <w:tcPr>
            <w:tcW w:w="0" w:type="auto"/>
            <w:hideMark/>
          </w:tcPr>
          <w:p w14:paraId="02D15DC3"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26 білімгер</w:t>
            </w:r>
          </w:p>
        </w:tc>
      </w:tr>
      <w:tr w:rsidR="00490892" w:rsidRPr="00F66A86" w14:paraId="726B2711" w14:textId="77777777" w:rsidTr="00B469A2">
        <w:tc>
          <w:tcPr>
            <w:tcW w:w="0" w:type="auto"/>
            <w:hideMark/>
          </w:tcPr>
          <w:p w14:paraId="5FDC39C7"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Оқыту форматы</w:t>
            </w:r>
          </w:p>
        </w:tc>
        <w:tc>
          <w:tcPr>
            <w:tcW w:w="0" w:type="auto"/>
            <w:hideMark/>
          </w:tcPr>
          <w:p w14:paraId="1EA16388" w14:textId="77777777" w:rsidR="00E805D1" w:rsidRPr="00F66A86" w:rsidRDefault="00E805D1"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кіріктірілген үйірме</w:t>
            </w:r>
          </w:p>
        </w:tc>
        <w:tc>
          <w:tcPr>
            <w:tcW w:w="0" w:type="auto"/>
            <w:hideMark/>
          </w:tcPr>
          <w:p w14:paraId="307422E3"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Дәстүрлі әдістемелік үйірме</w:t>
            </w:r>
          </w:p>
        </w:tc>
      </w:tr>
      <w:tr w:rsidR="00490892" w:rsidRPr="00BD74D9" w14:paraId="39C32982" w14:textId="77777777" w:rsidTr="00B469A2">
        <w:tc>
          <w:tcPr>
            <w:tcW w:w="0" w:type="auto"/>
            <w:hideMark/>
          </w:tcPr>
          <w:p w14:paraId="13C6B7C1"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Орталық сұрақ</w:t>
            </w:r>
          </w:p>
        </w:tc>
        <w:tc>
          <w:tcPr>
            <w:tcW w:w="0" w:type="auto"/>
            <w:hideMark/>
          </w:tcPr>
          <w:p w14:paraId="49843543" w14:textId="77777777" w:rsidR="00E805D1" w:rsidRPr="00F66A86" w:rsidRDefault="00E805D1"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педагогикалық мақсатқа сай жобалай аламын ба?</w:t>
            </w:r>
          </w:p>
        </w:tc>
        <w:tc>
          <w:tcPr>
            <w:tcW w:w="0" w:type="auto"/>
            <w:hideMark/>
          </w:tcPr>
          <w:p w14:paraId="6FFC367C"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Сабақ сценарийін дәстүрлі тәсілмен жоспарлай аламын ба?</w:t>
            </w:r>
          </w:p>
        </w:tc>
      </w:tr>
      <w:tr w:rsidR="00490892" w:rsidRPr="00BD74D9" w14:paraId="7FEED82D" w14:textId="77777777" w:rsidTr="00B469A2">
        <w:tc>
          <w:tcPr>
            <w:tcW w:w="0" w:type="auto"/>
            <w:hideMark/>
          </w:tcPr>
          <w:p w14:paraId="0F1C40D0"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Қорытынды өнім</w:t>
            </w:r>
          </w:p>
        </w:tc>
        <w:tc>
          <w:tcPr>
            <w:tcW w:w="0" w:type="auto"/>
            <w:hideMark/>
          </w:tcPr>
          <w:p w14:paraId="49EF2435" w14:textId="77777777" w:rsidR="00E805D1" w:rsidRPr="00F66A86" w:rsidRDefault="00E805D1"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сабақ сценарийі және рефлексиялық есеп</w:t>
            </w:r>
          </w:p>
        </w:tc>
        <w:tc>
          <w:tcPr>
            <w:tcW w:w="0" w:type="auto"/>
            <w:hideMark/>
          </w:tcPr>
          <w:p w14:paraId="764CEB61"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Дәстүрлі сабақ сценарийі және рефлексиялық есеп</w:t>
            </w:r>
          </w:p>
        </w:tc>
      </w:tr>
      <w:tr w:rsidR="00490892" w:rsidRPr="00BD74D9" w14:paraId="607564C5" w14:textId="77777777" w:rsidTr="00B469A2">
        <w:tc>
          <w:tcPr>
            <w:tcW w:w="0" w:type="auto"/>
            <w:hideMark/>
          </w:tcPr>
          <w:p w14:paraId="08E844CA"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Бағалау құралы</w:t>
            </w:r>
          </w:p>
        </w:tc>
        <w:tc>
          <w:tcPr>
            <w:tcW w:w="0" w:type="auto"/>
            <w:hideMark/>
          </w:tcPr>
          <w:p w14:paraId="51A3B866"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100 балдық рубрика (алдын ала, қорытынды)</w:t>
            </w:r>
          </w:p>
        </w:tc>
        <w:tc>
          <w:tcPr>
            <w:tcW w:w="0" w:type="auto"/>
            <w:hideMark/>
          </w:tcPr>
          <w:p w14:paraId="10E5F1AE"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100 балдық рубрика (алдын ала, қорытынды)</w:t>
            </w:r>
          </w:p>
        </w:tc>
      </w:tr>
    </w:tbl>
    <w:p w14:paraId="12A7BB20" w14:textId="77777777" w:rsidR="00E805D1" w:rsidRPr="00F66A86" w:rsidRDefault="00E805D1" w:rsidP="005204FA">
      <w:pPr>
        <w:spacing w:after="0" w:line="240" w:lineRule="auto"/>
        <w:ind w:firstLine="720"/>
        <w:jc w:val="both"/>
        <w:rPr>
          <w:rFonts w:ascii="Times New Roman" w:hAnsi="Times New Roman" w:cs="Times New Roman"/>
          <w:color w:val="000000" w:themeColor="text1"/>
          <w:sz w:val="28"/>
          <w:szCs w:val="28"/>
          <w:lang w:val="kk-KZ"/>
        </w:rPr>
      </w:pPr>
    </w:p>
    <w:p w14:paraId="47C28122" w14:textId="13DF8AC7" w:rsidR="00E805D1" w:rsidRPr="00F66A86" w:rsidRDefault="00E805D1"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Бастапқы диагностика бойынша семестр басында екі топта да алдын ала диагностика жүргізілді. Бір рубрика бойынша өткізілген бұл диагностиканың мақсаты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педагогикалық жобалауға бастапқы дайындық деңгейін белгілеу. Критер</w:t>
      </w:r>
      <w:r w:rsidR="0076200E" w:rsidRPr="00F66A86">
        <w:rPr>
          <w:rFonts w:ascii="Times New Roman" w:hAnsi="Times New Roman" w:cs="Times New Roman"/>
          <w:color w:val="000000" w:themeColor="text1"/>
          <w:sz w:val="28"/>
          <w:szCs w:val="28"/>
          <w:lang w:val="kk-KZ"/>
        </w:rPr>
        <w:t xml:space="preserve">ийлер алты өлшем бойынша жиыны </w:t>
      </w:r>
      <w:r w:rsidR="003D7D2B" w:rsidRPr="00F66A86">
        <w:rPr>
          <w:rFonts w:ascii="Times New Roman" w:hAnsi="Times New Roman" w:cs="Times New Roman"/>
          <w:color w:val="000000" w:themeColor="text1"/>
          <w:sz w:val="28"/>
          <w:szCs w:val="28"/>
          <w:lang w:val="kk-KZ"/>
        </w:rPr>
        <w:t>100 баллды қамтыды (2</w:t>
      </w:r>
      <w:r w:rsidR="00B0685B" w:rsidRPr="00F66A86">
        <w:rPr>
          <w:rFonts w:ascii="Times New Roman" w:hAnsi="Times New Roman" w:cs="Times New Roman"/>
          <w:color w:val="000000" w:themeColor="text1"/>
          <w:sz w:val="28"/>
          <w:szCs w:val="28"/>
          <w:lang w:val="kk-KZ"/>
        </w:rPr>
        <w:t>4</w:t>
      </w:r>
      <w:r w:rsidRPr="00F66A86">
        <w:rPr>
          <w:rFonts w:ascii="Times New Roman" w:hAnsi="Times New Roman" w:cs="Times New Roman"/>
          <w:color w:val="000000" w:themeColor="text1"/>
          <w:sz w:val="28"/>
          <w:szCs w:val="28"/>
          <w:lang w:val="kk-KZ"/>
        </w:rPr>
        <w:t>-кесте). Бастапқы диагностика деректері қорытынды нәтижелермен «дейін/кейін» өлшем схемасының негізінде салыстырылды.</w:t>
      </w:r>
    </w:p>
    <w:p w14:paraId="0BE0CC46" w14:textId="77777777" w:rsidR="00E805D1" w:rsidRPr="00F66A86" w:rsidRDefault="00E805D1" w:rsidP="005204FA">
      <w:pPr>
        <w:spacing w:after="0" w:line="240" w:lineRule="auto"/>
        <w:ind w:firstLine="720"/>
        <w:jc w:val="both"/>
        <w:rPr>
          <w:rFonts w:ascii="Times New Roman" w:hAnsi="Times New Roman" w:cs="Times New Roman"/>
          <w:color w:val="000000" w:themeColor="text1"/>
          <w:sz w:val="28"/>
          <w:szCs w:val="28"/>
          <w:lang w:val="kk-KZ"/>
        </w:rPr>
      </w:pPr>
    </w:p>
    <w:p w14:paraId="4A094184" w14:textId="5E64FB93" w:rsidR="00E805D1" w:rsidRPr="00F66A86" w:rsidRDefault="005F13C2"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w:t>
      </w:r>
      <w:r w:rsidR="00B0685B" w:rsidRPr="00F66A86">
        <w:rPr>
          <w:rFonts w:ascii="Times New Roman" w:eastAsiaTheme="majorEastAsia" w:hAnsi="Times New Roman" w:cs="Times New Roman"/>
          <w:bCs/>
          <w:color w:val="000000" w:themeColor="text1"/>
          <w:sz w:val="28"/>
          <w:szCs w:val="28"/>
          <w:lang w:val="kk-KZ"/>
        </w:rPr>
        <w:t>4</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E805D1" w:rsidRPr="00F66A86">
        <w:rPr>
          <w:rFonts w:ascii="Times New Roman" w:hAnsi="Times New Roman" w:cs="Times New Roman"/>
          <w:color w:val="000000" w:themeColor="text1"/>
          <w:sz w:val="28"/>
          <w:szCs w:val="28"/>
          <w:lang w:val="kk-KZ"/>
        </w:rPr>
        <w:t>Екі топқа ортақ бастапқы бағалау критерийлері</w:t>
      </w:r>
    </w:p>
    <w:p w14:paraId="619B7FEF" w14:textId="77777777" w:rsidR="00FA5A43" w:rsidRPr="00F66A86" w:rsidRDefault="00FA5A43" w:rsidP="005204FA">
      <w:pPr>
        <w:spacing w:after="0" w:line="240" w:lineRule="auto"/>
        <w:jc w:val="both"/>
        <w:rPr>
          <w:rFonts w:ascii="Times New Roman" w:hAnsi="Times New Roman" w:cs="Times New Roman"/>
          <w:color w:val="000000" w:themeColor="text1"/>
          <w:sz w:val="28"/>
          <w:szCs w:val="28"/>
          <w:lang w:val="kk-KZ"/>
        </w:rPr>
      </w:pPr>
    </w:p>
    <w:tbl>
      <w:tblPr>
        <w:tblStyle w:val="ac"/>
        <w:tblW w:w="10173" w:type="dxa"/>
        <w:tblLook w:val="04A0" w:firstRow="1" w:lastRow="0" w:firstColumn="1" w:lastColumn="0" w:noHBand="0" w:noVBand="1"/>
      </w:tblPr>
      <w:tblGrid>
        <w:gridCol w:w="528"/>
        <w:gridCol w:w="3036"/>
        <w:gridCol w:w="781"/>
        <w:gridCol w:w="5828"/>
      </w:tblGrid>
      <w:tr w:rsidR="00490892" w:rsidRPr="00F66A86" w14:paraId="6D6ACE01" w14:textId="77777777" w:rsidTr="00FA5A43">
        <w:tc>
          <w:tcPr>
            <w:tcW w:w="528" w:type="dxa"/>
            <w:hideMark/>
          </w:tcPr>
          <w:p w14:paraId="6023459C" w14:textId="77777777" w:rsidR="00E805D1" w:rsidRPr="00F66A86" w:rsidRDefault="00E805D1" w:rsidP="00FA5A43">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w:t>
            </w:r>
          </w:p>
        </w:tc>
        <w:tc>
          <w:tcPr>
            <w:tcW w:w="3036" w:type="dxa"/>
            <w:hideMark/>
          </w:tcPr>
          <w:p w14:paraId="443257A6" w14:textId="77777777" w:rsidR="00E805D1" w:rsidRPr="00F66A86" w:rsidRDefault="00E805D1" w:rsidP="00FA5A43">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Критерий</w:t>
            </w:r>
          </w:p>
        </w:tc>
        <w:tc>
          <w:tcPr>
            <w:tcW w:w="781" w:type="dxa"/>
            <w:hideMark/>
          </w:tcPr>
          <w:p w14:paraId="5A595D4F" w14:textId="77777777" w:rsidR="00E805D1" w:rsidRPr="00F66A86" w:rsidRDefault="00E805D1" w:rsidP="00FA5A43">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Балл</w:t>
            </w:r>
          </w:p>
        </w:tc>
        <w:tc>
          <w:tcPr>
            <w:tcW w:w="5828" w:type="dxa"/>
            <w:hideMark/>
          </w:tcPr>
          <w:p w14:paraId="315D9005" w14:textId="77777777" w:rsidR="00E805D1" w:rsidRPr="00F66A86" w:rsidRDefault="00920ECA" w:rsidP="00FA5A43">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Бағаланған </w:t>
            </w:r>
            <w:proofErr w:type="spellStart"/>
            <w:r w:rsidRPr="00F66A86">
              <w:rPr>
                <w:rFonts w:ascii="Times New Roman" w:hAnsi="Times New Roman" w:cs="Times New Roman"/>
                <w:color w:val="000000" w:themeColor="text1"/>
                <w:sz w:val="28"/>
                <w:szCs w:val="28"/>
              </w:rPr>
              <w:t>элементтер</w:t>
            </w:r>
            <w:proofErr w:type="spellEnd"/>
            <w:r w:rsidRPr="00F66A86">
              <w:rPr>
                <w:rFonts w:ascii="Times New Roman" w:hAnsi="Times New Roman" w:cs="Times New Roman"/>
                <w:color w:val="000000" w:themeColor="text1"/>
                <w:sz w:val="28"/>
                <w:szCs w:val="28"/>
                <w:lang w:val="kk-KZ"/>
              </w:rPr>
              <w:t>і</w:t>
            </w:r>
          </w:p>
        </w:tc>
      </w:tr>
      <w:tr w:rsidR="00FA5A43" w:rsidRPr="00F66A86" w14:paraId="4E160A12" w14:textId="77777777" w:rsidTr="00FA5A43">
        <w:tc>
          <w:tcPr>
            <w:tcW w:w="528" w:type="dxa"/>
          </w:tcPr>
          <w:p w14:paraId="4E033FFF" w14:textId="3E8D307A" w:rsidR="00FA5A43" w:rsidRPr="00F66A86" w:rsidRDefault="00FA5A43" w:rsidP="00FA5A43">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w:t>
            </w:r>
          </w:p>
        </w:tc>
        <w:tc>
          <w:tcPr>
            <w:tcW w:w="3036" w:type="dxa"/>
          </w:tcPr>
          <w:p w14:paraId="6DBB042F" w14:textId="49898D4A" w:rsidR="00FA5A43" w:rsidRPr="00F66A86" w:rsidRDefault="00FA5A43" w:rsidP="00FA5A43">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w:t>
            </w:r>
          </w:p>
        </w:tc>
        <w:tc>
          <w:tcPr>
            <w:tcW w:w="781" w:type="dxa"/>
          </w:tcPr>
          <w:p w14:paraId="3A9C6427" w14:textId="3CFE28F9" w:rsidR="00FA5A43" w:rsidRPr="00F66A86" w:rsidRDefault="00FA5A43" w:rsidP="00FA5A43">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w:t>
            </w:r>
          </w:p>
        </w:tc>
        <w:tc>
          <w:tcPr>
            <w:tcW w:w="5828" w:type="dxa"/>
          </w:tcPr>
          <w:p w14:paraId="1CBB075C" w14:textId="7D76B12B" w:rsidR="00FA5A43" w:rsidRPr="00F66A86" w:rsidRDefault="00FA5A43" w:rsidP="00FA5A43">
            <w:pPr>
              <w:jc w:val="cente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4</w:t>
            </w:r>
          </w:p>
        </w:tc>
      </w:tr>
      <w:tr w:rsidR="00490892" w:rsidRPr="00BD74D9" w14:paraId="4D038543" w14:textId="77777777" w:rsidTr="00FA5A43">
        <w:tc>
          <w:tcPr>
            <w:tcW w:w="528" w:type="dxa"/>
            <w:hideMark/>
          </w:tcPr>
          <w:p w14:paraId="356DF36D"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w:t>
            </w:r>
          </w:p>
        </w:tc>
        <w:tc>
          <w:tcPr>
            <w:tcW w:w="3036" w:type="dxa"/>
            <w:hideMark/>
          </w:tcPr>
          <w:p w14:paraId="56206833"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Сабақтың мақсаты мен оқу нәтижелері</w:t>
            </w:r>
          </w:p>
        </w:tc>
        <w:tc>
          <w:tcPr>
            <w:tcW w:w="781" w:type="dxa"/>
            <w:hideMark/>
          </w:tcPr>
          <w:p w14:paraId="344A50EF"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15</w:t>
            </w:r>
          </w:p>
        </w:tc>
        <w:tc>
          <w:tcPr>
            <w:tcW w:w="5828" w:type="dxa"/>
            <w:hideMark/>
          </w:tcPr>
          <w:p w14:paraId="220FA396"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Мақсаттың нақтылығы, өлшенетіндігі, тақырып пен оқушы жасына сәйкестігі</w:t>
            </w:r>
          </w:p>
        </w:tc>
      </w:tr>
      <w:tr w:rsidR="00490892" w:rsidRPr="00BD74D9" w14:paraId="24613347" w14:textId="77777777" w:rsidTr="00FA5A43">
        <w:tc>
          <w:tcPr>
            <w:tcW w:w="528" w:type="dxa"/>
            <w:hideMark/>
          </w:tcPr>
          <w:p w14:paraId="1B1C3807"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w:t>
            </w:r>
          </w:p>
        </w:tc>
        <w:tc>
          <w:tcPr>
            <w:tcW w:w="3036" w:type="dxa"/>
            <w:hideMark/>
          </w:tcPr>
          <w:p w14:paraId="249E3278"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Сабақ құрылымының логикасы</w:t>
            </w:r>
          </w:p>
        </w:tc>
        <w:tc>
          <w:tcPr>
            <w:tcW w:w="781" w:type="dxa"/>
            <w:hideMark/>
          </w:tcPr>
          <w:p w14:paraId="6402FBD6"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15</w:t>
            </w:r>
          </w:p>
        </w:tc>
        <w:tc>
          <w:tcPr>
            <w:tcW w:w="5828" w:type="dxa"/>
            <w:hideMark/>
          </w:tcPr>
          <w:p w14:paraId="61841D34"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Мотивация, түсіндіру, практика, бекіту, рефлексия кезеңдерінің бірізділігі</w:t>
            </w:r>
          </w:p>
        </w:tc>
      </w:tr>
      <w:tr w:rsidR="00490892" w:rsidRPr="00BD74D9" w14:paraId="6691F633" w14:textId="77777777" w:rsidTr="00470B3A">
        <w:tc>
          <w:tcPr>
            <w:tcW w:w="528" w:type="dxa"/>
            <w:tcBorders>
              <w:bottom w:val="single" w:sz="4" w:space="0" w:color="auto"/>
            </w:tcBorders>
            <w:hideMark/>
          </w:tcPr>
          <w:p w14:paraId="3FF8E709"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w:t>
            </w:r>
          </w:p>
        </w:tc>
        <w:tc>
          <w:tcPr>
            <w:tcW w:w="3036" w:type="dxa"/>
            <w:tcBorders>
              <w:bottom w:val="single" w:sz="4" w:space="0" w:color="auto"/>
            </w:tcBorders>
            <w:hideMark/>
          </w:tcPr>
          <w:p w14:paraId="4AC41F9B"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Оқу тапсырмаларының сапасы</w:t>
            </w:r>
          </w:p>
        </w:tc>
        <w:tc>
          <w:tcPr>
            <w:tcW w:w="781" w:type="dxa"/>
            <w:tcBorders>
              <w:bottom w:val="single" w:sz="4" w:space="0" w:color="auto"/>
            </w:tcBorders>
            <w:hideMark/>
          </w:tcPr>
          <w:p w14:paraId="60FD6741"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20</w:t>
            </w:r>
          </w:p>
        </w:tc>
        <w:tc>
          <w:tcPr>
            <w:tcW w:w="5828" w:type="dxa"/>
            <w:tcBorders>
              <w:bottom w:val="single" w:sz="4" w:space="0" w:color="auto"/>
            </w:tcBorders>
            <w:hideMark/>
          </w:tcPr>
          <w:p w14:paraId="746F22AB"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Тапсырмалардың тақырыпқа, оқушы деңгейіне сәйкестігі; жай қайталаудан гөрі түсінікті дамытуы</w:t>
            </w:r>
          </w:p>
        </w:tc>
      </w:tr>
      <w:tr w:rsidR="00490892" w:rsidRPr="00BD74D9" w14:paraId="2FC747FE" w14:textId="77777777" w:rsidTr="00470B3A">
        <w:trPr>
          <w:trHeight w:val="415"/>
        </w:trPr>
        <w:tc>
          <w:tcPr>
            <w:tcW w:w="528" w:type="dxa"/>
            <w:tcBorders>
              <w:bottom w:val="nil"/>
            </w:tcBorders>
            <w:hideMark/>
          </w:tcPr>
          <w:p w14:paraId="089EFAF1"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w:t>
            </w:r>
          </w:p>
        </w:tc>
        <w:tc>
          <w:tcPr>
            <w:tcW w:w="3036" w:type="dxa"/>
            <w:tcBorders>
              <w:bottom w:val="nil"/>
            </w:tcBorders>
            <w:hideMark/>
          </w:tcPr>
          <w:p w14:paraId="560D9F0E" w14:textId="37963341" w:rsidR="00E805D1" w:rsidRPr="00F66A86" w:rsidRDefault="00000DE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Білімгердің</w:t>
            </w:r>
            <w:proofErr w:type="spellEnd"/>
            <w:r w:rsidRPr="00F66A86">
              <w:rPr>
                <w:rFonts w:ascii="Times New Roman" w:hAnsi="Times New Roman" w:cs="Times New Roman"/>
                <w:color w:val="000000" w:themeColor="text1"/>
                <w:sz w:val="28"/>
                <w:szCs w:val="28"/>
                <w:lang w:val="kk-KZ"/>
              </w:rPr>
              <w:t xml:space="preserve"> </w:t>
            </w:r>
          </w:p>
        </w:tc>
        <w:tc>
          <w:tcPr>
            <w:tcW w:w="781" w:type="dxa"/>
            <w:tcBorders>
              <w:bottom w:val="nil"/>
            </w:tcBorders>
            <w:hideMark/>
          </w:tcPr>
          <w:p w14:paraId="639BBC11" w14:textId="77777777" w:rsidR="00E805D1" w:rsidRPr="00F66A86" w:rsidRDefault="00E805D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15</w:t>
            </w:r>
          </w:p>
        </w:tc>
        <w:tc>
          <w:tcPr>
            <w:tcW w:w="5828" w:type="dxa"/>
            <w:tcBorders>
              <w:bottom w:val="nil"/>
            </w:tcBorders>
            <w:hideMark/>
          </w:tcPr>
          <w:p w14:paraId="688ACC2A" w14:textId="3EBF360A" w:rsidR="00E805D1" w:rsidRPr="00F66A86" w:rsidRDefault="00000DE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Білімгердің</w:t>
            </w:r>
            <w:proofErr w:type="spellEnd"/>
            <w:r w:rsidRPr="00F66A86">
              <w:rPr>
                <w:rFonts w:ascii="Times New Roman" w:hAnsi="Times New Roman" w:cs="Times New Roman"/>
                <w:color w:val="000000" w:themeColor="text1"/>
                <w:sz w:val="28"/>
                <w:szCs w:val="28"/>
                <w:lang w:val="kk-KZ"/>
              </w:rPr>
              <w:t xml:space="preserve"> </w:t>
            </w:r>
            <w:r w:rsidR="00E805D1" w:rsidRPr="00F66A86">
              <w:rPr>
                <w:rFonts w:ascii="Times New Roman" w:hAnsi="Times New Roman" w:cs="Times New Roman"/>
                <w:color w:val="000000" w:themeColor="text1"/>
                <w:sz w:val="28"/>
                <w:szCs w:val="28"/>
                <w:lang w:val="kk-KZ"/>
              </w:rPr>
              <w:t xml:space="preserve">тыңдаушы емес, шешуші және </w:t>
            </w:r>
          </w:p>
        </w:tc>
      </w:tr>
    </w:tbl>
    <w:p w14:paraId="5F788CCC" w14:textId="77777777" w:rsidR="00B55446" w:rsidRDefault="00B55446">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4D77C138" w14:textId="61A36F0A" w:rsidR="00FA5A43" w:rsidRPr="00F66A86" w:rsidRDefault="00FA5A43">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2</w:t>
      </w:r>
      <w:r w:rsidR="00B0685B" w:rsidRPr="00F66A86">
        <w:rPr>
          <w:rFonts w:ascii="Times New Roman" w:hAnsi="Times New Roman" w:cs="Times New Roman"/>
          <w:color w:val="000000" w:themeColor="text1"/>
          <w:sz w:val="28"/>
          <w:szCs w:val="28"/>
          <w:lang w:val="kk-KZ"/>
        </w:rPr>
        <w:t>4</w:t>
      </w:r>
      <w:r w:rsidRPr="00F66A86">
        <w:rPr>
          <w:rFonts w:ascii="Times New Roman" w:hAnsi="Times New Roman" w:cs="Times New Roman"/>
          <w:color w:val="000000" w:themeColor="text1"/>
          <w:sz w:val="28"/>
          <w:szCs w:val="28"/>
          <w:lang w:val="kk-KZ"/>
        </w:rPr>
        <w:t>-кестенің жалғасы</w:t>
      </w:r>
    </w:p>
    <w:tbl>
      <w:tblPr>
        <w:tblStyle w:val="ac"/>
        <w:tblW w:w="10173" w:type="dxa"/>
        <w:tblLook w:val="04A0" w:firstRow="1" w:lastRow="0" w:firstColumn="1" w:lastColumn="0" w:noHBand="0" w:noVBand="1"/>
      </w:tblPr>
      <w:tblGrid>
        <w:gridCol w:w="528"/>
        <w:gridCol w:w="3036"/>
        <w:gridCol w:w="781"/>
        <w:gridCol w:w="5828"/>
      </w:tblGrid>
      <w:tr w:rsidR="00FA5A43" w:rsidRPr="00F66A86" w14:paraId="70C2F0F7" w14:textId="77777777" w:rsidTr="00FA5A43">
        <w:tc>
          <w:tcPr>
            <w:tcW w:w="528" w:type="dxa"/>
          </w:tcPr>
          <w:p w14:paraId="2A2B5F86" w14:textId="02E448B7" w:rsidR="00FA5A43" w:rsidRPr="00F66A86" w:rsidRDefault="00FA5A43" w:rsidP="00FA5A4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1</w:t>
            </w:r>
          </w:p>
        </w:tc>
        <w:tc>
          <w:tcPr>
            <w:tcW w:w="3036" w:type="dxa"/>
          </w:tcPr>
          <w:p w14:paraId="5CFC502D" w14:textId="30E726EB" w:rsidR="00FA5A43" w:rsidRPr="00F66A86" w:rsidRDefault="00FA5A43" w:rsidP="00FA5A4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2</w:t>
            </w:r>
          </w:p>
        </w:tc>
        <w:tc>
          <w:tcPr>
            <w:tcW w:w="781" w:type="dxa"/>
          </w:tcPr>
          <w:p w14:paraId="569CA68A" w14:textId="2ECCC835" w:rsidR="00FA5A43" w:rsidRPr="00F66A86" w:rsidRDefault="00FA5A43" w:rsidP="00FA5A4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3</w:t>
            </w:r>
          </w:p>
        </w:tc>
        <w:tc>
          <w:tcPr>
            <w:tcW w:w="5828" w:type="dxa"/>
          </w:tcPr>
          <w:p w14:paraId="52ADCDF4" w14:textId="012973FF" w:rsidR="00FA5A43" w:rsidRPr="00F66A86" w:rsidRDefault="00FA5A43" w:rsidP="00FA5A43">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4</w:t>
            </w:r>
          </w:p>
        </w:tc>
      </w:tr>
      <w:tr w:rsidR="00FA5A43" w:rsidRPr="00F66A86" w14:paraId="4CCBCC88" w14:textId="77777777" w:rsidTr="00FA5A43">
        <w:tc>
          <w:tcPr>
            <w:tcW w:w="528" w:type="dxa"/>
          </w:tcPr>
          <w:p w14:paraId="4EC13823" w14:textId="77777777" w:rsidR="00FA5A43" w:rsidRPr="00F66A86" w:rsidRDefault="00FA5A43" w:rsidP="00FA5A43">
            <w:pPr>
              <w:jc w:val="both"/>
              <w:rPr>
                <w:rFonts w:ascii="Times New Roman" w:hAnsi="Times New Roman" w:cs="Times New Roman"/>
                <w:color w:val="000000" w:themeColor="text1"/>
                <w:sz w:val="28"/>
                <w:szCs w:val="28"/>
                <w:lang w:val="kk-KZ"/>
              </w:rPr>
            </w:pPr>
          </w:p>
        </w:tc>
        <w:tc>
          <w:tcPr>
            <w:tcW w:w="3036" w:type="dxa"/>
          </w:tcPr>
          <w:p w14:paraId="659369F5" w14:textId="18391384"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белсенділігі мен тапсырмаға қатысуы</w:t>
            </w:r>
          </w:p>
        </w:tc>
        <w:tc>
          <w:tcPr>
            <w:tcW w:w="781" w:type="dxa"/>
          </w:tcPr>
          <w:p w14:paraId="6354D4A3" w14:textId="77777777" w:rsidR="00FA5A43" w:rsidRPr="00F66A86" w:rsidRDefault="00FA5A43" w:rsidP="00FA5A43">
            <w:pPr>
              <w:jc w:val="both"/>
              <w:rPr>
                <w:rFonts w:ascii="Times New Roman" w:hAnsi="Times New Roman" w:cs="Times New Roman"/>
                <w:color w:val="000000" w:themeColor="text1"/>
                <w:sz w:val="28"/>
                <w:szCs w:val="28"/>
                <w:lang w:val="kk-KZ"/>
              </w:rPr>
            </w:pPr>
          </w:p>
        </w:tc>
        <w:tc>
          <w:tcPr>
            <w:tcW w:w="5828" w:type="dxa"/>
          </w:tcPr>
          <w:p w14:paraId="486E5BFD" w14:textId="4888F406" w:rsidR="00FA5A43" w:rsidRPr="00F66A86" w:rsidRDefault="00FA5A43" w:rsidP="00FA5A43">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жасаушы рөлінде болуы</w:t>
            </w:r>
          </w:p>
        </w:tc>
      </w:tr>
      <w:tr w:rsidR="00FA5A43" w:rsidRPr="00BD74D9" w14:paraId="095FA09F" w14:textId="77777777" w:rsidTr="00FA5A43">
        <w:tc>
          <w:tcPr>
            <w:tcW w:w="528" w:type="dxa"/>
            <w:hideMark/>
          </w:tcPr>
          <w:p w14:paraId="0B21A1DC"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w:t>
            </w:r>
          </w:p>
        </w:tc>
        <w:tc>
          <w:tcPr>
            <w:tcW w:w="3036" w:type="dxa"/>
            <w:hideMark/>
          </w:tcPr>
          <w:p w14:paraId="244B2C72"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Бағалау және кері байланыс</w:t>
            </w:r>
          </w:p>
        </w:tc>
        <w:tc>
          <w:tcPr>
            <w:tcW w:w="781" w:type="dxa"/>
            <w:hideMark/>
          </w:tcPr>
          <w:p w14:paraId="72F4DBBD"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15</w:t>
            </w:r>
          </w:p>
        </w:tc>
        <w:tc>
          <w:tcPr>
            <w:tcW w:w="5828" w:type="dxa"/>
            <w:hideMark/>
          </w:tcPr>
          <w:p w14:paraId="369EE90E" w14:textId="77777777" w:rsidR="00FA5A43" w:rsidRPr="00F66A86" w:rsidRDefault="00FA5A43" w:rsidP="00FA5A43">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Бағалау критерийлерінің, </w:t>
            </w:r>
            <w:proofErr w:type="spellStart"/>
            <w:r w:rsidRPr="00F66A86">
              <w:rPr>
                <w:rFonts w:ascii="Times New Roman" w:hAnsi="Times New Roman" w:cs="Times New Roman"/>
                <w:color w:val="000000" w:themeColor="text1"/>
                <w:sz w:val="28"/>
                <w:szCs w:val="28"/>
                <w:lang w:val="kk-KZ"/>
              </w:rPr>
              <w:t>формативтік</w:t>
            </w:r>
            <w:proofErr w:type="spellEnd"/>
            <w:r w:rsidRPr="00F66A86">
              <w:rPr>
                <w:rFonts w:ascii="Times New Roman" w:hAnsi="Times New Roman" w:cs="Times New Roman"/>
                <w:color w:val="000000" w:themeColor="text1"/>
                <w:sz w:val="28"/>
                <w:szCs w:val="28"/>
                <w:lang w:val="kk-KZ"/>
              </w:rPr>
              <w:t xml:space="preserve"> кері байланыстың және табыс индикаторларының болуы</w:t>
            </w:r>
          </w:p>
        </w:tc>
      </w:tr>
      <w:tr w:rsidR="00FA5A43" w:rsidRPr="00BD74D9" w14:paraId="7CD9F88F" w14:textId="77777777" w:rsidTr="00FA5A43">
        <w:tc>
          <w:tcPr>
            <w:tcW w:w="528" w:type="dxa"/>
            <w:hideMark/>
          </w:tcPr>
          <w:p w14:paraId="34A1A1C5"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w:t>
            </w:r>
          </w:p>
        </w:tc>
        <w:tc>
          <w:tcPr>
            <w:tcW w:w="3036" w:type="dxa"/>
            <w:hideMark/>
          </w:tcPr>
          <w:p w14:paraId="37C7CA46"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Таңдалған тәсілдің әдістемелік негіздемесі</w:t>
            </w:r>
          </w:p>
        </w:tc>
        <w:tc>
          <w:tcPr>
            <w:tcW w:w="781" w:type="dxa"/>
            <w:hideMark/>
          </w:tcPr>
          <w:p w14:paraId="06A7B2C1"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20</w:t>
            </w:r>
          </w:p>
        </w:tc>
        <w:tc>
          <w:tcPr>
            <w:tcW w:w="5828" w:type="dxa"/>
            <w:hideMark/>
          </w:tcPr>
          <w:p w14:paraId="6A8148FD"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Бақылау топ: дәстүрлі әдістеменің негіздемесі. Эксперименттік топ: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педагогикалық негіздемесі</w:t>
            </w:r>
          </w:p>
        </w:tc>
      </w:tr>
      <w:tr w:rsidR="00FA5A43" w:rsidRPr="00F66A86" w14:paraId="585736F5" w14:textId="77777777" w:rsidTr="00FA5A43">
        <w:tc>
          <w:tcPr>
            <w:tcW w:w="528" w:type="dxa"/>
            <w:hideMark/>
          </w:tcPr>
          <w:p w14:paraId="5121804E" w14:textId="77777777" w:rsidR="00FA5A43" w:rsidRPr="00F66A86" w:rsidRDefault="00FA5A43" w:rsidP="00FA5A43">
            <w:pPr>
              <w:jc w:val="both"/>
              <w:rPr>
                <w:rFonts w:ascii="Times New Roman" w:hAnsi="Times New Roman" w:cs="Times New Roman"/>
                <w:color w:val="000000" w:themeColor="text1"/>
                <w:sz w:val="28"/>
                <w:szCs w:val="28"/>
                <w:lang w:val="kk-KZ"/>
              </w:rPr>
            </w:pPr>
          </w:p>
        </w:tc>
        <w:tc>
          <w:tcPr>
            <w:tcW w:w="3036" w:type="dxa"/>
            <w:hideMark/>
          </w:tcPr>
          <w:p w14:paraId="0D442201"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Жиыны</w:t>
            </w:r>
          </w:p>
        </w:tc>
        <w:tc>
          <w:tcPr>
            <w:tcW w:w="781" w:type="dxa"/>
            <w:hideMark/>
          </w:tcPr>
          <w:p w14:paraId="09D948E6" w14:textId="77777777" w:rsidR="00FA5A43" w:rsidRPr="00F66A86" w:rsidRDefault="00FA5A43" w:rsidP="00FA5A43">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100</w:t>
            </w:r>
          </w:p>
        </w:tc>
        <w:tc>
          <w:tcPr>
            <w:tcW w:w="5828" w:type="dxa"/>
            <w:hideMark/>
          </w:tcPr>
          <w:p w14:paraId="6FCE4C6F" w14:textId="77777777" w:rsidR="00FA5A43" w:rsidRPr="00F66A86" w:rsidRDefault="00FA5A43" w:rsidP="00FA5A43">
            <w:pPr>
              <w:jc w:val="both"/>
              <w:rPr>
                <w:rFonts w:ascii="Times New Roman" w:hAnsi="Times New Roman" w:cs="Times New Roman"/>
                <w:color w:val="000000" w:themeColor="text1"/>
                <w:sz w:val="28"/>
                <w:szCs w:val="28"/>
                <w:lang w:val="kk-KZ"/>
              </w:rPr>
            </w:pPr>
          </w:p>
        </w:tc>
      </w:tr>
    </w:tbl>
    <w:p w14:paraId="255D7496" w14:textId="77777777" w:rsidR="00000DEB" w:rsidRPr="00F66A86" w:rsidRDefault="00000DEB" w:rsidP="002F501F">
      <w:pPr>
        <w:spacing w:after="0" w:line="240" w:lineRule="auto"/>
        <w:ind w:firstLine="708"/>
        <w:jc w:val="both"/>
        <w:rPr>
          <w:rFonts w:ascii="Times New Roman" w:hAnsi="Times New Roman" w:cs="Times New Roman"/>
          <w:color w:val="000000" w:themeColor="text1"/>
          <w:sz w:val="28"/>
          <w:szCs w:val="28"/>
          <w:lang w:val="kk-KZ"/>
        </w:rPr>
      </w:pPr>
    </w:p>
    <w:p w14:paraId="636F88E9" w14:textId="5B61C21B" w:rsidR="00E805D1" w:rsidRPr="00F66A86" w:rsidRDefault="00E805D1" w:rsidP="002F501F">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w:t>
      </w:r>
      <w:r w:rsidR="009024EA" w:rsidRPr="00F66A86">
        <w:rPr>
          <w:rFonts w:ascii="Times New Roman" w:hAnsi="Times New Roman" w:cs="Times New Roman"/>
          <w:color w:val="000000" w:themeColor="text1"/>
          <w:sz w:val="28"/>
          <w:szCs w:val="28"/>
          <w:lang w:val="kk-KZ"/>
        </w:rPr>
        <w:t>ксперименттік топ</w:t>
      </w:r>
      <w:r w:rsidRPr="00F66A86">
        <w:rPr>
          <w:rFonts w:ascii="Times New Roman" w:hAnsi="Times New Roman" w:cs="Times New Roman"/>
          <w:color w:val="000000" w:themeColor="text1"/>
          <w:sz w:val="28"/>
          <w:szCs w:val="28"/>
          <w:lang w:val="kk-KZ"/>
        </w:rPr>
        <w:t xml:space="preserve">та берілген алгоритм білім алушыны бірізді </w:t>
      </w:r>
      <w:proofErr w:type="spellStart"/>
      <w:r w:rsidRPr="00F66A86">
        <w:rPr>
          <w:rFonts w:ascii="Times New Roman" w:hAnsi="Times New Roman" w:cs="Times New Roman"/>
          <w:color w:val="000000" w:themeColor="text1"/>
          <w:sz w:val="28"/>
          <w:szCs w:val="28"/>
          <w:lang w:val="kk-KZ"/>
        </w:rPr>
        <w:t>кезеңдеп</w:t>
      </w:r>
      <w:proofErr w:type="spellEnd"/>
      <w:r w:rsidRPr="00F66A86">
        <w:rPr>
          <w:rFonts w:ascii="Times New Roman" w:hAnsi="Times New Roman" w:cs="Times New Roman"/>
          <w:color w:val="000000" w:themeColor="text1"/>
          <w:sz w:val="28"/>
          <w:szCs w:val="28"/>
          <w:lang w:val="kk-KZ"/>
        </w:rPr>
        <w:t xml:space="preserve"> дамытты: сабақтың кемшілігін байқай алатын сыншыдан мақсатты нақты тұжырымдай алатын жоспарлаушыға, одан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педагогикалық мәнін негіздей алатын педагог-жобалаушыға дейін.</w:t>
      </w:r>
    </w:p>
    <w:p w14:paraId="48E447C2" w14:textId="37657D61" w:rsidR="00E805D1" w:rsidRPr="00F66A86" w:rsidRDefault="00E805D1"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Семестр соңында 2–3 адамнан тұратын топ аудитория алдында 7–10 минуттық мини жоба қорғауын жүргізді. Мини жоба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ІІ</w:t>
      </w:r>
      <w:r w:rsidR="00000DEB"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кезеңнің нәтижелік өнімі болды. Бір өнімде пәндік дұрыстық, педагогикалық жобалау,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негіздеу, платформа таңдауы, ауызша презентация және кері байланысты қабылдау дағдысы бірге бағаланды. Білім алушыларға бағалау өлшемдері алд</w:t>
      </w:r>
      <w:r w:rsidR="003D7D2B" w:rsidRPr="00F66A86">
        <w:rPr>
          <w:rFonts w:ascii="Times New Roman" w:hAnsi="Times New Roman" w:cs="Times New Roman"/>
          <w:color w:val="000000" w:themeColor="text1"/>
          <w:sz w:val="28"/>
          <w:szCs w:val="28"/>
          <w:lang w:val="kk-KZ"/>
        </w:rPr>
        <w:t>ын ала беріліп, түсіндірілді (2</w:t>
      </w:r>
      <w:r w:rsidR="00B0685B" w:rsidRPr="00F66A86">
        <w:rPr>
          <w:rFonts w:ascii="Times New Roman" w:hAnsi="Times New Roman" w:cs="Times New Roman"/>
          <w:color w:val="000000" w:themeColor="text1"/>
          <w:sz w:val="28"/>
          <w:szCs w:val="28"/>
          <w:lang w:val="kk-KZ"/>
        </w:rPr>
        <w:t>5</w:t>
      </w:r>
      <w:r w:rsidRPr="00F66A86">
        <w:rPr>
          <w:rFonts w:ascii="Times New Roman" w:hAnsi="Times New Roman" w:cs="Times New Roman"/>
          <w:color w:val="000000" w:themeColor="text1"/>
          <w:sz w:val="28"/>
          <w:szCs w:val="28"/>
          <w:lang w:val="kk-KZ"/>
        </w:rPr>
        <w:t>-кесте).</w:t>
      </w:r>
    </w:p>
    <w:p w14:paraId="78A1B3A4" w14:textId="77777777" w:rsidR="003D7D2B" w:rsidRPr="00F66A86" w:rsidRDefault="003D7D2B" w:rsidP="005204FA">
      <w:pPr>
        <w:spacing w:after="0" w:line="240" w:lineRule="auto"/>
        <w:jc w:val="both"/>
        <w:rPr>
          <w:rFonts w:ascii="Times New Roman" w:hAnsi="Times New Roman" w:cs="Times New Roman"/>
          <w:color w:val="000000" w:themeColor="text1"/>
          <w:sz w:val="28"/>
          <w:szCs w:val="28"/>
          <w:lang w:val="kk-KZ"/>
        </w:rPr>
      </w:pPr>
    </w:p>
    <w:p w14:paraId="6E75966F" w14:textId="30B60F15" w:rsidR="00E805D1" w:rsidRPr="00F66A86" w:rsidRDefault="005F13C2"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w:t>
      </w:r>
      <w:r w:rsidR="00B0685B" w:rsidRPr="00F66A86">
        <w:rPr>
          <w:rFonts w:ascii="Times New Roman" w:eastAsiaTheme="majorEastAsia" w:hAnsi="Times New Roman" w:cs="Times New Roman"/>
          <w:bCs/>
          <w:color w:val="000000" w:themeColor="text1"/>
          <w:sz w:val="28"/>
          <w:szCs w:val="28"/>
          <w:lang w:val="kk-KZ"/>
        </w:rPr>
        <w:t>5</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E805D1" w:rsidRPr="00F66A86">
        <w:rPr>
          <w:rFonts w:ascii="Times New Roman" w:hAnsi="Times New Roman" w:cs="Times New Roman"/>
          <w:color w:val="000000" w:themeColor="text1"/>
          <w:sz w:val="28"/>
          <w:szCs w:val="28"/>
          <w:lang w:val="kk-KZ"/>
        </w:rPr>
        <w:t>Мини жобаны бағалаудың 100 балдық рубрикасы</w:t>
      </w:r>
    </w:p>
    <w:p w14:paraId="36586738" w14:textId="77777777" w:rsidR="00FA5A43" w:rsidRPr="00F66A86" w:rsidRDefault="00FA5A43" w:rsidP="005204FA">
      <w:pPr>
        <w:spacing w:after="0" w:line="240" w:lineRule="auto"/>
        <w:jc w:val="both"/>
        <w:rPr>
          <w:rFonts w:ascii="Times New Roman" w:hAnsi="Times New Roman" w:cs="Times New Roman"/>
          <w:color w:val="000000" w:themeColor="text1"/>
          <w:sz w:val="28"/>
          <w:szCs w:val="28"/>
          <w:lang w:val="kk-KZ"/>
        </w:rPr>
      </w:pPr>
    </w:p>
    <w:tbl>
      <w:tblPr>
        <w:tblStyle w:val="12"/>
        <w:tblW w:w="0" w:type="auto"/>
        <w:tblInd w:w="0" w:type="dxa"/>
        <w:tblLook w:val="04A0" w:firstRow="1" w:lastRow="0" w:firstColumn="1" w:lastColumn="0" w:noHBand="0" w:noVBand="1"/>
      </w:tblPr>
      <w:tblGrid>
        <w:gridCol w:w="3185"/>
        <w:gridCol w:w="1716"/>
        <w:gridCol w:w="5061"/>
      </w:tblGrid>
      <w:tr w:rsidR="00490892" w:rsidRPr="00F66A86" w14:paraId="0DC012AD" w14:textId="77777777" w:rsidTr="00EF3045">
        <w:tc>
          <w:tcPr>
            <w:tcW w:w="3203" w:type="dxa"/>
            <w:hideMark/>
          </w:tcPr>
          <w:p w14:paraId="301903E8" w14:textId="77777777" w:rsidR="004D4421" w:rsidRPr="00F66A86" w:rsidRDefault="004D4421" w:rsidP="00965F7F">
            <w:pPr>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Критерий</w:t>
            </w:r>
            <w:proofErr w:type="spellEnd"/>
          </w:p>
        </w:tc>
        <w:tc>
          <w:tcPr>
            <w:tcW w:w="1725" w:type="dxa"/>
            <w:hideMark/>
          </w:tcPr>
          <w:p w14:paraId="4AB79E31" w14:textId="77777777" w:rsidR="004D4421" w:rsidRPr="00F66A86" w:rsidRDefault="004D4421" w:rsidP="00965F7F">
            <w:pPr>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Ең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жоғары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балл</w:t>
            </w:r>
            <w:proofErr w:type="spellEnd"/>
          </w:p>
        </w:tc>
        <w:tc>
          <w:tcPr>
            <w:tcW w:w="5103" w:type="dxa"/>
            <w:hideMark/>
          </w:tcPr>
          <w:p w14:paraId="013C9F83" w14:textId="77777777" w:rsidR="004D4421" w:rsidRPr="00F66A86" w:rsidRDefault="004D4421" w:rsidP="00965F7F">
            <w:pPr>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Бағаланатын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мазмұн</w:t>
            </w:r>
            <w:proofErr w:type="spellEnd"/>
          </w:p>
        </w:tc>
      </w:tr>
      <w:tr w:rsidR="00FA5A43" w:rsidRPr="00F66A86" w14:paraId="12CEE544" w14:textId="77777777" w:rsidTr="00EF3045">
        <w:tc>
          <w:tcPr>
            <w:tcW w:w="3203" w:type="dxa"/>
          </w:tcPr>
          <w:p w14:paraId="25011648" w14:textId="263E0BAA" w:rsidR="00FA5A43" w:rsidRPr="00F66A86" w:rsidRDefault="00FA5A43"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1</w:t>
            </w:r>
          </w:p>
        </w:tc>
        <w:tc>
          <w:tcPr>
            <w:tcW w:w="1725" w:type="dxa"/>
          </w:tcPr>
          <w:p w14:paraId="35C083BA" w14:textId="355247CF" w:rsidR="00FA5A43" w:rsidRPr="00F66A86" w:rsidRDefault="00FA5A43"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2</w:t>
            </w:r>
          </w:p>
        </w:tc>
        <w:tc>
          <w:tcPr>
            <w:tcW w:w="5103" w:type="dxa"/>
          </w:tcPr>
          <w:p w14:paraId="358A398F" w14:textId="30999BE1" w:rsidR="00FA5A43" w:rsidRPr="00F66A86" w:rsidRDefault="00FA5A43" w:rsidP="005204FA">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3</w:t>
            </w:r>
          </w:p>
        </w:tc>
      </w:tr>
      <w:tr w:rsidR="00490892" w:rsidRPr="00F66A86" w14:paraId="0872B744" w14:textId="77777777" w:rsidTr="00EF3045">
        <w:tc>
          <w:tcPr>
            <w:tcW w:w="3203" w:type="dxa"/>
            <w:hideMark/>
          </w:tcPr>
          <w:p w14:paraId="1C991F2A" w14:textId="77777777" w:rsidR="004D4421" w:rsidRPr="00F66A86" w:rsidRDefault="004D4421"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Пәндік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мазмұнның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дұрыстығы</w:t>
            </w:r>
            <w:proofErr w:type="spellEnd"/>
          </w:p>
        </w:tc>
        <w:tc>
          <w:tcPr>
            <w:tcW w:w="1725" w:type="dxa"/>
            <w:hideMark/>
          </w:tcPr>
          <w:p w14:paraId="394D4299" w14:textId="77777777" w:rsidR="004D4421" w:rsidRPr="00F66A86" w:rsidRDefault="004D4421" w:rsidP="00F87BEB">
            <w:pPr>
              <w:jc w:val="center"/>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15</w:t>
            </w:r>
          </w:p>
        </w:tc>
        <w:tc>
          <w:tcPr>
            <w:tcW w:w="5103" w:type="dxa"/>
            <w:hideMark/>
          </w:tcPr>
          <w:p w14:paraId="6400A97B" w14:textId="5729F8CE" w:rsidR="004D4421" w:rsidRPr="00F66A86" w:rsidRDefault="00000DEB" w:rsidP="00F87BEB">
            <w:pPr>
              <w:jc w:val="both"/>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lang w:val="kk-KZ"/>
              </w:rPr>
              <w:t>Т</w:t>
            </w:r>
            <w:proofErr w:type="spellStart"/>
            <w:r w:rsidR="004D4421" w:rsidRPr="00F66A86">
              <w:rPr>
                <w:rFonts w:ascii="Times New Roman" w:hAnsi="Times New Roman" w:cs="Times New Roman"/>
                <w:color w:val="000000" w:themeColor="text1"/>
                <w:sz w:val="28"/>
                <w:szCs w:val="28"/>
              </w:rPr>
              <w:t>ақыры</w:t>
            </w:r>
            <w:r w:rsidRPr="00F66A86">
              <w:rPr>
                <w:rFonts w:ascii="Times New Roman" w:hAnsi="Times New Roman" w:cs="Times New Roman"/>
                <w:color w:val="000000" w:themeColor="text1"/>
                <w:sz w:val="28"/>
                <w:szCs w:val="28"/>
                <w:lang w:val="kk-KZ"/>
              </w:rPr>
              <w:t>птың</w:t>
            </w:r>
            <w:proofErr w:type="spellEnd"/>
            <w:r w:rsidR="004D4421" w:rsidRPr="00F66A86">
              <w:rPr>
                <w:rFonts w:ascii="Times New Roman" w:hAnsi="Times New Roman" w:cs="Times New Roman"/>
                <w:color w:val="000000" w:themeColor="text1"/>
                <w:sz w:val="28"/>
                <w:szCs w:val="28"/>
              </w:rPr>
              <w:t xml:space="preserve"> </w:t>
            </w:r>
            <w:proofErr w:type="spellStart"/>
            <w:r w:rsidR="004D4421" w:rsidRPr="00F66A86">
              <w:rPr>
                <w:rFonts w:ascii="Times New Roman" w:hAnsi="Times New Roman" w:cs="Times New Roman"/>
                <w:color w:val="000000" w:themeColor="text1"/>
                <w:sz w:val="28"/>
                <w:szCs w:val="28"/>
              </w:rPr>
              <w:t>ғылыми</w:t>
            </w:r>
            <w:proofErr w:type="spellEnd"/>
            <w:r w:rsidR="004D4421" w:rsidRPr="00F66A86">
              <w:rPr>
                <w:rFonts w:ascii="Times New Roman" w:hAnsi="Times New Roman" w:cs="Times New Roman"/>
                <w:color w:val="000000" w:themeColor="text1"/>
                <w:sz w:val="28"/>
                <w:szCs w:val="28"/>
              </w:rPr>
              <w:t xml:space="preserve"> </w:t>
            </w:r>
            <w:proofErr w:type="spellStart"/>
            <w:r w:rsidR="004D4421" w:rsidRPr="00F66A86">
              <w:rPr>
                <w:rFonts w:ascii="Times New Roman" w:hAnsi="Times New Roman" w:cs="Times New Roman"/>
                <w:color w:val="000000" w:themeColor="text1"/>
                <w:sz w:val="28"/>
                <w:szCs w:val="28"/>
              </w:rPr>
              <w:t>және</w:t>
            </w:r>
            <w:proofErr w:type="spellEnd"/>
            <w:r w:rsidR="004D4421" w:rsidRPr="00F66A86">
              <w:rPr>
                <w:rFonts w:ascii="Times New Roman" w:hAnsi="Times New Roman" w:cs="Times New Roman"/>
                <w:color w:val="000000" w:themeColor="text1"/>
                <w:sz w:val="28"/>
                <w:szCs w:val="28"/>
              </w:rPr>
              <w:t xml:space="preserve"> </w:t>
            </w:r>
            <w:proofErr w:type="spellStart"/>
            <w:r w:rsidR="004D4421" w:rsidRPr="00F66A86">
              <w:rPr>
                <w:rFonts w:ascii="Times New Roman" w:hAnsi="Times New Roman" w:cs="Times New Roman"/>
                <w:color w:val="000000" w:themeColor="text1"/>
                <w:sz w:val="28"/>
                <w:szCs w:val="28"/>
              </w:rPr>
              <w:t>жас</w:t>
            </w:r>
            <w:proofErr w:type="spellEnd"/>
            <w:r w:rsidR="004D4421" w:rsidRPr="00F66A86">
              <w:rPr>
                <w:rFonts w:ascii="Times New Roman" w:hAnsi="Times New Roman" w:cs="Times New Roman"/>
                <w:color w:val="000000" w:themeColor="text1"/>
                <w:sz w:val="28"/>
                <w:szCs w:val="28"/>
              </w:rPr>
              <w:t xml:space="preserve"> </w:t>
            </w:r>
            <w:proofErr w:type="spellStart"/>
            <w:r w:rsidR="004D4421" w:rsidRPr="00F66A86">
              <w:rPr>
                <w:rFonts w:ascii="Times New Roman" w:hAnsi="Times New Roman" w:cs="Times New Roman"/>
                <w:color w:val="000000" w:themeColor="text1"/>
                <w:sz w:val="28"/>
                <w:szCs w:val="28"/>
              </w:rPr>
              <w:t>ерекшелікке</w:t>
            </w:r>
            <w:proofErr w:type="spellEnd"/>
            <w:r w:rsidR="004D4421" w:rsidRPr="00F66A86">
              <w:rPr>
                <w:rFonts w:ascii="Times New Roman" w:hAnsi="Times New Roman" w:cs="Times New Roman"/>
                <w:color w:val="000000" w:themeColor="text1"/>
                <w:sz w:val="28"/>
                <w:szCs w:val="28"/>
              </w:rPr>
              <w:t xml:space="preserve"> </w:t>
            </w:r>
            <w:proofErr w:type="spellStart"/>
            <w:r w:rsidR="004D4421" w:rsidRPr="00F66A86">
              <w:rPr>
                <w:rFonts w:ascii="Times New Roman" w:hAnsi="Times New Roman" w:cs="Times New Roman"/>
                <w:color w:val="000000" w:themeColor="text1"/>
                <w:sz w:val="28"/>
                <w:szCs w:val="28"/>
              </w:rPr>
              <w:t>сай</w:t>
            </w:r>
            <w:proofErr w:type="spellEnd"/>
            <w:r w:rsidR="004D4421" w:rsidRPr="00F66A86">
              <w:rPr>
                <w:rFonts w:ascii="Times New Roman" w:hAnsi="Times New Roman" w:cs="Times New Roman"/>
                <w:color w:val="000000" w:themeColor="text1"/>
                <w:sz w:val="28"/>
                <w:szCs w:val="28"/>
              </w:rPr>
              <w:t xml:space="preserve"> </w:t>
            </w:r>
            <w:proofErr w:type="spellStart"/>
            <w:r w:rsidR="004D4421" w:rsidRPr="00F66A86">
              <w:rPr>
                <w:rFonts w:ascii="Times New Roman" w:hAnsi="Times New Roman" w:cs="Times New Roman"/>
                <w:color w:val="000000" w:themeColor="text1"/>
                <w:sz w:val="28"/>
                <w:szCs w:val="28"/>
              </w:rPr>
              <w:t>берілуі</w:t>
            </w:r>
            <w:proofErr w:type="spellEnd"/>
          </w:p>
        </w:tc>
      </w:tr>
      <w:tr w:rsidR="00490892" w:rsidRPr="00F66A86" w14:paraId="0B324112" w14:textId="77777777" w:rsidTr="00EF3045">
        <w:tc>
          <w:tcPr>
            <w:tcW w:w="3203" w:type="dxa"/>
            <w:hideMark/>
          </w:tcPr>
          <w:p w14:paraId="33ED6E8A" w14:textId="77777777" w:rsidR="004D4421" w:rsidRPr="00F66A86" w:rsidRDefault="004D4421" w:rsidP="00F87BEB">
            <w:pPr>
              <w:jc w:val="both"/>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SMART </w:t>
            </w:r>
            <w:proofErr w:type="spellStart"/>
            <w:r w:rsidRPr="00F66A86">
              <w:rPr>
                <w:rFonts w:ascii="Times New Roman" w:hAnsi="Times New Roman" w:cs="Times New Roman"/>
                <w:color w:val="000000" w:themeColor="text1"/>
                <w:sz w:val="28"/>
                <w:szCs w:val="28"/>
              </w:rPr>
              <w:t>мақсат</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қою</w:t>
            </w:r>
            <w:proofErr w:type="spellEnd"/>
          </w:p>
        </w:tc>
        <w:tc>
          <w:tcPr>
            <w:tcW w:w="1725" w:type="dxa"/>
            <w:hideMark/>
          </w:tcPr>
          <w:p w14:paraId="36B67EDF" w14:textId="77777777" w:rsidR="004D4421" w:rsidRPr="00F66A86" w:rsidRDefault="004D4421" w:rsidP="00F87BEB">
            <w:pPr>
              <w:jc w:val="center"/>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10</w:t>
            </w:r>
          </w:p>
        </w:tc>
        <w:tc>
          <w:tcPr>
            <w:tcW w:w="5103" w:type="dxa"/>
            <w:hideMark/>
          </w:tcPr>
          <w:p w14:paraId="122E0995" w14:textId="77777777" w:rsidR="004D4421" w:rsidRPr="00F66A86" w:rsidRDefault="004D4421"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Мақсаттың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нақтылығы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өлшенуі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нәтижесімен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байланысы</w:t>
            </w:r>
            <w:proofErr w:type="spellEnd"/>
          </w:p>
        </w:tc>
      </w:tr>
      <w:tr w:rsidR="00490892" w:rsidRPr="00F66A86" w14:paraId="6D55A76A" w14:textId="77777777" w:rsidTr="00470B3A">
        <w:tc>
          <w:tcPr>
            <w:tcW w:w="3203" w:type="dxa"/>
            <w:tcBorders>
              <w:bottom w:val="single" w:sz="4" w:space="0" w:color="auto"/>
            </w:tcBorders>
            <w:hideMark/>
          </w:tcPr>
          <w:p w14:paraId="21F6FBE6" w14:textId="77777777" w:rsidR="004D4421" w:rsidRPr="00F66A86" w:rsidRDefault="004D4421" w:rsidP="00F87BEB">
            <w:pPr>
              <w:jc w:val="both"/>
              <w:rPr>
                <w:rFonts w:ascii="Times New Roman" w:eastAsia="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ru-RU"/>
              </w:rPr>
              <w:t xml:space="preserve">Геймификация </w:t>
            </w:r>
            <w:proofErr w:type="spellStart"/>
            <w:r w:rsidRPr="00F66A86">
              <w:rPr>
                <w:rFonts w:ascii="Times New Roman" w:hAnsi="Times New Roman" w:cs="Times New Roman"/>
                <w:color w:val="000000" w:themeColor="text1"/>
                <w:sz w:val="28"/>
                <w:szCs w:val="28"/>
                <w:lang w:val="ru-RU"/>
              </w:rPr>
              <w:t>элементінің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оқу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мақсатымен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байланысы</w:t>
            </w:r>
            <w:proofErr w:type="spellEnd"/>
          </w:p>
        </w:tc>
        <w:tc>
          <w:tcPr>
            <w:tcW w:w="1725" w:type="dxa"/>
            <w:tcBorders>
              <w:bottom w:val="single" w:sz="4" w:space="0" w:color="auto"/>
            </w:tcBorders>
            <w:hideMark/>
          </w:tcPr>
          <w:p w14:paraId="1B2A6E6A" w14:textId="77777777" w:rsidR="004D4421" w:rsidRPr="00F66A86" w:rsidRDefault="004D4421" w:rsidP="00F87BEB">
            <w:pPr>
              <w:jc w:val="center"/>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20</w:t>
            </w:r>
          </w:p>
        </w:tc>
        <w:tc>
          <w:tcPr>
            <w:tcW w:w="5103" w:type="dxa"/>
            <w:tcBorders>
              <w:bottom w:val="single" w:sz="4" w:space="0" w:color="auto"/>
            </w:tcBorders>
            <w:hideMark/>
          </w:tcPr>
          <w:p w14:paraId="45DA9367" w14:textId="77777777" w:rsidR="004D4421" w:rsidRPr="00F66A86" w:rsidRDefault="004D4421"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Элементтің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сыртқы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безендіру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емес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әрекетін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ұйымдастыру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құралы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ретінде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қолданылуы</w:t>
            </w:r>
            <w:proofErr w:type="spellEnd"/>
          </w:p>
        </w:tc>
      </w:tr>
      <w:tr w:rsidR="00490892" w:rsidRPr="00F66A86" w14:paraId="28507D0A" w14:textId="77777777" w:rsidTr="00470B3A">
        <w:tc>
          <w:tcPr>
            <w:tcW w:w="3203" w:type="dxa"/>
            <w:tcBorders>
              <w:bottom w:val="nil"/>
            </w:tcBorders>
            <w:hideMark/>
          </w:tcPr>
          <w:p w14:paraId="0A0474EA" w14:textId="77777777" w:rsidR="004D4421" w:rsidRPr="00F66A86" w:rsidRDefault="004D4421"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Деңгейлік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тапсырмалар</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жүйесі</w:t>
            </w:r>
            <w:proofErr w:type="spellEnd"/>
          </w:p>
        </w:tc>
        <w:tc>
          <w:tcPr>
            <w:tcW w:w="1725" w:type="dxa"/>
            <w:tcBorders>
              <w:bottom w:val="nil"/>
            </w:tcBorders>
            <w:hideMark/>
          </w:tcPr>
          <w:p w14:paraId="6805DB98" w14:textId="77777777" w:rsidR="004D4421" w:rsidRPr="00F66A86" w:rsidRDefault="004D4421" w:rsidP="00F87BEB">
            <w:pPr>
              <w:jc w:val="center"/>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20</w:t>
            </w:r>
          </w:p>
        </w:tc>
        <w:tc>
          <w:tcPr>
            <w:tcW w:w="5103" w:type="dxa"/>
            <w:tcBorders>
              <w:bottom w:val="nil"/>
            </w:tcBorders>
            <w:hideMark/>
          </w:tcPr>
          <w:p w14:paraId="43C644F6" w14:textId="77777777" w:rsidR="004D4421" w:rsidRPr="00F66A86" w:rsidRDefault="004D4421"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Тапсырмалардың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жеңілден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күрделіге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қарай</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құрылуы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логикалық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сабақтастығы</w:t>
            </w:r>
            <w:proofErr w:type="spellEnd"/>
          </w:p>
        </w:tc>
      </w:tr>
    </w:tbl>
    <w:p w14:paraId="55A43DE5" w14:textId="77777777" w:rsidR="00B55446" w:rsidRDefault="00B55446">
      <w:pPr>
        <w:rPr>
          <w:rFonts w:ascii="Times New Roman" w:hAnsi="Times New Roman" w:cs="Times New Roman"/>
          <w:color w:val="000000" w:themeColor="text1"/>
          <w:sz w:val="28"/>
          <w:szCs w:val="28"/>
          <w:lang w:val="kk-KZ"/>
        </w:rPr>
      </w:pPr>
    </w:p>
    <w:p w14:paraId="0041698B" w14:textId="77777777" w:rsidR="00B55446" w:rsidRDefault="00B55446">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368B18CE" w14:textId="18E76604" w:rsidR="005352AF" w:rsidRPr="00F66A86" w:rsidRDefault="005352AF">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25-кестенің жалғасы</w:t>
      </w:r>
    </w:p>
    <w:tbl>
      <w:tblPr>
        <w:tblStyle w:val="12"/>
        <w:tblW w:w="0" w:type="auto"/>
        <w:tblInd w:w="0" w:type="dxa"/>
        <w:tblLook w:val="04A0" w:firstRow="1" w:lastRow="0" w:firstColumn="1" w:lastColumn="0" w:noHBand="0" w:noVBand="1"/>
      </w:tblPr>
      <w:tblGrid>
        <w:gridCol w:w="3183"/>
        <w:gridCol w:w="1712"/>
        <w:gridCol w:w="5067"/>
      </w:tblGrid>
      <w:tr w:rsidR="005352AF" w:rsidRPr="00F66A86" w14:paraId="5D9E1F4C" w14:textId="77777777" w:rsidTr="00D9725F">
        <w:tc>
          <w:tcPr>
            <w:tcW w:w="3203" w:type="dxa"/>
          </w:tcPr>
          <w:p w14:paraId="2104D7BB" w14:textId="77777777" w:rsidR="005352AF" w:rsidRPr="00F66A86" w:rsidRDefault="005352AF" w:rsidP="00D9725F">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lang w:val="kk-KZ"/>
              </w:rPr>
              <w:t>1</w:t>
            </w:r>
          </w:p>
        </w:tc>
        <w:tc>
          <w:tcPr>
            <w:tcW w:w="1725" w:type="dxa"/>
          </w:tcPr>
          <w:p w14:paraId="51D4D3BC" w14:textId="77777777" w:rsidR="005352AF" w:rsidRPr="00F66A86" w:rsidRDefault="005352AF" w:rsidP="00D9725F">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lang w:val="kk-KZ"/>
              </w:rPr>
              <w:t>2</w:t>
            </w:r>
          </w:p>
        </w:tc>
        <w:tc>
          <w:tcPr>
            <w:tcW w:w="5103" w:type="dxa"/>
          </w:tcPr>
          <w:p w14:paraId="6CCBB2FA" w14:textId="77777777" w:rsidR="005352AF" w:rsidRPr="00F66A86" w:rsidRDefault="005352AF" w:rsidP="00D9725F">
            <w:pPr>
              <w:jc w:val="center"/>
              <w:rPr>
                <w:rFonts w:ascii="Times New Roman" w:hAnsi="Times New Roman" w:cs="Times New Roman"/>
                <w:color w:val="000000" w:themeColor="text1"/>
                <w:sz w:val="28"/>
                <w:szCs w:val="28"/>
              </w:rPr>
            </w:pPr>
            <w:r w:rsidRPr="00F66A86">
              <w:rPr>
                <w:rFonts w:ascii="Times New Roman" w:hAnsi="Times New Roman" w:cs="Times New Roman"/>
                <w:bCs/>
                <w:color w:val="000000" w:themeColor="text1"/>
                <w:sz w:val="28"/>
                <w:szCs w:val="28"/>
                <w:lang w:val="kk-KZ"/>
              </w:rPr>
              <w:t>3</w:t>
            </w:r>
          </w:p>
        </w:tc>
      </w:tr>
      <w:tr w:rsidR="00490892" w:rsidRPr="00F66A86" w14:paraId="07C661CB" w14:textId="77777777" w:rsidTr="00EF3045">
        <w:tc>
          <w:tcPr>
            <w:tcW w:w="3203" w:type="dxa"/>
            <w:hideMark/>
          </w:tcPr>
          <w:p w14:paraId="32D9C326" w14:textId="77777777" w:rsidR="004D4421" w:rsidRPr="00F66A86" w:rsidRDefault="004D4421"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Цифрлық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платформа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таңдауы</w:t>
            </w:r>
            <w:proofErr w:type="spellEnd"/>
          </w:p>
        </w:tc>
        <w:tc>
          <w:tcPr>
            <w:tcW w:w="1725" w:type="dxa"/>
            <w:hideMark/>
          </w:tcPr>
          <w:p w14:paraId="67204C76" w14:textId="77777777" w:rsidR="004D4421" w:rsidRPr="00F66A86" w:rsidRDefault="004D4421" w:rsidP="005204FA">
            <w:pPr>
              <w:jc w:val="center"/>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10</w:t>
            </w:r>
          </w:p>
        </w:tc>
        <w:tc>
          <w:tcPr>
            <w:tcW w:w="5103" w:type="dxa"/>
            <w:hideMark/>
          </w:tcPr>
          <w:p w14:paraId="5D224BE4" w14:textId="0579BDC3" w:rsidR="004D4421" w:rsidRPr="00F66A86" w:rsidRDefault="004D4421"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Платформаның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оқу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мақсатына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ерекшелікке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тапсырма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түріне</w:t>
            </w:r>
            <w:proofErr w:type="spellEnd"/>
            <w:r w:rsidRPr="00F66A86">
              <w:rPr>
                <w:rFonts w:ascii="Times New Roman" w:hAnsi="Times New Roman" w:cs="Times New Roman"/>
                <w:color w:val="000000" w:themeColor="text1"/>
                <w:sz w:val="28"/>
                <w:szCs w:val="28"/>
              </w:rPr>
              <w:t xml:space="preserve"> </w:t>
            </w:r>
            <w:proofErr w:type="spellStart"/>
            <w:r w:rsidR="005352AF" w:rsidRPr="00F66A86">
              <w:rPr>
                <w:rFonts w:ascii="Times New Roman" w:hAnsi="Times New Roman" w:cs="Times New Roman"/>
                <w:color w:val="000000" w:themeColor="text1"/>
                <w:sz w:val="28"/>
                <w:szCs w:val="28"/>
              </w:rPr>
              <w:t>сәйкестігі</w:t>
            </w:r>
            <w:proofErr w:type="spellEnd"/>
          </w:p>
        </w:tc>
      </w:tr>
      <w:tr w:rsidR="00FA5A43" w:rsidRPr="00F66A86" w14:paraId="79DD8CA3" w14:textId="77777777" w:rsidTr="00EF3045">
        <w:tc>
          <w:tcPr>
            <w:tcW w:w="3203" w:type="dxa"/>
            <w:hideMark/>
          </w:tcPr>
          <w:p w14:paraId="60A254CD" w14:textId="77777777" w:rsidR="00FA5A43" w:rsidRPr="00F66A86" w:rsidRDefault="00FA5A43"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Бағалау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байланыс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рефлексия</w:t>
            </w:r>
            <w:proofErr w:type="spellEnd"/>
          </w:p>
        </w:tc>
        <w:tc>
          <w:tcPr>
            <w:tcW w:w="1725" w:type="dxa"/>
            <w:hideMark/>
          </w:tcPr>
          <w:p w14:paraId="4E9C352E" w14:textId="77777777" w:rsidR="00FA5A43" w:rsidRPr="00F66A86" w:rsidRDefault="00FA5A43" w:rsidP="00FA5A43">
            <w:pPr>
              <w:jc w:val="center"/>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25</w:t>
            </w:r>
          </w:p>
        </w:tc>
        <w:tc>
          <w:tcPr>
            <w:tcW w:w="5103" w:type="dxa"/>
            <w:hideMark/>
          </w:tcPr>
          <w:p w14:paraId="59B11773" w14:textId="77777777" w:rsidR="00FA5A43" w:rsidRPr="00F66A86" w:rsidRDefault="00FA5A43"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Рубрика</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формативті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кері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байланыс</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және</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кәсіби</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рефлексияның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жүйелілігі</w:t>
            </w:r>
            <w:proofErr w:type="spellEnd"/>
          </w:p>
        </w:tc>
      </w:tr>
      <w:tr w:rsidR="00FA5A43" w:rsidRPr="00F66A86" w14:paraId="182775B2" w14:textId="77777777" w:rsidTr="00EF3045">
        <w:tc>
          <w:tcPr>
            <w:tcW w:w="3203" w:type="dxa"/>
            <w:hideMark/>
          </w:tcPr>
          <w:p w14:paraId="43693EB4" w14:textId="77777777" w:rsidR="00FA5A43" w:rsidRPr="00F66A86" w:rsidRDefault="00FA5A43"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Жиыны</w:t>
            </w:r>
            <w:proofErr w:type="spellEnd"/>
          </w:p>
        </w:tc>
        <w:tc>
          <w:tcPr>
            <w:tcW w:w="1725" w:type="dxa"/>
            <w:hideMark/>
          </w:tcPr>
          <w:p w14:paraId="3797520A" w14:textId="77777777" w:rsidR="00FA5A43" w:rsidRPr="00F66A86" w:rsidRDefault="00FA5A43" w:rsidP="00FA5A43">
            <w:pPr>
              <w:jc w:val="center"/>
              <w:rPr>
                <w:rFonts w:ascii="Times New Roman" w:eastAsia="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100</w:t>
            </w:r>
          </w:p>
        </w:tc>
        <w:tc>
          <w:tcPr>
            <w:tcW w:w="5103" w:type="dxa"/>
            <w:hideMark/>
          </w:tcPr>
          <w:p w14:paraId="43330A85" w14:textId="77777777" w:rsidR="00FA5A43" w:rsidRPr="00F66A86" w:rsidRDefault="00FA5A43" w:rsidP="00F87BEB">
            <w:pPr>
              <w:jc w:val="both"/>
              <w:rPr>
                <w:rFonts w:ascii="Times New Roman" w:eastAsia="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Педагогикалық</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жобалау</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дайындығының</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жалпы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балы</w:t>
            </w:r>
            <w:proofErr w:type="spellEnd"/>
          </w:p>
        </w:tc>
      </w:tr>
    </w:tbl>
    <w:p w14:paraId="3CDAFE4A" w14:textId="77777777" w:rsidR="00E805D1" w:rsidRPr="00F66A86" w:rsidRDefault="00E805D1" w:rsidP="005204FA">
      <w:pPr>
        <w:spacing w:after="0" w:line="240" w:lineRule="auto"/>
        <w:ind w:firstLine="720"/>
        <w:jc w:val="both"/>
        <w:rPr>
          <w:rFonts w:ascii="Times New Roman" w:hAnsi="Times New Roman" w:cs="Times New Roman"/>
          <w:color w:val="000000" w:themeColor="text1"/>
          <w:sz w:val="28"/>
          <w:szCs w:val="28"/>
          <w:lang w:val="kk-KZ"/>
        </w:rPr>
      </w:pPr>
    </w:p>
    <w:p w14:paraId="385A2171" w14:textId="7BCFE9D6" w:rsidR="00E805D1" w:rsidRPr="00F66A86" w:rsidRDefault="0062359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Мини жоба деңгейлері бойынша 90–100 балл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жоғары деңгей: сабақ сценарийі тұтас, педагогикалық логикасы айқын, мақсат, тапсырма,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элементі, платформа, бағалау және рефлексия өзара байланысқан; 70–89 балл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орта деңгей: сценарийдің негізгі құрылымы бар,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элементтерінің педагогикалық қызметі ішінара негізделген; 0–69 балл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төмен деңгей: сценарий </w:t>
      </w:r>
      <w:proofErr w:type="spellStart"/>
      <w:r w:rsidRPr="00F66A86">
        <w:rPr>
          <w:rFonts w:ascii="Times New Roman" w:hAnsi="Times New Roman" w:cs="Times New Roman"/>
          <w:color w:val="000000" w:themeColor="text1"/>
          <w:sz w:val="28"/>
          <w:szCs w:val="28"/>
          <w:lang w:val="kk-KZ"/>
        </w:rPr>
        <w:t>фрагментарлы</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көбіне сыртқы безендіру ретінде қолданылған.</w:t>
      </w:r>
    </w:p>
    <w:p w14:paraId="74C1CD9B" w14:textId="77777777" w:rsidR="00E805D1" w:rsidRPr="00F66A86" w:rsidRDefault="00F30663"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Білім алушының дамуын тұтас педагогикалық траектория ретінде сипаттау үшін екі кезеңнің нәтижелері өзара байланысты, бірақ дербес диагностикалық блоктар ретінде қарастырылды. І кезеңде пәндік-алгоритмдік дайындық кодтау, есеп шешу және алгоритмдік ойлау өлшемдері бойынша бағаланды. ІІ кезеңде педагогикалық жобалау дайындығы 100 балдық рубрика және деңгейлік үлестірім арқылы анықталды. </w:t>
      </w:r>
    </w:p>
    <w:p w14:paraId="49F9A02E" w14:textId="77777777" w:rsidR="00686529" w:rsidRPr="00F66A86" w:rsidRDefault="00686529" w:rsidP="005204FA">
      <w:pPr>
        <w:spacing w:after="0" w:line="240" w:lineRule="auto"/>
        <w:ind w:firstLine="720"/>
        <w:jc w:val="both"/>
        <w:rPr>
          <w:rFonts w:ascii="Times New Roman" w:hAnsi="Times New Roman" w:cs="Times New Roman"/>
          <w:color w:val="000000" w:themeColor="text1"/>
          <w:sz w:val="28"/>
          <w:szCs w:val="28"/>
          <w:lang w:val="kk-KZ"/>
        </w:rPr>
      </w:pPr>
    </w:p>
    <w:p w14:paraId="0882DBB5" w14:textId="24159439" w:rsidR="00E805D1" w:rsidRPr="00F66A86" w:rsidRDefault="00F30663" w:rsidP="005204FA">
      <w:pPr>
        <w:spacing w:after="0" w:line="240" w:lineRule="auto"/>
        <w:jc w:val="both"/>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w:t>
      </w:r>
      <w:r w:rsidR="00B0685B" w:rsidRPr="00F66A86">
        <w:rPr>
          <w:rFonts w:ascii="Times New Roman" w:eastAsiaTheme="majorEastAsia" w:hAnsi="Times New Roman" w:cs="Times New Roman"/>
          <w:bCs/>
          <w:color w:val="000000" w:themeColor="text1"/>
          <w:sz w:val="28"/>
          <w:szCs w:val="28"/>
          <w:lang w:val="kk-KZ"/>
        </w:rPr>
        <w:t>6</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Қалыптастырушы-қорытынды эксперимент кезеңдерінің диагностикалық бағыттары</w:t>
      </w:r>
    </w:p>
    <w:p w14:paraId="576FAD74" w14:textId="77777777" w:rsidR="00FA5A43" w:rsidRPr="00F66A86" w:rsidRDefault="00FA5A43" w:rsidP="005204FA">
      <w:pPr>
        <w:spacing w:after="0" w:line="240" w:lineRule="auto"/>
        <w:jc w:val="both"/>
        <w:rPr>
          <w:rFonts w:ascii="Times New Roman" w:hAnsi="Times New Roman" w:cs="Times New Roman"/>
          <w:color w:val="000000" w:themeColor="text1"/>
          <w:sz w:val="28"/>
          <w:szCs w:val="28"/>
          <w:lang w:val="kk-KZ"/>
        </w:rPr>
      </w:pPr>
    </w:p>
    <w:tbl>
      <w:tblPr>
        <w:tblStyle w:val="ac"/>
        <w:tblW w:w="9923" w:type="dxa"/>
        <w:tblInd w:w="108" w:type="dxa"/>
        <w:tblLayout w:type="fixed"/>
        <w:tblLook w:val="04A0" w:firstRow="1" w:lastRow="0" w:firstColumn="1" w:lastColumn="0" w:noHBand="0" w:noVBand="1"/>
      </w:tblPr>
      <w:tblGrid>
        <w:gridCol w:w="1134"/>
        <w:gridCol w:w="2552"/>
        <w:gridCol w:w="3969"/>
        <w:gridCol w:w="2268"/>
      </w:tblGrid>
      <w:tr w:rsidR="00490892" w:rsidRPr="00F66A86" w14:paraId="2B9B9B19" w14:textId="77777777" w:rsidTr="00686529">
        <w:tc>
          <w:tcPr>
            <w:tcW w:w="1134" w:type="dxa"/>
            <w:hideMark/>
          </w:tcPr>
          <w:p w14:paraId="1F335DD0"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Кезең</w:t>
            </w:r>
          </w:p>
        </w:tc>
        <w:tc>
          <w:tcPr>
            <w:tcW w:w="2552" w:type="dxa"/>
            <w:hideMark/>
          </w:tcPr>
          <w:p w14:paraId="10A2AABD"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Бағаланатын элементтері</w:t>
            </w:r>
          </w:p>
        </w:tc>
        <w:tc>
          <w:tcPr>
            <w:tcW w:w="3969" w:type="dxa"/>
            <w:hideMark/>
          </w:tcPr>
          <w:p w14:paraId="4B7CD4A6"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Критерийлер</w:t>
            </w:r>
          </w:p>
        </w:tc>
        <w:tc>
          <w:tcPr>
            <w:tcW w:w="2268" w:type="dxa"/>
            <w:hideMark/>
          </w:tcPr>
          <w:p w14:paraId="0EF6C2CB"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Бағалау құралы</w:t>
            </w:r>
          </w:p>
        </w:tc>
      </w:tr>
      <w:tr w:rsidR="00490892" w:rsidRPr="00BD74D9" w14:paraId="30A93370" w14:textId="77777777" w:rsidTr="00686529">
        <w:tc>
          <w:tcPr>
            <w:tcW w:w="1134" w:type="dxa"/>
            <w:hideMark/>
          </w:tcPr>
          <w:p w14:paraId="0B99CE26"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І кезең</w:t>
            </w:r>
          </w:p>
        </w:tc>
        <w:tc>
          <w:tcPr>
            <w:tcW w:w="2552" w:type="dxa"/>
            <w:hideMark/>
          </w:tcPr>
          <w:p w14:paraId="268646E5"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Программалық дайындық және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ортадағы оқу әрекеті</w:t>
            </w:r>
          </w:p>
        </w:tc>
        <w:tc>
          <w:tcPr>
            <w:tcW w:w="3969" w:type="dxa"/>
            <w:hideMark/>
          </w:tcPr>
          <w:p w14:paraId="085A96C9"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Кодтау, есеп шешу, алгоритмдік ойлау; деңгейлік өту; платформалық белсенділік; рефлексиялық жазба; </w:t>
            </w:r>
            <w:proofErr w:type="spellStart"/>
            <w:r w:rsidRPr="00F66A86">
              <w:rPr>
                <w:rFonts w:ascii="Times New Roman" w:hAnsi="Times New Roman" w:cs="Times New Roman"/>
                <w:color w:val="000000" w:themeColor="text1"/>
                <w:sz w:val="28"/>
                <w:szCs w:val="28"/>
                <w:lang w:val="kk-KZ"/>
              </w:rPr>
              <w:t>квест</w:t>
            </w:r>
            <w:proofErr w:type="spellEnd"/>
            <w:r w:rsidRPr="00F66A86">
              <w:rPr>
                <w:rFonts w:ascii="Times New Roman" w:hAnsi="Times New Roman" w:cs="Times New Roman"/>
                <w:color w:val="000000" w:themeColor="text1"/>
                <w:sz w:val="28"/>
                <w:szCs w:val="28"/>
                <w:lang w:val="kk-KZ"/>
              </w:rPr>
              <w:t xml:space="preserve"> талдауы</w:t>
            </w:r>
          </w:p>
        </w:tc>
        <w:tc>
          <w:tcPr>
            <w:tcW w:w="2268" w:type="dxa"/>
            <w:hideMark/>
          </w:tcPr>
          <w:p w14:paraId="16575D76" w14:textId="77777777" w:rsidR="00686529" w:rsidRPr="00F66A86" w:rsidRDefault="00686529"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Диагностикалық тесті, Blockland.kz аналитикасы, рефлексиялық жазба</w:t>
            </w:r>
          </w:p>
        </w:tc>
      </w:tr>
      <w:tr w:rsidR="00490892" w:rsidRPr="00BD74D9" w14:paraId="7EC1EF5E" w14:textId="77777777" w:rsidTr="00686529">
        <w:tc>
          <w:tcPr>
            <w:tcW w:w="1134" w:type="dxa"/>
            <w:hideMark/>
          </w:tcPr>
          <w:p w14:paraId="662712AC"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ІІ кезең</w:t>
            </w:r>
          </w:p>
        </w:tc>
        <w:tc>
          <w:tcPr>
            <w:tcW w:w="2552" w:type="dxa"/>
            <w:hideMark/>
          </w:tcPr>
          <w:p w14:paraId="0404392A"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Педагогикалық жобалау дайындығы</w:t>
            </w:r>
          </w:p>
        </w:tc>
        <w:tc>
          <w:tcPr>
            <w:tcW w:w="3969" w:type="dxa"/>
            <w:hideMark/>
          </w:tcPr>
          <w:p w14:paraId="3111AA38"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Пәндік мазмұн; SMART мақсат;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байланысы; деңгейлік тапсырма; платформа таңдауы; бағалау; рефлексия; мини жоба қорғауы</w:t>
            </w:r>
          </w:p>
        </w:tc>
        <w:tc>
          <w:tcPr>
            <w:tcW w:w="2268" w:type="dxa"/>
            <w:hideMark/>
          </w:tcPr>
          <w:p w14:paraId="0DBBF566" w14:textId="77777777" w:rsidR="00686529" w:rsidRPr="00F66A86" w:rsidRDefault="00686529" w:rsidP="005204FA">
            <w:pPr>
              <w:ind w:firstLine="34"/>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100 балдық рубрика, мини жоба қорғауы, рефлексиялық есеп</w:t>
            </w:r>
          </w:p>
        </w:tc>
      </w:tr>
    </w:tbl>
    <w:p w14:paraId="7ACDD764" w14:textId="6C13C6D3" w:rsidR="00E805D1" w:rsidRPr="00F66A86" w:rsidRDefault="00FA5A43"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Екінші </w:t>
      </w:r>
      <w:r w:rsidR="00F30663" w:rsidRPr="00F66A86">
        <w:rPr>
          <w:rFonts w:ascii="Times New Roman" w:hAnsi="Times New Roman" w:cs="Times New Roman"/>
          <w:color w:val="000000" w:themeColor="text1"/>
          <w:sz w:val="28"/>
          <w:szCs w:val="28"/>
          <w:lang w:val="kk-KZ"/>
        </w:rPr>
        <w:t xml:space="preserve">кезеңде педагогикалық жобалау дайындығы бойынша деңгейлік ауысым бақыланды: бастапқы диагностикадан қорытынды диагностикаға дейін төмен, орта және жоғары деңгейлер арасындағы өзгерістер тіркелді. Бұл деректер бақылау және эксперименттік топтар бойынша салыстырылып, </w:t>
      </w:r>
      <w:proofErr w:type="spellStart"/>
      <w:r w:rsidR="00F30663" w:rsidRPr="00F66A86">
        <w:rPr>
          <w:rFonts w:ascii="Times New Roman" w:hAnsi="Times New Roman" w:cs="Times New Roman"/>
          <w:color w:val="000000" w:themeColor="text1"/>
          <w:sz w:val="28"/>
          <w:szCs w:val="28"/>
          <w:lang w:val="kk-KZ"/>
        </w:rPr>
        <w:t>Вилкоксонның</w:t>
      </w:r>
      <w:proofErr w:type="spellEnd"/>
      <w:r w:rsidR="00F30663" w:rsidRPr="00F66A86">
        <w:rPr>
          <w:rFonts w:ascii="Times New Roman" w:hAnsi="Times New Roman" w:cs="Times New Roman"/>
          <w:color w:val="000000" w:themeColor="text1"/>
          <w:sz w:val="28"/>
          <w:szCs w:val="28"/>
          <w:lang w:val="kk-KZ"/>
        </w:rPr>
        <w:t xml:space="preserve"> таңбалы </w:t>
      </w:r>
      <w:proofErr w:type="spellStart"/>
      <w:r w:rsidR="00F30663" w:rsidRPr="00F66A86">
        <w:rPr>
          <w:rFonts w:ascii="Times New Roman" w:hAnsi="Times New Roman" w:cs="Times New Roman"/>
          <w:color w:val="000000" w:themeColor="text1"/>
          <w:sz w:val="28"/>
          <w:szCs w:val="28"/>
          <w:lang w:val="kk-KZ"/>
        </w:rPr>
        <w:t>рангілік</w:t>
      </w:r>
      <w:proofErr w:type="spellEnd"/>
      <w:r w:rsidR="00F30663" w:rsidRPr="00F66A86">
        <w:rPr>
          <w:rFonts w:ascii="Times New Roman" w:hAnsi="Times New Roman" w:cs="Times New Roman"/>
          <w:color w:val="000000" w:themeColor="text1"/>
          <w:sz w:val="28"/>
          <w:szCs w:val="28"/>
          <w:lang w:val="kk-KZ"/>
        </w:rPr>
        <w:t xml:space="preserve"> критерийі, </w:t>
      </w:r>
      <w:proofErr w:type="spellStart"/>
      <w:r w:rsidR="00F30663" w:rsidRPr="00F66A86">
        <w:rPr>
          <w:rFonts w:ascii="Times New Roman" w:hAnsi="Times New Roman" w:cs="Times New Roman"/>
          <w:color w:val="000000" w:themeColor="text1"/>
          <w:sz w:val="28"/>
          <w:szCs w:val="28"/>
          <w:lang w:val="kk-KZ"/>
        </w:rPr>
        <w:t>Пирсонның</w:t>
      </w:r>
      <w:proofErr w:type="spellEnd"/>
      <w:r w:rsidR="00F30663" w:rsidRPr="00F66A86">
        <w:rPr>
          <w:rFonts w:ascii="Times New Roman" w:hAnsi="Times New Roman" w:cs="Times New Roman"/>
          <w:color w:val="000000" w:themeColor="text1"/>
          <w:sz w:val="28"/>
          <w:szCs w:val="28"/>
          <w:lang w:val="kk-KZ"/>
        </w:rPr>
        <w:t xml:space="preserve"> χ² критерийі</w:t>
      </w:r>
      <w:r w:rsidRPr="00F66A86">
        <w:rPr>
          <w:rFonts w:ascii="Times New Roman" w:hAnsi="Times New Roman" w:cs="Times New Roman"/>
          <w:color w:val="000000" w:themeColor="text1"/>
          <w:sz w:val="28"/>
          <w:szCs w:val="28"/>
          <w:lang w:val="kk-KZ"/>
        </w:rPr>
        <w:t xml:space="preserve">, </w:t>
      </w:r>
      <w:proofErr w:type="spellStart"/>
      <w:r w:rsidR="00F30663" w:rsidRPr="00F66A86">
        <w:rPr>
          <w:rFonts w:ascii="Times New Roman" w:hAnsi="Times New Roman" w:cs="Times New Roman"/>
          <w:color w:val="000000" w:themeColor="text1"/>
          <w:sz w:val="28"/>
          <w:szCs w:val="28"/>
          <w:lang w:val="kk-KZ"/>
        </w:rPr>
        <w:t>Крамердің</w:t>
      </w:r>
      <w:proofErr w:type="spellEnd"/>
      <w:r w:rsidR="00F30663" w:rsidRPr="00F66A86">
        <w:rPr>
          <w:rFonts w:ascii="Times New Roman" w:hAnsi="Times New Roman" w:cs="Times New Roman"/>
          <w:color w:val="000000" w:themeColor="text1"/>
          <w:sz w:val="28"/>
          <w:szCs w:val="28"/>
          <w:lang w:val="kk-KZ"/>
        </w:rPr>
        <w:t xml:space="preserve"> V көрсеткіші</w:t>
      </w:r>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Коэннің</w:t>
      </w:r>
      <w:proofErr w:type="spellEnd"/>
      <w:r w:rsidRPr="00F66A86">
        <w:rPr>
          <w:rFonts w:ascii="Times New Roman" w:hAnsi="Times New Roman" w:cs="Times New Roman"/>
          <w:color w:val="000000" w:themeColor="text1"/>
          <w:sz w:val="28"/>
          <w:szCs w:val="28"/>
          <w:lang w:val="kk-KZ"/>
        </w:rPr>
        <w:t xml:space="preserve"> d көрсеткіші және ANCOVA</w:t>
      </w:r>
      <w:r w:rsidR="00F30663" w:rsidRPr="00F66A86">
        <w:rPr>
          <w:rFonts w:ascii="Times New Roman" w:hAnsi="Times New Roman" w:cs="Times New Roman"/>
          <w:color w:val="000000" w:themeColor="text1"/>
          <w:sz w:val="28"/>
          <w:szCs w:val="28"/>
          <w:lang w:val="kk-KZ"/>
        </w:rPr>
        <w:t xml:space="preserve"> арқылы талданды. Нәтижелердің толық статистикалық талдауы 3.2 бөлімінде берілген.</w:t>
      </w:r>
    </w:p>
    <w:p w14:paraId="45CD18E1" w14:textId="77777777" w:rsidR="008740B9" w:rsidRPr="00F66A86" w:rsidRDefault="008740B9" w:rsidP="005204FA">
      <w:pPr>
        <w:spacing w:after="0" w:line="240" w:lineRule="auto"/>
        <w:ind w:firstLine="720"/>
        <w:jc w:val="both"/>
        <w:rPr>
          <w:rFonts w:ascii="Times New Roman" w:hAnsi="Times New Roman" w:cs="Times New Roman"/>
          <w:color w:val="000000" w:themeColor="text1"/>
          <w:sz w:val="28"/>
          <w:szCs w:val="28"/>
          <w:lang w:val="kk-KZ"/>
        </w:rPr>
      </w:pPr>
    </w:p>
    <w:p w14:paraId="68404BD3" w14:textId="77777777" w:rsidR="008740B9" w:rsidRPr="00F66A86" w:rsidRDefault="008740B9" w:rsidP="005204FA">
      <w:pPr>
        <w:spacing w:after="0" w:line="240" w:lineRule="auto"/>
        <w:ind w:firstLine="720"/>
        <w:jc w:val="both"/>
        <w:rPr>
          <w:rFonts w:ascii="Times New Roman" w:hAnsi="Times New Roman" w:cs="Times New Roman"/>
          <w:color w:val="000000" w:themeColor="text1"/>
          <w:sz w:val="28"/>
          <w:szCs w:val="28"/>
          <w:lang w:val="kk-KZ"/>
        </w:rPr>
      </w:pPr>
    </w:p>
    <w:p w14:paraId="05A9C090" w14:textId="4DF213E0" w:rsidR="008740B9" w:rsidRPr="00F66A86" w:rsidRDefault="002F501F" w:rsidP="002F501F">
      <w:pPr>
        <w:spacing w:after="0" w:line="240" w:lineRule="auto"/>
        <w:ind w:left="284" w:firstLine="424"/>
        <w:jc w:val="both"/>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3.2 </w:t>
      </w:r>
      <w:r w:rsidR="008740B9" w:rsidRPr="00F66A86">
        <w:rPr>
          <w:rFonts w:ascii="Times New Roman" w:hAnsi="Times New Roman" w:cs="Times New Roman"/>
          <w:b/>
          <w:color w:val="000000" w:themeColor="text1"/>
          <w:sz w:val="28"/>
          <w:szCs w:val="28"/>
          <w:lang w:val="kk-KZ"/>
        </w:rPr>
        <w:t>Эксперименттің статистикалық нәтижелері</w:t>
      </w:r>
    </w:p>
    <w:p w14:paraId="5C4CFECC" w14:textId="77777777" w:rsidR="008740B9" w:rsidRPr="00F66A86" w:rsidRDefault="008740B9" w:rsidP="005204FA">
      <w:pPr>
        <w:spacing w:after="0" w:line="240" w:lineRule="auto"/>
        <w:jc w:val="both"/>
        <w:rPr>
          <w:rFonts w:ascii="Times New Roman" w:hAnsi="Times New Roman" w:cs="Times New Roman"/>
          <w:color w:val="000000" w:themeColor="text1"/>
          <w:sz w:val="28"/>
          <w:szCs w:val="28"/>
          <w:lang w:val="kk-KZ"/>
        </w:rPr>
      </w:pPr>
    </w:p>
    <w:p w14:paraId="10D7B194" w14:textId="34CF90E4" w:rsidR="00465FDB" w:rsidRPr="00F66A86" w:rsidRDefault="00F30663"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3.1 бөлімінде сипатталған педагогикалық эксперименттің мақсаты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«қос рөлдік практика» форматы арқылы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кіріктірудің болашақ информатика мұғалімдерінің пәндік-алгоритмдік дайындығына, педагогикалық жобалау дайындығына және мотивациялық профиліне нақты өлшенетін әсерін эмпирикалық деректермен дәлелдеу болды.</w:t>
      </w:r>
      <w:r w:rsidR="008740B9" w:rsidRPr="00F66A86">
        <w:rPr>
          <w:rFonts w:ascii="Times New Roman" w:hAnsi="Times New Roman" w:cs="Times New Roman"/>
          <w:color w:val="000000" w:themeColor="text1"/>
          <w:sz w:val="28"/>
          <w:szCs w:val="28"/>
          <w:lang w:val="kk-KZ"/>
        </w:rPr>
        <w:t xml:space="preserve"> </w:t>
      </w:r>
    </w:p>
    <w:p w14:paraId="3DC42999" w14:textId="47CC96BA" w:rsidR="008740B9" w:rsidRPr="00F66A86" w:rsidRDefault="00F30663"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 мақсатты жүзеге асыру үшін сандық және сапалық деректер қатар пайдаланылды. Сандық деректерге І кезең бойынша кодтау, есеп шешу және алгоритмдік ойлау өлшемдерінің </w:t>
      </w:r>
      <w:r w:rsidR="002B140D" w:rsidRPr="00F66A86">
        <w:rPr>
          <w:rFonts w:ascii="Times New Roman" w:hAnsi="Times New Roman" w:cs="Times New Roman"/>
          <w:color w:val="000000" w:themeColor="text1"/>
          <w:sz w:val="28"/>
          <w:szCs w:val="28"/>
          <w:lang w:val="kk-KZ"/>
        </w:rPr>
        <w:t>алдын ала</w:t>
      </w:r>
      <w:r w:rsidRPr="00F66A86">
        <w:rPr>
          <w:rFonts w:ascii="Times New Roman" w:hAnsi="Times New Roman" w:cs="Times New Roman"/>
          <w:color w:val="000000" w:themeColor="text1"/>
          <w:sz w:val="28"/>
          <w:szCs w:val="28"/>
          <w:lang w:val="kk-KZ"/>
        </w:rPr>
        <w:t xml:space="preserve"> және </w:t>
      </w:r>
      <w:r w:rsidR="002B140D" w:rsidRPr="00F66A86">
        <w:rPr>
          <w:rFonts w:ascii="Times New Roman" w:hAnsi="Times New Roman" w:cs="Times New Roman"/>
          <w:color w:val="000000" w:themeColor="text1"/>
          <w:sz w:val="28"/>
          <w:szCs w:val="28"/>
          <w:lang w:val="kk-KZ"/>
        </w:rPr>
        <w:t>қорытынды</w:t>
      </w:r>
      <w:r w:rsidRPr="00F66A86">
        <w:rPr>
          <w:rFonts w:ascii="Times New Roman" w:hAnsi="Times New Roman" w:cs="Times New Roman"/>
          <w:color w:val="000000" w:themeColor="text1"/>
          <w:sz w:val="28"/>
          <w:szCs w:val="28"/>
          <w:lang w:val="kk-KZ"/>
        </w:rPr>
        <w:t xml:space="preserve"> </w:t>
      </w:r>
      <w:r w:rsidR="002B140D" w:rsidRPr="00F66A86">
        <w:rPr>
          <w:rFonts w:ascii="Times New Roman" w:hAnsi="Times New Roman" w:cs="Times New Roman"/>
          <w:color w:val="000000" w:themeColor="text1"/>
          <w:sz w:val="28"/>
          <w:szCs w:val="28"/>
          <w:lang w:val="kk-KZ"/>
        </w:rPr>
        <w:t xml:space="preserve">тест </w:t>
      </w:r>
      <w:r w:rsidRPr="00F66A86">
        <w:rPr>
          <w:rFonts w:ascii="Times New Roman" w:hAnsi="Times New Roman" w:cs="Times New Roman"/>
          <w:color w:val="000000" w:themeColor="text1"/>
          <w:sz w:val="28"/>
          <w:szCs w:val="28"/>
          <w:lang w:val="kk-KZ"/>
        </w:rPr>
        <w:t xml:space="preserve">нәтижелері; ІІ кезең бойынша педагогикалық жобалау дайындығын бағалауға арналған 100 балдық рубрика нәтижелері; мотивациялық блок бойынша AMS шкаласының көрсеткіштері енгізілді. Сапалық деректер ретінде </w:t>
      </w:r>
      <w:r w:rsidR="002B140D" w:rsidRPr="00F66A86">
        <w:rPr>
          <w:rFonts w:ascii="Times New Roman" w:hAnsi="Times New Roman" w:cs="Times New Roman"/>
          <w:color w:val="000000" w:themeColor="text1"/>
          <w:sz w:val="28"/>
          <w:szCs w:val="28"/>
          <w:lang w:val="kk-KZ"/>
        </w:rPr>
        <w:t xml:space="preserve">сабақ сценарийі, </w:t>
      </w:r>
      <w:r w:rsidRPr="00F66A86">
        <w:rPr>
          <w:rFonts w:ascii="Times New Roman" w:hAnsi="Times New Roman" w:cs="Times New Roman"/>
          <w:color w:val="000000" w:themeColor="text1"/>
          <w:sz w:val="28"/>
          <w:szCs w:val="28"/>
          <w:lang w:val="kk-KZ"/>
        </w:rPr>
        <w:t xml:space="preserve">мини-жоба, рефлексиялық есептер пайдаланылды. Сандық деректер «не өзгерді?» деген сұраққа жауап берсе, сапалық деректер «неліктен өзгерді?» деген сұрақты түсіндіруге көмектесті. Сандық деректер MS Excel және IBM SPSS </w:t>
      </w:r>
      <w:proofErr w:type="spellStart"/>
      <w:r w:rsidRPr="00F66A86">
        <w:rPr>
          <w:rFonts w:ascii="Times New Roman" w:hAnsi="Times New Roman" w:cs="Times New Roman"/>
          <w:color w:val="000000" w:themeColor="text1"/>
          <w:sz w:val="28"/>
          <w:szCs w:val="28"/>
          <w:lang w:val="kk-KZ"/>
        </w:rPr>
        <w:t>Statistics</w:t>
      </w:r>
      <w:proofErr w:type="spellEnd"/>
      <w:r w:rsidRPr="00F66A86">
        <w:rPr>
          <w:rFonts w:ascii="Times New Roman" w:hAnsi="Times New Roman" w:cs="Times New Roman"/>
          <w:color w:val="000000" w:themeColor="text1"/>
          <w:sz w:val="28"/>
          <w:szCs w:val="28"/>
          <w:lang w:val="kk-KZ"/>
        </w:rPr>
        <w:t xml:space="preserve"> 28 бағдарламаларында өңделді.</w:t>
      </w:r>
    </w:p>
    <w:p w14:paraId="297C9A37" w14:textId="3D232B87" w:rsidR="004F06CB" w:rsidRPr="00F66A86" w:rsidRDefault="004F06C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Зерттеу нәтижелері </w:t>
      </w:r>
      <w:r w:rsidRPr="00F66A86">
        <w:rPr>
          <w:rFonts w:ascii="Times New Roman" w:hAnsi="Times New Roman" w:cs="Times New Roman"/>
          <w:i/>
          <w:color w:val="000000" w:themeColor="text1"/>
          <w:sz w:val="28"/>
          <w:szCs w:val="28"/>
          <w:lang w:val="kk-KZ"/>
        </w:rPr>
        <w:t>төрт аналитикалық блок бойынша жүйеленді:</w:t>
      </w:r>
      <w:r w:rsidRPr="00F66A86">
        <w:rPr>
          <w:rFonts w:ascii="Times New Roman" w:hAnsi="Times New Roman" w:cs="Times New Roman"/>
          <w:color w:val="000000" w:themeColor="text1"/>
          <w:sz w:val="28"/>
          <w:szCs w:val="28"/>
          <w:lang w:val="kk-KZ"/>
        </w:rPr>
        <w:t xml:space="preserve"> </w:t>
      </w:r>
      <w:r w:rsidR="00F30663" w:rsidRPr="00F66A86">
        <w:rPr>
          <w:rFonts w:ascii="Times New Roman" w:hAnsi="Times New Roman" w:cs="Times New Roman"/>
          <w:color w:val="000000" w:themeColor="text1"/>
          <w:sz w:val="28"/>
          <w:szCs w:val="28"/>
          <w:lang w:val="kk-KZ"/>
        </w:rPr>
        <w:t xml:space="preserve">айқындаушы кезеңдегі сауалнама деректерінің талдауы; І кезеңнің пәндік-алгоритмдік нәтижелері, яғни кодтау, есеп шешу және алгоритмдік ойлау өлшемдері бойынша </w:t>
      </w:r>
      <w:r w:rsidR="002B140D" w:rsidRPr="00F66A86">
        <w:rPr>
          <w:rFonts w:ascii="Times New Roman" w:hAnsi="Times New Roman" w:cs="Times New Roman"/>
          <w:color w:val="000000" w:themeColor="text1"/>
          <w:sz w:val="28"/>
          <w:szCs w:val="28"/>
          <w:lang w:val="kk-KZ"/>
        </w:rPr>
        <w:t xml:space="preserve">алдын ала және қорытынды тест </w:t>
      </w:r>
      <w:r w:rsidR="00F30663" w:rsidRPr="00F66A86">
        <w:rPr>
          <w:rFonts w:ascii="Times New Roman" w:hAnsi="Times New Roman" w:cs="Times New Roman"/>
          <w:color w:val="000000" w:themeColor="text1"/>
          <w:sz w:val="28"/>
          <w:szCs w:val="28"/>
          <w:lang w:val="kk-KZ"/>
        </w:rPr>
        <w:t xml:space="preserve">және </w:t>
      </w:r>
      <w:r w:rsidR="002B140D" w:rsidRPr="00F66A86">
        <w:rPr>
          <w:rFonts w:ascii="Times New Roman" w:hAnsi="Times New Roman" w:cs="Times New Roman"/>
          <w:color w:val="000000" w:themeColor="text1"/>
          <w:sz w:val="28"/>
          <w:szCs w:val="28"/>
          <w:lang w:val="kk-KZ"/>
        </w:rPr>
        <w:t>өсім көрсеткіші</w:t>
      </w:r>
      <w:r w:rsidR="00F30663" w:rsidRPr="00F66A86">
        <w:rPr>
          <w:rFonts w:ascii="Times New Roman" w:hAnsi="Times New Roman" w:cs="Times New Roman"/>
          <w:color w:val="000000" w:themeColor="text1"/>
          <w:sz w:val="28"/>
          <w:szCs w:val="28"/>
          <w:lang w:val="kk-KZ"/>
        </w:rPr>
        <w:t xml:space="preserve"> нәтижелері (n=90); ІІ кезеңнің педагогикалық жобалау нәтижелері, яғни 100 балдық рубрика және деңгейлік үлестірім бойынша алынған деректер (n=56); AMS шкаласы бойынша мотивациялық профиль динамикасы.</w:t>
      </w:r>
    </w:p>
    <w:p w14:paraId="2C34FC55" w14:textId="738CC174" w:rsidR="00331230" w:rsidRPr="00F66A86" w:rsidRDefault="00226479"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Айқындаушы </w:t>
      </w:r>
      <w:r w:rsidR="006857B1" w:rsidRPr="00F66A86">
        <w:rPr>
          <w:rFonts w:ascii="Times New Roman" w:hAnsi="Times New Roman" w:cs="Times New Roman"/>
          <w:b/>
          <w:i/>
          <w:color w:val="000000" w:themeColor="text1"/>
          <w:sz w:val="28"/>
          <w:szCs w:val="28"/>
          <w:lang w:val="kk-KZ"/>
        </w:rPr>
        <w:t>эксперимент.</w:t>
      </w:r>
      <w:r w:rsidR="00375665" w:rsidRPr="00F66A86">
        <w:rPr>
          <w:rFonts w:ascii="Times New Roman" w:hAnsi="Times New Roman" w:cs="Times New Roman"/>
          <w:b/>
          <w:i/>
          <w:color w:val="000000" w:themeColor="text1"/>
          <w:sz w:val="28"/>
          <w:szCs w:val="28"/>
          <w:lang w:val="kk-KZ"/>
        </w:rPr>
        <w:t xml:space="preserve"> </w:t>
      </w:r>
      <w:r w:rsidR="00331230" w:rsidRPr="00F66A86">
        <w:rPr>
          <w:rFonts w:ascii="Times New Roman" w:hAnsi="Times New Roman" w:cs="Times New Roman"/>
          <w:color w:val="000000" w:themeColor="text1"/>
          <w:sz w:val="28"/>
          <w:szCs w:val="28"/>
          <w:lang w:val="kk-KZ"/>
        </w:rPr>
        <w:t>Зерттеу аясында екі сауалнама жүргізілді</w:t>
      </w:r>
      <w:r w:rsidR="002B140D" w:rsidRPr="00F66A86">
        <w:rPr>
          <w:rFonts w:ascii="Times New Roman" w:hAnsi="Times New Roman" w:cs="Times New Roman"/>
          <w:color w:val="000000" w:themeColor="text1"/>
          <w:sz w:val="28"/>
          <w:szCs w:val="28"/>
          <w:lang w:val="kk-KZ"/>
        </w:rPr>
        <w:t xml:space="preserve"> (Сипаттамасы 3.1-бөлімде).</w:t>
      </w:r>
      <w:r w:rsidR="00331230" w:rsidRPr="00F66A86">
        <w:rPr>
          <w:rFonts w:ascii="Times New Roman" w:hAnsi="Times New Roman" w:cs="Times New Roman"/>
          <w:color w:val="000000" w:themeColor="text1"/>
          <w:sz w:val="28"/>
          <w:szCs w:val="28"/>
          <w:lang w:val="kk-KZ"/>
        </w:rPr>
        <w:t xml:space="preserve"> </w:t>
      </w:r>
    </w:p>
    <w:p w14:paraId="07C1263E" w14:textId="69AE29BB" w:rsidR="00E805D1" w:rsidRPr="00F66A86" w:rsidRDefault="00375665"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Бірінші сауалнаманың нәтижелері. </w:t>
      </w:r>
      <w:r w:rsidR="002B140D" w:rsidRPr="00F66A86">
        <w:rPr>
          <w:rFonts w:ascii="Times New Roman" w:hAnsi="Times New Roman" w:cs="Times New Roman"/>
          <w:color w:val="000000" w:themeColor="text1"/>
          <w:sz w:val="28"/>
          <w:szCs w:val="28"/>
          <w:lang w:val="kk-KZ"/>
        </w:rPr>
        <w:t>С</w:t>
      </w:r>
      <w:r w:rsidR="00551829" w:rsidRPr="00F66A86">
        <w:rPr>
          <w:rFonts w:ascii="Times New Roman" w:hAnsi="Times New Roman" w:cs="Times New Roman"/>
          <w:color w:val="000000" w:themeColor="text1"/>
          <w:sz w:val="28"/>
          <w:szCs w:val="28"/>
          <w:lang w:val="kk-KZ"/>
        </w:rPr>
        <w:t>ауалнама алты сұрақтан тұрды</w:t>
      </w:r>
      <w:r w:rsidR="002B140D" w:rsidRPr="00F66A86">
        <w:rPr>
          <w:rFonts w:ascii="Times New Roman" w:hAnsi="Times New Roman" w:cs="Times New Roman"/>
          <w:color w:val="000000" w:themeColor="text1"/>
          <w:sz w:val="28"/>
          <w:szCs w:val="28"/>
          <w:lang w:val="kk-KZ"/>
        </w:rPr>
        <w:t xml:space="preserve"> (Қосымша А). </w:t>
      </w:r>
      <w:r w:rsidR="00551829" w:rsidRPr="00F66A86">
        <w:rPr>
          <w:rFonts w:ascii="Times New Roman" w:hAnsi="Times New Roman" w:cs="Times New Roman"/>
          <w:color w:val="000000" w:themeColor="text1"/>
          <w:sz w:val="28"/>
          <w:szCs w:val="28"/>
          <w:lang w:val="kk-KZ"/>
        </w:rPr>
        <w:t xml:space="preserve">Сауалнаманың мазмұндық </w:t>
      </w:r>
      <w:proofErr w:type="spellStart"/>
      <w:r w:rsidR="00551829" w:rsidRPr="00F66A86">
        <w:rPr>
          <w:rFonts w:ascii="Times New Roman" w:hAnsi="Times New Roman" w:cs="Times New Roman"/>
          <w:color w:val="000000" w:themeColor="text1"/>
          <w:sz w:val="28"/>
          <w:szCs w:val="28"/>
          <w:lang w:val="kk-KZ"/>
        </w:rPr>
        <w:t>валидациясы</w:t>
      </w:r>
      <w:proofErr w:type="spellEnd"/>
      <w:r w:rsidR="00551829" w:rsidRPr="00F66A86">
        <w:rPr>
          <w:rFonts w:ascii="Times New Roman" w:hAnsi="Times New Roman" w:cs="Times New Roman"/>
          <w:color w:val="000000" w:themeColor="text1"/>
          <w:sz w:val="28"/>
          <w:szCs w:val="28"/>
          <w:lang w:val="kk-KZ"/>
        </w:rPr>
        <w:t xml:space="preserve"> </w:t>
      </w:r>
      <w:r w:rsidR="00551829" w:rsidRPr="00F66A86">
        <w:rPr>
          <w:rFonts w:ascii="Times New Roman" w:hAnsi="Times New Roman" w:cs="Times New Roman"/>
          <w:i/>
          <w:color w:val="000000" w:themeColor="text1"/>
          <w:sz w:val="28"/>
          <w:szCs w:val="28"/>
          <w:lang w:val="kk-KZ"/>
        </w:rPr>
        <w:t>зерттеудің болжам</w:t>
      </w:r>
      <w:r w:rsidR="00551829" w:rsidRPr="00F66A86">
        <w:rPr>
          <w:rFonts w:ascii="Times New Roman" w:hAnsi="Times New Roman" w:cs="Times New Roman"/>
          <w:color w:val="000000" w:themeColor="text1"/>
          <w:sz w:val="28"/>
          <w:szCs w:val="28"/>
          <w:lang w:val="kk-KZ"/>
        </w:rPr>
        <w:t xml:space="preserve"> критерийлерімен тікелей байланыстыру арқылы жүзеге асырылды.</w:t>
      </w:r>
    </w:p>
    <w:p w14:paraId="17E4D871" w14:textId="7DC9FCEE" w:rsidR="004464D5" w:rsidRPr="00F66A86" w:rsidRDefault="00294820"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Теория мен практика арасындағы алшақтық.</w:t>
      </w:r>
      <w:r w:rsidRPr="00F66A86">
        <w:rPr>
          <w:rFonts w:ascii="Times New Roman" w:hAnsi="Times New Roman" w:cs="Times New Roman"/>
          <w:color w:val="000000" w:themeColor="text1"/>
          <w:sz w:val="28"/>
          <w:szCs w:val="28"/>
          <w:lang w:val="kk-KZ"/>
        </w:rPr>
        <w:t xml:space="preserve"> </w:t>
      </w:r>
      <w:r w:rsidR="00C55AD0" w:rsidRPr="00F66A86">
        <w:rPr>
          <w:rFonts w:ascii="Times New Roman" w:hAnsi="Times New Roman" w:cs="Times New Roman"/>
          <w:color w:val="000000" w:themeColor="text1"/>
          <w:sz w:val="28"/>
          <w:szCs w:val="28"/>
          <w:lang w:val="kk-KZ"/>
        </w:rPr>
        <w:t xml:space="preserve">Респонденттердің 78%-ы </w:t>
      </w:r>
      <w:proofErr w:type="spellStart"/>
      <w:r w:rsidR="00C55AD0" w:rsidRPr="00F66A86">
        <w:rPr>
          <w:rFonts w:ascii="Times New Roman" w:hAnsi="Times New Roman" w:cs="Times New Roman"/>
          <w:color w:val="000000" w:themeColor="text1"/>
          <w:sz w:val="28"/>
          <w:szCs w:val="28"/>
          <w:lang w:val="kk-KZ"/>
        </w:rPr>
        <w:t>геймификацияны</w:t>
      </w:r>
      <w:proofErr w:type="spellEnd"/>
      <w:r w:rsidR="00C55AD0" w:rsidRPr="00F66A86">
        <w:rPr>
          <w:rFonts w:ascii="Times New Roman" w:hAnsi="Times New Roman" w:cs="Times New Roman"/>
          <w:color w:val="000000" w:themeColor="text1"/>
          <w:sz w:val="28"/>
          <w:szCs w:val="28"/>
          <w:lang w:val="kk-KZ"/>
        </w:rPr>
        <w:t xml:space="preserve"> теориялық деңгейде таниды (44 адам), ал оны жүйелі қолданатындар үлесі 22%-ды (12 адам) ғана құрайды. «Білу» мен «қолдану» </w:t>
      </w:r>
      <w:r w:rsidR="00C55AD0" w:rsidRPr="00F66A86">
        <w:rPr>
          <w:rFonts w:ascii="Times New Roman" w:hAnsi="Times New Roman" w:cs="Times New Roman"/>
          <w:color w:val="000000" w:themeColor="text1"/>
          <w:sz w:val="28"/>
          <w:szCs w:val="28"/>
          <w:lang w:val="kk-KZ"/>
        </w:rPr>
        <w:lastRenderedPageBreak/>
        <w:t xml:space="preserve">жауаптары бір </w:t>
      </w:r>
      <w:proofErr w:type="spellStart"/>
      <w:r w:rsidR="00C55AD0" w:rsidRPr="00F66A86">
        <w:rPr>
          <w:rFonts w:ascii="Times New Roman" w:hAnsi="Times New Roman" w:cs="Times New Roman"/>
          <w:color w:val="000000" w:themeColor="text1"/>
          <w:sz w:val="28"/>
          <w:szCs w:val="28"/>
          <w:lang w:val="kk-KZ"/>
        </w:rPr>
        <w:t>іріктемеден</w:t>
      </w:r>
      <w:proofErr w:type="spellEnd"/>
      <w:r w:rsidR="00C55AD0" w:rsidRPr="00F66A86">
        <w:rPr>
          <w:rFonts w:ascii="Times New Roman" w:hAnsi="Times New Roman" w:cs="Times New Roman"/>
          <w:color w:val="000000" w:themeColor="text1"/>
          <w:sz w:val="28"/>
          <w:szCs w:val="28"/>
          <w:lang w:val="kk-KZ"/>
        </w:rPr>
        <w:t xml:space="preserve"> алынғандықтан, байланысты</w:t>
      </w:r>
      <w:r w:rsidR="002B140D" w:rsidRPr="00F66A86">
        <w:rPr>
          <w:rFonts w:ascii="Times New Roman" w:hAnsi="Times New Roman" w:cs="Times New Roman"/>
          <w:color w:val="000000" w:themeColor="text1"/>
          <w:sz w:val="28"/>
          <w:szCs w:val="28"/>
          <w:lang w:val="kk-KZ"/>
        </w:rPr>
        <w:t xml:space="preserve"> анықтауда</w:t>
      </w:r>
      <w:r w:rsidR="00C55AD0" w:rsidRPr="00F66A86">
        <w:rPr>
          <w:rFonts w:ascii="Times New Roman" w:hAnsi="Times New Roman" w:cs="Times New Roman"/>
          <w:color w:val="000000" w:themeColor="text1"/>
          <w:sz w:val="28"/>
          <w:szCs w:val="28"/>
          <w:lang w:val="kk-KZ"/>
        </w:rPr>
        <w:t xml:space="preserve"> дихотомиялық жауаптарды салыстыруға арналған Мак-</w:t>
      </w:r>
      <w:proofErr w:type="spellStart"/>
      <w:r w:rsidR="00C55AD0" w:rsidRPr="00F66A86">
        <w:rPr>
          <w:rFonts w:ascii="Times New Roman" w:hAnsi="Times New Roman" w:cs="Times New Roman"/>
          <w:color w:val="000000" w:themeColor="text1"/>
          <w:sz w:val="28"/>
          <w:szCs w:val="28"/>
          <w:lang w:val="kk-KZ"/>
        </w:rPr>
        <w:t>Немар</w:t>
      </w:r>
      <w:proofErr w:type="spellEnd"/>
      <w:r w:rsidR="00C55AD0" w:rsidRPr="00F66A86">
        <w:rPr>
          <w:rFonts w:ascii="Times New Roman" w:hAnsi="Times New Roman" w:cs="Times New Roman"/>
          <w:color w:val="000000" w:themeColor="text1"/>
          <w:sz w:val="28"/>
          <w:szCs w:val="28"/>
          <w:lang w:val="kk-KZ"/>
        </w:rPr>
        <w:t xml:space="preserve"> тесті қолданылды </w:t>
      </w:r>
      <w:r w:rsidR="00C17D5E" w:rsidRPr="00F66A86">
        <w:rPr>
          <w:rFonts w:ascii="Times New Roman" w:hAnsi="Times New Roman" w:cs="Times New Roman"/>
          <w:color w:val="000000" w:themeColor="text1"/>
          <w:sz w:val="28"/>
          <w:szCs w:val="28"/>
          <w:lang w:val="kk-KZ"/>
        </w:rPr>
        <w:t>(2</w:t>
      </w:r>
      <w:r w:rsidR="00B0685B" w:rsidRPr="00F66A86">
        <w:rPr>
          <w:rFonts w:ascii="Times New Roman" w:hAnsi="Times New Roman" w:cs="Times New Roman"/>
          <w:color w:val="000000" w:themeColor="text1"/>
          <w:sz w:val="28"/>
          <w:szCs w:val="28"/>
          <w:lang w:val="kk-KZ"/>
        </w:rPr>
        <w:t>7</w:t>
      </w:r>
      <w:r w:rsidRPr="00F66A86">
        <w:rPr>
          <w:rFonts w:ascii="Times New Roman" w:hAnsi="Times New Roman" w:cs="Times New Roman"/>
          <w:color w:val="000000" w:themeColor="text1"/>
          <w:sz w:val="28"/>
          <w:szCs w:val="28"/>
          <w:lang w:val="kk-KZ"/>
        </w:rPr>
        <w:t>-кесте).</w:t>
      </w:r>
    </w:p>
    <w:p w14:paraId="41501834" w14:textId="77777777" w:rsidR="00294820" w:rsidRPr="00F66A86" w:rsidRDefault="00294820" w:rsidP="005204FA">
      <w:pPr>
        <w:spacing w:after="0" w:line="240" w:lineRule="auto"/>
        <w:ind w:firstLine="720"/>
        <w:jc w:val="both"/>
        <w:rPr>
          <w:rFonts w:ascii="Times New Roman" w:hAnsi="Times New Roman" w:cs="Times New Roman"/>
          <w:color w:val="000000" w:themeColor="text1"/>
          <w:sz w:val="28"/>
          <w:szCs w:val="28"/>
          <w:lang w:val="kk-KZ"/>
        </w:rPr>
      </w:pPr>
    </w:p>
    <w:p w14:paraId="38BD62BA" w14:textId="49E3C359" w:rsidR="00CA1FB1" w:rsidRPr="00F66A86" w:rsidRDefault="00C17D5E"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w:t>
      </w:r>
      <w:r w:rsidR="00B0685B" w:rsidRPr="00F66A86">
        <w:rPr>
          <w:rFonts w:ascii="Times New Roman" w:eastAsiaTheme="majorEastAsia" w:hAnsi="Times New Roman" w:cs="Times New Roman"/>
          <w:bCs/>
          <w:color w:val="000000" w:themeColor="text1"/>
          <w:sz w:val="28"/>
          <w:szCs w:val="28"/>
          <w:lang w:val="kk-KZ"/>
        </w:rPr>
        <w:t>7</w:t>
      </w:r>
      <w:r w:rsidR="005F13C2"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5F13C2" w:rsidRPr="00F66A86">
        <w:rPr>
          <w:rFonts w:ascii="Times New Roman" w:eastAsiaTheme="majorEastAsia" w:hAnsi="Times New Roman" w:cs="Times New Roman"/>
          <w:bCs/>
          <w:color w:val="000000" w:themeColor="text1"/>
          <w:sz w:val="28"/>
          <w:szCs w:val="28"/>
          <w:lang w:val="kk-KZ"/>
        </w:rPr>
        <w:t xml:space="preserve"> </w:t>
      </w:r>
      <w:r w:rsidR="004464D5" w:rsidRPr="00F66A86">
        <w:rPr>
          <w:rFonts w:ascii="Times New Roman" w:hAnsi="Times New Roman" w:cs="Times New Roman"/>
          <w:color w:val="000000" w:themeColor="text1"/>
          <w:sz w:val="28"/>
          <w:szCs w:val="28"/>
          <w:lang w:val="kk-KZ"/>
        </w:rPr>
        <w:t>Мак-</w:t>
      </w:r>
      <w:proofErr w:type="spellStart"/>
      <w:r w:rsidR="004464D5" w:rsidRPr="00F66A86">
        <w:rPr>
          <w:rFonts w:ascii="Times New Roman" w:hAnsi="Times New Roman" w:cs="Times New Roman"/>
          <w:color w:val="000000" w:themeColor="text1"/>
          <w:sz w:val="28"/>
          <w:szCs w:val="28"/>
          <w:lang w:val="kk-KZ"/>
        </w:rPr>
        <w:t>Немар</w:t>
      </w:r>
      <w:proofErr w:type="spellEnd"/>
      <w:r w:rsidR="004464D5" w:rsidRPr="00F66A86">
        <w:rPr>
          <w:rFonts w:ascii="Times New Roman" w:hAnsi="Times New Roman" w:cs="Times New Roman"/>
          <w:color w:val="000000" w:themeColor="text1"/>
          <w:sz w:val="28"/>
          <w:szCs w:val="28"/>
          <w:lang w:val="kk-KZ"/>
        </w:rPr>
        <w:t xml:space="preserve"> тестінің кросс-кестесі</w:t>
      </w:r>
    </w:p>
    <w:p w14:paraId="1F20E9CE" w14:textId="77777777" w:rsidR="00FA5A43" w:rsidRPr="00F66A86" w:rsidRDefault="00FA5A43" w:rsidP="005204FA">
      <w:pPr>
        <w:spacing w:after="0" w:line="240" w:lineRule="auto"/>
        <w:jc w:val="both"/>
        <w:rPr>
          <w:rFonts w:ascii="Times New Roman" w:hAnsi="Times New Roman" w:cs="Times New Roman"/>
          <w:color w:val="000000" w:themeColor="text1"/>
          <w:sz w:val="28"/>
          <w:szCs w:val="28"/>
          <w:lang w:val="kk-KZ"/>
        </w:rPr>
      </w:pPr>
    </w:p>
    <w:tbl>
      <w:tblPr>
        <w:tblStyle w:val="ac"/>
        <w:tblW w:w="9815" w:type="dxa"/>
        <w:tblInd w:w="108" w:type="dxa"/>
        <w:tblLook w:val="0000" w:firstRow="0" w:lastRow="0" w:firstColumn="0" w:lastColumn="0" w:noHBand="0" w:noVBand="0"/>
      </w:tblPr>
      <w:tblGrid>
        <w:gridCol w:w="3544"/>
        <w:gridCol w:w="2126"/>
        <w:gridCol w:w="2694"/>
        <w:gridCol w:w="1451"/>
      </w:tblGrid>
      <w:tr w:rsidR="00490892" w:rsidRPr="00F66A86" w14:paraId="16D30AA5" w14:textId="77777777" w:rsidTr="004464D5">
        <w:tc>
          <w:tcPr>
            <w:tcW w:w="3544" w:type="dxa"/>
          </w:tcPr>
          <w:p w14:paraId="54813942" w14:textId="77777777" w:rsidR="00CA1FB1" w:rsidRPr="00F66A86" w:rsidRDefault="00CA1FB1" w:rsidP="005204FA">
            <w:pPr>
              <w:jc w:val="both"/>
              <w:rPr>
                <w:rFonts w:ascii="Times New Roman" w:hAnsi="Times New Roman" w:cs="Times New Roman"/>
                <w:color w:val="000000" w:themeColor="text1"/>
                <w:sz w:val="28"/>
                <w:szCs w:val="28"/>
                <w:lang w:val="kk-KZ"/>
              </w:rPr>
            </w:pPr>
          </w:p>
        </w:tc>
        <w:tc>
          <w:tcPr>
            <w:tcW w:w="2126" w:type="dxa"/>
          </w:tcPr>
          <w:p w14:paraId="7C7E81F3" w14:textId="77777777" w:rsidR="00CA1FB1" w:rsidRPr="00F66A86" w:rsidRDefault="00CA1FB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Жүйелі қолданады</w:t>
            </w:r>
          </w:p>
        </w:tc>
        <w:tc>
          <w:tcPr>
            <w:tcW w:w="2694" w:type="dxa"/>
          </w:tcPr>
          <w:p w14:paraId="1C4C337A" w14:textId="77777777" w:rsidR="00CA1FB1" w:rsidRPr="00F66A86" w:rsidRDefault="00CA1FB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Жүйелі қолданбайды</w:t>
            </w:r>
          </w:p>
        </w:tc>
        <w:tc>
          <w:tcPr>
            <w:tcW w:w="1451" w:type="dxa"/>
          </w:tcPr>
          <w:p w14:paraId="325F8DE3" w14:textId="77777777" w:rsidR="00CA1FB1" w:rsidRPr="00F66A86" w:rsidRDefault="00CA1FB1"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Жиынтық</w:t>
            </w:r>
          </w:p>
        </w:tc>
      </w:tr>
      <w:tr w:rsidR="00490892" w:rsidRPr="00F66A86" w14:paraId="5D67A507" w14:textId="77777777" w:rsidTr="004464D5">
        <w:tc>
          <w:tcPr>
            <w:tcW w:w="3544" w:type="dxa"/>
          </w:tcPr>
          <w:p w14:paraId="394C12DD" w14:textId="77777777" w:rsidR="00294820" w:rsidRPr="00F66A86" w:rsidRDefault="00294820"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біледі</w:t>
            </w:r>
          </w:p>
        </w:tc>
        <w:tc>
          <w:tcPr>
            <w:tcW w:w="2126" w:type="dxa"/>
          </w:tcPr>
          <w:p w14:paraId="367C8798" w14:textId="77777777" w:rsidR="00294820" w:rsidRPr="00F66A86" w:rsidRDefault="0029482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a = 12</w:t>
            </w:r>
          </w:p>
        </w:tc>
        <w:tc>
          <w:tcPr>
            <w:tcW w:w="2694" w:type="dxa"/>
          </w:tcPr>
          <w:p w14:paraId="626AADDB" w14:textId="77777777" w:rsidR="00294820" w:rsidRPr="00F66A86" w:rsidRDefault="00C55AD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b = 32</w:t>
            </w:r>
          </w:p>
        </w:tc>
        <w:tc>
          <w:tcPr>
            <w:tcW w:w="1451" w:type="dxa"/>
          </w:tcPr>
          <w:p w14:paraId="319C8A05" w14:textId="77777777" w:rsidR="00294820" w:rsidRPr="00F66A86" w:rsidRDefault="00C55AD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44</w:t>
            </w:r>
          </w:p>
        </w:tc>
      </w:tr>
      <w:tr w:rsidR="00490892" w:rsidRPr="00F66A86" w14:paraId="3E0A6B8D" w14:textId="77777777" w:rsidTr="004464D5">
        <w:tc>
          <w:tcPr>
            <w:tcW w:w="3544" w:type="dxa"/>
          </w:tcPr>
          <w:p w14:paraId="6C32D4C2" w14:textId="77777777" w:rsidR="00294820" w:rsidRPr="00F66A86" w:rsidRDefault="00294820"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білмейді</w:t>
            </w:r>
          </w:p>
        </w:tc>
        <w:tc>
          <w:tcPr>
            <w:tcW w:w="2126" w:type="dxa"/>
          </w:tcPr>
          <w:p w14:paraId="751900CC" w14:textId="77777777" w:rsidR="00294820" w:rsidRPr="00F66A86" w:rsidRDefault="0029482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c = 0</w:t>
            </w:r>
          </w:p>
        </w:tc>
        <w:tc>
          <w:tcPr>
            <w:tcW w:w="2694" w:type="dxa"/>
          </w:tcPr>
          <w:p w14:paraId="5B4088B8" w14:textId="77777777" w:rsidR="00294820" w:rsidRPr="00F66A86" w:rsidRDefault="00C55AD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d = 12</w:t>
            </w:r>
          </w:p>
        </w:tc>
        <w:tc>
          <w:tcPr>
            <w:tcW w:w="1451" w:type="dxa"/>
          </w:tcPr>
          <w:p w14:paraId="55C9E95D" w14:textId="77777777" w:rsidR="00294820" w:rsidRPr="00F66A86" w:rsidRDefault="00C55AD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12</w:t>
            </w:r>
          </w:p>
        </w:tc>
      </w:tr>
      <w:tr w:rsidR="00294820" w:rsidRPr="00F66A86" w14:paraId="2EA127F8" w14:textId="77777777" w:rsidTr="004464D5">
        <w:tc>
          <w:tcPr>
            <w:tcW w:w="3544" w:type="dxa"/>
          </w:tcPr>
          <w:p w14:paraId="30CCE71A" w14:textId="77777777" w:rsidR="00294820" w:rsidRPr="00F66A86" w:rsidRDefault="0029482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Жиынтық</w:t>
            </w:r>
          </w:p>
        </w:tc>
        <w:tc>
          <w:tcPr>
            <w:tcW w:w="2126" w:type="dxa"/>
          </w:tcPr>
          <w:p w14:paraId="3FCA92FB" w14:textId="77777777" w:rsidR="00294820" w:rsidRPr="00F66A86" w:rsidRDefault="0029482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12</w:t>
            </w:r>
          </w:p>
        </w:tc>
        <w:tc>
          <w:tcPr>
            <w:tcW w:w="2694" w:type="dxa"/>
          </w:tcPr>
          <w:p w14:paraId="59758C69" w14:textId="77777777" w:rsidR="00294820" w:rsidRPr="00F66A86" w:rsidRDefault="0029482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44</w:t>
            </w:r>
          </w:p>
        </w:tc>
        <w:tc>
          <w:tcPr>
            <w:tcW w:w="1451" w:type="dxa"/>
          </w:tcPr>
          <w:p w14:paraId="0D988133" w14:textId="77777777" w:rsidR="00294820" w:rsidRPr="00F66A86" w:rsidRDefault="00294820"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56</w:t>
            </w:r>
          </w:p>
        </w:tc>
      </w:tr>
    </w:tbl>
    <w:p w14:paraId="77870F89" w14:textId="77777777" w:rsidR="00CA1FB1" w:rsidRPr="00F66A86" w:rsidRDefault="00CA1FB1" w:rsidP="005204FA">
      <w:pPr>
        <w:spacing w:after="0" w:line="240" w:lineRule="auto"/>
        <w:jc w:val="both"/>
        <w:rPr>
          <w:rFonts w:ascii="Times New Roman" w:hAnsi="Times New Roman" w:cs="Times New Roman"/>
          <w:color w:val="000000" w:themeColor="text1"/>
          <w:sz w:val="28"/>
          <w:szCs w:val="28"/>
          <w:lang w:val="kk-KZ"/>
        </w:rPr>
      </w:pPr>
    </w:p>
    <w:p w14:paraId="136BEEB0" w14:textId="6A9B7518" w:rsidR="00A24FE4" w:rsidRPr="00F66A86" w:rsidRDefault="00651F7A" w:rsidP="005204FA">
      <w:pPr>
        <w:spacing w:after="0" w:line="240" w:lineRule="auto"/>
        <w:jc w:val="both"/>
        <w:rPr>
          <w:rFonts w:ascii="Times New Roman" w:hAnsi="Times New Roman" w:cs="Times New Roman"/>
          <w:iCs/>
          <w:color w:val="000000" w:themeColor="text1"/>
          <w:sz w:val="28"/>
          <w:szCs w:val="28"/>
          <w:lang w:val="kk-KZ"/>
        </w:rPr>
      </w:pPr>
      <w:r w:rsidRPr="00F66A86">
        <w:rPr>
          <w:rFonts w:ascii="Times New Roman" w:hAnsi="Times New Roman" w:cs="Times New Roman"/>
          <w:iCs/>
          <w:color w:val="000000" w:themeColor="text1"/>
          <w:sz w:val="28"/>
          <w:szCs w:val="28"/>
          <w:lang w:val="kk-KZ"/>
        </w:rPr>
        <w:t xml:space="preserve">Зерттеу аясында нәтижелер арасындағы байланысты бағалау үшін </w:t>
      </w:r>
      <w:proofErr w:type="spellStart"/>
      <w:r w:rsidRPr="00F66A86">
        <w:rPr>
          <w:rFonts w:ascii="Times New Roman" w:hAnsi="Times New Roman" w:cs="Times New Roman"/>
          <w:iCs/>
          <w:color w:val="000000" w:themeColor="text1"/>
          <w:sz w:val="28"/>
          <w:szCs w:val="28"/>
          <w:lang w:val="kk-KZ"/>
        </w:rPr>
        <w:t>МакНимар</w:t>
      </w:r>
      <w:proofErr w:type="spellEnd"/>
      <w:r w:rsidRPr="00F66A86">
        <w:rPr>
          <w:rFonts w:ascii="Times New Roman" w:hAnsi="Times New Roman" w:cs="Times New Roman"/>
          <w:iCs/>
          <w:color w:val="000000" w:themeColor="text1"/>
          <w:sz w:val="28"/>
          <w:szCs w:val="28"/>
          <w:lang w:val="kk-KZ"/>
        </w:rPr>
        <w:t xml:space="preserve"> критерийі қолданылды. Нәтижелердің статистикалық маңыздылығын анықтау мақсатында </w:t>
      </w:r>
      <w:proofErr w:type="spellStart"/>
      <w:r w:rsidRPr="00F66A86">
        <w:rPr>
          <w:rFonts w:ascii="Times New Roman" w:hAnsi="Times New Roman" w:cs="Times New Roman"/>
          <w:iCs/>
          <w:color w:val="000000" w:themeColor="text1"/>
          <w:sz w:val="28"/>
          <w:szCs w:val="28"/>
          <w:lang w:val="kk-KZ"/>
        </w:rPr>
        <w:t>ковариациялық</w:t>
      </w:r>
      <w:proofErr w:type="spellEnd"/>
      <w:r w:rsidRPr="00F66A86">
        <w:rPr>
          <w:rFonts w:ascii="Times New Roman" w:hAnsi="Times New Roman" w:cs="Times New Roman"/>
          <w:iCs/>
          <w:color w:val="000000" w:themeColor="text1"/>
          <w:sz w:val="28"/>
          <w:szCs w:val="28"/>
          <w:lang w:val="kk-KZ"/>
        </w:rPr>
        <w:t xml:space="preserve"> талдау (ANCOVA) элементтері мен түзетілген хи-квадрат көрсеткіші есептелді. Түзетулерді есепке ала отырып алынған </w:t>
      </w:r>
      <w:proofErr w:type="spellStart"/>
      <w:r w:rsidRPr="00F66A86">
        <w:rPr>
          <w:rFonts w:ascii="Times New Roman" w:hAnsi="Times New Roman" w:cs="Times New Roman"/>
          <w:iCs/>
          <w:color w:val="000000" w:themeColor="text1"/>
          <w:sz w:val="28"/>
          <w:szCs w:val="28"/>
          <w:lang w:val="kk-KZ"/>
        </w:rPr>
        <w:t>хи</w:t>
      </w:r>
      <w:proofErr w:type="spellEnd"/>
      <w:r w:rsidRPr="00F66A86">
        <w:rPr>
          <w:rFonts w:ascii="Times New Roman" w:hAnsi="Times New Roman" w:cs="Times New Roman"/>
          <w:iCs/>
          <w:color w:val="000000" w:themeColor="text1"/>
          <w:sz w:val="28"/>
          <w:szCs w:val="28"/>
          <w:lang w:val="kk-KZ"/>
        </w:rPr>
        <w:t>-квадраттың эмпирикалық мәні келесі теңдеу бойынша анықталды:</w:t>
      </w:r>
    </w:p>
    <w:p w14:paraId="2EB0896A" w14:textId="6077CD34" w:rsidR="00551829" w:rsidRPr="00F66A86" w:rsidRDefault="00551829" w:rsidP="005204FA">
      <w:pPr>
        <w:spacing w:after="0" w:line="240" w:lineRule="auto"/>
        <w:jc w:val="both"/>
        <w:rPr>
          <w:rFonts w:ascii="Times New Roman" w:hAnsi="Times New Roman" w:cs="Times New Roman"/>
          <w:color w:val="000000" w:themeColor="text1"/>
          <w:sz w:val="28"/>
          <w:szCs w:val="28"/>
          <w:lang w:val="kk-KZ"/>
        </w:rPr>
      </w:pPr>
    </w:p>
    <w:p w14:paraId="4594792E" w14:textId="545B7397" w:rsidR="00A24FE4" w:rsidRPr="00F66A86" w:rsidRDefault="00000000" w:rsidP="00F66A86">
      <w:pPr>
        <w:spacing w:after="0" w:line="240" w:lineRule="auto"/>
        <w:jc w:val="right"/>
        <w:rPr>
          <w:rFonts w:ascii="Times New Roman" w:hAnsi="Times New Roman" w:cs="Times New Roman"/>
          <w:i/>
          <w:color w:val="000000" w:themeColor="text1"/>
          <w:sz w:val="28"/>
          <w:szCs w:val="28"/>
          <w:lang w:val="kk-KZ"/>
        </w:rPr>
      </w:pPr>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d>
                  <m:dPr>
                    <m:begChr m:val="|"/>
                    <m:endChr m:val="|"/>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b-c</m:t>
                    </m:r>
                  </m:e>
                </m:d>
                <m:r>
                  <m:rPr>
                    <m:sty m:val="p"/>
                  </m:rPr>
                  <w:rPr>
                    <w:rFonts w:ascii="Cambria Math" w:hAnsi="Cambria Math" w:cs="Times New Roman"/>
                    <w:color w:val="000000" w:themeColor="text1"/>
                    <w:sz w:val="28"/>
                    <w:szCs w:val="28"/>
                    <w:lang w:val="kk-KZ"/>
                  </w:rPr>
                  <m:t>-1)</m:t>
                </m:r>
              </m:e>
              <m:sup>
                <m:r>
                  <m:rPr>
                    <m:sty m:val="p"/>
                  </m:rP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(b+c)</m:t>
            </m:r>
          </m:den>
        </m:f>
        <m:r>
          <m:rPr>
            <m:sty m:val="p"/>
          </m:rPr>
          <w:rPr>
            <w:rFonts w:ascii="Cambria Math" w:hAnsi="Cambria Math" w:cs="Times New Roman"/>
            <w:color w:val="000000" w:themeColor="text1"/>
            <w:sz w:val="28"/>
            <w:szCs w:val="28"/>
            <w:lang w:val="kk-KZ"/>
          </w:rPr>
          <m:t>, df=1</m:t>
        </m:r>
        <m:r>
          <w:rPr>
            <w:rFonts w:ascii="Cambria Math" w:hAnsi="Cambria Math" w:cs="Times New Roman"/>
            <w:color w:val="000000" w:themeColor="text1"/>
            <w:sz w:val="28"/>
            <w:szCs w:val="28"/>
            <w:lang w:val="kk-KZ"/>
          </w:rPr>
          <m:t xml:space="preserve"> </m:t>
        </m:r>
      </m:oMath>
      <w:r w:rsidR="00F66A86" w:rsidRPr="00F66A86">
        <w:rPr>
          <w:rFonts w:ascii="Times New Roman" w:hAnsi="Times New Roman" w:cs="Times New Roman"/>
          <w:i/>
          <w:color w:val="000000" w:themeColor="text1"/>
          <w:sz w:val="28"/>
          <w:szCs w:val="28"/>
          <w:lang w:val="kk-KZ"/>
        </w:rPr>
        <w:t xml:space="preserve">(еркіндік деңгейі)                               </w:t>
      </w:r>
      <w:r w:rsidR="00F66A86" w:rsidRPr="00F66A86">
        <w:rPr>
          <w:rFonts w:ascii="Times New Roman" w:hAnsi="Times New Roman" w:cs="Times New Roman"/>
          <w:color w:val="000000" w:themeColor="text1"/>
          <w:sz w:val="28"/>
          <w:szCs w:val="28"/>
          <w:lang w:val="kk-KZ"/>
        </w:rPr>
        <w:t>(1)</w:t>
      </w:r>
    </w:p>
    <w:p w14:paraId="6BF9B319" w14:textId="77777777" w:rsidR="004F06CB" w:rsidRPr="00F66A86" w:rsidRDefault="004F06CB" w:rsidP="005204FA">
      <w:pPr>
        <w:spacing w:after="0" w:line="240" w:lineRule="auto"/>
        <w:jc w:val="center"/>
        <w:rPr>
          <w:rFonts w:ascii="Times New Roman" w:hAnsi="Times New Roman" w:cs="Times New Roman"/>
          <w:color w:val="000000" w:themeColor="text1"/>
          <w:sz w:val="28"/>
          <w:szCs w:val="28"/>
          <w:lang w:val="kk-KZ"/>
        </w:rPr>
      </w:pPr>
    </w:p>
    <w:p w14:paraId="6558BAAB" w14:textId="77777777" w:rsidR="00551829" w:rsidRPr="00F66A86" w:rsidRDefault="004F06CB"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мұндағы b –</w:t>
      </w:r>
      <w:r w:rsidR="00551829" w:rsidRPr="00F66A86">
        <w:rPr>
          <w:rFonts w:ascii="Times New Roman" w:hAnsi="Times New Roman" w:cs="Times New Roman"/>
          <w:color w:val="000000" w:themeColor="text1"/>
          <w:sz w:val="28"/>
          <w:szCs w:val="28"/>
          <w:lang w:val="kk-KZ"/>
        </w:rPr>
        <w:t xml:space="preserve"> «</w:t>
      </w:r>
      <w:proofErr w:type="spellStart"/>
      <w:r w:rsidR="00551829" w:rsidRPr="00F66A86">
        <w:rPr>
          <w:rFonts w:ascii="Times New Roman" w:hAnsi="Times New Roman" w:cs="Times New Roman"/>
          <w:color w:val="000000" w:themeColor="text1"/>
          <w:sz w:val="28"/>
          <w:szCs w:val="28"/>
          <w:lang w:val="kk-KZ"/>
        </w:rPr>
        <w:t>геймификацияны</w:t>
      </w:r>
      <w:proofErr w:type="spellEnd"/>
      <w:r w:rsidR="00551829" w:rsidRPr="00F66A86">
        <w:rPr>
          <w:rFonts w:ascii="Times New Roman" w:hAnsi="Times New Roman" w:cs="Times New Roman"/>
          <w:color w:val="000000" w:themeColor="text1"/>
          <w:sz w:val="28"/>
          <w:szCs w:val="28"/>
          <w:lang w:val="kk-KZ"/>
        </w:rPr>
        <w:t xml:space="preserve"> біледі, бірақ жүйелі қолданбайды» жауабын берген педагогтар саны; c </w:t>
      </w:r>
      <w:r w:rsidRPr="00F66A86">
        <w:rPr>
          <w:rFonts w:ascii="Times New Roman" w:hAnsi="Times New Roman" w:cs="Times New Roman"/>
          <w:color w:val="000000" w:themeColor="text1"/>
          <w:sz w:val="28"/>
          <w:szCs w:val="28"/>
          <w:lang w:val="kk-KZ"/>
        </w:rPr>
        <w:t>–</w:t>
      </w:r>
      <w:r w:rsidR="00551829" w:rsidRPr="00F66A86">
        <w:rPr>
          <w:rFonts w:ascii="Times New Roman" w:hAnsi="Times New Roman" w:cs="Times New Roman"/>
          <w:color w:val="000000" w:themeColor="text1"/>
          <w:sz w:val="28"/>
          <w:szCs w:val="28"/>
          <w:lang w:val="kk-KZ"/>
        </w:rPr>
        <w:t xml:space="preserve"> «</w:t>
      </w:r>
      <w:proofErr w:type="spellStart"/>
      <w:r w:rsidR="00551829" w:rsidRPr="00F66A86">
        <w:rPr>
          <w:rFonts w:ascii="Times New Roman" w:hAnsi="Times New Roman" w:cs="Times New Roman"/>
          <w:color w:val="000000" w:themeColor="text1"/>
          <w:sz w:val="28"/>
          <w:szCs w:val="28"/>
          <w:lang w:val="kk-KZ"/>
        </w:rPr>
        <w:t>геймификацияны</w:t>
      </w:r>
      <w:proofErr w:type="spellEnd"/>
      <w:r w:rsidR="00551829" w:rsidRPr="00F66A86">
        <w:rPr>
          <w:rFonts w:ascii="Times New Roman" w:hAnsi="Times New Roman" w:cs="Times New Roman"/>
          <w:color w:val="000000" w:themeColor="text1"/>
          <w:sz w:val="28"/>
          <w:szCs w:val="28"/>
          <w:lang w:val="kk-KZ"/>
        </w:rPr>
        <w:t xml:space="preserve"> білмейді, бірақ жүйелі қолданады» жауабын берген педагогтар саны.</w:t>
      </w:r>
    </w:p>
    <w:p w14:paraId="17FE243D" w14:textId="77777777" w:rsidR="00551829" w:rsidRPr="00F66A86" w:rsidRDefault="00551829" w:rsidP="005204FA">
      <w:pPr>
        <w:spacing w:after="0" w:line="240" w:lineRule="auto"/>
        <w:jc w:val="both"/>
        <w:rPr>
          <w:rFonts w:ascii="Times New Roman" w:hAnsi="Times New Roman" w:cs="Times New Roman"/>
          <w:color w:val="000000" w:themeColor="text1"/>
          <w:sz w:val="28"/>
          <w:szCs w:val="28"/>
          <w:lang w:val="kk-KZ"/>
        </w:rPr>
      </w:pPr>
    </w:p>
    <w:p w14:paraId="4A62D0F5" w14:textId="6FE996D2" w:rsidR="00651F7A" w:rsidRPr="00F66A86" w:rsidRDefault="00000000" w:rsidP="005204FA">
      <w:pPr>
        <w:spacing w:after="0" w:line="240" w:lineRule="auto"/>
        <w:jc w:val="both"/>
        <w:rPr>
          <w:rFonts w:ascii="Times New Roman" w:hAnsi="Times New Roman" w:cs="Times New Roman"/>
          <w:color w:val="000000" w:themeColor="text1"/>
          <w:sz w:val="28"/>
          <w:szCs w:val="28"/>
          <w:lang w:val="kk-KZ"/>
        </w:rPr>
      </w:pPr>
      <m:oMathPara>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d>
                    <m:dPr>
                      <m:begChr m:val="|"/>
                      <m:endChr m:val="|"/>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32-0</m:t>
                      </m:r>
                    </m:e>
                  </m:d>
                  <m:r>
                    <m:rPr>
                      <m:sty m:val="p"/>
                    </m:rPr>
                    <w:rPr>
                      <w:rFonts w:ascii="Cambria Math" w:hAnsi="Cambria Math" w:cs="Times New Roman"/>
                      <w:color w:val="000000" w:themeColor="text1"/>
                      <w:sz w:val="28"/>
                      <w:szCs w:val="28"/>
                      <w:lang w:val="kk-KZ"/>
                    </w:rPr>
                    <m:t>-1)</m:t>
                  </m:r>
                </m:e>
                <m:sup>
                  <m:r>
                    <m:rPr>
                      <m:sty m:val="p"/>
                    </m:rP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(32+0)</m:t>
              </m:r>
            </m:den>
          </m:f>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r>
                <w:rPr>
                  <w:rFonts w:ascii="Cambria Math" w:hAnsi="Cambria Math" w:cs="Times New Roman"/>
                  <w:color w:val="000000" w:themeColor="text1"/>
                  <w:sz w:val="28"/>
                  <w:szCs w:val="28"/>
                </w:rPr>
                <m:t>961</m:t>
              </m:r>
            </m:num>
            <m:den>
              <m:r>
                <w:rPr>
                  <w:rFonts w:ascii="Cambria Math" w:hAnsi="Cambria Math" w:cs="Times New Roman"/>
                  <w:color w:val="000000" w:themeColor="text1"/>
                  <w:sz w:val="28"/>
                  <w:szCs w:val="28"/>
                  <w:lang w:val="kk-KZ"/>
                </w:rPr>
                <m:t>32</m:t>
              </m:r>
            </m:den>
          </m:f>
          <m: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lang w:val="kk-KZ"/>
            </w:rPr>
            <m:t>30.031</m:t>
          </m:r>
        </m:oMath>
      </m:oMathPara>
    </w:p>
    <w:p w14:paraId="06C8939A" w14:textId="77777777" w:rsidR="00CA1FB1" w:rsidRPr="00F66A86" w:rsidRDefault="00CA1FB1" w:rsidP="005204FA">
      <w:pPr>
        <w:spacing w:after="0" w:line="240" w:lineRule="auto"/>
        <w:jc w:val="both"/>
        <w:rPr>
          <w:rFonts w:ascii="Times New Roman" w:hAnsi="Times New Roman" w:cs="Times New Roman"/>
          <w:color w:val="000000" w:themeColor="text1"/>
          <w:sz w:val="28"/>
          <w:szCs w:val="28"/>
          <w:lang w:val="kk-KZ"/>
        </w:rPr>
      </w:pPr>
    </w:p>
    <w:p w14:paraId="57D3291A" w14:textId="29315FC1" w:rsidR="00CA1FB1" w:rsidRPr="00F66A86" w:rsidRDefault="00D10ABB"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χ²(1) = </w:t>
      </w:r>
      <m:oMath>
        <m:r>
          <m:rPr>
            <m:sty m:val="p"/>
          </m:rPr>
          <w:rPr>
            <w:rFonts w:ascii="Cambria Math" w:hAnsi="Cambria Math" w:cs="Times New Roman"/>
            <w:color w:val="000000" w:themeColor="text1"/>
            <w:sz w:val="28"/>
            <w:szCs w:val="28"/>
            <w:lang w:val="kk-KZ"/>
          </w:rPr>
          <m:t>30.031</m:t>
        </m:r>
      </m:oMath>
      <w:r w:rsidRPr="00F66A86">
        <w:rPr>
          <w:rFonts w:ascii="Times New Roman" w:hAnsi="Times New Roman" w:cs="Times New Roman"/>
          <w:color w:val="000000" w:themeColor="text1"/>
          <w:sz w:val="28"/>
          <w:szCs w:val="28"/>
          <w:lang w:val="kk-KZ"/>
        </w:rPr>
        <w:t>, p &lt; 0.001</w:t>
      </w:r>
    </w:p>
    <w:p w14:paraId="509DCD1F" w14:textId="77777777" w:rsidR="00651F7A" w:rsidRPr="00F66A86" w:rsidRDefault="00651F7A" w:rsidP="005204FA">
      <w:pPr>
        <w:spacing w:after="0" w:line="240" w:lineRule="auto"/>
        <w:ind w:firstLine="720"/>
        <w:jc w:val="center"/>
        <w:rPr>
          <w:rFonts w:ascii="Times New Roman" w:hAnsi="Times New Roman" w:cs="Times New Roman"/>
          <w:iCs/>
          <w:color w:val="000000" w:themeColor="text1"/>
          <w:sz w:val="28"/>
          <w:szCs w:val="28"/>
          <w:lang w:val="kk-KZ"/>
        </w:rPr>
      </w:pPr>
    </w:p>
    <w:p w14:paraId="4B816CB7" w14:textId="282E91DC" w:rsidR="00651F7A" w:rsidRPr="00F66A86" w:rsidRDefault="00651F7A" w:rsidP="00651F7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Cs/>
          <w:color w:val="000000" w:themeColor="text1"/>
          <w:sz w:val="28"/>
          <w:szCs w:val="28"/>
          <w:lang w:val="kk-KZ"/>
        </w:rPr>
        <w:t>Еркіндік дәрежесі (</w:t>
      </w:r>
      <w:proofErr w:type="spellStart"/>
      <w:r w:rsidRPr="00F66A86">
        <w:rPr>
          <w:rFonts w:ascii="Times New Roman" w:hAnsi="Times New Roman" w:cs="Times New Roman"/>
          <w:iCs/>
          <w:color w:val="000000" w:themeColor="text1"/>
          <w:sz w:val="28"/>
          <w:szCs w:val="28"/>
          <w:lang w:val="kk-KZ"/>
        </w:rPr>
        <w:t>df</w:t>
      </w:r>
      <w:proofErr w:type="spellEnd"/>
      <w:r w:rsidRPr="00F66A86">
        <w:rPr>
          <w:rFonts w:ascii="Times New Roman" w:hAnsi="Times New Roman" w:cs="Times New Roman"/>
          <w:iCs/>
          <w:color w:val="000000" w:themeColor="text1"/>
          <w:sz w:val="28"/>
          <w:szCs w:val="28"/>
          <w:lang w:val="kk-KZ"/>
        </w:rPr>
        <w:t xml:space="preserve"> =1) болған кездегі алынған мәннің оң жақ ықтималдық шегі, яғни (p)-мәні келесі шартқа сәйкес анықталады: </w:t>
      </w:r>
      <w:r w:rsidRPr="00F66A86">
        <w:rPr>
          <w:rFonts w:ascii="Times New Roman" w:hAnsi="Times New Roman" w:cs="Times New Roman"/>
          <w:color w:val="000000" w:themeColor="text1"/>
          <w:sz w:val="28"/>
          <w:szCs w:val="28"/>
          <w:lang w:val="kk-KZ"/>
        </w:rPr>
        <w:t>p = P(χ²(1) ≥ 30.031)</w:t>
      </w:r>
      <w:r w:rsidRPr="00F66A86">
        <w:rPr>
          <w:rFonts w:ascii="Times New Roman" w:hAnsi="Times New Roman" w:cs="Times New Roman"/>
          <w:iCs/>
          <w:color w:val="000000" w:themeColor="text1"/>
          <w:sz w:val="28"/>
          <w:szCs w:val="28"/>
          <w:lang w:val="kk-KZ"/>
        </w:rPr>
        <w:t xml:space="preserve">. Бұл мәннің хи-квадрат үлестірім </w:t>
      </w:r>
      <w:proofErr w:type="spellStart"/>
      <w:r w:rsidRPr="00F66A86">
        <w:rPr>
          <w:rFonts w:ascii="Times New Roman" w:hAnsi="Times New Roman" w:cs="Times New Roman"/>
          <w:iCs/>
          <w:color w:val="000000" w:themeColor="text1"/>
          <w:sz w:val="28"/>
          <w:szCs w:val="28"/>
          <w:lang w:val="kk-KZ"/>
        </w:rPr>
        <w:t>қисығындағы</w:t>
      </w:r>
      <w:proofErr w:type="spellEnd"/>
      <w:r w:rsidRPr="00F66A86">
        <w:rPr>
          <w:rFonts w:ascii="Times New Roman" w:hAnsi="Times New Roman" w:cs="Times New Roman"/>
          <w:iCs/>
          <w:color w:val="000000" w:themeColor="text1"/>
          <w:sz w:val="28"/>
          <w:szCs w:val="28"/>
          <w:lang w:val="kk-KZ"/>
        </w:rPr>
        <w:t xml:space="preserve"> орны мен ықтималдық</w:t>
      </w:r>
      <w:r w:rsidR="00512C56" w:rsidRPr="00F66A86">
        <w:rPr>
          <w:rFonts w:ascii="Times New Roman" w:hAnsi="Times New Roman" w:cs="Times New Roman"/>
          <w:iCs/>
          <w:color w:val="000000" w:themeColor="text1"/>
          <w:sz w:val="28"/>
          <w:szCs w:val="28"/>
          <w:lang w:val="kk-KZ"/>
        </w:rPr>
        <w:t xml:space="preserve"> тығыздығы төмендегі сызбада (42</w:t>
      </w:r>
      <w:r w:rsidRPr="00F66A86">
        <w:rPr>
          <w:rFonts w:ascii="Times New Roman" w:hAnsi="Times New Roman" w:cs="Times New Roman"/>
          <w:iCs/>
          <w:color w:val="000000" w:themeColor="text1"/>
          <w:sz w:val="28"/>
          <w:szCs w:val="28"/>
          <w:lang w:val="kk-KZ"/>
        </w:rPr>
        <w:t>-сурет) бейнеленген.</w:t>
      </w:r>
    </w:p>
    <w:p w14:paraId="3D5BD1BE" w14:textId="77777777" w:rsidR="00651F7A" w:rsidRPr="00F66A86" w:rsidRDefault="00651F7A" w:rsidP="00512C56">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lastRenderedPageBreak/>
        <w:drawing>
          <wp:inline distT="0" distB="0" distL="0" distR="0" wp14:anchorId="224B2826" wp14:editId="0F0BC298">
            <wp:extent cx="4593771" cy="2849301"/>
            <wp:effectExtent l="0" t="0" r="0" b="8255"/>
            <wp:docPr id="164808119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8081190" name=""/>
                    <pic:cNvPicPr/>
                  </pic:nvPicPr>
                  <pic:blipFill>
                    <a:blip r:embed="rId71"/>
                    <a:stretch>
                      <a:fillRect/>
                    </a:stretch>
                  </pic:blipFill>
                  <pic:spPr>
                    <a:xfrm>
                      <a:off x="0" y="0"/>
                      <a:ext cx="4592110" cy="2848271"/>
                    </a:xfrm>
                    <a:prstGeom prst="rect">
                      <a:avLst/>
                    </a:prstGeom>
                  </pic:spPr>
                </pic:pic>
              </a:graphicData>
            </a:graphic>
          </wp:inline>
        </w:drawing>
      </w:r>
    </w:p>
    <w:p w14:paraId="02A97CFA" w14:textId="77777777" w:rsidR="00651F7A" w:rsidRPr="00F66A86" w:rsidRDefault="00651F7A" w:rsidP="005204FA">
      <w:pPr>
        <w:spacing w:after="0" w:line="240" w:lineRule="auto"/>
        <w:ind w:firstLine="720"/>
        <w:jc w:val="both"/>
        <w:rPr>
          <w:rFonts w:ascii="Times New Roman" w:hAnsi="Times New Roman" w:cs="Times New Roman"/>
          <w:color w:val="000000" w:themeColor="text1"/>
          <w:sz w:val="28"/>
          <w:szCs w:val="28"/>
          <w:lang w:val="kk-KZ"/>
        </w:rPr>
      </w:pPr>
    </w:p>
    <w:p w14:paraId="28996564" w14:textId="5E726191" w:rsidR="00651F7A" w:rsidRPr="00F66A86" w:rsidRDefault="005D47EB" w:rsidP="005D47EB">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w:t>
      </w:r>
      <w:r w:rsidR="00651F7A" w:rsidRPr="00F66A86">
        <w:rPr>
          <w:rFonts w:ascii="Times New Roman" w:hAnsi="Times New Roman" w:cs="Times New Roman"/>
          <w:color w:val="000000" w:themeColor="text1"/>
          <w:sz w:val="28"/>
          <w:szCs w:val="28"/>
          <w:lang w:val="kk-KZ"/>
        </w:rPr>
        <w:t>урет</w:t>
      </w:r>
      <w:r w:rsidR="00512C56" w:rsidRPr="00F66A86">
        <w:rPr>
          <w:rFonts w:ascii="Times New Roman" w:hAnsi="Times New Roman" w:cs="Times New Roman"/>
          <w:color w:val="000000" w:themeColor="text1"/>
          <w:sz w:val="28"/>
          <w:szCs w:val="28"/>
          <w:lang w:val="kk-KZ"/>
        </w:rPr>
        <w:t xml:space="preserve"> 42</w:t>
      </w:r>
      <w:r w:rsidRPr="00F66A86">
        <w:rPr>
          <w:rFonts w:ascii="Times New Roman" w:hAnsi="Times New Roman" w:cs="Times New Roman"/>
          <w:color w:val="000000" w:themeColor="text1"/>
          <w:sz w:val="28"/>
          <w:szCs w:val="28"/>
          <w:lang w:val="kk-KZ"/>
        </w:rPr>
        <w:t xml:space="preserve"> –</w:t>
      </w:r>
      <w:r w:rsidR="00651F7A" w:rsidRPr="00F66A86">
        <w:rPr>
          <w:rFonts w:ascii="Times New Roman" w:hAnsi="Times New Roman" w:cs="Times New Roman"/>
          <w:color w:val="000000" w:themeColor="text1"/>
          <w:sz w:val="28"/>
          <w:szCs w:val="28"/>
          <w:lang w:val="kk-KZ"/>
        </w:rPr>
        <w:t xml:space="preserve"> Хи-квадрат </w:t>
      </w:r>
      <w:proofErr w:type="spellStart"/>
      <w:r w:rsidR="00651F7A" w:rsidRPr="00F66A86">
        <w:rPr>
          <w:rFonts w:ascii="Times New Roman" w:hAnsi="Times New Roman" w:cs="Times New Roman"/>
          <w:color w:val="000000" w:themeColor="text1"/>
          <w:sz w:val="28"/>
          <w:szCs w:val="28"/>
          <w:lang w:val="kk-KZ"/>
        </w:rPr>
        <w:t>үлестіріміндегі</w:t>
      </w:r>
      <w:proofErr w:type="spellEnd"/>
      <w:r w:rsidR="00651F7A" w:rsidRPr="00F66A86">
        <w:rPr>
          <w:rFonts w:ascii="Times New Roman" w:hAnsi="Times New Roman" w:cs="Times New Roman"/>
          <w:color w:val="000000" w:themeColor="text1"/>
          <w:sz w:val="28"/>
          <w:szCs w:val="28"/>
          <w:lang w:val="kk-KZ"/>
        </w:rPr>
        <w:t xml:space="preserve"> p-мәнін анықтау сызбасы</w:t>
      </w:r>
    </w:p>
    <w:p w14:paraId="79A3DFF4" w14:textId="77777777" w:rsidR="00651F7A" w:rsidRPr="00F66A86" w:rsidRDefault="00651F7A" w:rsidP="005204FA">
      <w:pPr>
        <w:spacing w:after="0" w:line="240" w:lineRule="auto"/>
        <w:ind w:firstLine="720"/>
        <w:jc w:val="both"/>
        <w:rPr>
          <w:rFonts w:ascii="Times New Roman" w:hAnsi="Times New Roman" w:cs="Times New Roman"/>
          <w:color w:val="000000" w:themeColor="text1"/>
          <w:sz w:val="28"/>
          <w:szCs w:val="28"/>
          <w:lang w:val="kk-KZ"/>
        </w:rPr>
      </w:pPr>
    </w:p>
    <w:p w14:paraId="608505D3" w14:textId="2051693B" w:rsidR="00551829" w:rsidRPr="00F66A86" w:rsidRDefault="00651F7A" w:rsidP="002A40BB">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Сызбада көрсетілгендей, χ²= 30.031 мәні үлестірім қисығының қиыр оң жақ шетінде (кризистік аймақта) орналасқан. Осы нүктеден оңға қарайғы боялған ауданның нақты шамасы өте кіші мәнді көрсетеді p </w:t>
      </w:r>
      <w:r w:rsidRPr="00F66A86">
        <w:rPr>
          <w:rFonts w:ascii="Times New Roman" w:hAnsi="Times New Roman" w:cs="Times New Roman"/>
          <w:color w:val="000000" w:themeColor="text1"/>
          <w:sz w:val="28"/>
          <w:szCs w:val="28"/>
        </w:rPr>
        <w:sym w:font="Symbol" w:char="F0BB"/>
      </w:r>
      <w:r w:rsidRPr="00F66A86">
        <w:rPr>
          <w:rFonts w:ascii="Times New Roman" w:hAnsi="Times New Roman" w:cs="Times New Roman"/>
          <w:color w:val="000000" w:themeColor="text1"/>
          <w:sz w:val="28"/>
          <w:szCs w:val="28"/>
          <w:lang w:val="kk-KZ"/>
        </w:rPr>
        <w:t xml:space="preserve"> 4.25</w:t>
      </w:r>
      <w:r w:rsidR="002A40BB" w:rsidRPr="00F66A86">
        <w:rPr>
          <w:rFonts w:ascii="Times New Roman" w:hAnsi="Times New Roman" w:cs="Times New Roman"/>
          <w:color w:val="000000" w:themeColor="text1"/>
          <w:sz w:val="28"/>
          <w:szCs w:val="28"/>
        </w:rPr>
        <w:sym w:font="Symbol" w:char="F0D7"/>
      </w:r>
      <w:r w:rsidRPr="00F66A86">
        <w:rPr>
          <w:rFonts w:ascii="Times New Roman" w:hAnsi="Times New Roman" w:cs="Times New Roman"/>
          <w:color w:val="000000" w:themeColor="text1"/>
          <w:sz w:val="28"/>
          <w:szCs w:val="28"/>
          <w:lang w:val="kk-KZ"/>
        </w:rPr>
        <w:t>10</w:t>
      </w:r>
      <w:r w:rsidRPr="00F66A86">
        <w:rPr>
          <w:rFonts w:ascii="Times New Roman" w:hAnsi="Times New Roman" w:cs="Times New Roman"/>
          <w:color w:val="000000" w:themeColor="text1"/>
          <w:sz w:val="28"/>
          <w:szCs w:val="28"/>
          <w:vertAlign w:val="superscript"/>
          <w:lang w:val="kk-KZ"/>
        </w:rPr>
        <w:t>-8</w:t>
      </w:r>
      <w:r w:rsidRPr="00F66A86">
        <w:rPr>
          <w:rFonts w:ascii="Times New Roman" w:hAnsi="Times New Roman" w:cs="Times New Roman"/>
          <w:color w:val="000000" w:themeColor="text1"/>
          <w:sz w:val="28"/>
          <w:szCs w:val="28"/>
          <w:lang w:val="kk-KZ"/>
        </w:rPr>
        <w:t>.</w:t>
      </w:r>
      <w:r w:rsidR="002A40BB"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Статистикалық талдау нәтижесінде алынған маңыздылық деңгейі </w:t>
      </w:r>
      <w:r w:rsidR="002A40BB" w:rsidRPr="00F66A86">
        <w:rPr>
          <w:rFonts w:ascii="Times New Roman" w:hAnsi="Times New Roman" w:cs="Times New Roman"/>
          <w:color w:val="000000" w:themeColor="text1"/>
          <w:sz w:val="28"/>
          <w:szCs w:val="28"/>
          <w:lang w:val="kk-KZ"/>
        </w:rPr>
        <w:t xml:space="preserve">P(χ²(1) = 30.031, </w:t>
      </w:r>
      <w:r w:rsidRPr="00F66A86">
        <w:rPr>
          <w:rFonts w:ascii="Times New Roman" w:hAnsi="Times New Roman" w:cs="Times New Roman"/>
          <w:color w:val="000000" w:themeColor="text1"/>
          <w:sz w:val="28"/>
          <w:szCs w:val="28"/>
          <w:lang w:val="kk-KZ"/>
        </w:rPr>
        <w:t>p &lt; 0.001 көрсеткішін берді. Бұл мән ғылымда қабылданған ең қатаң шекті деңгейден де (</w:t>
      </w:r>
      <w:r w:rsidR="002A40BB" w:rsidRPr="00F66A86">
        <w:rPr>
          <w:rFonts w:ascii="Times New Roman" w:hAnsi="Times New Roman" w:cs="Times New Roman"/>
          <w:color w:val="000000" w:themeColor="text1"/>
          <w:sz w:val="28"/>
          <w:szCs w:val="28"/>
        </w:rPr>
        <w:sym w:font="Symbol" w:char="F061"/>
      </w:r>
      <w:r w:rsidRPr="00F66A86">
        <w:rPr>
          <w:rFonts w:ascii="Times New Roman" w:hAnsi="Times New Roman" w:cs="Times New Roman"/>
          <w:color w:val="000000" w:themeColor="text1"/>
          <w:sz w:val="28"/>
          <w:szCs w:val="28"/>
          <w:lang w:val="kk-KZ"/>
        </w:rPr>
        <w:t xml:space="preserve">=0.01) әлдеқайда төмен. Осыған сүйене отырып, нөлдік гипотеза (H₀) теріске шығарылады және зерттеліп отырған өсім көрсеткіші кездейсоқ емес деп қорытындыланады. Зерттеу нәтижелері арасында статистикалық тұрғыдан өте жоғары деңгейдегі маңызды айырмашылық бар екені дәлелденді. </w:t>
      </w:r>
    </w:p>
    <w:p w14:paraId="6A3D5AB9" w14:textId="77777777" w:rsidR="006F32D4" w:rsidRPr="00F66A86" w:rsidRDefault="00551829"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Айырмашылықтың практикалық маңыздылығын бағалау үшін </w:t>
      </w:r>
      <w:proofErr w:type="spellStart"/>
      <w:r w:rsidRPr="00F66A86">
        <w:rPr>
          <w:rFonts w:ascii="Times New Roman" w:hAnsi="Times New Roman" w:cs="Times New Roman"/>
          <w:i/>
          <w:color w:val="000000" w:themeColor="text1"/>
          <w:sz w:val="28"/>
          <w:szCs w:val="28"/>
          <w:lang w:val="kk-KZ"/>
        </w:rPr>
        <w:t>Коэн</w:t>
      </w:r>
      <w:proofErr w:type="spellEnd"/>
      <w:r w:rsidRPr="00F66A86">
        <w:rPr>
          <w:rFonts w:ascii="Times New Roman" w:hAnsi="Times New Roman" w:cs="Times New Roman"/>
          <w:i/>
          <w:color w:val="000000" w:themeColor="text1"/>
          <w:sz w:val="28"/>
          <w:szCs w:val="28"/>
          <w:lang w:val="kk-KZ"/>
        </w:rPr>
        <w:t xml:space="preserve"> бойынша g эффект</w:t>
      </w:r>
      <w:r w:rsidRPr="00F66A86">
        <w:rPr>
          <w:rFonts w:ascii="Times New Roman" w:hAnsi="Times New Roman" w:cs="Times New Roman"/>
          <w:color w:val="000000" w:themeColor="text1"/>
          <w:sz w:val="28"/>
          <w:szCs w:val="28"/>
          <w:lang w:val="kk-KZ"/>
        </w:rPr>
        <w:t xml:space="preserve"> мөлшері есептелді:</w:t>
      </w:r>
    </w:p>
    <w:p w14:paraId="4ECE5AB3" w14:textId="77777777" w:rsidR="006F32D4" w:rsidRPr="00F66A86" w:rsidRDefault="006F32D4" w:rsidP="005204FA">
      <w:pPr>
        <w:spacing w:after="0" w:line="240" w:lineRule="auto"/>
        <w:ind w:firstLine="720"/>
        <w:jc w:val="both"/>
        <w:rPr>
          <w:rFonts w:ascii="Times New Roman" w:hAnsi="Times New Roman" w:cs="Times New Roman"/>
          <w:color w:val="000000" w:themeColor="text1"/>
          <w:sz w:val="28"/>
          <w:szCs w:val="28"/>
          <w:lang w:val="kk-KZ"/>
        </w:rPr>
      </w:pPr>
    </w:p>
    <w:p w14:paraId="5D7A69A8" w14:textId="25323534" w:rsidR="00CA1FB1" w:rsidRPr="00F66A86" w:rsidRDefault="00CA1FB1" w:rsidP="004B76C7">
      <w:pPr>
        <w:spacing w:after="0" w:line="240" w:lineRule="auto"/>
        <w:ind w:firstLine="720"/>
        <w:jc w:val="right"/>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g=</m:t>
        </m:r>
        <m:d>
          <m:dPr>
            <m:begChr m:val="|"/>
            <m:endChr m:val="|"/>
            <m:ctrlPr>
              <w:rPr>
                <w:rFonts w:ascii="Cambria Math" w:hAnsi="Cambria Math" w:cs="Times New Roman"/>
                <w:color w:val="000000" w:themeColor="text1"/>
                <w:sz w:val="28"/>
                <w:szCs w:val="28"/>
                <w:lang w:val="kk-KZ"/>
              </w:rPr>
            </m:ctrlPr>
          </m:dPr>
          <m:e>
            <m:f>
              <m:fPr>
                <m:ctrlPr>
                  <w:rPr>
                    <w:rFonts w:ascii="Cambria Math" w:hAnsi="Cambria Math" w:cs="Times New Roman"/>
                    <w:color w:val="000000" w:themeColor="text1"/>
                    <w:sz w:val="28"/>
                    <w:szCs w:val="28"/>
                    <w:lang w:val="kk-KZ"/>
                  </w:rPr>
                </m:ctrlPr>
              </m:fPr>
              <m:num>
                <m:r>
                  <w:rPr>
                    <w:rFonts w:ascii="Cambria Math" w:hAnsi="Cambria Math" w:cs="Times New Roman"/>
                    <w:color w:val="000000" w:themeColor="text1"/>
                    <w:sz w:val="28"/>
                    <w:szCs w:val="28"/>
                    <w:lang w:val="kk-KZ"/>
                  </w:rPr>
                  <m:t>b</m:t>
                </m:r>
              </m:num>
              <m:den>
                <m:r>
                  <w:rPr>
                    <w:rFonts w:ascii="Cambria Math" w:hAnsi="Cambria Math" w:cs="Times New Roman"/>
                    <w:color w:val="000000" w:themeColor="text1"/>
                    <w:sz w:val="28"/>
                    <w:szCs w:val="28"/>
                    <w:lang w:val="kk-KZ"/>
                  </w:rPr>
                  <m:t>b+c</m:t>
                </m:r>
              </m:den>
            </m:f>
            <m:r>
              <m:rPr>
                <m:sty m:val="p"/>
              </m:rPr>
              <w:rPr>
                <w:rFonts w:ascii="Cambria Math" w:hAnsi="Cambria Math" w:cs="Times New Roman"/>
                <w:color w:val="000000" w:themeColor="text1"/>
                <w:sz w:val="28"/>
                <w:szCs w:val="28"/>
                <w:lang w:val="kk-KZ"/>
              </w:rPr>
              <m:t>-0.5</m:t>
            </m:r>
          </m:e>
        </m:d>
      </m:oMath>
      <w:r w:rsidR="004B76C7" w:rsidRPr="00F66A86">
        <w:rPr>
          <w:rFonts w:ascii="Times New Roman" w:hAnsi="Times New Roman" w:cs="Times New Roman"/>
          <w:color w:val="000000" w:themeColor="text1"/>
          <w:sz w:val="28"/>
          <w:szCs w:val="28"/>
          <w:lang w:val="kk-KZ"/>
        </w:rPr>
        <w:t xml:space="preserve">                                                         (2)</w:t>
      </w:r>
    </w:p>
    <w:p w14:paraId="3C3429B3" w14:textId="77777777" w:rsidR="006F32D4" w:rsidRPr="00F66A86" w:rsidRDefault="006F32D4" w:rsidP="005204FA">
      <w:pPr>
        <w:spacing w:after="0" w:line="240" w:lineRule="auto"/>
        <w:ind w:firstLine="720"/>
        <w:jc w:val="both"/>
        <w:rPr>
          <w:rFonts w:ascii="Times New Roman" w:hAnsi="Times New Roman" w:cs="Times New Roman"/>
          <w:color w:val="000000" w:themeColor="text1"/>
          <w:sz w:val="28"/>
          <w:szCs w:val="28"/>
          <w:lang w:val="kk-KZ"/>
        </w:rPr>
      </w:pPr>
    </w:p>
    <w:p w14:paraId="38307F6F" w14:textId="77777777" w:rsidR="000610A1" w:rsidRPr="00F66A86" w:rsidRDefault="000610A1"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мұндағы b және c</w:t>
      </w:r>
      <w:r w:rsidR="00C55AD0" w:rsidRPr="00F66A86">
        <w:rPr>
          <w:rFonts w:ascii="Times New Roman" w:hAnsi="Times New Roman" w:cs="Times New Roman"/>
          <w:color w:val="000000" w:themeColor="text1"/>
          <w:sz w:val="28"/>
          <w:szCs w:val="28"/>
          <w:lang w:val="kk-KZ"/>
        </w:rPr>
        <w:t xml:space="preserve"> – сәйкессіз жұптар жиіліктері; </w:t>
      </w:r>
      <w:r w:rsidRPr="00F66A86">
        <w:rPr>
          <w:rFonts w:ascii="Times New Roman" w:hAnsi="Times New Roman" w:cs="Times New Roman"/>
          <w:color w:val="000000" w:themeColor="text1"/>
          <w:sz w:val="28"/>
          <w:szCs w:val="28"/>
          <w:lang w:val="kk-KZ"/>
        </w:rPr>
        <w:t xml:space="preserve">b + c – сәйкессіз жұптардың жалпы саны. </w:t>
      </w:r>
    </w:p>
    <w:p w14:paraId="3795A323" w14:textId="77777777" w:rsidR="00C55AD0" w:rsidRPr="00F66A86" w:rsidRDefault="00C55AD0" w:rsidP="005204FA">
      <w:pPr>
        <w:spacing w:after="0" w:line="240" w:lineRule="auto"/>
        <w:ind w:firstLine="720"/>
        <w:jc w:val="center"/>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g=</m:t>
        </m:r>
        <m:d>
          <m:dPr>
            <m:begChr m:val="|"/>
            <m:endChr m:val="|"/>
            <m:ctrlPr>
              <w:rPr>
                <w:rFonts w:ascii="Cambria Math" w:hAnsi="Cambria Math" w:cs="Times New Roman"/>
                <w:color w:val="000000" w:themeColor="text1"/>
                <w:sz w:val="28"/>
                <w:szCs w:val="28"/>
                <w:lang w:val="kk-KZ"/>
              </w:rPr>
            </m:ctrlPr>
          </m:dPr>
          <m:e>
            <m:f>
              <m:fPr>
                <m:ctrlPr>
                  <w:rPr>
                    <w:rFonts w:ascii="Cambria Math" w:hAnsi="Cambria Math" w:cs="Times New Roman"/>
                    <w:i/>
                    <w:color w:val="000000" w:themeColor="text1"/>
                    <w:sz w:val="28"/>
                    <w:szCs w:val="28"/>
                    <w:lang w:val="kk-KZ"/>
                  </w:rPr>
                </m:ctrlPr>
              </m:fPr>
              <m:num>
                <m:r>
                  <w:rPr>
                    <w:rFonts w:ascii="Cambria Math" w:hAnsi="Cambria Math" w:cs="Times New Roman"/>
                    <w:color w:val="000000" w:themeColor="text1"/>
                    <w:sz w:val="28"/>
                    <w:szCs w:val="28"/>
                    <w:lang w:val="kk-KZ"/>
                  </w:rPr>
                  <m:t>32</m:t>
                </m:r>
              </m:num>
              <m:den>
                <m:r>
                  <w:rPr>
                    <w:rFonts w:ascii="Cambria Math" w:hAnsi="Cambria Math" w:cs="Times New Roman"/>
                    <w:color w:val="000000" w:themeColor="text1"/>
                    <w:sz w:val="28"/>
                    <w:szCs w:val="28"/>
                    <w:lang w:val="kk-KZ"/>
                  </w:rPr>
                  <m:t>(32+0)</m:t>
                </m:r>
              </m:den>
            </m:f>
            <m:r>
              <w:rPr>
                <w:rFonts w:ascii="Cambria Math" w:hAnsi="Cambria Math" w:cs="Times New Roman"/>
                <w:color w:val="000000" w:themeColor="text1"/>
                <w:sz w:val="28"/>
                <w:szCs w:val="28"/>
                <w:lang w:val="kk-KZ"/>
              </w:rPr>
              <m:t>-0.5</m:t>
            </m:r>
          </m:e>
        </m:d>
        <m:r>
          <m:rPr>
            <m:sty m:val="p"/>
          </m:rPr>
          <w:rPr>
            <w:rFonts w:ascii="Cambria Math" w:hAnsi="Cambria Math" w:cs="Times New Roman"/>
            <w:color w:val="000000" w:themeColor="text1"/>
            <w:sz w:val="28"/>
            <w:szCs w:val="28"/>
            <w:lang w:val="kk-KZ"/>
          </w:rPr>
          <m:t xml:space="preserve">=0.500 </m:t>
        </m:r>
      </m:oMath>
      <w:r w:rsidRPr="00F66A86">
        <w:rPr>
          <w:rFonts w:ascii="Times New Roman" w:hAnsi="Times New Roman" w:cs="Times New Roman"/>
          <w:i/>
          <w:color w:val="000000" w:themeColor="text1"/>
          <w:sz w:val="28"/>
          <w:szCs w:val="28"/>
          <w:lang w:val="kk-KZ"/>
        </w:rPr>
        <w:t>(үлкен эффект).</w:t>
      </w:r>
    </w:p>
    <w:p w14:paraId="02A03914" w14:textId="77777777" w:rsidR="00C55AD0" w:rsidRPr="00F66A86" w:rsidRDefault="00C55AD0" w:rsidP="005204FA">
      <w:pPr>
        <w:spacing w:after="0" w:line="240" w:lineRule="auto"/>
        <w:jc w:val="both"/>
        <w:rPr>
          <w:rFonts w:ascii="Times New Roman" w:hAnsi="Times New Roman" w:cs="Times New Roman"/>
          <w:color w:val="000000" w:themeColor="text1"/>
          <w:sz w:val="28"/>
          <w:szCs w:val="28"/>
          <w:lang w:val="kk-KZ"/>
        </w:rPr>
      </w:pPr>
    </w:p>
    <w:p w14:paraId="57BA730E" w14:textId="4E3E4C2A" w:rsidR="006857B1" w:rsidRPr="00F66A86" w:rsidRDefault="000610A1" w:rsidP="0051224D">
      <w:pPr>
        <w:spacing w:after="0" w:line="240" w:lineRule="auto"/>
        <w:ind w:firstLine="708"/>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Коэн</w:t>
      </w:r>
      <w:proofErr w:type="spellEnd"/>
      <w:r w:rsidRPr="00F66A86">
        <w:rPr>
          <w:rFonts w:ascii="Times New Roman" w:hAnsi="Times New Roman" w:cs="Times New Roman"/>
          <w:color w:val="000000" w:themeColor="text1"/>
          <w:sz w:val="28"/>
          <w:szCs w:val="28"/>
          <w:lang w:val="kk-KZ"/>
        </w:rPr>
        <w:t xml:space="preserve"> жіктемесі бойынша g = 0.10 – кіші, g = 0.30 – орташа, g = 0.50 – үлкен эффект деп есептеледі. Алынған мән (g = 0.500) </w:t>
      </w:r>
      <w:r w:rsidRPr="00F66A86">
        <w:rPr>
          <w:rFonts w:ascii="Times New Roman" w:hAnsi="Times New Roman" w:cs="Times New Roman"/>
          <w:i/>
          <w:color w:val="000000" w:themeColor="text1"/>
          <w:sz w:val="28"/>
          <w:szCs w:val="28"/>
          <w:lang w:val="kk-KZ"/>
        </w:rPr>
        <w:t>үлкен эффект</w:t>
      </w:r>
      <w:r w:rsidRPr="00F66A86">
        <w:rPr>
          <w:rFonts w:ascii="Times New Roman" w:hAnsi="Times New Roman" w:cs="Times New Roman"/>
          <w:color w:val="000000" w:themeColor="text1"/>
          <w:sz w:val="28"/>
          <w:szCs w:val="28"/>
          <w:lang w:val="kk-KZ"/>
        </w:rPr>
        <w:t xml:space="preserve"> аймағында орналасқан</w:t>
      </w:r>
      <w:r w:rsidR="00C55AD0" w:rsidRPr="00F66A86">
        <w:rPr>
          <w:rFonts w:ascii="Times New Roman" w:hAnsi="Times New Roman" w:cs="Times New Roman"/>
          <w:color w:val="000000" w:themeColor="text1"/>
          <w:sz w:val="28"/>
          <w:szCs w:val="28"/>
          <w:lang w:val="kk-KZ"/>
        </w:rPr>
        <w:t xml:space="preserve">. Педагогтардың теориялық білімі мен практикалық іске асыруы арасындағы алшақтықтың кездейсоқ ауытқу еместігі, жүйелі сипат алып отырғаны </w:t>
      </w:r>
      <w:r w:rsidR="00C55AD0" w:rsidRPr="00F66A86">
        <w:rPr>
          <w:rFonts w:ascii="Times New Roman" w:hAnsi="Times New Roman" w:cs="Times New Roman"/>
          <w:color w:val="000000" w:themeColor="text1"/>
          <w:sz w:val="28"/>
          <w:szCs w:val="28"/>
          <w:lang w:val="kk-KZ"/>
        </w:rPr>
        <w:lastRenderedPageBreak/>
        <w:t>және арнайы әдістемелік қолдауды қажет ететіні статистикалық тұрғыдан дәлелденді</w:t>
      </w:r>
      <w:r w:rsidRPr="00F66A86">
        <w:rPr>
          <w:rFonts w:ascii="Times New Roman" w:hAnsi="Times New Roman" w:cs="Times New Roman"/>
          <w:color w:val="000000" w:themeColor="text1"/>
          <w:sz w:val="28"/>
          <w:szCs w:val="28"/>
          <w:lang w:val="kk-KZ"/>
        </w:rPr>
        <w:t xml:space="preserve"> </w:t>
      </w:r>
      <w:r w:rsidR="001439D1" w:rsidRPr="00F66A86">
        <w:rPr>
          <w:rFonts w:ascii="Times New Roman" w:hAnsi="Times New Roman" w:cs="Times New Roman"/>
          <w:color w:val="000000" w:themeColor="text1"/>
          <w:sz w:val="28"/>
          <w:szCs w:val="28"/>
          <w:lang w:val="kk-KZ"/>
        </w:rPr>
        <w:t>(</w:t>
      </w:r>
      <w:r w:rsidR="00512C56" w:rsidRPr="00F66A86">
        <w:rPr>
          <w:rFonts w:ascii="Times New Roman" w:hAnsi="Times New Roman" w:cs="Times New Roman"/>
          <w:color w:val="000000" w:themeColor="text1"/>
          <w:sz w:val="28"/>
          <w:szCs w:val="28"/>
          <w:lang w:val="kk-KZ"/>
        </w:rPr>
        <w:t>43</w:t>
      </w:r>
      <w:r w:rsidR="00AA77E0" w:rsidRPr="00F66A86">
        <w:rPr>
          <w:rFonts w:ascii="Times New Roman" w:hAnsi="Times New Roman" w:cs="Times New Roman"/>
          <w:color w:val="000000" w:themeColor="text1"/>
          <w:sz w:val="28"/>
          <w:szCs w:val="28"/>
          <w:lang w:val="kk-KZ"/>
        </w:rPr>
        <w:t>-сурет</w:t>
      </w:r>
      <w:r w:rsidR="001439D1" w:rsidRPr="00F66A86">
        <w:rPr>
          <w:rFonts w:ascii="Times New Roman" w:hAnsi="Times New Roman" w:cs="Times New Roman"/>
          <w:color w:val="000000" w:themeColor="text1"/>
          <w:sz w:val="28"/>
          <w:szCs w:val="28"/>
          <w:lang w:val="kk-KZ"/>
        </w:rPr>
        <w:t>).</w:t>
      </w:r>
    </w:p>
    <w:p w14:paraId="26DCC22C" w14:textId="77777777" w:rsidR="006857B1" w:rsidRPr="00F66A86" w:rsidRDefault="006857B1" w:rsidP="005204FA">
      <w:pPr>
        <w:spacing w:after="0" w:line="240" w:lineRule="auto"/>
        <w:jc w:val="center"/>
        <w:rPr>
          <w:rFonts w:ascii="Times New Roman" w:hAnsi="Times New Roman" w:cs="Times New Roman"/>
          <w:color w:val="000000" w:themeColor="text1"/>
          <w:sz w:val="28"/>
          <w:szCs w:val="28"/>
          <w:lang w:val="kk-KZ"/>
        </w:rPr>
      </w:pPr>
    </w:p>
    <w:p w14:paraId="7E11D38B" w14:textId="77777777" w:rsidR="00695F1A" w:rsidRPr="00F66A86" w:rsidRDefault="006857B1"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noProof/>
          <w:color w:val="000000" w:themeColor="text1"/>
          <w:sz w:val="28"/>
          <w:szCs w:val="28"/>
          <w:lang w:val="ru-RU" w:eastAsia="ru-RU"/>
        </w:rPr>
        <w:drawing>
          <wp:inline distT="0" distB="0" distL="0" distR="0" wp14:anchorId="2D0B6BBD" wp14:editId="2A30FCAA">
            <wp:extent cx="4453467" cy="2015066"/>
            <wp:effectExtent l="0" t="0" r="23495" b="23495"/>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72"/>
              </a:graphicData>
            </a:graphic>
          </wp:inline>
        </w:drawing>
      </w:r>
    </w:p>
    <w:p w14:paraId="0E883D6E" w14:textId="77777777" w:rsidR="00F87BEB" w:rsidRPr="00F66A86" w:rsidRDefault="00F87BEB" w:rsidP="005204FA">
      <w:pPr>
        <w:spacing w:after="0" w:line="240" w:lineRule="auto"/>
        <w:jc w:val="center"/>
        <w:rPr>
          <w:rFonts w:ascii="Times New Roman" w:hAnsi="Times New Roman" w:cs="Times New Roman"/>
          <w:color w:val="000000" w:themeColor="text1"/>
          <w:sz w:val="28"/>
          <w:szCs w:val="28"/>
          <w:lang w:val="kk-KZ"/>
        </w:rPr>
      </w:pPr>
    </w:p>
    <w:p w14:paraId="0CED793B" w14:textId="182A8F65" w:rsidR="00695F1A" w:rsidRPr="00F66A86" w:rsidRDefault="00512C56"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43</w:t>
      </w:r>
      <w:r w:rsidR="00AA77E0"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AA77E0" w:rsidRPr="00F66A86">
        <w:rPr>
          <w:rFonts w:ascii="Times New Roman" w:eastAsiaTheme="majorEastAsia" w:hAnsi="Times New Roman" w:cs="Times New Roman"/>
          <w:bCs/>
          <w:color w:val="000000" w:themeColor="text1"/>
          <w:sz w:val="28"/>
          <w:szCs w:val="28"/>
          <w:lang w:val="kk-KZ"/>
        </w:rPr>
        <w:t xml:space="preserve"> </w:t>
      </w:r>
      <w:r w:rsidR="00695F1A" w:rsidRPr="00F66A86">
        <w:rPr>
          <w:rFonts w:ascii="Times New Roman" w:hAnsi="Times New Roman" w:cs="Times New Roman"/>
          <w:color w:val="000000" w:themeColor="text1"/>
          <w:sz w:val="28"/>
          <w:szCs w:val="28"/>
          <w:lang w:val="kk-KZ"/>
        </w:rPr>
        <w:t>«</w:t>
      </w:r>
      <w:proofErr w:type="spellStart"/>
      <w:r w:rsidR="00695F1A" w:rsidRPr="00F66A86">
        <w:rPr>
          <w:rFonts w:ascii="Times New Roman" w:hAnsi="Times New Roman" w:cs="Times New Roman"/>
          <w:color w:val="000000" w:themeColor="text1"/>
          <w:sz w:val="28"/>
          <w:szCs w:val="28"/>
          <w:lang w:val="kk-KZ"/>
        </w:rPr>
        <w:t>Геймификация</w:t>
      </w:r>
      <w:proofErr w:type="spellEnd"/>
      <w:r w:rsidR="00695F1A" w:rsidRPr="00F66A86">
        <w:rPr>
          <w:rFonts w:ascii="Times New Roman" w:hAnsi="Times New Roman" w:cs="Times New Roman"/>
          <w:color w:val="000000" w:themeColor="text1"/>
          <w:sz w:val="28"/>
          <w:szCs w:val="28"/>
          <w:lang w:val="kk-KZ"/>
        </w:rPr>
        <w:t xml:space="preserve"> термині таныс па?» сұрағының нәтижесі</w:t>
      </w:r>
    </w:p>
    <w:p w14:paraId="0D5077F8" w14:textId="77777777" w:rsidR="00695F1A" w:rsidRPr="00F66A86" w:rsidRDefault="00695F1A" w:rsidP="005204FA">
      <w:pPr>
        <w:spacing w:after="0" w:line="240" w:lineRule="auto"/>
        <w:ind w:firstLine="720"/>
        <w:jc w:val="both"/>
        <w:rPr>
          <w:rFonts w:ascii="Times New Roman" w:hAnsi="Times New Roman" w:cs="Times New Roman"/>
          <w:color w:val="000000" w:themeColor="text1"/>
          <w:sz w:val="28"/>
          <w:szCs w:val="28"/>
          <w:lang w:val="kk-KZ"/>
        </w:rPr>
      </w:pPr>
    </w:p>
    <w:p w14:paraId="0F7B1C11" w14:textId="77777777" w:rsidR="00794DC6" w:rsidRPr="00F66A86" w:rsidRDefault="003944BD" w:rsidP="005204FA">
      <w:pPr>
        <w:spacing w:after="0" w:line="240" w:lineRule="auto"/>
        <w:ind w:firstLine="720"/>
        <w:jc w:val="both"/>
        <w:rPr>
          <w:rFonts w:ascii="Times New Roman" w:hAnsi="Times New Roman" w:cs="Times New Roman"/>
          <w:iCs/>
          <w:color w:val="000000" w:themeColor="text1"/>
          <w:sz w:val="28"/>
          <w:szCs w:val="28"/>
          <w:lang w:val="kk-KZ"/>
        </w:rPr>
      </w:pPr>
      <w:r w:rsidRPr="00F66A86">
        <w:rPr>
          <w:rFonts w:ascii="Times New Roman" w:hAnsi="Times New Roman" w:cs="Times New Roman"/>
          <w:i/>
          <w:color w:val="000000" w:themeColor="text1"/>
          <w:sz w:val="28"/>
          <w:szCs w:val="28"/>
          <w:lang w:val="kk-KZ"/>
        </w:rPr>
        <w:t>Кедергі факторларының үлестірімін талдау.</w:t>
      </w:r>
      <w:r w:rsidRPr="00F66A86">
        <w:rPr>
          <w:rFonts w:ascii="Times New Roman" w:hAnsi="Times New Roman" w:cs="Times New Roman"/>
          <w:iCs/>
          <w:color w:val="000000" w:themeColor="text1"/>
          <w:sz w:val="28"/>
          <w:szCs w:val="28"/>
          <w:lang w:val="kk-KZ"/>
        </w:rPr>
        <w:t xml:space="preserve"> Зерттеу аясында анықталған бес негізгі кедергі </w:t>
      </w:r>
      <w:r w:rsidR="00794DC6" w:rsidRPr="00F66A86">
        <w:rPr>
          <w:rFonts w:ascii="Times New Roman" w:hAnsi="Times New Roman" w:cs="Times New Roman"/>
          <w:iCs/>
          <w:color w:val="000000" w:themeColor="text1"/>
          <w:sz w:val="28"/>
          <w:szCs w:val="28"/>
          <w:lang w:val="kk-KZ"/>
        </w:rPr>
        <w:t xml:space="preserve">(42-сурет) </w:t>
      </w:r>
      <w:r w:rsidRPr="00F66A86">
        <w:rPr>
          <w:rFonts w:ascii="Times New Roman" w:hAnsi="Times New Roman" w:cs="Times New Roman"/>
          <w:iCs/>
          <w:color w:val="000000" w:themeColor="text1"/>
          <w:sz w:val="28"/>
          <w:szCs w:val="28"/>
          <w:lang w:val="kk-KZ"/>
        </w:rPr>
        <w:t xml:space="preserve">факторының респонденттер арасында таралу заңдылығын тексеру мақсатында </w:t>
      </w:r>
      <w:proofErr w:type="spellStart"/>
      <w:r w:rsidRPr="00F66A86">
        <w:rPr>
          <w:rFonts w:ascii="Times New Roman" w:hAnsi="Times New Roman" w:cs="Times New Roman"/>
          <w:iCs/>
          <w:color w:val="000000" w:themeColor="text1"/>
          <w:sz w:val="28"/>
          <w:szCs w:val="28"/>
          <w:lang w:val="kk-KZ"/>
        </w:rPr>
        <w:t>Пирсонның</w:t>
      </w:r>
      <w:proofErr w:type="spellEnd"/>
      <w:r w:rsidRPr="00F66A86">
        <w:rPr>
          <w:rFonts w:ascii="Times New Roman" w:hAnsi="Times New Roman" w:cs="Times New Roman"/>
          <w:iCs/>
          <w:color w:val="000000" w:themeColor="text1"/>
          <w:sz w:val="28"/>
          <w:szCs w:val="28"/>
          <w:lang w:val="kk-KZ"/>
        </w:rPr>
        <w:t xml:space="preserve"> Хи-квадрат (</w:t>
      </w:r>
      <w:r w:rsidRPr="00F66A86">
        <w:rPr>
          <w:rFonts w:ascii="Times New Roman" w:eastAsia="Times New Roman" w:hAnsi="Times New Roman" w:cs="Times New Roman"/>
          <w:iCs/>
          <w:color w:val="000000" w:themeColor="text1"/>
          <w:sz w:val="28"/>
          <w:szCs w:val="28"/>
        </w:rPr>
        <w:t>χ</w:t>
      </w:r>
      <w:r w:rsidRPr="00F66A86">
        <w:rPr>
          <w:rFonts w:ascii="Times New Roman" w:eastAsia="Times New Roman" w:hAnsi="Times New Roman" w:cs="Times New Roman"/>
          <w:iCs/>
          <w:color w:val="000000" w:themeColor="text1"/>
          <w:sz w:val="28"/>
          <w:szCs w:val="28"/>
          <w:lang w:val="kk-KZ"/>
        </w:rPr>
        <w:t>²</w:t>
      </w:r>
      <w:r w:rsidRPr="00F66A86">
        <w:rPr>
          <w:rFonts w:ascii="Times New Roman" w:hAnsi="Times New Roman" w:cs="Times New Roman"/>
          <w:iCs/>
          <w:color w:val="000000" w:themeColor="text1"/>
          <w:sz w:val="28"/>
          <w:szCs w:val="28"/>
          <w:lang w:val="kk-KZ"/>
        </w:rPr>
        <w:t>) жарамдылық тесті қолданылды. Статистикалық модельді құру барысында бес фактордың таңдалу жиілігі біркелкі, яғни тең дәрежеде таралады деген нөлдік гипотеза (H</w:t>
      </w:r>
      <w:r w:rsidRPr="00F66A86">
        <w:rPr>
          <w:rFonts w:ascii="Times New Roman" w:hAnsi="Times New Roman" w:cs="Times New Roman"/>
          <w:iCs/>
          <w:color w:val="000000" w:themeColor="text1"/>
          <w:sz w:val="28"/>
          <w:szCs w:val="28"/>
          <w:vertAlign w:val="subscript"/>
          <w:lang w:val="kk-KZ"/>
        </w:rPr>
        <w:t>0</w:t>
      </w:r>
      <w:r w:rsidRPr="00F66A86">
        <w:rPr>
          <w:rFonts w:ascii="Times New Roman" w:hAnsi="Times New Roman" w:cs="Times New Roman"/>
          <w:iCs/>
          <w:color w:val="000000" w:themeColor="text1"/>
          <w:sz w:val="28"/>
          <w:szCs w:val="28"/>
          <w:lang w:val="kk-KZ"/>
        </w:rPr>
        <w:t>) негізге алынды. Бұл болжам бойынша, әрбір кедергі факторына тиесілі күтілетін теориялық үлес теңдей</w:t>
      </w:r>
      <w:r w:rsidR="00B1265D" w:rsidRPr="00F66A86">
        <w:rPr>
          <w:rFonts w:ascii="Times New Roman" w:hAnsi="Times New Roman" w:cs="Times New Roman"/>
          <w:iCs/>
          <w:color w:val="000000" w:themeColor="text1"/>
          <w:sz w:val="28"/>
          <w:szCs w:val="28"/>
          <w:lang w:val="kk-KZ"/>
        </w:rPr>
        <w:t xml:space="preserve"> </w:t>
      </w:r>
      <w:r w:rsidRPr="00F66A86">
        <w:rPr>
          <w:rFonts w:ascii="Times New Roman" w:hAnsi="Times New Roman" w:cs="Times New Roman"/>
          <w:iCs/>
          <w:color w:val="000000" w:themeColor="text1"/>
          <w:sz w:val="28"/>
          <w:szCs w:val="28"/>
          <w:lang w:val="kk-KZ"/>
        </w:rPr>
        <w:t>20%-ды құрауы тиіс.</w:t>
      </w:r>
      <w:r w:rsidR="00794DC6" w:rsidRPr="00F66A86">
        <w:rPr>
          <w:rFonts w:ascii="Times New Roman" w:hAnsi="Times New Roman" w:cs="Times New Roman"/>
          <w:iCs/>
          <w:color w:val="000000" w:themeColor="text1"/>
          <w:sz w:val="28"/>
          <w:szCs w:val="28"/>
          <w:lang w:val="kk-KZ"/>
        </w:rPr>
        <w:t xml:space="preserve"> </w:t>
      </w:r>
    </w:p>
    <w:p w14:paraId="682A9959" w14:textId="77777777" w:rsidR="00794DC6" w:rsidRPr="00F66A86" w:rsidRDefault="00794DC6" w:rsidP="005204FA">
      <w:pPr>
        <w:spacing w:after="0" w:line="240" w:lineRule="auto"/>
        <w:ind w:firstLine="720"/>
        <w:jc w:val="both"/>
        <w:rPr>
          <w:rFonts w:ascii="Times New Roman" w:hAnsi="Times New Roman" w:cs="Times New Roman"/>
          <w:iCs/>
          <w:color w:val="000000" w:themeColor="text1"/>
          <w:sz w:val="28"/>
          <w:szCs w:val="28"/>
          <w:lang w:val="kk-KZ"/>
        </w:rPr>
      </w:pPr>
    </w:p>
    <w:p w14:paraId="167C54A2" w14:textId="77777777" w:rsidR="00794DC6" w:rsidRPr="00F66A86" w:rsidRDefault="00794DC6" w:rsidP="00794DC6">
      <w:pPr>
        <w:spacing w:after="0" w:line="240" w:lineRule="auto"/>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13C8CCCC" wp14:editId="14F60A0D">
            <wp:extent cx="5486400" cy="1841500"/>
            <wp:effectExtent l="0" t="0" r="19050" b="25400"/>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73"/>
              </a:graphicData>
            </a:graphic>
          </wp:inline>
        </w:drawing>
      </w:r>
    </w:p>
    <w:p w14:paraId="4953E223" w14:textId="77777777" w:rsidR="00F87BEB" w:rsidRPr="00F66A86" w:rsidRDefault="00F87BEB" w:rsidP="00794DC6">
      <w:pPr>
        <w:spacing w:after="0" w:line="240" w:lineRule="auto"/>
        <w:jc w:val="center"/>
        <w:rPr>
          <w:rFonts w:ascii="Times New Roman" w:eastAsiaTheme="majorEastAsia" w:hAnsi="Times New Roman" w:cs="Times New Roman"/>
          <w:bCs/>
          <w:color w:val="000000" w:themeColor="text1"/>
          <w:sz w:val="28"/>
          <w:szCs w:val="28"/>
          <w:lang w:val="kk-KZ"/>
        </w:rPr>
      </w:pPr>
    </w:p>
    <w:p w14:paraId="3AC78868" w14:textId="79FC9E0A" w:rsidR="00794DC6" w:rsidRPr="00F66A86" w:rsidRDefault="00512C56" w:rsidP="00794DC6">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44</w:t>
      </w:r>
      <w:r w:rsidR="00794DC6" w:rsidRPr="00F66A86">
        <w:rPr>
          <w:rFonts w:ascii="Times New Roman" w:eastAsiaTheme="majorEastAsia" w:hAnsi="Times New Roman" w:cs="Times New Roman"/>
          <w:bCs/>
          <w:color w:val="000000" w:themeColor="text1"/>
          <w:sz w:val="28"/>
          <w:szCs w:val="28"/>
          <w:lang w:val="kk-KZ"/>
        </w:rPr>
        <w:t xml:space="preserve"> – </w:t>
      </w:r>
      <w:proofErr w:type="spellStart"/>
      <w:r w:rsidR="00794DC6" w:rsidRPr="00F66A86">
        <w:rPr>
          <w:rFonts w:ascii="Times New Roman" w:hAnsi="Times New Roman" w:cs="Times New Roman"/>
          <w:color w:val="000000" w:themeColor="text1"/>
          <w:sz w:val="28"/>
          <w:szCs w:val="28"/>
          <w:lang w:val="kk-KZ"/>
        </w:rPr>
        <w:t>Геймификацияны</w:t>
      </w:r>
      <w:proofErr w:type="spellEnd"/>
      <w:r w:rsidR="00794DC6" w:rsidRPr="00F66A86">
        <w:rPr>
          <w:rFonts w:ascii="Times New Roman" w:hAnsi="Times New Roman" w:cs="Times New Roman"/>
          <w:color w:val="000000" w:themeColor="text1"/>
          <w:sz w:val="28"/>
          <w:szCs w:val="28"/>
          <w:lang w:val="kk-KZ"/>
        </w:rPr>
        <w:t xml:space="preserve"> қолдануға кедергі болатын факторлар</w:t>
      </w:r>
    </w:p>
    <w:p w14:paraId="24F99957" w14:textId="77777777" w:rsidR="00794DC6" w:rsidRPr="00F66A86" w:rsidRDefault="00794DC6" w:rsidP="005204FA">
      <w:pPr>
        <w:spacing w:after="0" w:line="240" w:lineRule="auto"/>
        <w:ind w:firstLine="720"/>
        <w:jc w:val="both"/>
        <w:rPr>
          <w:rFonts w:ascii="Times New Roman" w:hAnsi="Times New Roman" w:cs="Times New Roman"/>
          <w:iCs/>
          <w:color w:val="000000" w:themeColor="text1"/>
          <w:sz w:val="28"/>
          <w:szCs w:val="28"/>
          <w:lang w:val="kk-KZ"/>
        </w:rPr>
      </w:pPr>
    </w:p>
    <w:p w14:paraId="3627B02E" w14:textId="00F07D0A" w:rsidR="003944BD" w:rsidRPr="00F66A86" w:rsidRDefault="003944BD" w:rsidP="005204FA">
      <w:pPr>
        <w:spacing w:after="0" w:line="240" w:lineRule="auto"/>
        <w:ind w:firstLine="720"/>
        <w:jc w:val="both"/>
        <w:rPr>
          <w:rFonts w:ascii="Times New Roman" w:hAnsi="Times New Roman" w:cs="Times New Roman"/>
          <w:iCs/>
          <w:color w:val="000000" w:themeColor="text1"/>
          <w:sz w:val="28"/>
          <w:szCs w:val="28"/>
          <w:lang w:val="kk-KZ"/>
        </w:rPr>
      </w:pPr>
      <w:r w:rsidRPr="00F66A86">
        <w:rPr>
          <w:rFonts w:ascii="Times New Roman" w:hAnsi="Times New Roman" w:cs="Times New Roman"/>
          <w:iCs/>
          <w:color w:val="000000" w:themeColor="text1"/>
          <w:sz w:val="28"/>
          <w:szCs w:val="28"/>
          <w:lang w:val="kk-KZ"/>
        </w:rPr>
        <w:t>Респонденттерден жиналған нақты эмпирикалық мәліметтерді (бақыланған жиіліктерді) осы теориялық күтілетін жиіліктермен салыстыру үшін келесі математикалық формула қолданылды:</w:t>
      </w:r>
    </w:p>
    <w:p w14:paraId="7FEEDC29" w14:textId="77777777" w:rsidR="003944BD" w:rsidRPr="00F66A86" w:rsidRDefault="003944BD" w:rsidP="005204FA">
      <w:pPr>
        <w:spacing w:after="0" w:line="240" w:lineRule="auto"/>
        <w:ind w:firstLine="720"/>
        <w:jc w:val="both"/>
        <w:rPr>
          <w:rFonts w:ascii="Times New Roman" w:hAnsi="Times New Roman" w:cs="Times New Roman"/>
          <w:i/>
          <w:color w:val="000000" w:themeColor="text1"/>
          <w:sz w:val="28"/>
          <w:szCs w:val="28"/>
          <w:lang w:val="kk-KZ"/>
        </w:rPr>
      </w:pPr>
    </w:p>
    <w:p w14:paraId="37711E25" w14:textId="75A09AF7" w:rsidR="003944BD" w:rsidRPr="00F66A86" w:rsidRDefault="00000000" w:rsidP="004B76C7">
      <w:pPr>
        <w:spacing w:after="0" w:line="240" w:lineRule="auto"/>
        <w:ind w:firstLine="720"/>
        <w:jc w:val="right"/>
        <w:rPr>
          <w:rFonts w:ascii="Times New Roman" w:hAnsi="Times New Roman" w:cs="Times New Roman"/>
          <w:color w:val="000000" w:themeColor="text1"/>
          <w:sz w:val="28"/>
          <w:szCs w:val="28"/>
          <w:lang w:val="kk-KZ"/>
        </w:rPr>
      </w:pPr>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r>
          <m:rPr>
            <m:sty m:val="p"/>
          </m:rPr>
          <w:rPr>
            <w:rFonts w:ascii="Cambria Math" w:hAnsi="Cambria Math" w:cs="Times New Roman"/>
            <w:color w:val="000000" w:themeColor="text1"/>
            <w:sz w:val="28"/>
            <w:szCs w:val="28"/>
            <w:lang w:val="kk-KZ"/>
          </w:rPr>
          <m:t>=</m:t>
        </m:r>
        <m:nary>
          <m:naryPr>
            <m:chr m:val="∑"/>
            <m:limLoc m:val="undOvr"/>
            <m:ctrlPr>
              <w:rPr>
                <w:rFonts w:ascii="Cambria Math" w:hAnsi="Cambria Math" w:cs="Times New Roman"/>
                <w:color w:val="000000" w:themeColor="text1"/>
                <w:sz w:val="28"/>
                <w:szCs w:val="28"/>
                <w:lang w:val="kk-KZ"/>
              </w:rPr>
            </m:ctrlPr>
          </m:naryPr>
          <m:sub>
            <m:r>
              <w:rPr>
                <w:rFonts w:ascii="Cambria Math" w:hAnsi="Cambria Math" w:cs="Times New Roman"/>
                <w:color w:val="000000" w:themeColor="text1"/>
                <w:sz w:val="28"/>
                <w:szCs w:val="28"/>
                <w:lang w:val="kk-KZ"/>
              </w:rPr>
              <m:t>i=1</m:t>
            </m:r>
          </m:sub>
          <m:sup>
            <m:r>
              <w:rPr>
                <w:rFonts w:ascii="Cambria Math" w:hAnsi="Cambria Math" w:cs="Times New Roman"/>
                <w:color w:val="000000" w:themeColor="text1"/>
                <w:sz w:val="28"/>
                <w:szCs w:val="28"/>
                <w:lang w:val="kk-KZ"/>
              </w:rPr>
              <m:t>k</m:t>
            </m:r>
          </m:sup>
          <m:e>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w:rPr>
                            <w:rFonts w:ascii="Cambria Math" w:hAnsi="Cambria Math" w:cs="Times New Roman"/>
                            <w:color w:val="000000" w:themeColor="text1"/>
                            <w:sz w:val="28"/>
                            <w:szCs w:val="28"/>
                            <w:lang w:val="kk-KZ"/>
                          </w:rPr>
                          <m:t>O</m:t>
                        </m:r>
                      </m:e>
                      <m:sub>
                        <m: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e>
                  <m:sup>
                    <m:r>
                      <m:rPr>
                        <m:sty m:val="p"/>
                      </m:rPr>
                      <w:rPr>
                        <w:rFonts w:ascii="Cambria Math" w:hAnsi="Cambria Math" w:cs="Times New Roman"/>
                        <w:color w:val="000000" w:themeColor="text1"/>
                        <w:sz w:val="28"/>
                        <w:szCs w:val="28"/>
                        <w:lang w:val="kk-KZ"/>
                      </w:rPr>
                      <m:t>2</m:t>
                    </m:r>
                  </m:sup>
                </m:sSup>
              </m:num>
              <m:den>
                <m:sSub>
                  <m:sSubPr>
                    <m:ctrlPr>
                      <w:rPr>
                        <w:rFonts w:ascii="Cambria Math" w:hAnsi="Cambria Math" w:cs="Times New Roman"/>
                        <w:color w:val="000000" w:themeColor="text1"/>
                        <w:sz w:val="28"/>
                        <w:szCs w:val="28"/>
                        <w:lang w:val="kk-KZ"/>
                      </w:rPr>
                    </m:ctrlPr>
                  </m:sSubPr>
                  <m:e>
                    <m: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i</m:t>
                    </m:r>
                  </m:sub>
                </m:sSub>
              </m:den>
            </m:f>
          </m:e>
        </m:nary>
      </m:oMath>
      <w:r w:rsidR="004B76C7" w:rsidRPr="00F66A86">
        <w:rPr>
          <w:rFonts w:ascii="Times New Roman" w:hAnsi="Times New Roman" w:cs="Times New Roman"/>
          <w:color w:val="000000" w:themeColor="text1"/>
          <w:sz w:val="28"/>
          <w:szCs w:val="28"/>
          <w:lang w:val="kk-KZ"/>
        </w:rPr>
        <w:t xml:space="preserve">                                                          (3)</w:t>
      </w:r>
    </w:p>
    <w:p w14:paraId="14C4287C" w14:textId="2ACE28C2" w:rsidR="003944BD" w:rsidRPr="00F66A86" w:rsidRDefault="00B1265D" w:rsidP="005204FA">
      <w:pPr>
        <w:spacing w:after="0" w:line="240" w:lineRule="auto"/>
        <w:ind w:firstLine="720"/>
        <w:jc w:val="both"/>
        <w:rPr>
          <w:rFonts w:ascii="Times New Roman" w:hAnsi="Times New Roman" w:cs="Times New Roman"/>
          <w:iCs/>
          <w:color w:val="000000" w:themeColor="text1"/>
          <w:sz w:val="28"/>
          <w:szCs w:val="28"/>
          <w:lang w:val="kk-KZ"/>
        </w:rPr>
      </w:pPr>
      <w:r w:rsidRPr="00F66A86">
        <w:rPr>
          <w:rFonts w:ascii="Times New Roman" w:hAnsi="Times New Roman" w:cs="Times New Roman"/>
          <w:iCs/>
          <w:color w:val="000000" w:themeColor="text1"/>
          <w:sz w:val="28"/>
          <w:szCs w:val="28"/>
          <w:lang w:val="kk-KZ"/>
        </w:rPr>
        <w:lastRenderedPageBreak/>
        <w:t xml:space="preserve">Мұндағы: </w:t>
      </w:r>
      <m:oMath>
        <m:sSub>
          <m:sSubPr>
            <m:ctrlPr>
              <w:rPr>
                <w:rFonts w:ascii="Cambria Math" w:hAnsi="Cambria Math" w:cs="Times New Roman"/>
                <w:iCs/>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i</m:t>
            </m:r>
          </m:sub>
        </m:sSub>
      </m:oMath>
      <w:r w:rsidRPr="00F66A86">
        <w:rPr>
          <w:rFonts w:ascii="Times New Roman" w:hAnsi="Times New Roman" w:cs="Times New Roman"/>
          <w:iCs/>
          <w:color w:val="000000" w:themeColor="text1"/>
          <w:sz w:val="28"/>
          <w:szCs w:val="28"/>
          <w:lang w:val="kk-KZ"/>
        </w:rPr>
        <w:t xml:space="preserve"> – әрбір фактор үшін бақыланған нақты жиілік (респонденттер саны), </w:t>
      </w:r>
      <m:oMath>
        <m:sSub>
          <m:sSubPr>
            <m:ctrlPr>
              <w:rPr>
                <w:rFonts w:ascii="Cambria Math" w:hAnsi="Cambria Math" w:cs="Times New Roman"/>
                <w:iCs/>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oMath>
      <w:r w:rsidRPr="00F66A86">
        <w:rPr>
          <w:rFonts w:ascii="Times New Roman" w:hAnsi="Times New Roman" w:cs="Times New Roman"/>
          <w:iCs/>
          <w:color w:val="000000" w:themeColor="text1"/>
          <w:sz w:val="28"/>
          <w:szCs w:val="28"/>
          <w:lang w:val="kk-KZ"/>
        </w:rPr>
        <w:t xml:space="preserve"> – тең үлестірім кезіндегі күтілетін теориялық жиілік, (k = 5) – зерттелген кедергі факторларының (санаттардың) жалпы саны.</w:t>
      </w:r>
    </w:p>
    <w:p w14:paraId="11325C6F" w14:textId="153096CD" w:rsidR="003944BD" w:rsidRPr="00F66A86" w:rsidRDefault="00B1265D" w:rsidP="005204FA">
      <w:pPr>
        <w:spacing w:after="0" w:line="240" w:lineRule="auto"/>
        <w:ind w:firstLine="720"/>
        <w:jc w:val="both"/>
        <w:rPr>
          <w:rFonts w:ascii="Times New Roman" w:hAnsi="Times New Roman" w:cs="Times New Roman"/>
          <w:iCs/>
          <w:color w:val="000000" w:themeColor="text1"/>
          <w:sz w:val="28"/>
          <w:szCs w:val="28"/>
          <w:lang w:val="kk-KZ"/>
        </w:rPr>
      </w:pPr>
      <w:r w:rsidRPr="00F66A86">
        <w:rPr>
          <w:rFonts w:ascii="Times New Roman" w:hAnsi="Times New Roman" w:cs="Times New Roman"/>
          <w:iCs/>
          <w:color w:val="000000" w:themeColor="text1"/>
          <w:sz w:val="28"/>
          <w:szCs w:val="28"/>
          <w:lang w:val="kk-KZ"/>
        </w:rPr>
        <w:t>Талдау нәтижесінде еркіндік дәрежесі келесі шарт бойынша анықталды:</w:t>
      </w:r>
    </w:p>
    <w:p w14:paraId="3F4DFEE8" w14:textId="77777777" w:rsidR="00794DC6" w:rsidRPr="00F66A86" w:rsidRDefault="00794DC6" w:rsidP="005204FA">
      <w:pPr>
        <w:spacing w:after="0" w:line="240" w:lineRule="auto"/>
        <w:ind w:firstLine="720"/>
        <w:jc w:val="both"/>
        <w:rPr>
          <w:rFonts w:ascii="Times New Roman" w:hAnsi="Times New Roman" w:cs="Times New Roman"/>
          <w:iCs/>
          <w:color w:val="000000" w:themeColor="text1"/>
          <w:sz w:val="28"/>
          <w:szCs w:val="28"/>
          <w:lang w:val="kk-KZ"/>
        </w:rPr>
      </w:pPr>
    </w:p>
    <w:p w14:paraId="59816EF7" w14:textId="629AF753" w:rsidR="00B1265D" w:rsidRPr="00F66A86" w:rsidRDefault="005D47EB" w:rsidP="005204FA">
      <w:pPr>
        <w:spacing w:after="0" w:line="240" w:lineRule="auto"/>
        <w:ind w:firstLine="720"/>
        <w:jc w:val="both"/>
        <w:rPr>
          <w:rFonts w:ascii="Times New Roman" w:hAnsi="Times New Roman" w:cs="Times New Roman"/>
          <w:iCs/>
          <w:color w:val="000000" w:themeColor="text1"/>
          <w:sz w:val="28"/>
          <w:szCs w:val="28"/>
          <w:lang w:val="kk-KZ"/>
        </w:rPr>
      </w:pPr>
      <m:oMathPara>
        <m:oMath>
          <m:r>
            <m:rPr>
              <m:sty m:val="p"/>
            </m:rPr>
            <w:rPr>
              <w:rFonts w:ascii="Cambria Math" w:hAnsi="Cambria Math" w:cs="Times New Roman"/>
              <w:color w:val="000000" w:themeColor="text1"/>
              <w:sz w:val="28"/>
              <w:szCs w:val="28"/>
            </w:rPr>
            <m:t>df=k-1=5-1=4</m:t>
          </m:r>
        </m:oMath>
      </m:oMathPara>
    </w:p>
    <w:p w14:paraId="59A53323" w14:textId="77777777" w:rsidR="00794DC6" w:rsidRPr="00F66A86" w:rsidRDefault="00794DC6" w:rsidP="005204FA">
      <w:pPr>
        <w:spacing w:after="0" w:line="240" w:lineRule="auto"/>
        <w:ind w:firstLine="720"/>
        <w:jc w:val="both"/>
        <w:rPr>
          <w:rFonts w:ascii="Times New Roman" w:hAnsi="Times New Roman" w:cs="Times New Roman"/>
          <w:iCs/>
          <w:color w:val="000000" w:themeColor="text1"/>
          <w:sz w:val="28"/>
          <w:szCs w:val="28"/>
          <w:lang w:val="kk-KZ"/>
        </w:rPr>
      </w:pPr>
    </w:p>
    <w:p w14:paraId="2065BD32" w14:textId="26AB3951" w:rsidR="005D47EB" w:rsidRPr="00F66A86" w:rsidRDefault="005D47EB" w:rsidP="005D47EB">
      <w:pPr>
        <w:spacing w:after="0" w:line="240" w:lineRule="auto"/>
        <w:ind w:firstLine="720"/>
        <w:jc w:val="both"/>
        <w:rPr>
          <w:rFonts w:ascii="Times New Roman" w:hAnsi="Times New Roman" w:cs="Times New Roman"/>
          <w:iCs/>
          <w:color w:val="000000" w:themeColor="text1"/>
          <w:sz w:val="28"/>
          <w:szCs w:val="28"/>
          <w:lang w:val="kk-KZ"/>
        </w:rPr>
      </w:pPr>
      <w:r w:rsidRPr="00F66A86">
        <w:rPr>
          <w:rFonts w:ascii="Times New Roman" w:hAnsi="Times New Roman" w:cs="Times New Roman"/>
          <w:iCs/>
          <w:color w:val="000000" w:themeColor="text1"/>
          <w:sz w:val="28"/>
          <w:szCs w:val="28"/>
          <w:lang w:val="kk-KZ"/>
        </w:rPr>
        <w:t xml:space="preserve">Есептеулердің қорытындысы бойынша математикалық модельдің эмпирикалық мәні </w:t>
      </w:r>
      <m:oMath>
        <m:sSup>
          <m:sSupPr>
            <m:ctrlPr>
              <w:rPr>
                <w:rFonts w:ascii="Cambria Math" w:hAnsi="Cambria Math" w:cs="Times New Roman"/>
                <w:iCs/>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oMath>
      <w:r w:rsidRPr="00F66A86">
        <w:rPr>
          <w:rFonts w:ascii="Times New Roman" w:hAnsi="Times New Roman" w:cs="Times New Roman"/>
          <w:iCs/>
          <w:color w:val="000000" w:themeColor="text1"/>
          <w:sz w:val="28"/>
          <w:szCs w:val="28"/>
          <w:lang w:val="kk-KZ"/>
        </w:rPr>
        <w:t xml:space="preserve">(4) = 5.607 деңгейінде бекітілді. Осы мәнге сәйкес келетін оң жақ интегралдық ықтималдық, яғни маңыздылық деңгейі p = 0.230 мәнін берді. Алынған мәндердің хи-квадрат үлестірім қисығындағы геометриялық орны </w:t>
      </w:r>
      <w:r w:rsidR="00512C56" w:rsidRPr="00F66A86">
        <w:rPr>
          <w:rFonts w:ascii="Times New Roman" w:hAnsi="Times New Roman" w:cs="Times New Roman"/>
          <w:iCs/>
          <w:color w:val="000000" w:themeColor="text1"/>
          <w:sz w:val="28"/>
          <w:szCs w:val="28"/>
          <w:lang w:val="kk-KZ"/>
        </w:rPr>
        <w:t>төмендегі сызбада бейнеленген (45</w:t>
      </w:r>
      <w:r w:rsidRPr="00F66A86">
        <w:rPr>
          <w:rFonts w:ascii="Times New Roman" w:hAnsi="Times New Roman" w:cs="Times New Roman"/>
          <w:iCs/>
          <w:color w:val="000000" w:themeColor="text1"/>
          <w:sz w:val="28"/>
          <w:szCs w:val="28"/>
          <w:lang w:val="kk-KZ"/>
        </w:rPr>
        <w:t>-сурет).</w:t>
      </w:r>
    </w:p>
    <w:p w14:paraId="5999718E" w14:textId="77777777" w:rsidR="005D47EB" w:rsidRPr="00F66A86" w:rsidRDefault="005D47EB" w:rsidP="005204FA">
      <w:pPr>
        <w:spacing w:after="0" w:line="240" w:lineRule="auto"/>
        <w:ind w:firstLine="720"/>
        <w:jc w:val="both"/>
        <w:rPr>
          <w:rFonts w:ascii="Times New Roman" w:hAnsi="Times New Roman" w:cs="Times New Roman"/>
          <w:i/>
          <w:color w:val="000000" w:themeColor="text1"/>
          <w:sz w:val="28"/>
          <w:szCs w:val="28"/>
          <w:lang w:val="kk-KZ"/>
        </w:rPr>
      </w:pPr>
    </w:p>
    <w:p w14:paraId="58049BBC" w14:textId="6D31EC9E" w:rsidR="00794DC6" w:rsidRPr="00F66A86" w:rsidRDefault="00794DC6" w:rsidP="00794DC6">
      <w:pPr>
        <w:spacing w:after="0" w:line="240" w:lineRule="auto"/>
        <w:jc w:val="center"/>
        <w:rPr>
          <w:rFonts w:ascii="Times New Roman" w:hAnsi="Times New Roman" w:cs="Times New Roman"/>
          <w:i/>
          <w:color w:val="000000" w:themeColor="text1"/>
          <w:sz w:val="28"/>
          <w:szCs w:val="28"/>
        </w:rPr>
      </w:pPr>
      <w:r w:rsidRPr="00F66A86">
        <w:rPr>
          <w:rFonts w:ascii="Times New Roman" w:hAnsi="Times New Roman" w:cs="Times New Roman"/>
          <w:i/>
          <w:noProof/>
          <w:color w:val="000000" w:themeColor="text1"/>
          <w:sz w:val="28"/>
          <w:szCs w:val="28"/>
          <w:lang w:val="ru-RU" w:eastAsia="ru-RU"/>
        </w:rPr>
        <w:drawing>
          <wp:inline distT="0" distB="0" distL="0" distR="0" wp14:anchorId="2F4F4EED" wp14:editId="5A67AE89">
            <wp:extent cx="5661765" cy="3930078"/>
            <wp:effectExtent l="0" t="0" r="2540" b="0"/>
            <wp:docPr id="184908229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082295" name=""/>
                    <pic:cNvPicPr/>
                  </pic:nvPicPr>
                  <pic:blipFill>
                    <a:blip r:embed="rId74"/>
                    <a:stretch>
                      <a:fillRect/>
                    </a:stretch>
                  </pic:blipFill>
                  <pic:spPr>
                    <a:xfrm>
                      <a:off x="0" y="0"/>
                      <a:ext cx="5681846" cy="3944017"/>
                    </a:xfrm>
                    <a:prstGeom prst="rect">
                      <a:avLst/>
                    </a:prstGeom>
                  </pic:spPr>
                </pic:pic>
              </a:graphicData>
            </a:graphic>
          </wp:inline>
        </w:drawing>
      </w:r>
    </w:p>
    <w:p w14:paraId="433790F7" w14:textId="77777777" w:rsidR="00794DC6" w:rsidRPr="00F66A86" w:rsidRDefault="00794DC6" w:rsidP="00794DC6">
      <w:pPr>
        <w:spacing w:after="0" w:line="240" w:lineRule="auto"/>
        <w:jc w:val="center"/>
        <w:rPr>
          <w:rFonts w:ascii="Times New Roman" w:hAnsi="Times New Roman" w:cs="Times New Roman"/>
          <w:i/>
          <w:color w:val="000000" w:themeColor="text1"/>
          <w:sz w:val="28"/>
          <w:szCs w:val="28"/>
        </w:rPr>
      </w:pPr>
    </w:p>
    <w:p w14:paraId="5E6FD7D6" w14:textId="3414BB98" w:rsidR="005D47EB" w:rsidRPr="00F66A86" w:rsidRDefault="00512C56" w:rsidP="00794DC6">
      <w:pPr>
        <w:spacing w:after="0" w:line="240" w:lineRule="auto"/>
        <w:ind w:firstLine="720"/>
        <w:jc w:val="cente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Сурет</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45</w:t>
      </w:r>
      <w:r w:rsidR="005D47EB" w:rsidRPr="00F66A86">
        <w:rPr>
          <w:rFonts w:ascii="Times New Roman" w:hAnsi="Times New Roman" w:cs="Times New Roman"/>
          <w:color w:val="000000" w:themeColor="text1"/>
          <w:sz w:val="28"/>
          <w:szCs w:val="28"/>
        </w:rPr>
        <w:t xml:space="preserve"> – Кедергі </w:t>
      </w:r>
      <w:proofErr w:type="spellStart"/>
      <w:r w:rsidR="005D47EB" w:rsidRPr="00F66A86">
        <w:rPr>
          <w:rFonts w:ascii="Times New Roman" w:hAnsi="Times New Roman" w:cs="Times New Roman"/>
          <w:color w:val="000000" w:themeColor="text1"/>
          <w:sz w:val="28"/>
          <w:szCs w:val="28"/>
        </w:rPr>
        <w:t>факторлары</w:t>
      </w:r>
      <w:proofErr w:type="spellEnd"/>
      <w:r w:rsidR="005D47EB" w:rsidRPr="00F66A86">
        <w:rPr>
          <w:rFonts w:ascii="Times New Roman" w:hAnsi="Times New Roman" w:cs="Times New Roman"/>
          <w:color w:val="000000" w:themeColor="text1"/>
          <w:sz w:val="28"/>
          <w:szCs w:val="28"/>
        </w:rPr>
        <w:t xml:space="preserve"> </w:t>
      </w:r>
      <w:proofErr w:type="spellStart"/>
      <w:r w:rsidR="005D47EB" w:rsidRPr="00F66A86">
        <w:rPr>
          <w:rFonts w:ascii="Times New Roman" w:hAnsi="Times New Roman" w:cs="Times New Roman"/>
          <w:color w:val="000000" w:themeColor="text1"/>
          <w:sz w:val="28"/>
          <w:szCs w:val="28"/>
        </w:rPr>
        <w:t>бойынша</w:t>
      </w:r>
      <w:proofErr w:type="spellEnd"/>
      <w:r w:rsidR="005D47EB" w:rsidRPr="00F66A86">
        <w:rPr>
          <w:rFonts w:ascii="Times New Roman" w:hAnsi="Times New Roman" w:cs="Times New Roman"/>
          <w:color w:val="000000" w:themeColor="text1"/>
          <w:sz w:val="28"/>
          <w:szCs w:val="28"/>
        </w:rPr>
        <w:t xml:space="preserve"> </w:t>
      </w:r>
      <w:proofErr w:type="spellStart"/>
      <w:r w:rsidR="005D47EB" w:rsidRPr="00F66A86">
        <w:rPr>
          <w:rFonts w:ascii="Times New Roman" w:hAnsi="Times New Roman" w:cs="Times New Roman"/>
          <w:color w:val="000000" w:themeColor="text1"/>
          <w:sz w:val="28"/>
          <w:szCs w:val="28"/>
        </w:rPr>
        <w:t>хи-квадрат</w:t>
      </w:r>
      <w:proofErr w:type="spellEnd"/>
      <w:r w:rsidR="005D47EB" w:rsidRPr="00F66A86">
        <w:rPr>
          <w:rFonts w:ascii="Times New Roman" w:hAnsi="Times New Roman" w:cs="Times New Roman"/>
          <w:color w:val="000000" w:themeColor="text1"/>
          <w:sz w:val="28"/>
          <w:szCs w:val="28"/>
        </w:rPr>
        <w:t xml:space="preserve"> </w:t>
      </w:r>
      <w:proofErr w:type="spellStart"/>
      <w:r w:rsidR="005D47EB" w:rsidRPr="00F66A86">
        <w:rPr>
          <w:rFonts w:ascii="Times New Roman" w:hAnsi="Times New Roman" w:cs="Times New Roman"/>
          <w:color w:val="000000" w:themeColor="text1"/>
          <w:sz w:val="28"/>
          <w:szCs w:val="28"/>
        </w:rPr>
        <w:t>үлестірімі</w:t>
      </w:r>
      <w:proofErr w:type="spellEnd"/>
      <w:r w:rsidR="005D47EB" w:rsidRPr="00F66A86">
        <w:rPr>
          <w:rFonts w:ascii="Times New Roman" w:hAnsi="Times New Roman" w:cs="Times New Roman"/>
          <w:color w:val="000000" w:themeColor="text1"/>
          <w:sz w:val="28"/>
          <w:szCs w:val="28"/>
        </w:rPr>
        <w:t xml:space="preserve"> </w:t>
      </w:r>
      <w:proofErr w:type="spellStart"/>
      <w:r w:rsidR="005D47EB" w:rsidRPr="00F66A86">
        <w:rPr>
          <w:rFonts w:ascii="Times New Roman" w:hAnsi="Times New Roman" w:cs="Times New Roman"/>
          <w:color w:val="000000" w:themeColor="text1"/>
          <w:sz w:val="28"/>
          <w:szCs w:val="28"/>
        </w:rPr>
        <w:t>және</w:t>
      </w:r>
      <w:proofErr w:type="spellEnd"/>
      <w:r w:rsidR="005D47EB" w:rsidRPr="00F66A86">
        <w:rPr>
          <w:rFonts w:ascii="Times New Roman" w:hAnsi="Times New Roman" w:cs="Times New Roman"/>
          <w:color w:val="000000" w:themeColor="text1"/>
          <w:sz w:val="28"/>
          <w:szCs w:val="28"/>
        </w:rPr>
        <w:t xml:space="preserve"> </w:t>
      </w:r>
      <w:proofErr w:type="spellStart"/>
      <w:r w:rsidR="005D47EB" w:rsidRPr="00F66A86">
        <w:rPr>
          <w:rFonts w:ascii="Times New Roman" w:hAnsi="Times New Roman" w:cs="Times New Roman"/>
          <w:color w:val="000000" w:themeColor="text1"/>
          <w:sz w:val="28"/>
          <w:szCs w:val="28"/>
        </w:rPr>
        <w:t>маңыздылық</w:t>
      </w:r>
      <w:proofErr w:type="spellEnd"/>
      <w:r w:rsidR="005D47EB" w:rsidRPr="00F66A86">
        <w:rPr>
          <w:rFonts w:ascii="Times New Roman" w:hAnsi="Times New Roman" w:cs="Times New Roman"/>
          <w:color w:val="000000" w:themeColor="text1"/>
          <w:sz w:val="28"/>
          <w:szCs w:val="28"/>
        </w:rPr>
        <w:t xml:space="preserve"> </w:t>
      </w:r>
      <w:proofErr w:type="spellStart"/>
      <w:r w:rsidR="005D47EB" w:rsidRPr="00F66A86">
        <w:rPr>
          <w:rFonts w:ascii="Times New Roman" w:hAnsi="Times New Roman" w:cs="Times New Roman"/>
          <w:color w:val="000000" w:themeColor="text1"/>
          <w:sz w:val="28"/>
          <w:szCs w:val="28"/>
        </w:rPr>
        <w:t>деңгейі</w:t>
      </w:r>
      <w:proofErr w:type="spellEnd"/>
    </w:p>
    <w:p w14:paraId="38241FC0" w14:textId="77777777" w:rsidR="005D47EB" w:rsidRPr="00F66A86" w:rsidRDefault="005D47EB" w:rsidP="005204FA">
      <w:pPr>
        <w:spacing w:after="0" w:line="240" w:lineRule="auto"/>
        <w:ind w:firstLine="720"/>
        <w:jc w:val="both"/>
        <w:rPr>
          <w:rFonts w:ascii="Times New Roman" w:hAnsi="Times New Roman" w:cs="Times New Roman"/>
          <w:i/>
          <w:color w:val="000000" w:themeColor="text1"/>
          <w:sz w:val="28"/>
          <w:szCs w:val="28"/>
        </w:rPr>
      </w:pPr>
    </w:p>
    <w:p w14:paraId="6DD7C7B4" w14:textId="31A7A819" w:rsidR="00695F1A" w:rsidRPr="00F66A86" w:rsidRDefault="005D47EB" w:rsidP="00794DC6">
      <w:pPr>
        <w:spacing w:after="0" w:line="240" w:lineRule="auto"/>
        <w:ind w:firstLine="720"/>
        <w:jc w:val="both"/>
        <w:rPr>
          <w:rFonts w:ascii="Times New Roman" w:hAnsi="Times New Roman" w:cs="Times New Roman"/>
          <w:iCs/>
          <w:color w:val="000000" w:themeColor="text1"/>
          <w:sz w:val="28"/>
          <w:szCs w:val="28"/>
          <w:lang w:val="kk-KZ"/>
        </w:rPr>
      </w:pPr>
      <w:proofErr w:type="spellStart"/>
      <w:r w:rsidRPr="00F66A86">
        <w:rPr>
          <w:rFonts w:ascii="Times New Roman" w:hAnsi="Times New Roman" w:cs="Times New Roman"/>
          <w:iCs/>
          <w:color w:val="000000" w:themeColor="text1"/>
          <w:sz w:val="28"/>
          <w:szCs w:val="28"/>
        </w:rPr>
        <w:t>Алынған</w:t>
      </w:r>
      <w:proofErr w:type="spellEnd"/>
      <w:r w:rsidRPr="00F66A86">
        <w:rPr>
          <w:rFonts w:ascii="Times New Roman" w:hAnsi="Times New Roman" w:cs="Times New Roman"/>
          <w:iCs/>
          <w:color w:val="000000" w:themeColor="text1"/>
          <w:sz w:val="28"/>
          <w:szCs w:val="28"/>
        </w:rPr>
        <w:t xml:space="preserve"> p = 0.230 </w:t>
      </w:r>
      <w:proofErr w:type="spellStart"/>
      <w:r w:rsidRPr="00F66A86">
        <w:rPr>
          <w:rFonts w:ascii="Times New Roman" w:hAnsi="Times New Roman" w:cs="Times New Roman"/>
          <w:iCs/>
          <w:color w:val="000000" w:themeColor="text1"/>
          <w:sz w:val="28"/>
          <w:szCs w:val="28"/>
        </w:rPr>
        <w:t>статистикалық</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маңыздылық</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деңгейі</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ғылымда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стандартты</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түрде</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қабылданған</w:t>
      </w:r>
      <w:proofErr w:type="spellEnd"/>
      <w:r w:rsidRPr="00F66A86">
        <w:rPr>
          <w:rFonts w:ascii="Times New Roman" w:hAnsi="Times New Roman" w:cs="Times New Roman"/>
          <w:iCs/>
          <w:color w:val="000000" w:themeColor="text1"/>
          <w:sz w:val="28"/>
          <w:szCs w:val="28"/>
        </w:rPr>
        <w:t xml:space="preserve"> </w:t>
      </w:r>
      <w:r w:rsidR="00794DC6" w:rsidRPr="00F66A86">
        <w:rPr>
          <w:rFonts w:ascii="Times New Roman" w:hAnsi="Times New Roman" w:cs="Times New Roman"/>
          <w:iCs/>
          <w:color w:val="000000" w:themeColor="text1"/>
          <w:sz w:val="28"/>
          <w:szCs w:val="28"/>
        </w:rPr>
        <w:sym w:font="Symbol" w:char="F061"/>
      </w:r>
      <w:r w:rsidRPr="00F66A86">
        <w:rPr>
          <w:rFonts w:ascii="Times New Roman" w:hAnsi="Times New Roman" w:cs="Times New Roman"/>
          <w:iCs/>
          <w:color w:val="000000" w:themeColor="text1"/>
          <w:sz w:val="28"/>
          <w:szCs w:val="28"/>
        </w:rPr>
        <w:t xml:space="preserve"> = 0.05</w:t>
      </w:r>
      <w:r w:rsidR="00794DC6"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немесе</w:t>
      </w:r>
      <w:proofErr w:type="spellEnd"/>
      <w:r w:rsidR="00794DC6" w:rsidRPr="00F66A86">
        <w:rPr>
          <w:rFonts w:ascii="Times New Roman" w:hAnsi="Times New Roman" w:cs="Times New Roman"/>
          <w:iCs/>
          <w:color w:val="000000" w:themeColor="text1"/>
          <w:sz w:val="28"/>
          <w:szCs w:val="28"/>
        </w:rPr>
        <w:t xml:space="preserve"> </w:t>
      </w:r>
      <w:r w:rsidRPr="00F66A86">
        <w:rPr>
          <w:rFonts w:ascii="Times New Roman" w:hAnsi="Times New Roman" w:cs="Times New Roman"/>
          <w:iCs/>
          <w:color w:val="000000" w:themeColor="text1"/>
          <w:sz w:val="28"/>
          <w:szCs w:val="28"/>
        </w:rPr>
        <w:t xml:space="preserve">5% </w:t>
      </w:r>
      <w:proofErr w:type="spellStart"/>
      <w:r w:rsidRPr="00F66A86">
        <w:rPr>
          <w:rFonts w:ascii="Times New Roman" w:hAnsi="Times New Roman" w:cs="Times New Roman"/>
          <w:iCs/>
          <w:color w:val="000000" w:themeColor="text1"/>
          <w:sz w:val="28"/>
          <w:szCs w:val="28"/>
        </w:rPr>
        <w:t>шектік</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көрсеткішінен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айтарлықтай</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жоғары</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Бұл</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нәтиже</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зерттеуде</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алға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тартылған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нөлдік</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гипотезаны</w:t>
      </w:r>
      <w:proofErr w:type="spellEnd"/>
      <w:r w:rsidRPr="00F66A86">
        <w:rPr>
          <w:rFonts w:ascii="Times New Roman" w:hAnsi="Times New Roman" w:cs="Times New Roman"/>
          <w:iCs/>
          <w:color w:val="000000" w:themeColor="text1"/>
          <w:sz w:val="28"/>
          <w:szCs w:val="28"/>
        </w:rPr>
        <w:t xml:space="preserve"> </w:t>
      </w:r>
      <w:r w:rsidR="00794DC6" w:rsidRPr="00F66A86">
        <w:rPr>
          <w:rFonts w:ascii="Times New Roman" w:hAnsi="Times New Roman" w:cs="Times New Roman"/>
          <w:iCs/>
          <w:color w:val="000000" w:themeColor="text1"/>
          <w:sz w:val="28"/>
          <w:szCs w:val="28"/>
        </w:rPr>
        <w:t>(</w:t>
      </w:r>
      <w:r w:rsidRPr="00F66A86">
        <w:rPr>
          <w:rFonts w:ascii="Times New Roman" w:hAnsi="Times New Roman" w:cs="Times New Roman"/>
          <w:iCs/>
          <w:color w:val="000000" w:themeColor="text1"/>
          <w:sz w:val="28"/>
          <w:szCs w:val="28"/>
        </w:rPr>
        <w:t>H</w:t>
      </w:r>
      <w:r w:rsidRPr="00F66A86">
        <w:rPr>
          <w:rFonts w:ascii="Times New Roman" w:hAnsi="Times New Roman" w:cs="Times New Roman"/>
          <w:iCs/>
          <w:color w:val="000000" w:themeColor="text1"/>
          <w:sz w:val="28"/>
          <w:szCs w:val="28"/>
          <w:vertAlign w:val="subscript"/>
        </w:rPr>
        <w:t>0</w:t>
      </w:r>
      <w:r w:rsidR="00794DC6" w:rsidRPr="00F66A86">
        <w:rPr>
          <w:rFonts w:ascii="Times New Roman" w:hAnsi="Times New Roman" w:cs="Times New Roman"/>
          <w:iCs/>
          <w:color w:val="000000" w:themeColor="text1"/>
          <w:sz w:val="28"/>
          <w:szCs w:val="28"/>
        </w:rPr>
        <w:t>)</w:t>
      </w:r>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теріске</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шығаруға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негіз</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жоқ</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екенін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дәлелдейді</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Басқаша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айтқанда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бес</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кедергі</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факторының</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респонденттер</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арасындағы</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таралуында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статистикалық</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тұрғыдан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маңызды</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ауытқулар</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мен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lastRenderedPageBreak/>
        <w:t>айырмашылықтар</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анықталған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жоқ</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Факторлардың</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әрқайсысы</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статистикалық</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тұрғыдан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шамамен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тең</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дәрежеде</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біркелкі</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үлестірілген</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деп</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қорытынды</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жасауға</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толық</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негіз</w:t>
      </w:r>
      <w:proofErr w:type="spellEnd"/>
      <w:r w:rsidRPr="00F66A86">
        <w:rPr>
          <w:rFonts w:ascii="Times New Roman" w:hAnsi="Times New Roman" w:cs="Times New Roman"/>
          <w:iCs/>
          <w:color w:val="000000" w:themeColor="text1"/>
          <w:sz w:val="28"/>
          <w:szCs w:val="28"/>
        </w:rPr>
        <w:t xml:space="preserve"> </w:t>
      </w:r>
      <w:proofErr w:type="spellStart"/>
      <w:r w:rsidRPr="00F66A86">
        <w:rPr>
          <w:rFonts w:ascii="Times New Roman" w:hAnsi="Times New Roman" w:cs="Times New Roman"/>
          <w:iCs/>
          <w:color w:val="000000" w:themeColor="text1"/>
          <w:sz w:val="28"/>
          <w:szCs w:val="28"/>
        </w:rPr>
        <w:t>бар</w:t>
      </w:r>
      <w:proofErr w:type="spellEnd"/>
      <w:r w:rsidRPr="00F66A86">
        <w:rPr>
          <w:rFonts w:ascii="Times New Roman" w:hAnsi="Times New Roman" w:cs="Times New Roman"/>
          <w:iCs/>
          <w:color w:val="000000" w:themeColor="text1"/>
          <w:sz w:val="28"/>
          <w:szCs w:val="28"/>
        </w:rPr>
        <w:t>.</w:t>
      </w:r>
    </w:p>
    <w:p w14:paraId="0A152594" w14:textId="6CFE08BB" w:rsidR="001439D1" w:rsidRPr="00F66A86" w:rsidRDefault="00695F1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Платформа үлес</w:t>
      </w:r>
      <w:r w:rsidR="00E648EE" w:rsidRPr="00F66A86">
        <w:rPr>
          <w:rFonts w:ascii="Times New Roman" w:hAnsi="Times New Roman" w:cs="Times New Roman"/>
          <w:i/>
          <w:color w:val="000000" w:themeColor="text1"/>
          <w:sz w:val="28"/>
          <w:szCs w:val="28"/>
          <w:lang w:val="kk-KZ"/>
        </w:rPr>
        <w:t xml:space="preserve">тірімінің асимметриясы. </w:t>
      </w:r>
      <w:proofErr w:type="spellStart"/>
      <w:r w:rsidR="001439D1" w:rsidRPr="00F66A86">
        <w:rPr>
          <w:rFonts w:ascii="Times New Roman" w:hAnsi="Times New Roman" w:cs="Times New Roman"/>
          <w:color w:val="000000" w:themeColor="text1"/>
          <w:sz w:val="28"/>
          <w:szCs w:val="28"/>
          <w:lang w:val="kk-KZ"/>
        </w:rPr>
        <w:t>Quizizz</w:t>
      </w:r>
      <w:proofErr w:type="spellEnd"/>
      <w:r w:rsidR="001439D1" w:rsidRPr="00F66A86">
        <w:rPr>
          <w:rFonts w:ascii="Times New Roman" w:hAnsi="Times New Roman" w:cs="Times New Roman"/>
          <w:color w:val="000000" w:themeColor="text1"/>
          <w:sz w:val="28"/>
          <w:szCs w:val="28"/>
          <w:lang w:val="kk-KZ"/>
        </w:rPr>
        <w:t xml:space="preserve"> пен </w:t>
      </w:r>
      <w:proofErr w:type="spellStart"/>
      <w:r w:rsidR="001439D1" w:rsidRPr="00F66A86">
        <w:rPr>
          <w:rFonts w:ascii="Times New Roman" w:hAnsi="Times New Roman" w:cs="Times New Roman"/>
          <w:color w:val="000000" w:themeColor="text1"/>
          <w:sz w:val="28"/>
          <w:szCs w:val="28"/>
          <w:lang w:val="kk-KZ"/>
        </w:rPr>
        <w:t>Kahoot</w:t>
      </w:r>
      <w:proofErr w:type="spellEnd"/>
      <w:r w:rsidR="001439D1" w:rsidRPr="00F66A86">
        <w:rPr>
          <w:rFonts w:ascii="Times New Roman" w:hAnsi="Times New Roman" w:cs="Times New Roman"/>
          <w:color w:val="000000" w:themeColor="text1"/>
          <w:sz w:val="28"/>
          <w:szCs w:val="28"/>
          <w:lang w:val="kk-KZ"/>
        </w:rPr>
        <w:t xml:space="preserve"> платформ</w:t>
      </w:r>
      <w:r w:rsidR="004464D5" w:rsidRPr="00F66A86">
        <w:rPr>
          <w:rFonts w:ascii="Times New Roman" w:hAnsi="Times New Roman" w:cs="Times New Roman"/>
          <w:color w:val="000000" w:themeColor="text1"/>
          <w:sz w:val="28"/>
          <w:szCs w:val="28"/>
          <w:lang w:val="kk-KZ"/>
        </w:rPr>
        <w:t xml:space="preserve">аларын пайдаланатын педагогтар </w:t>
      </w:r>
      <w:r w:rsidR="004F06CB" w:rsidRPr="00F66A86">
        <w:rPr>
          <w:rFonts w:ascii="Times New Roman" w:hAnsi="Times New Roman" w:cs="Times New Roman"/>
          <w:color w:val="000000" w:themeColor="text1"/>
          <w:sz w:val="28"/>
          <w:szCs w:val="28"/>
          <w:lang w:val="kk-KZ"/>
        </w:rPr>
        <w:t>–</w:t>
      </w:r>
      <w:r w:rsidR="001439D1" w:rsidRPr="00F66A86">
        <w:rPr>
          <w:rFonts w:ascii="Times New Roman" w:hAnsi="Times New Roman" w:cs="Times New Roman"/>
          <w:color w:val="000000" w:themeColor="text1"/>
          <w:sz w:val="28"/>
          <w:szCs w:val="28"/>
          <w:lang w:val="kk-KZ"/>
        </w:rPr>
        <w:t xml:space="preserve"> 38 адам (67.9%), қалған бес платформаны пайдаланатындар </w:t>
      </w:r>
      <w:r w:rsidR="004F06CB" w:rsidRPr="00F66A86">
        <w:rPr>
          <w:rFonts w:ascii="Times New Roman" w:hAnsi="Times New Roman" w:cs="Times New Roman"/>
          <w:color w:val="000000" w:themeColor="text1"/>
          <w:sz w:val="28"/>
          <w:szCs w:val="28"/>
          <w:lang w:val="kk-KZ"/>
        </w:rPr>
        <w:t xml:space="preserve">– </w:t>
      </w:r>
      <w:r w:rsidR="001439D1" w:rsidRPr="00F66A86">
        <w:rPr>
          <w:rFonts w:ascii="Times New Roman" w:hAnsi="Times New Roman" w:cs="Times New Roman"/>
          <w:color w:val="000000" w:themeColor="text1"/>
          <w:sz w:val="28"/>
          <w:szCs w:val="28"/>
          <w:lang w:val="kk-KZ"/>
        </w:rPr>
        <w:t>18</w:t>
      </w:r>
      <w:r w:rsidR="004F06CB" w:rsidRPr="00F66A86">
        <w:rPr>
          <w:rFonts w:ascii="Times New Roman" w:hAnsi="Times New Roman" w:cs="Times New Roman"/>
          <w:color w:val="000000" w:themeColor="text1"/>
          <w:sz w:val="28"/>
          <w:szCs w:val="28"/>
          <w:lang w:val="kk-KZ"/>
        </w:rPr>
        <w:t xml:space="preserve"> </w:t>
      </w:r>
      <w:r w:rsidR="001439D1" w:rsidRPr="00F66A86">
        <w:rPr>
          <w:rFonts w:ascii="Times New Roman" w:hAnsi="Times New Roman" w:cs="Times New Roman"/>
          <w:color w:val="000000" w:themeColor="text1"/>
          <w:sz w:val="28"/>
          <w:szCs w:val="28"/>
          <w:lang w:val="kk-KZ"/>
        </w:rPr>
        <w:t xml:space="preserve">адам (32.1%). </w:t>
      </w:r>
      <w:r w:rsidR="001439D1" w:rsidRPr="00F66A86">
        <w:rPr>
          <w:rFonts w:ascii="Times New Roman" w:hAnsi="Times New Roman" w:cs="Times New Roman"/>
          <w:i/>
          <w:color w:val="000000" w:themeColor="text1"/>
          <w:sz w:val="28"/>
          <w:szCs w:val="28"/>
          <w:lang w:val="kk-KZ"/>
        </w:rPr>
        <w:t xml:space="preserve">Бинарлы үлестірімнің маңыздылығы </w:t>
      </w:r>
      <w:r w:rsidR="001439D1" w:rsidRPr="00F66A86">
        <w:rPr>
          <w:rFonts w:ascii="Times New Roman" w:hAnsi="Times New Roman" w:cs="Times New Roman"/>
          <w:i/>
          <w:color w:val="000000" w:themeColor="text1"/>
          <w:sz w:val="28"/>
          <w:szCs w:val="28"/>
          <w:lang w:val="ru-RU"/>
        </w:rPr>
        <w:t>χ</w:t>
      </w:r>
      <w:r w:rsidR="001439D1" w:rsidRPr="00F66A86">
        <w:rPr>
          <w:rFonts w:ascii="Times New Roman" w:hAnsi="Times New Roman" w:cs="Times New Roman"/>
          <w:i/>
          <w:color w:val="000000" w:themeColor="text1"/>
          <w:sz w:val="28"/>
          <w:szCs w:val="28"/>
          <w:lang w:val="kk-KZ"/>
        </w:rPr>
        <w:t>²(1) тесті</w:t>
      </w:r>
      <w:r w:rsidR="001439D1" w:rsidRPr="00F66A86">
        <w:rPr>
          <w:rFonts w:ascii="Times New Roman" w:hAnsi="Times New Roman" w:cs="Times New Roman"/>
          <w:color w:val="000000" w:themeColor="text1"/>
          <w:sz w:val="28"/>
          <w:szCs w:val="28"/>
          <w:lang w:val="kk-KZ"/>
        </w:rPr>
        <w:t xml:space="preserve"> </w:t>
      </w:r>
      <w:r w:rsidR="00794DC6" w:rsidRPr="00F66A86">
        <w:rPr>
          <w:rFonts w:ascii="Times New Roman" w:hAnsi="Times New Roman" w:cs="Times New Roman"/>
          <w:color w:val="000000" w:themeColor="text1"/>
          <w:sz w:val="28"/>
          <w:szCs w:val="28"/>
          <w:lang w:val="kk-KZ"/>
        </w:rPr>
        <w:t>(</w:t>
      </w:r>
      <w:r w:rsidR="00794DC6" w:rsidRPr="00F66A86">
        <w:rPr>
          <w:rFonts w:ascii="Times New Roman" w:hAnsi="Times New Roman" w:cs="Times New Roman"/>
          <w:i/>
          <w:iCs/>
          <w:color w:val="000000" w:themeColor="text1"/>
          <w:sz w:val="28"/>
          <w:szCs w:val="28"/>
          <w:lang w:val="kk-KZ"/>
        </w:rPr>
        <w:t>p</w:t>
      </w:r>
      <w:r w:rsidR="00794DC6" w:rsidRPr="00F66A86">
        <w:rPr>
          <w:rFonts w:ascii="Times New Roman" w:hAnsi="Times New Roman" w:cs="Times New Roman"/>
          <w:color w:val="000000" w:themeColor="text1"/>
          <w:sz w:val="28"/>
          <w:szCs w:val="28"/>
          <w:lang w:val="kk-KZ"/>
        </w:rPr>
        <w:t xml:space="preserve"> мәні </w:t>
      </w:r>
      <w:r w:rsidR="00794DC6" w:rsidRPr="00F66A86">
        <w:rPr>
          <w:rFonts w:ascii="Times New Roman" w:hAnsi="Times New Roman" w:cs="Times New Roman"/>
          <w:i/>
          <w:color w:val="000000" w:themeColor="text1"/>
          <w:sz w:val="28"/>
          <w:szCs w:val="28"/>
          <w:lang w:val="ru-RU"/>
        </w:rPr>
        <w:t>χ</w:t>
      </w:r>
      <w:r w:rsidR="00794DC6" w:rsidRPr="00F66A86">
        <w:rPr>
          <w:rFonts w:ascii="Times New Roman" w:hAnsi="Times New Roman" w:cs="Times New Roman"/>
          <w:i/>
          <w:color w:val="000000" w:themeColor="text1"/>
          <w:sz w:val="28"/>
          <w:szCs w:val="28"/>
          <w:lang w:val="kk-KZ"/>
        </w:rPr>
        <w:t>²</w:t>
      </w:r>
      <w:r w:rsidR="00794DC6" w:rsidRPr="00F66A86">
        <w:rPr>
          <w:rFonts w:ascii="Times New Roman" w:hAnsi="Times New Roman" w:cs="Times New Roman"/>
          <w:color w:val="000000" w:themeColor="text1"/>
          <w:sz w:val="28"/>
          <w:szCs w:val="28"/>
          <w:lang w:val="kk-KZ"/>
        </w:rPr>
        <w:t xml:space="preserve"> бинарлы үлестірімнің маңыздылығы</w:t>
      </w:r>
      <w:r w:rsidR="00794DC6" w:rsidRPr="00F66A86">
        <w:rPr>
          <w:rFonts w:ascii="Times New Roman" w:hAnsi="Times New Roman" w:cs="Times New Roman"/>
          <w:i/>
          <w:color w:val="000000" w:themeColor="text1"/>
          <w:sz w:val="28"/>
          <w:szCs w:val="28"/>
          <w:lang w:val="kk-KZ"/>
        </w:rPr>
        <w:t xml:space="preserve"> </w:t>
      </w:r>
      <w:r w:rsidR="00794DC6" w:rsidRPr="00F66A86">
        <w:rPr>
          <w:rFonts w:ascii="Times New Roman" w:hAnsi="Times New Roman" w:cs="Times New Roman"/>
          <w:color w:val="000000" w:themeColor="text1"/>
          <w:sz w:val="28"/>
          <w:szCs w:val="28"/>
          <w:lang w:val="kk-KZ"/>
        </w:rPr>
        <w:t xml:space="preserve">интегралды сызбасының негізінде алынды) </w:t>
      </w:r>
      <w:r w:rsidR="001439D1" w:rsidRPr="00F66A86">
        <w:rPr>
          <w:rFonts w:ascii="Times New Roman" w:hAnsi="Times New Roman" w:cs="Times New Roman"/>
          <w:color w:val="000000" w:themeColor="text1"/>
          <w:sz w:val="28"/>
          <w:szCs w:val="28"/>
          <w:lang w:val="kk-KZ"/>
        </w:rPr>
        <w:t>арқылы тексерілді:</w:t>
      </w:r>
    </w:p>
    <w:p w14:paraId="684F4281" w14:textId="77777777" w:rsidR="001439D1" w:rsidRPr="00F66A86" w:rsidRDefault="001439D1" w:rsidP="005204FA">
      <w:pPr>
        <w:spacing w:after="0" w:line="240" w:lineRule="auto"/>
        <w:ind w:firstLine="720"/>
        <w:jc w:val="both"/>
        <w:rPr>
          <w:rFonts w:ascii="Times New Roman" w:hAnsi="Times New Roman" w:cs="Times New Roman"/>
          <w:color w:val="000000" w:themeColor="text1"/>
          <w:sz w:val="28"/>
          <w:szCs w:val="28"/>
          <w:lang w:val="kk-KZ"/>
        </w:rPr>
      </w:pPr>
    </w:p>
    <w:p w14:paraId="43B7415B" w14:textId="77777777" w:rsidR="001439D1" w:rsidRPr="00F66A86" w:rsidRDefault="001439D1" w:rsidP="005204FA">
      <w:pPr>
        <w:spacing w:after="0" w:line="240" w:lineRule="auto"/>
        <w:ind w:firstLine="720"/>
        <w:jc w:val="center"/>
        <w:rPr>
          <w:rFonts w:ascii="Times New Roman" w:hAnsi="Times New Roman" w:cs="Times New Roman"/>
          <w:i/>
          <w:iCs/>
          <w:color w:val="000000" w:themeColor="text1"/>
          <w:sz w:val="28"/>
          <w:szCs w:val="28"/>
          <w:lang w:val="kk-KZ"/>
        </w:rPr>
      </w:pPr>
      <w:r w:rsidRPr="00F66A86">
        <w:rPr>
          <w:rFonts w:ascii="Times New Roman" w:hAnsi="Times New Roman" w:cs="Times New Roman"/>
          <w:i/>
          <w:iCs/>
          <w:color w:val="000000" w:themeColor="text1"/>
          <w:sz w:val="28"/>
          <w:szCs w:val="28"/>
          <w:lang w:val="ru-RU"/>
        </w:rPr>
        <w:t>χ</w:t>
      </w:r>
      <w:proofErr w:type="gramStart"/>
      <w:r w:rsidRPr="00F66A86">
        <w:rPr>
          <w:rFonts w:ascii="Times New Roman" w:hAnsi="Times New Roman" w:cs="Times New Roman"/>
          <w:i/>
          <w:iCs/>
          <w:color w:val="000000" w:themeColor="text1"/>
          <w:sz w:val="28"/>
          <w:szCs w:val="28"/>
          <w:lang w:val="kk-KZ"/>
        </w:rPr>
        <w:t>²(</w:t>
      </w:r>
      <w:proofErr w:type="gramEnd"/>
      <w:r w:rsidRPr="00F66A86">
        <w:rPr>
          <w:rFonts w:ascii="Times New Roman" w:hAnsi="Times New Roman" w:cs="Times New Roman"/>
          <w:i/>
          <w:iCs/>
          <w:color w:val="000000" w:themeColor="text1"/>
          <w:sz w:val="28"/>
          <w:szCs w:val="28"/>
          <w:lang w:val="kk-KZ"/>
        </w:rPr>
        <w:t>1) = 7.143</w:t>
      </w:r>
      <w:proofErr w:type="gramStart"/>
      <w:r w:rsidRPr="00F66A86">
        <w:rPr>
          <w:rFonts w:ascii="Times New Roman" w:hAnsi="Times New Roman" w:cs="Times New Roman"/>
          <w:i/>
          <w:iCs/>
          <w:color w:val="000000" w:themeColor="text1"/>
          <w:sz w:val="28"/>
          <w:szCs w:val="28"/>
          <w:lang w:val="kk-KZ"/>
        </w:rPr>
        <w:t>,  p</w:t>
      </w:r>
      <w:proofErr w:type="gramEnd"/>
      <w:r w:rsidRPr="00F66A86">
        <w:rPr>
          <w:rFonts w:ascii="Times New Roman" w:hAnsi="Times New Roman" w:cs="Times New Roman"/>
          <w:i/>
          <w:iCs/>
          <w:color w:val="000000" w:themeColor="text1"/>
          <w:sz w:val="28"/>
          <w:szCs w:val="28"/>
          <w:lang w:val="kk-KZ"/>
        </w:rPr>
        <w:t xml:space="preserve"> = 0.008.</w:t>
      </w:r>
    </w:p>
    <w:p w14:paraId="68530883" w14:textId="77777777" w:rsidR="001439D1" w:rsidRPr="00F66A86" w:rsidRDefault="001439D1" w:rsidP="005204FA">
      <w:pPr>
        <w:spacing w:after="0" w:line="240" w:lineRule="auto"/>
        <w:ind w:firstLine="720"/>
        <w:jc w:val="center"/>
        <w:rPr>
          <w:rFonts w:ascii="Times New Roman" w:hAnsi="Times New Roman" w:cs="Times New Roman"/>
          <w:color w:val="000000" w:themeColor="text1"/>
          <w:sz w:val="28"/>
          <w:szCs w:val="28"/>
          <w:lang w:val="kk-KZ"/>
        </w:rPr>
      </w:pPr>
    </w:p>
    <w:p w14:paraId="547A7C3B" w14:textId="274C3C1C" w:rsidR="001439D1" w:rsidRPr="00F66A86" w:rsidRDefault="004464D5"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Педагогтардың </w:t>
      </w:r>
      <w:proofErr w:type="spellStart"/>
      <w:r w:rsidRPr="00F66A86">
        <w:rPr>
          <w:rFonts w:ascii="Times New Roman" w:hAnsi="Times New Roman" w:cs="Times New Roman"/>
          <w:color w:val="000000" w:themeColor="text1"/>
          <w:sz w:val="28"/>
          <w:szCs w:val="28"/>
          <w:lang w:val="kk-KZ"/>
        </w:rPr>
        <w:t>геймификацияны</w:t>
      </w:r>
      <w:proofErr w:type="spellEnd"/>
      <w:r w:rsidRPr="00F66A86">
        <w:rPr>
          <w:rFonts w:ascii="Times New Roman" w:hAnsi="Times New Roman" w:cs="Times New Roman"/>
          <w:color w:val="000000" w:themeColor="text1"/>
          <w:sz w:val="28"/>
          <w:szCs w:val="28"/>
          <w:lang w:val="kk-KZ"/>
        </w:rPr>
        <w:t xml:space="preserve"> кең педагогикалық тұрғыдан </w:t>
      </w:r>
      <w:proofErr w:type="spellStart"/>
      <w:r w:rsidRPr="00F66A86">
        <w:rPr>
          <w:rFonts w:ascii="Times New Roman" w:hAnsi="Times New Roman" w:cs="Times New Roman"/>
          <w:color w:val="000000" w:themeColor="text1"/>
          <w:sz w:val="28"/>
          <w:szCs w:val="28"/>
          <w:lang w:val="kk-KZ"/>
        </w:rPr>
        <w:t>жобаламай</w:t>
      </w:r>
      <w:proofErr w:type="spellEnd"/>
      <w:r w:rsidRPr="00F66A86">
        <w:rPr>
          <w:rFonts w:ascii="Times New Roman" w:hAnsi="Times New Roman" w:cs="Times New Roman"/>
          <w:color w:val="000000" w:themeColor="text1"/>
          <w:sz w:val="28"/>
          <w:szCs w:val="28"/>
          <w:lang w:val="kk-KZ"/>
        </w:rPr>
        <w:t xml:space="preserve">, негізінен викторина-платформа деңгейінде қолданатыны эмпирикалық тұрғыдан расталды </w:t>
      </w:r>
      <w:r w:rsidR="001439D1" w:rsidRPr="00F66A86">
        <w:rPr>
          <w:rFonts w:ascii="Times New Roman" w:hAnsi="Times New Roman" w:cs="Times New Roman"/>
          <w:color w:val="000000" w:themeColor="text1"/>
          <w:sz w:val="28"/>
          <w:szCs w:val="28"/>
          <w:lang w:val="kk-KZ"/>
        </w:rPr>
        <w:t>(</w:t>
      </w:r>
      <w:r w:rsidR="00AA77E0" w:rsidRPr="00F66A86">
        <w:rPr>
          <w:rFonts w:ascii="Times New Roman" w:hAnsi="Times New Roman" w:cs="Times New Roman"/>
          <w:color w:val="000000" w:themeColor="text1"/>
          <w:sz w:val="28"/>
          <w:szCs w:val="28"/>
          <w:lang w:val="kk-KZ"/>
        </w:rPr>
        <w:t>4</w:t>
      </w:r>
      <w:r w:rsidR="00512C56" w:rsidRPr="00F66A86">
        <w:rPr>
          <w:rFonts w:ascii="Times New Roman" w:hAnsi="Times New Roman" w:cs="Times New Roman"/>
          <w:color w:val="000000" w:themeColor="text1"/>
          <w:sz w:val="28"/>
          <w:szCs w:val="28"/>
          <w:lang w:val="kk-KZ"/>
        </w:rPr>
        <w:t>6</w:t>
      </w:r>
      <w:r w:rsidR="001439D1" w:rsidRPr="00F66A86">
        <w:rPr>
          <w:rFonts w:ascii="Times New Roman" w:hAnsi="Times New Roman" w:cs="Times New Roman"/>
          <w:color w:val="000000" w:themeColor="text1"/>
          <w:sz w:val="28"/>
          <w:szCs w:val="28"/>
          <w:lang w:val="kk-KZ"/>
        </w:rPr>
        <w:t>-</w:t>
      </w:r>
      <w:r w:rsidR="00AA77E0" w:rsidRPr="00F66A86">
        <w:rPr>
          <w:rFonts w:ascii="Times New Roman" w:hAnsi="Times New Roman" w:cs="Times New Roman"/>
          <w:color w:val="000000" w:themeColor="text1"/>
          <w:sz w:val="28"/>
          <w:szCs w:val="28"/>
          <w:lang w:val="kk-KZ"/>
        </w:rPr>
        <w:t>сурет</w:t>
      </w:r>
      <w:r w:rsidR="001439D1" w:rsidRPr="00F66A86">
        <w:rPr>
          <w:rFonts w:ascii="Times New Roman" w:hAnsi="Times New Roman" w:cs="Times New Roman"/>
          <w:color w:val="000000" w:themeColor="text1"/>
          <w:sz w:val="28"/>
          <w:szCs w:val="28"/>
          <w:lang w:val="kk-KZ"/>
        </w:rPr>
        <w:t>).</w:t>
      </w:r>
    </w:p>
    <w:p w14:paraId="79FCB9D3" w14:textId="77777777" w:rsidR="00695F1A" w:rsidRPr="00F66A86" w:rsidRDefault="00695F1A" w:rsidP="005204FA">
      <w:pPr>
        <w:spacing w:after="0" w:line="240" w:lineRule="auto"/>
        <w:ind w:firstLine="720"/>
        <w:jc w:val="both"/>
        <w:rPr>
          <w:rFonts w:ascii="Times New Roman" w:hAnsi="Times New Roman" w:cs="Times New Roman"/>
          <w:color w:val="000000" w:themeColor="text1"/>
          <w:sz w:val="28"/>
          <w:szCs w:val="28"/>
          <w:lang w:val="kk-KZ"/>
        </w:rPr>
      </w:pPr>
    </w:p>
    <w:p w14:paraId="6F71BE0C" w14:textId="77777777" w:rsidR="00F4744B" w:rsidRPr="00F66A86" w:rsidRDefault="00F4744B"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67986CF3" wp14:editId="5D989F23">
            <wp:extent cx="5486400" cy="2095500"/>
            <wp:effectExtent l="0" t="0" r="19050" b="19050"/>
            <wp:docPr id="18" name="Диаграмма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inline>
        </w:drawing>
      </w:r>
    </w:p>
    <w:p w14:paraId="3F853D0D" w14:textId="77777777" w:rsidR="00F87BEB" w:rsidRPr="00F66A86" w:rsidRDefault="00F87BEB" w:rsidP="005204FA">
      <w:pPr>
        <w:spacing w:after="0" w:line="240" w:lineRule="auto"/>
        <w:ind w:firstLine="720"/>
        <w:jc w:val="center"/>
        <w:rPr>
          <w:rFonts w:ascii="Times New Roman" w:eastAsiaTheme="majorEastAsia" w:hAnsi="Times New Roman" w:cs="Times New Roman"/>
          <w:bCs/>
          <w:color w:val="000000" w:themeColor="text1"/>
          <w:sz w:val="28"/>
          <w:szCs w:val="28"/>
          <w:lang w:val="kk-KZ"/>
        </w:rPr>
      </w:pPr>
    </w:p>
    <w:p w14:paraId="7994CFDC" w14:textId="7118FC18" w:rsidR="00695F1A" w:rsidRPr="00F66A86" w:rsidRDefault="00AA77E0"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w:t>
      </w:r>
      <w:r w:rsidR="00512C56" w:rsidRPr="00F66A86">
        <w:rPr>
          <w:rFonts w:ascii="Times New Roman" w:eastAsiaTheme="majorEastAsia" w:hAnsi="Times New Roman" w:cs="Times New Roman"/>
          <w:bCs/>
          <w:color w:val="000000" w:themeColor="text1"/>
          <w:sz w:val="28"/>
          <w:szCs w:val="28"/>
          <w:lang w:val="kk-KZ"/>
        </w:rPr>
        <w:t>6</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695F1A" w:rsidRPr="00F66A86">
        <w:rPr>
          <w:rFonts w:ascii="Times New Roman" w:hAnsi="Times New Roman" w:cs="Times New Roman"/>
          <w:color w:val="000000" w:themeColor="text1"/>
          <w:sz w:val="28"/>
          <w:szCs w:val="28"/>
          <w:lang w:val="kk-KZ"/>
        </w:rPr>
        <w:t>Тәжірибеде пайдаланылатын платформалар</w:t>
      </w:r>
    </w:p>
    <w:p w14:paraId="5CF734B7" w14:textId="77777777" w:rsidR="00695F1A" w:rsidRPr="00F66A86" w:rsidRDefault="00695F1A" w:rsidP="005204FA">
      <w:pPr>
        <w:spacing w:after="0" w:line="240" w:lineRule="auto"/>
        <w:ind w:firstLine="720"/>
        <w:jc w:val="both"/>
        <w:rPr>
          <w:rFonts w:ascii="Times New Roman" w:hAnsi="Times New Roman" w:cs="Times New Roman"/>
          <w:color w:val="000000" w:themeColor="text1"/>
          <w:sz w:val="28"/>
          <w:szCs w:val="28"/>
          <w:lang w:val="kk-KZ"/>
        </w:rPr>
      </w:pPr>
    </w:p>
    <w:p w14:paraId="4095B938" w14:textId="77777777" w:rsidR="00695F1A" w:rsidRPr="00F66A86" w:rsidRDefault="00695F1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i/>
          <w:color w:val="000000" w:themeColor="text1"/>
          <w:sz w:val="28"/>
          <w:szCs w:val="28"/>
          <w:lang w:val="kk-KZ"/>
        </w:rPr>
        <w:t>Біліктілі</w:t>
      </w:r>
      <w:r w:rsidR="00E648EE" w:rsidRPr="00F66A86">
        <w:rPr>
          <w:rFonts w:ascii="Times New Roman" w:hAnsi="Times New Roman" w:cs="Times New Roman"/>
          <w:i/>
          <w:color w:val="000000" w:themeColor="text1"/>
          <w:sz w:val="28"/>
          <w:szCs w:val="28"/>
          <w:lang w:val="kk-KZ"/>
        </w:rPr>
        <w:t xml:space="preserve">кті арттыруға дайындық. </w:t>
      </w:r>
      <w:r w:rsidR="001439D1" w:rsidRPr="00F66A86">
        <w:rPr>
          <w:rFonts w:ascii="Times New Roman" w:hAnsi="Times New Roman" w:cs="Times New Roman"/>
          <w:color w:val="000000" w:themeColor="text1"/>
          <w:sz w:val="28"/>
          <w:szCs w:val="28"/>
          <w:lang w:val="kk-KZ"/>
        </w:rPr>
        <w:t xml:space="preserve">Педагогтардың 70%-ы </w:t>
      </w:r>
      <w:proofErr w:type="spellStart"/>
      <w:r w:rsidR="001439D1" w:rsidRPr="00F66A86">
        <w:rPr>
          <w:rFonts w:ascii="Times New Roman" w:hAnsi="Times New Roman" w:cs="Times New Roman"/>
          <w:color w:val="000000" w:themeColor="text1"/>
          <w:sz w:val="28"/>
          <w:szCs w:val="28"/>
          <w:lang w:val="kk-KZ"/>
        </w:rPr>
        <w:t>геймификация</w:t>
      </w:r>
      <w:proofErr w:type="spellEnd"/>
      <w:r w:rsidR="001439D1" w:rsidRPr="00F66A86">
        <w:rPr>
          <w:rFonts w:ascii="Times New Roman" w:hAnsi="Times New Roman" w:cs="Times New Roman"/>
          <w:color w:val="000000" w:themeColor="text1"/>
          <w:sz w:val="28"/>
          <w:szCs w:val="28"/>
          <w:lang w:val="kk-KZ"/>
        </w:rPr>
        <w:t xml:space="preserve"> элементтерін қолдану бойынша кәсіби білімдерін арттыруға дайын екенін мәлімдеді. Аталған пропорция үшін 95%-дық </w:t>
      </w:r>
      <w:proofErr w:type="spellStart"/>
      <w:r w:rsidR="001439D1" w:rsidRPr="00F66A86">
        <w:rPr>
          <w:rFonts w:ascii="Times New Roman" w:hAnsi="Times New Roman" w:cs="Times New Roman"/>
          <w:color w:val="000000" w:themeColor="text1"/>
          <w:sz w:val="28"/>
          <w:szCs w:val="28"/>
          <w:lang w:val="kk-KZ"/>
        </w:rPr>
        <w:t>сенімділі</w:t>
      </w:r>
      <w:proofErr w:type="spellEnd"/>
      <w:r w:rsidR="001439D1" w:rsidRPr="00F66A86">
        <w:rPr>
          <w:rFonts w:ascii="Times New Roman" w:hAnsi="Times New Roman" w:cs="Times New Roman"/>
          <w:color w:val="000000" w:themeColor="text1"/>
          <w:sz w:val="28"/>
          <w:szCs w:val="28"/>
          <w:lang w:val="kk-KZ"/>
        </w:rPr>
        <w:t xml:space="preserve"> аралығы (CI) мына формула бойынша есептелді:</w:t>
      </w:r>
    </w:p>
    <w:p w14:paraId="2F830D22" w14:textId="77777777" w:rsidR="00C93E7D" w:rsidRPr="00F66A86" w:rsidRDefault="00C93E7D" w:rsidP="005204FA">
      <w:pPr>
        <w:spacing w:after="0" w:line="240" w:lineRule="auto"/>
        <w:ind w:firstLine="720"/>
        <w:jc w:val="both"/>
        <w:rPr>
          <w:rFonts w:ascii="Times New Roman" w:hAnsi="Times New Roman" w:cs="Times New Roman"/>
          <w:color w:val="000000" w:themeColor="text1"/>
          <w:sz w:val="28"/>
          <w:szCs w:val="28"/>
          <w:lang w:val="kk-KZ"/>
        </w:rPr>
      </w:pPr>
    </w:p>
    <w:p w14:paraId="4AEF77FA" w14:textId="02289B00" w:rsidR="001439D1" w:rsidRPr="00F66A86" w:rsidRDefault="001439D1" w:rsidP="004B76C7">
      <w:pPr>
        <w:spacing w:after="0" w:line="240" w:lineRule="auto"/>
        <w:ind w:firstLine="720"/>
        <w:jc w:val="right"/>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CI=</m:t>
        </m:r>
        <m:acc>
          <m:accPr>
            <m:chr m:val="̇"/>
            <m:ctrlPr>
              <w:rPr>
                <w:rFonts w:ascii="Cambria Math" w:hAnsi="Cambria Math" w:cs="Times New Roman"/>
                <w:color w:val="000000" w:themeColor="text1"/>
                <w:sz w:val="28"/>
                <w:szCs w:val="28"/>
                <w:lang w:val="kk-KZ"/>
              </w:rPr>
            </m:ctrlPr>
          </m:accPr>
          <m:e>
            <m:acc>
              <m:accPr>
                <m:ctrlPr>
                  <w:rPr>
                    <w:rFonts w:ascii="Cambria Math" w:hAnsi="Cambria Math" w:cs="Times New Roman"/>
                    <w:color w:val="000000" w:themeColor="text1"/>
                    <w:sz w:val="28"/>
                    <w:szCs w:val="28"/>
                    <w:lang w:val="kk-KZ"/>
                  </w:rPr>
                </m:ctrlPr>
              </m:accPr>
              <m:e>
                <m:r>
                  <m:rPr>
                    <m:sty m:val="p"/>
                  </m:rPr>
                  <w:rPr>
                    <w:rFonts w:ascii="Cambria Math" w:hAnsi="Cambria Math" w:cs="Times New Roman"/>
                    <w:color w:val="000000" w:themeColor="text1"/>
                    <w:sz w:val="28"/>
                    <w:szCs w:val="28"/>
                    <w:lang w:val="kk-KZ"/>
                  </w:rPr>
                  <m:t>p</m:t>
                </m:r>
              </m:e>
            </m:acc>
            <m:r>
              <m:rPr>
                <m:sty m:val="p"/>
              </m:rPr>
              <w:rPr>
                <w:rFonts w:ascii="Cambria Math" w:hAnsi="Cambria Math" w:cs="Times New Roman"/>
                <w:color w:val="000000" w:themeColor="text1"/>
                <w:sz w:val="28"/>
                <w:szCs w:val="28"/>
                <w:lang w:val="kk-KZ"/>
              </w:rPr>
              <m:t>±</m:t>
            </m:r>
          </m:e>
        </m:acc>
        <m:r>
          <m:rPr>
            <m:sty m:val="p"/>
          </m:rPr>
          <w:rPr>
            <w:rFonts w:ascii="Cambria Math" w:hAnsi="Cambria Math" w:cs="Times New Roman"/>
            <w:color w:val="000000" w:themeColor="text1"/>
            <w:sz w:val="28"/>
            <w:szCs w:val="28"/>
            <w:lang w:val="kk-KZ"/>
          </w:rPr>
          <m:t xml:space="preserve">z∙ </m:t>
        </m:r>
        <m:rad>
          <m:radPr>
            <m:degHide m:val="1"/>
            <m:ctrlPr>
              <w:rPr>
                <w:rFonts w:ascii="Cambria Math" w:hAnsi="Cambria Math" w:cs="Times New Roman"/>
                <w:color w:val="000000" w:themeColor="text1"/>
                <w:sz w:val="28"/>
                <w:szCs w:val="28"/>
                <w:lang w:val="kk-KZ"/>
              </w:rPr>
            </m:ctrlPr>
          </m:radPr>
          <m:deg/>
          <m:e>
            <m:f>
              <m:fPr>
                <m:ctrlPr>
                  <w:rPr>
                    <w:rFonts w:ascii="Cambria Math" w:hAnsi="Cambria Math" w:cs="Times New Roman"/>
                    <w:color w:val="000000" w:themeColor="text1"/>
                    <w:sz w:val="28"/>
                    <w:szCs w:val="28"/>
                    <w:lang w:val="kk-KZ"/>
                  </w:rPr>
                </m:ctrlPr>
              </m:fPr>
              <m:num>
                <m:acc>
                  <m:accPr>
                    <m:ctrlPr>
                      <w:rPr>
                        <w:rFonts w:ascii="Cambria Math" w:hAnsi="Cambria Math" w:cs="Times New Roman"/>
                        <w:color w:val="000000" w:themeColor="text1"/>
                        <w:sz w:val="28"/>
                        <w:szCs w:val="28"/>
                        <w:lang w:val="kk-KZ"/>
                      </w:rPr>
                    </m:ctrlPr>
                  </m:accPr>
                  <m:e>
                    <m:r>
                      <m:rPr>
                        <m:sty m:val="p"/>
                      </m:rPr>
                      <w:rPr>
                        <w:rFonts w:ascii="Cambria Math" w:hAnsi="Cambria Math" w:cs="Times New Roman"/>
                        <w:color w:val="000000" w:themeColor="text1"/>
                        <w:sz w:val="28"/>
                        <w:szCs w:val="28"/>
                        <w:lang w:val="kk-KZ"/>
                      </w:rPr>
                      <m:t>p</m:t>
                    </m:r>
                  </m:e>
                </m:acc>
                <m:r>
                  <m:rPr>
                    <m:sty m:val="p"/>
                  </m:rPr>
                  <w:rPr>
                    <w:rFonts w:ascii="Cambria Math" w:hAnsi="Cambria Math" w:cs="Times New Roman"/>
                    <w:color w:val="000000" w:themeColor="text1"/>
                    <w:sz w:val="28"/>
                    <w:szCs w:val="28"/>
                    <w:lang w:val="kk-KZ"/>
                  </w:rPr>
                  <m:t>(1-</m:t>
                </m:r>
                <m:acc>
                  <m:accPr>
                    <m:ctrlPr>
                      <w:rPr>
                        <w:rFonts w:ascii="Cambria Math" w:hAnsi="Cambria Math" w:cs="Times New Roman"/>
                        <w:color w:val="000000" w:themeColor="text1"/>
                        <w:sz w:val="28"/>
                        <w:szCs w:val="28"/>
                        <w:lang w:val="kk-KZ"/>
                      </w:rPr>
                    </m:ctrlPr>
                  </m:accPr>
                  <m:e>
                    <m:r>
                      <m:rPr>
                        <m:sty m:val="p"/>
                      </m:rPr>
                      <w:rPr>
                        <w:rFonts w:ascii="Cambria Math" w:hAnsi="Cambria Math" w:cs="Times New Roman"/>
                        <w:color w:val="000000" w:themeColor="text1"/>
                        <w:sz w:val="28"/>
                        <w:szCs w:val="28"/>
                        <w:lang w:val="kk-KZ"/>
                      </w:rPr>
                      <m:t>p</m:t>
                    </m:r>
                  </m:e>
                </m:acc>
                <m:r>
                  <m:rPr>
                    <m:sty m:val="p"/>
                  </m:rPr>
                  <w:rPr>
                    <w:rFonts w:ascii="Cambria Math" w:hAnsi="Cambria Math" w:cs="Times New Roman"/>
                    <w:color w:val="000000" w:themeColor="text1"/>
                    <w:sz w:val="28"/>
                    <w:szCs w:val="28"/>
                    <w:lang w:val="kk-KZ"/>
                  </w:rPr>
                  <m:t>)</m:t>
                </m:r>
              </m:num>
              <m:den>
                <m:r>
                  <m:rPr>
                    <m:sty m:val="p"/>
                  </m:rPr>
                  <w:rPr>
                    <w:rFonts w:ascii="Cambria Math" w:hAnsi="Cambria Math" w:cs="Times New Roman"/>
                    <w:color w:val="000000" w:themeColor="text1"/>
                    <w:sz w:val="28"/>
                    <w:szCs w:val="28"/>
                    <w:lang w:val="kk-KZ"/>
                  </w:rPr>
                  <m:t>n</m:t>
                </m:r>
              </m:den>
            </m:f>
          </m:e>
        </m:rad>
      </m:oMath>
      <w:r w:rsidR="004B76C7" w:rsidRPr="00F66A86">
        <w:rPr>
          <w:rFonts w:ascii="Times New Roman" w:hAnsi="Times New Roman" w:cs="Times New Roman"/>
          <w:color w:val="000000" w:themeColor="text1"/>
          <w:sz w:val="28"/>
          <w:szCs w:val="28"/>
          <w:lang w:val="kk-KZ"/>
        </w:rPr>
        <w:t xml:space="preserve">                                                   (4)</w:t>
      </w:r>
    </w:p>
    <w:p w14:paraId="519B910A" w14:textId="77777777" w:rsidR="00C93E7D" w:rsidRPr="00F66A86" w:rsidRDefault="00C93E7D" w:rsidP="004B76C7">
      <w:pPr>
        <w:spacing w:after="0" w:line="240" w:lineRule="auto"/>
        <w:ind w:firstLine="720"/>
        <w:jc w:val="right"/>
        <w:rPr>
          <w:rFonts w:ascii="Times New Roman" w:hAnsi="Times New Roman" w:cs="Times New Roman"/>
          <w:color w:val="000000" w:themeColor="text1"/>
          <w:sz w:val="28"/>
          <w:szCs w:val="28"/>
          <w:lang w:val="kk-KZ"/>
        </w:rPr>
      </w:pPr>
    </w:p>
    <w:p w14:paraId="5FDA9B78" w14:textId="77777777" w:rsidR="001439D1" w:rsidRPr="00F66A86" w:rsidRDefault="001439D1"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мұндағы p̂ = 0.70 </w:t>
      </w:r>
      <w:r w:rsidR="004F06CB"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іріктемелік</w:t>
      </w:r>
      <w:r w:rsidR="004F06CB"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пропорция; z = 1.96 </w:t>
      </w:r>
      <w:r w:rsidR="004F06CB"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95%-дық сенімділік деңгейіне сәйкес стандартты нормаль мән; n = 56 </w:t>
      </w:r>
      <w:r w:rsidR="004F06CB"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іріктеме</w:t>
      </w:r>
      <w:r w:rsidR="004F06CB" w:rsidRPr="00F66A86">
        <w:rPr>
          <w:rFonts w:ascii="Times New Roman" w:hAnsi="Times New Roman" w:cs="Times New Roman"/>
          <w:color w:val="000000" w:themeColor="text1"/>
          <w:sz w:val="28"/>
          <w:szCs w:val="28"/>
          <w:lang w:val="kk-KZ"/>
        </w:rPr>
        <w:t xml:space="preserve"> к</w:t>
      </w:r>
      <w:r w:rsidRPr="00F66A86">
        <w:rPr>
          <w:rFonts w:ascii="Times New Roman" w:hAnsi="Times New Roman" w:cs="Times New Roman"/>
          <w:color w:val="000000" w:themeColor="text1"/>
          <w:sz w:val="28"/>
          <w:szCs w:val="28"/>
          <w:lang w:val="kk-KZ"/>
        </w:rPr>
        <w:t>өлемі.</w:t>
      </w:r>
    </w:p>
    <w:p w14:paraId="5A4B7B5B" w14:textId="72C31B9E" w:rsidR="00D73294" w:rsidRPr="00F66A86" w:rsidRDefault="00D73294" w:rsidP="00D73294">
      <w:pPr>
        <w:tabs>
          <w:tab w:val="num" w:pos="720"/>
        </w:tabs>
        <w:spacing w:after="0" w:line="240" w:lineRule="auto"/>
        <w:ind w:firstLine="708"/>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Төменгі</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шегі</w:t>
      </w:r>
      <w:proofErr w:type="spellEnd"/>
      <w:r w:rsidRPr="00F66A86">
        <w:rPr>
          <w:rFonts w:ascii="Times New Roman" w:hAnsi="Times New Roman" w:cs="Times New Roman"/>
          <w:color w:val="000000" w:themeColor="text1"/>
          <w:sz w:val="28"/>
          <w:szCs w:val="28"/>
        </w:rPr>
        <w:t>:</w:t>
      </w:r>
    </w:p>
    <w:p w14:paraId="6ACF0E03" w14:textId="769BAC80" w:rsidR="004B76C7" w:rsidRPr="00B55446" w:rsidRDefault="004B76C7" w:rsidP="00D73294">
      <w:pPr>
        <w:tabs>
          <w:tab w:val="num" w:pos="720"/>
        </w:tabs>
        <w:spacing w:after="0" w:line="240" w:lineRule="auto"/>
        <w:ind w:firstLine="708"/>
        <w:jc w:val="both"/>
        <w:rPr>
          <w:rFonts w:ascii="Times New Roman" w:hAnsi="Times New Roman" w:cs="Times New Roman"/>
          <w:color w:val="000000" w:themeColor="text1"/>
          <w:sz w:val="24"/>
          <w:szCs w:val="24"/>
          <w:lang w:val="kk-KZ"/>
        </w:rPr>
      </w:pPr>
      <m:oMathPara>
        <m:oMath>
          <m:r>
            <w:rPr>
              <w:rFonts w:ascii="Cambria Math" w:hAnsi="Cambria Math" w:cs="Times New Roman"/>
              <w:color w:val="000000" w:themeColor="text1"/>
              <w:sz w:val="24"/>
              <w:szCs w:val="24"/>
              <w:lang w:val="kk-KZ"/>
            </w:rPr>
            <w:lastRenderedPageBreak/>
            <m:t>0,70-1,96∙</m:t>
          </m:r>
          <m:rad>
            <m:radPr>
              <m:degHide m:val="1"/>
              <m:ctrlPr>
                <w:rPr>
                  <w:rFonts w:ascii="Cambria Math" w:hAnsi="Cambria Math" w:cs="Times New Roman"/>
                  <w:i/>
                  <w:color w:val="000000" w:themeColor="text1"/>
                  <w:sz w:val="24"/>
                  <w:szCs w:val="24"/>
                  <w:lang w:val="kk-KZ"/>
                </w:rPr>
              </m:ctrlPr>
            </m:radPr>
            <m:deg/>
            <m:e>
              <m:f>
                <m:fPr>
                  <m:ctrlPr>
                    <w:rPr>
                      <w:rFonts w:ascii="Cambria Math" w:hAnsi="Cambria Math" w:cs="Times New Roman"/>
                      <w:i/>
                      <w:color w:val="000000" w:themeColor="text1"/>
                      <w:sz w:val="24"/>
                      <w:szCs w:val="24"/>
                      <w:lang w:val="kk-KZ"/>
                    </w:rPr>
                  </m:ctrlPr>
                </m:fPr>
                <m:num>
                  <m:r>
                    <w:rPr>
                      <w:rFonts w:ascii="Cambria Math" w:hAnsi="Cambria Math" w:cs="Times New Roman"/>
                      <w:color w:val="000000" w:themeColor="text1"/>
                      <w:sz w:val="24"/>
                      <w:szCs w:val="24"/>
                      <w:lang w:val="kk-KZ"/>
                    </w:rPr>
                    <m:t>0,70∙(1-0,70)</m:t>
                  </m:r>
                </m:num>
                <m:den>
                  <m:r>
                    <w:rPr>
                      <w:rFonts w:ascii="Cambria Math" w:hAnsi="Cambria Math" w:cs="Times New Roman"/>
                      <w:color w:val="000000" w:themeColor="text1"/>
                      <w:sz w:val="24"/>
                      <w:szCs w:val="24"/>
                      <w:lang w:val="kk-KZ"/>
                    </w:rPr>
                    <m:t>56</m:t>
                  </m:r>
                </m:den>
              </m:f>
            </m:e>
          </m:rad>
          <m:r>
            <w:rPr>
              <w:rFonts w:ascii="Cambria Math" w:hAnsi="Cambria Math" w:cs="Times New Roman"/>
              <w:color w:val="000000" w:themeColor="text1"/>
              <w:sz w:val="24"/>
              <w:szCs w:val="24"/>
              <w:lang w:val="kk-KZ"/>
            </w:rPr>
            <m:t>=0,70-0,120=0,580</m:t>
          </m:r>
        </m:oMath>
      </m:oMathPara>
    </w:p>
    <w:p w14:paraId="71072292" w14:textId="29DBACBA" w:rsidR="00D73294" w:rsidRPr="00F66A86" w:rsidRDefault="00D73294" w:rsidP="00D73294">
      <w:pPr>
        <w:tabs>
          <w:tab w:val="num" w:pos="720"/>
        </w:tabs>
        <w:spacing w:after="0" w:line="240" w:lineRule="auto"/>
        <w:jc w:val="center"/>
        <w:rPr>
          <w:rFonts w:ascii="Times New Roman" w:hAnsi="Times New Roman" w:cs="Times New Roman"/>
          <w:b/>
          <w:bCs/>
          <w:color w:val="000000" w:themeColor="text1"/>
          <w:sz w:val="28"/>
          <w:szCs w:val="28"/>
        </w:rPr>
      </w:pPr>
    </w:p>
    <w:p w14:paraId="636BE404" w14:textId="5ADF42A9" w:rsidR="00D73294" w:rsidRPr="00F66A86" w:rsidRDefault="00D73294" w:rsidP="00D73294">
      <w:pPr>
        <w:tabs>
          <w:tab w:val="num" w:pos="720"/>
        </w:tabs>
        <w:spacing w:after="0" w:line="240" w:lineRule="auto"/>
        <w:ind w:firstLine="708"/>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Жоғарғы</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шегі</w:t>
      </w:r>
      <w:proofErr w:type="spellEnd"/>
      <w:r w:rsidRPr="00F66A86">
        <w:rPr>
          <w:rFonts w:ascii="Times New Roman" w:hAnsi="Times New Roman" w:cs="Times New Roman"/>
          <w:color w:val="000000" w:themeColor="text1"/>
          <w:sz w:val="28"/>
          <w:szCs w:val="28"/>
        </w:rPr>
        <w:t>:</w:t>
      </w:r>
    </w:p>
    <w:p w14:paraId="2BA75D40" w14:textId="38D47815" w:rsidR="004B76C7" w:rsidRPr="00B55446" w:rsidRDefault="004B76C7" w:rsidP="004B76C7">
      <w:pPr>
        <w:tabs>
          <w:tab w:val="num" w:pos="720"/>
        </w:tabs>
        <w:spacing w:after="0" w:line="240" w:lineRule="auto"/>
        <w:ind w:firstLine="708"/>
        <w:jc w:val="both"/>
        <w:rPr>
          <w:rFonts w:ascii="Times New Roman" w:hAnsi="Times New Roman" w:cs="Times New Roman"/>
          <w:color w:val="000000" w:themeColor="text1"/>
          <w:sz w:val="24"/>
          <w:szCs w:val="24"/>
          <w:lang w:val="kk-KZ"/>
        </w:rPr>
      </w:pPr>
      <m:oMathPara>
        <m:oMath>
          <m:r>
            <w:rPr>
              <w:rFonts w:ascii="Cambria Math" w:hAnsi="Cambria Math" w:cs="Times New Roman"/>
              <w:color w:val="000000" w:themeColor="text1"/>
              <w:sz w:val="24"/>
              <w:szCs w:val="24"/>
              <w:lang w:val="kk-KZ"/>
            </w:rPr>
            <m:t>0,70+1,96∙</m:t>
          </m:r>
          <m:rad>
            <m:radPr>
              <m:degHide m:val="1"/>
              <m:ctrlPr>
                <w:rPr>
                  <w:rFonts w:ascii="Cambria Math" w:hAnsi="Cambria Math" w:cs="Times New Roman"/>
                  <w:i/>
                  <w:color w:val="000000" w:themeColor="text1"/>
                  <w:sz w:val="24"/>
                  <w:szCs w:val="24"/>
                  <w:lang w:val="kk-KZ"/>
                </w:rPr>
              </m:ctrlPr>
            </m:radPr>
            <m:deg/>
            <m:e>
              <m:f>
                <m:fPr>
                  <m:ctrlPr>
                    <w:rPr>
                      <w:rFonts w:ascii="Cambria Math" w:hAnsi="Cambria Math" w:cs="Times New Roman"/>
                      <w:i/>
                      <w:color w:val="000000" w:themeColor="text1"/>
                      <w:sz w:val="24"/>
                      <w:szCs w:val="24"/>
                      <w:lang w:val="kk-KZ"/>
                    </w:rPr>
                  </m:ctrlPr>
                </m:fPr>
                <m:num>
                  <m:r>
                    <w:rPr>
                      <w:rFonts w:ascii="Cambria Math" w:hAnsi="Cambria Math" w:cs="Times New Roman"/>
                      <w:color w:val="000000" w:themeColor="text1"/>
                      <w:sz w:val="24"/>
                      <w:szCs w:val="24"/>
                      <w:lang w:val="kk-KZ"/>
                    </w:rPr>
                    <m:t>0,70∙</m:t>
                  </m:r>
                  <m:d>
                    <m:dPr>
                      <m:ctrlPr>
                        <w:rPr>
                          <w:rFonts w:ascii="Cambria Math" w:hAnsi="Cambria Math" w:cs="Times New Roman"/>
                          <w:i/>
                          <w:color w:val="000000" w:themeColor="text1"/>
                          <w:sz w:val="24"/>
                          <w:szCs w:val="24"/>
                          <w:lang w:val="kk-KZ"/>
                        </w:rPr>
                      </m:ctrlPr>
                    </m:dPr>
                    <m:e>
                      <m:r>
                        <w:rPr>
                          <w:rFonts w:ascii="Cambria Math" w:hAnsi="Cambria Math" w:cs="Times New Roman"/>
                          <w:color w:val="000000" w:themeColor="text1"/>
                          <w:sz w:val="24"/>
                          <w:szCs w:val="24"/>
                          <w:lang w:val="kk-KZ"/>
                        </w:rPr>
                        <m:t>1-0,70</m:t>
                      </m:r>
                    </m:e>
                  </m:d>
                </m:num>
                <m:den>
                  <m:r>
                    <w:rPr>
                      <w:rFonts w:ascii="Cambria Math" w:hAnsi="Cambria Math" w:cs="Times New Roman"/>
                      <w:color w:val="000000" w:themeColor="text1"/>
                      <w:sz w:val="24"/>
                      <w:szCs w:val="24"/>
                      <w:lang w:val="kk-KZ"/>
                    </w:rPr>
                    <m:t>56</m:t>
                  </m:r>
                </m:den>
              </m:f>
            </m:e>
          </m:rad>
          <m:r>
            <w:rPr>
              <w:rFonts w:ascii="Cambria Math" w:hAnsi="Cambria Math" w:cs="Times New Roman"/>
              <w:color w:val="000000" w:themeColor="text1"/>
              <w:sz w:val="24"/>
              <w:szCs w:val="24"/>
              <w:lang w:val="kk-KZ"/>
            </w:rPr>
            <m:t>=0,70+0,120=0,820</m:t>
          </m:r>
        </m:oMath>
      </m:oMathPara>
    </w:p>
    <w:p w14:paraId="32BF18B0" w14:textId="4A0F7FF1" w:rsidR="00D10ABB" w:rsidRPr="00B55446" w:rsidRDefault="00D10ABB" w:rsidP="00B55446">
      <w:pPr>
        <w:spacing w:after="0" w:line="240" w:lineRule="auto"/>
        <w:rPr>
          <w:rFonts w:ascii="Times New Roman" w:hAnsi="Times New Roman" w:cs="Times New Roman"/>
          <w:color w:val="000000" w:themeColor="text1"/>
          <w:sz w:val="28"/>
          <w:szCs w:val="28"/>
          <w:lang w:val="ru-RU"/>
        </w:rPr>
      </w:pPr>
    </w:p>
    <w:p w14:paraId="6822D587" w14:textId="77777777" w:rsidR="005345F4" w:rsidRPr="00F66A86" w:rsidRDefault="004F06CB" w:rsidP="00D73294">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Н</w:t>
      </w:r>
      <w:r w:rsidR="001439D1" w:rsidRPr="00F66A86">
        <w:rPr>
          <w:rFonts w:ascii="Times New Roman" w:hAnsi="Times New Roman" w:cs="Times New Roman"/>
          <w:color w:val="000000" w:themeColor="text1"/>
          <w:sz w:val="28"/>
          <w:szCs w:val="28"/>
          <w:lang w:val="kk-KZ"/>
        </w:rPr>
        <w:t>әтижесі: CI = [0.580; 0.820], яғни CI = [58.0%; 82.0%]. Авторлық әдістеменің нақты аудиториясы бар екені статистикалық тұрғыдан расталды.</w:t>
      </w:r>
    </w:p>
    <w:p w14:paraId="1B6681B9" w14:textId="77777777" w:rsidR="00BF6840" w:rsidRPr="00F66A86" w:rsidRDefault="00AD6946"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Екінші сауалнамалардың нәтижелері </w:t>
      </w:r>
    </w:p>
    <w:p w14:paraId="468B5C57" w14:textId="77777777" w:rsidR="001965AF" w:rsidRPr="00F66A86" w:rsidRDefault="001965A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Екінші сауалнама болашақ информатика мұғалімдерінің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оқытуға қатынасын, мотивациялық элементтерді қабылдауын, бағдарламалауды оқытудағы ойын механикаларының ықпалын және цифрлық платформаны педагогикалық мақсатпен байланыстыра алу деңгейін анықтауға арналды. </w:t>
      </w:r>
      <w:r w:rsidR="00CE784B" w:rsidRPr="00F66A86">
        <w:rPr>
          <w:rFonts w:ascii="Times New Roman" w:hAnsi="Times New Roman" w:cs="Times New Roman"/>
          <w:color w:val="000000" w:themeColor="text1"/>
          <w:sz w:val="28"/>
          <w:szCs w:val="28"/>
          <w:lang w:val="kk-KZ"/>
        </w:rPr>
        <w:t xml:space="preserve">Осы сауалнаманың бірнеше сұрақтарының нәтижесін қарастырып өтейік. </w:t>
      </w:r>
    </w:p>
    <w:p w14:paraId="6B62500B" w14:textId="77777777" w:rsidR="00AD6946" w:rsidRPr="00F66A86" w:rsidRDefault="001965A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«Материалды ұсынудың қай форматы сіз үшін ең тиімді?» сұрағы бойынша респонденттердің 37</w:t>
      </w:r>
      <w:r w:rsidR="00081C2C"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9%-ы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элементтерін бағдарламалауды игерудің ең қолайлы форматы деп атаған. Интерактивті тапсырмалар мен жобалық оқыту 29</w:t>
      </w:r>
      <w:r w:rsidR="00081C2C"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1% жинаса, дәстүрлі дәріс пен семинар 23</w:t>
      </w:r>
      <w:r w:rsidR="008526EE"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2% деңгейінде қалды. Тең үлестірімнен ауытқудың статистикалық маңыздылығы χ² жар</w:t>
      </w:r>
      <w:r w:rsidR="008C333B" w:rsidRPr="00F66A86">
        <w:rPr>
          <w:rFonts w:ascii="Times New Roman" w:hAnsi="Times New Roman" w:cs="Times New Roman"/>
          <w:color w:val="000000" w:themeColor="text1"/>
          <w:sz w:val="28"/>
          <w:szCs w:val="28"/>
          <w:lang w:val="kk-KZ"/>
        </w:rPr>
        <w:t>амдылық тесті арқылы тексерілді, ол үшін бақыланған және күтілетін жиіліктерді есептеу қажет.</w:t>
      </w:r>
    </w:p>
    <w:p w14:paraId="35A5990D" w14:textId="77777777" w:rsidR="008C333B" w:rsidRPr="00F66A86" w:rsidRDefault="008C333B" w:rsidP="00D73294">
      <w:pPr>
        <w:spacing w:after="0" w:line="240" w:lineRule="auto"/>
        <w:ind w:firstLine="708"/>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Бақыланған жиілікті есептеу: </w:t>
      </w:r>
    </w:p>
    <w:p w14:paraId="2CED6682" w14:textId="77777777" w:rsidR="008C333B" w:rsidRPr="00F66A86" w:rsidRDefault="008C333B" w:rsidP="005204FA">
      <w:pPr>
        <w:spacing w:after="0" w:line="240" w:lineRule="auto"/>
        <w:jc w:val="both"/>
        <w:rPr>
          <w:rFonts w:ascii="Times New Roman" w:hAnsi="Times New Roman" w:cs="Times New Roman"/>
          <w:color w:val="000000" w:themeColor="text1"/>
          <w:sz w:val="28"/>
          <w:szCs w:val="28"/>
          <w:lang w:val="kk-KZ"/>
        </w:rPr>
      </w:pPr>
    </w:p>
    <w:p w14:paraId="2A825A73" w14:textId="333F8EF4" w:rsidR="008C333B" w:rsidRPr="00F66A86" w:rsidRDefault="00000000" w:rsidP="004B76C7">
      <w:pPr>
        <w:spacing w:after="0" w:line="240" w:lineRule="auto"/>
        <w:jc w:val="right"/>
        <w:rPr>
          <w:rFonts w:ascii="Times New Roman" w:hAnsi="Times New Roman" w:cs="Times New Roman"/>
          <w:color w:val="000000" w:themeColor="text1"/>
          <w:sz w:val="28"/>
          <w:szCs w:val="28"/>
          <w:lang w:val="kk-KZ"/>
        </w:rPr>
      </w:pPr>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O</m:t>
            </m:r>
          </m:e>
          <m:sub>
            <m: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kk-KZ"/>
              </w:rPr>
            </m:ctrlPr>
          </m:fPr>
          <m:num>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p</m:t>
                </m:r>
              </m:e>
              <m:sub>
                <m: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∙n</m:t>
            </m:r>
          </m:num>
          <m:den>
            <m:r>
              <w:rPr>
                <w:rFonts w:ascii="Cambria Math" w:hAnsi="Cambria Math" w:cs="Times New Roman"/>
                <w:color w:val="000000" w:themeColor="text1"/>
                <w:sz w:val="28"/>
                <w:szCs w:val="28"/>
                <w:lang w:val="kk-KZ"/>
              </w:rPr>
              <m:t>100</m:t>
            </m:r>
          </m:den>
        </m:f>
      </m:oMath>
      <w:r w:rsidR="004B76C7" w:rsidRPr="00F66A86">
        <w:rPr>
          <w:rFonts w:ascii="Times New Roman" w:hAnsi="Times New Roman" w:cs="Times New Roman"/>
          <w:i/>
          <w:color w:val="000000" w:themeColor="text1"/>
          <w:sz w:val="28"/>
          <w:szCs w:val="28"/>
          <w:lang w:val="kk-KZ"/>
        </w:rPr>
        <w:t xml:space="preserve">                                                                 </w:t>
      </w:r>
      <w:r w:rsidR="004B76C7" w:rsidRPr="00F66A86">
        <w:rPr>
          <w:rFonts w:ascii="Times New Roman" w:hAnsi="Times New Roman" w:cs="Times New Roman"/>
          <w:color w:val="000000" w:themeColor="text1"/>
          <w:sz w:val="28"/>
          <w:szCs w:val="28"/>
          <w:lang w:val="kk-KZ"/>
        </w:rPr>
        <w:t>(5)</w:t>
      </w:r>
    </w:p>
    <w:p w14:paraId="65D4C3B8" w14:textId="77777777" w:rsidR="008C333B" w:rsidRPr="00F66A86" w:rsidRDefault="008C333B" w:rsidP="005204FA">
      <w:pPr>
        <w:spacing w:after="0" w:line="240" w:lineRule="auto"/>
        <w:jc w:val="center"/>
        <w:rPr>
          <w:rFonts w:ascii="Times New Roman" w:hAnsi="Times New Roman" w:cs="Times New Roman"/>
          <w:i/>
          <w:color w:val="000000" w:themeColor="text1"/>
          <w:sz w:val="28"/>
          <w:szCs w:val="28"/>
          <w:lang w:val="kk-KZ"/>
        </w:rPr>
      </w:pPr>
    </w:p>
    <w:p w14:paraId="2E6550CC" w14:textId="747815C8" w:rsidR="008C333B" w:rsidRPr="00F66A86" w:rsidRDefault="00D73294" w:rsidP="005204FA">
      <w:pPr>
        <w:spacing w:after="0" w:line="240" w:lineRule="auto"/>
        <w:jc w:val="both"/>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 xml:space="preserve">мұндағы, </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p</m:t>
            </m:r>
          </m:e>
          <m:sub>
            <m:r>
              <w:rPr>
                <w:rFonts w:ascii="Cambria Math" w:hAnsi="Cambria Math" w:cs="Times New Roman"/>
                <w:color w:val="000000" w:themeColor="text1"/>
                <w:sz w:val="28"/>
                <w:szCs w:val="28"/>
                <w:lang w:val="kk-KZ"/>
              </w:rPr>
              <m:t>i</m:t>
            </m:r>
          </m:sub>
        </m:sSub>
      </m:oMath>
      <w:r w:rsidR="00B84FED" w:rsidRPr="00F66A86">
        <w:rPr>
          <w:rFonts w:ascii="Times New Roman" w:hAnsi="Times New Roman" w:cs="Times New Roman"/>
          <w:color w:val="000000" w:themeColor="text1"/>
          <w:sz w:val="28"/>
          <w:szCs w:val="28"/>
          <w:lang w:val="kk-KZ"/>
        </w:rPr>
        <w:t>–</w:t>
      </w:r>
      <w:r w:rsidR="008C333B" w:rsidRPr="00F66A86">
        <w:rPr>
          <w:rFonts w:ascii="Times New Roman" w:hAnsi="Times New Roman" w:cs="Times New Roman"/>
          <w:color w:val="000000" w:themeColor="text1"/>
          <w:sz w:val="28"/>
          <w:szCs w:val="28"/>
          <w:lang w:val="kk-KZ"/>
        </w:rPr>
        <w:t xml:space="preserve"> жауап нұсқасының пайыздық үлесі; n</w:t>
      </w:r>
      <w:r w:rsidR="00B84FED" w:rsidRPr="00F66A86">
        <w:rPr>
          <w:rFonts w:ascii="Times New Roman" w:hAnsi="Times New Roman" w:cs="Times New Roman"/>
          <w:color w:val="000000" w:themeColor="text1"/>
          <w:sz w:val="28"/>
          <w:szCs w:val="28"/>
          <w:lang w:val="kk-KZ"/>
        </w:rPr>
        <w:t>–</w:t>
      </w:r>
      <w:r w:rsidR="008C333B" w:rsidRPr="00F66A86">
        <w:rPr>
          <w:rFonts w:ascii="Times New Roman" w:hAnsi="Times New Roman" w:cs="Times New Roman"/>
          <w:color w:val="000000" w:themeColor="text1"/>
          <w:sz w:val="28"/>
          <w:szCs w:val="28"/>
          <w:lang w:val="kk-KZ"/>
        </w:rPr>
        <w:t xml:space="preserve"> жалпы респонденттер саны.</w:t>
      </w:r>
    </w:p>
    <w:p w14:paraId="7FD96B9C" w14:textId="77777777" w:rsidR="008C333B" w:rsidRPr="00F66A86" w:rsidRDefault="00000000" w:rsidP="005204FA">
      <w:pPr>
        <w:spacing w:after="0" w:line="240" w:lineRule="auto"/>
        <w:jc w:val="center"/>
        <w:rPr>
          <w:rFonts w:ascii="Times New Roman" w:hAnsi="Times New Roman" w:cs="Times New Roman"/>
          <w:i/>
          <w:color w:val="000000" w:themeColor="text1"/>
          <w:sz w:val="28"/>
          <w:szCs w:val="28"/>
          <w:lang w:val="kk-KZ"/>
        </w:rPr>
      </w:pPr>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O</m:t>
            </m:r>
          </m:e>
          <m:sub>
            <m:r>
              <w:rPr>
                <w:rFonts w:ascii="Cambria Math" w:hAnsi="Cambria Math" w:cs="Times New Roman"/>
                <w:color w:val="000000" w:themeColor="text1"/>
                <w:sz w:val="28"/>
                <w:szCs w:val="28"/>
                <w:lang w:val="kk-KZ"/>
              </w:rPr>
              <m:t>1</m:t>
            </m:r>
          </m:sub>
        </m:sSub>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kk-KZ"/>
              </w:rPr>
            </m:ctrlPr>
          </m:fPr>
          <m:num>
            <m:r>
              <w:rPr>
                <w:rFonts w:ascii="Cambria Math" w:hAnsi="Cambria Math" w:cs="Times New Roman"/>
                <w:color w:val="000000" w:themeColor="text1"/>
                <w:sz w:val="28"/>
                <w:szCs w:val="28"/>
                <w:lang w:val="kk-KZ"/>
              </w:rPr>
              <m:t>23,2∙203</m:t>
            </m:r>
          </m:num>
          <m:den>
            <m:r>
              <w:rPr>
                <w:rFonts w:ascii="Cambria Math" w:hAnsi="Cambria Math" w:cs="Times New Roman"/>
                <w:color w:val="000000" w:themeColor="text1"/>
                <w:sz w:val="28"/>
                <w:szCs w:val="28"/>
                <w:lang w:val="kk-KZ"/>
              </w:rPr>
              <m:t>100</m:t>
            </m:r>
          </m:den>
        </m:f>
      </m:oMath>
      <w:r w:rsidR="008C333B" w:rsidRPr="00F66A86">
        <w:rPr>
          <w:rFonts w:ascii="Times New Roman" w:hAnsi="Times New Roman" w:cs="Times New Roman"/>
          <w:i/>
          <w:color w:val="000000" w:themeColor="text1"/>
          <w:sz w:val="28"/>
          <w:szCs w:val="28"/>
          <w:lang w:val="kk-KZ"/>
        </w:rPr>
        <w:t>=47,096</w:t>
      </w:r>
      <m:oMath>
        <m:r>
          <w:rPr>
            <w:rFonts w:ascii="Cambria Math" w:hAnsi="Cambria Math" w:cs="Times New Roman"/>
            <w:color w:val="000000" w:themeColor="text1"/>
            <w:sz w:val="28"/>
            <w:szCs w:val="28"/>
            <w:lang w:val="kk-KZ"/>
          </w:rPr>
          <m:t>≈47</m:t>
        </m:r>
      </m:oMath>
    </w:p>
    <w:p w14:paraId="53024724" w14:textId="77777777" w:rsidR="008C333B" w:rsidRPr="00F66A86" w:rsidRDefault="008C333B" w:rsidP="005204FA">
      <w:pPr>
        <w:spacing w:after="0" w:line="240" w:lineRule="auto"/>
        <w:ind w:firstLine="708"/>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 xml:space="preserve">Күтілетін жиілікті есептеу: </w:t>
      </w:r>
    </w:p>
    <w:p w14:paraId="19701981" w14:textId="77777777" w:rsidR="008C333B" w:rsidRPr="00F66A86" w:rsidRDefault="008C333B" w:rsidP="005204FA">
      <w:pPr>
        <w:spacing w:after="0" w:line="240" w:lineRule="auto"/>
        <w:ind w:firstLine="720"/>
        <w:jc w:val="both"/>
        <w:rPr>
          <w:rFonts w:ascii="Times New Roman" w:hAnsi="Times New Roman" w:cs="Times New Roman"/>
          <w:color w:val="000000" w:themeColor="text1"/>
          <w:sz w:val="28"/>
          <w:szCs w:val="28"/>
          <w:lang w:val="kk-KZ"/>
        </w:rPr>
      </w:pPr>
    </w:p>
    <w:p w14:paraId="7C8F3324" w14:textId="77777777" w:rsidR="008C333B" w:rsidRPr="00F66A86" w:rsidRDefault="00000000" w:rsidP="004B76C7">
      <w:pPr>
        <w:spacing w:after="0" w:line="240" w:lineRule="auto"/>
        <w:jc w:val="center"/>
        <w:rPr>
          <w:rFonts w:ascii="Times New Roman" w:hAnsi="Times New Roman" w:cs="Times New Roman"/>
          <w:color w:val="000000" w:themeColor="text1"/>
          <w:sz w:val="28"/>
          <w:szCs w:val="28"/>
          <w:lang w:val="kk-KZ"/>
        </w:rPr>
      </w:pP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 xml:space="preserve">=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n</m:t>
            </m:r>
          </m:num>
          <m:den>
            <m:r>
              <m:rPr>
                <m:sty m:val="p"/>
              </m:rPr>
              <w:rPr>
                <w:rFonts w:ascii="Cambria Math" w:hAnsi="Cambria Math" w:cs="Times New Roman"/>
                <w:color w:val="000000" w:themeColor="text1"/>
                <w:sz w:val="28"/>
                <w:szCs w:val="28"/>
                <w:lang w:val="kk-KZ"/>
              </w:rPr>
              <m:t>k</m:t>
            </m:r>
          </m:den>
        </m:f>
      </m:oMath>
      <w:r w:rsidR="008C333B" w:rsidRPr="00F66A86">
        <w:rPr>
          <w:rFonts w:ascii="Times New Roman" w:hAnsi="Times New Roman" w:cs="Times New Roman"/>
          <w:color w:val="000000" w:themeColor="text1"/>
          <w:sz w:val="28"/>
          <w:szCs w:val="28"/>
          <w:lang w:val="kk-KZ"/>
        </w:rPr>
        <w:t>5</w:t>
      </w:r>
    </w:p>
    <w:p w14:paraId="1CA9DEA5" w14:textId="77777777" w:rsidR="008C333B" w:rsidRPr="00F66A86" w:rsidRDefault="008C333B"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мұндағы n = 203 – іріктеме көлемі; k = 4 – жауап нұсқаларының саны.</w:t>
      </w:r>
    </w:p>
    <w:p w14:paraId="3BCF2F71" w14:textId="77777777" w:rsidR="008C333B" w:rsidRPr="00F66A86" w:rsidRDefault="008C333B" w:rsidP="005204FA">
      <w:pPr>
        <w:spacing w:after="0" w:line="240" w:lineRule="auto"/>
        <w:ind w:firstLine="720"/>
        <w:jc w:val="both"/>
        <w:rPr>
          <w:rFonts w:ascii="Times New Roman" w:hAnsi="Times New Roman" w:cs="Times New Roman"/>
          <w:color w:val="000000" w:themeColor="text1"/>
          <w:sz w:val="28"/>
          <w:szCs w:val="28"/>
          <w:lang w:val="kk-KZ"/>
        </w:rPr>
      </w:pPr>
    </w:p>
    <w:p w14:paraId="165BD12E" w14:textId="77777777" w:rsidR="008C333B" w:rsidRPr="00F66A86" w:rsidRDefault="00000000" w:rsidP="005204FA">
      <w:pPr>
        <w:spacing w:after="0" w:line="240" w:lineRule="auto"/>
        <w:ind w:firstLine="720"/>
        <w:jc w:val="center"/>
        <w:rPr>
          <w:rFonts w:ascii="Times New Roman" w:hAnsi="Times New Roman" w:cs="Times New Roman"/>
          <w:color w:val="000000" w:themeColor="text1"/>
          <w:sz w:val="28"/>
          <w:szCs w:val="28"/>
          <w:lang w:val="kk-KZ"/>
        </w:rPr>
      </w:pPr>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 xml:space="preserve">=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n</m:t>
            </m:r>
          </m:num>
          <m:den>
            <m:r>
              <m:rPr>
                <m:sty m:val="p"/>
              </m:rPr>
              <w:rPr>
                <w:rFonts w:ascii="Cambria Math" w:hAnsi="Cambria Math" w:cs="Times New Roman"/>
                <w:color w:val="000000" w:themeColor="text1"/>
                <w:sz w:val="28"/>
                <w:szCs w:val="28"/>
                <w:lang w:val="kk-KZ"/>
              </w:rPr>
              <m:t>k</m:t>
            </m:r>
          </m:den>
        </m:f>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 xml:space="preserve">203 </m:t>
            </m:r>
          </m:num>
          <m:den>
            <m:r>
              <m:rPr>
                <m:sty m:val="p"/>
              </m:rPr>
              <w:rPr>
                <w:rFonts w:ascii="Cambria Math" w:hAnsi="Cambria Math" w:cs="Times New Roman"/>
                <w:color w:val="000000" w:themeColor="text1"/>
                <w:sz w:val="28"/>
                <w:szCs w:val="28"/>
                <w:lang w:val="kk-KZ"/>
              </w:rPr>
              <m:t>4</m:t>
            </m:r>
          </m:den>
        </m:f>
      </m:oMath>
      <w:r w:rsidR="008C333B" w:rsidRPr="00F66A86">
        <w:rPr>
          <w:rFonts w:ascii="Times New Roman" w:hAnsi="Times New Roman" w:cs="Times New Roman"/>
          <w:color w:val="000000" w:themeColor="text1"/>
          <w:sz w:val="28"/>
          <w:szCs w:val="28"/>
          <w:lang w:val="kk-KZ"/>
        </w:rPr>
        <w:t>= 50.75 (барлық категориялар үшін)</w:t>
      </w:r>
    </w:p>
    <w:p w14:paraId="5B747DFE" w14:textId="77777777" w:rsidR="008C333B" w:rsidRPr="00F66A86" w:rsidRDefault="008C333B" w:rsidP="005204FA">
      <w:pPr>
        <w:spacing w:after="0" w:line="240" w:lineRule="auto"/>
        <w:ind w:firstLine="708"/>
        <w:jc w:val="both"/>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Тең үлестірімнен ауытқудың статистикалық маңыздылығы χ² жарамдылық тесті:</w:t>
      </w:r>
    </w:p>
    <w:p w14:paraId="0DFFF5BD" w14:textId="77777777" w:rsidR="00C93E7D" w:rsidRPr="00F66A86" w:rsidRDefault="00C93E7D" w:rsidP="005204FA">
      <w:pPr>
        <w:spacing w:after="0" w:line="240" w:lineRule="auto"/>
        <w:ind w:firstLine="708"/>
        <w:jc w:val="both"/>
        <w:rPr>
          <w:rFonts w:ascii="Times New Roman" w:hAnsi="Times New Roman" w:cs="Times New Roman"/>
          <w:i/>
          <w:color w:val="000000" w:themeColor="text1"/>
          <w:sz w:val="28"/>
          <w:szCs w:val="28"/>
          <w:lang w:val="kk-KZ"/>
        </w:rPr>
      </w:pPr>
    </w:p>
    <w:p w14:paraId="1F126087" w14:textId="6A4847FF" w:rsidR="008C333B" w:rsidRPr="00F66A86" w:rsidRDefault="00000000" w:rsidP="004B76C7">
      <w:pPr>
        <w:spacing w:after="0" w:line="240" w:lineRule="auto"/>
        <w:ind w:firstLine="720"/>
        <w:jc w:val="right"/>
        <w:rPr>
          <w:rFonts w:ascii="Times New Roman" w:hAnsi="Times New Roman" w:cs="Times New Roman"/>
          <w:color w:val="000000" w:themeColor="text1"/>
          <w:sz w:val="28"/>
          <w:szCs w:val="28"/>
          <w:lang w:val="kk-KZ"/>
        </w:rPr>
      </w:pPr>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Χ</m:t>
            </m:r>
          </m:e>
          <m:sup>
            <m:r>
              <m:rPr>
                <m:sty m:val="p"/>
              </m:rPr>
              <w:rPr>
                <w:rFonts w:ascii="Cambria Math" w:hAnsi="Cambria Math" w:cs="Times New Roman"/>
                <w:color w:val="000000" w:themeColor="text1"/>
                <w:sz w:val="28"/>
                <w:szCs w:val="28"/>
                <w:lang w:val="kk-KZ"/>
              </w:rPr>
              <m:t>2</m:t>
            </m:r>
          </m:sup>
        </m:sSup>
        <m:r>
          <m:rPr>
            <m:sty m:val="p"/>
          </m:rPr>
          <w:rPr>
            <w:rFonts w:ascii="Cambria Math" w:hAnsi="Cambria Math" w:cs="Times New Roman"/>
            <w:color w:val="000000" w:themeColor="text1"/>
            <w:sz w:val="28"/>
            <w:szCs w:val="28"/>
            <w:lang w:val="kk-KZ"/>
          </w:rPr>
          <m:t>=</m:t>
        </m:r>
        <m:nary>
          <m:naryPr>
            <m:chr m:val="∑"/>
            <m:limLoc m:val="undOvr"/>
            <m:subHide m:val="1"/>
            <m:supHide m:val="1"/>
            <m:ctrlPr>
              <w:rPr>
                <w:rFonts w:ascii="Cambria Math" w:hAnsi="Cambria Math" w:cs="Times New Roman"/>
                <w:color w:val="000000" w:themeColor="text1"/>
                <w:sz w:val="28"/>
                <w:szCs w:val="28"/>
                <w:lang w:val="kk-KZ"/>
              </w:rPr>
            </m:ctrlPr>
          </m:naryPr>
          <m:sub/>
          <m:sup/>
          <m:e>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e>
                  <m:sup>
                    <m:r>
                      <m:rPr>
                        <m:sty m:val="p"/>
                      </m:rPr>
                      <w:rPr>
                        <w:rFonts w:ascii="Cambria Math" w:hAnsi="Cambria Math" w:cs="Times New Roman"/>
                        <w:color w:val="000000" w:themeColor="text1"/>
                        <w:sz w:val="28"/>
                        <w:szCs w:val="28"/>
                        <w:lang w:val="kk-KZ"/>
                      </w:rPr>
                      <m:t>2</m:t>
                    </m:r>
                  </m:sup>
                </m:sSup>
              </m:num>
              <m:den>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den>
            </m:f>
          </m:e>
        </m:nary>
      </m:oMath>
      <w:r w:rsidR="008C333B" w:rsidRPr="00F66A86">
        <w:rPr>
          <w:rFonts w:ascii="Times New Roman" w:hAnsi="Times New Roman" w:cs="Times New Roman"/>
          <w:color w:val="000000" w:themeColor="text1"/>
          <w:sz w:val="28"/>
          <w:szCs w:val="28"/>
          <w:lang w:val="kk-KZ"/>
        </w:rPr>
        <w:t>,</w:t>
      </w:r>
      <w:r w:rsidR="004B76C7" w:rsidRPr="00F66A86">
        <w:rPr>
          <w:rFonts w:ascii="Times New Roman" w:hAnsi="Times New Roman" w:cs="Times New Roman"/>
          <w:color w:val="000000" w:themeColor="text1"/>
          <w:sz w:val="28"/>
          <w:szCs w:val="28"/>
          <w:lang w:val="kk-KZ"/>
        </w:rPr>
        <w:t xml:space="preserve">                                                       (6)</w:t>
      </w:r>
    </w:p>
    <w:p w14:paraId="1AFA4399" w14:textId="77777777" w:rsidR="00C93E7D" w:rsidRPr="00F66A86" w:rsidRDefault="00C93E7D" w:rsidP="004B76C7">
      <w:pPr>
        <w:spacing w:after="0" w:line="240" w:lineRule="auto"/>
        <w:ind w:firstLine="720"/>
        <w:jc w:val="right"/>
        <w:rPr>
          <w:rFonts w:ascii="Times New Roman" w:hAnsi="Times New Roman" w:cs="Times New Roman"/>
          <w:color w:val="000000" w:themeColor="text1"/>
          <w:sz w:val="28"/>
          <w:szCs w:val="28"/>
          <w:lang w:val="kk-KZ"/>
        </w:rPr>
      </w:pPr>
    </w:p>
    <w:p w14:paraId="5D5A875C" w14:textId="6D173837" w:rsidR="005352AF" w:rsidRPr="00F66A86" w:rsidRDefault="001965AF"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мұндағы Oᵢ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r w:rsidR="002134F8" w:rsidRPr="00F66A86">
        <w:rPr>
          <w:rFonts w:ascii="Times New Roman" w:hAnsi="Times New Roman" w:cs="Times New Roman"/>
          <w:color w:val="000000" w:themeColor="text1"/>
          <w:sz w:val="28"/>
          <w:szCs w:val="28"/>
          <w:lang w:val="kk-KZ"/>
        </w:rPr>
        <w:t>жауап нұсқасы бойынша бақыланған жиілік</w:t>
      </w:r>
      <w:r w:rsidRPr="00F66A86">
        <w:rPr>
          <w:rFonts w:ascii="Times New Roman" w:hAnsi="Times New Roman" w:cs="Times New Roman"/>
          <w:color w:val="000000" w:themeColor="text1"/>
          <w:sz w:val="28"/>
          <w:szCs w:val="28"/>
          <w:lang w:val="kk-KZ"/>
        </w:rPr>
        <w:t>; Eᵢ</w:t>
      </w:r>
      <w:r w:rsidR="002134F8"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2134F8"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күтілетін</w:t>
      </w:r>
      <w:r w:rsidR="002134F8"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 жиілік.</w:t>
      </w:r>
    </w:p>
    <w:p w14:paraId="790F0C80" w14:textId="77777777" w:rsidR="00F66A86" w:rsidRPr="00F66A86" w:rsidRDefault="00F66A86" w:rsidP="005204FA">
      <w:pPr>
        <w:spacing w:after="0" w:line="240" w:lineRule="auto"/>
        <w:jc w:val="both"/>
        <w:rPr>
          <w:rFonts w:ascii="Times New Roman" w:eastAsiaTheme="majorEastAsia" w:hAnsi="Times New Roman" w:cs="Times New Roman"/>
          <w:bCs/>
          <w:color w:val="000000" w:themeColor="text1"/>
          <w:sz w:val="28"/>
          <w:szCs w:val="28"/>
          <w:lang w:val="kk-KZ"/>
        </w:rPr>
      </w:pPr>
    </w:p>
    <w:p w14:paraId="6DBA9776" w14:textId="1AE9B28F" w:rsidR="0043372C" w:rsidRPr="00F66A86" w:rsidRDefault="0043372C"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w:t>
      </w:r>
      <w:r w:rsidR="00B0685B" w:rsidRPr="00F66A86">
        <w:rPr>
          <w:rFonts w:ascii="Times New Roman" w:eastAsiaTheme="majorEastAsia" w:hAnsi="Times New Roman" w:cs="Times New Roman"/>
          <w:bCs/>
          <w:color w:val="000000" w:themeColor="text1"/>
          <w:sz w:val="28"/>
          <w:szCs w:val="28"/>
          <w:lang w:val="kk-KZ"/>
        </w:rPr>
        <w:t>8</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Тең үлестірімнен ауытқудың статистикалық маңыздылығы</w:t>
      </w:r>
    </w:p>
    <w:p w14:paraId="2A516B80" w14:textId="77777777" w:rsidR="00750A6E" w:rsidRPr="00F66A86" w:rsidRDefault="00750A6E" w:rsidP="005204FA">
      <w:pPr>
        <w:spacing w:after="0" w:line="240" w:lineRule="auto"/>
        <w:jc w:val="both"/>
        <w:rPr>
          <w:rFonts w:ascii="Times New Roman" w:hAnsi="Times New Roman" w:cs="Times New Roman"/>
          <w:color w:val="000000" w:themeColor="text1"/>
          <w:sz w:val="28"/>
          <w:szCs w:val="28"/>
          <w:lang w:val="kk-KZ"/>
        </w:rPr>
      </w:pPr>
    </w:p>
    <w:tbl>
      <w:tblPr>
        <w:tblStyle w:val="12"/>
        <w:tblW w:w="0" w:type="auto"/>
        <w:tblInd w:w="63" w:type="dxa"/>
        <w:tblLook w:val="04A0" w:firstRow="1" w:lastRow="0" w:firstColumn="1" w:lastColumn="0" w:noHBand="0" w:noVBand="1"/>
      </w:tblPr>
      <w:tblGrid>
        <w:gridCol w:w="4409"/>
        <w:gridCol w:w="837"/>
        <w:gridCol w:w="850"/>
        <w:gridCol w:w="1115"/>
        <w:gridCol w:w="1124"/>
        <w:gridCol w:w="1564"/>
      </w:tblGrid>
      <w:tr w:rsidR="00490892" w:rsidRPr="00F66A86" w14:paraId="41553669" w14:textId="77777777" w:rsidTr="00D10ABB">
        <w:tc>
          <w:tcPr>
            <w:tcW w:w="4581" w:type="dxa"/>
            <w:hideMark/>
          </w:tcPr>
          <w:p w14:paraId="1095DB0E"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Жауап нұсқалары</w:t>
            </w:r>
          </w:p>
        </w:tc>
        <w:tc>
          <w:tcPr>
            <w:tcW w:w="851" w:type="dxa"/>
            <w:hideMark/>
          </w:tcPr>
          <w:p w14:paraId="60015B7C" w14:textId="77777777" w:rsidR="00750A6E" w:rsidRPr="00F66A86" w:rsidRDefault="00000000" w:rsidP="005204FA">
            <w:pPr>
              <w:jc w:val="both"/>
              <w:rPr>
                <w:rFonts w:ascii="Times New Roman" w:hAnsi="Times New Roman" w:cs="Times New Roman"/>
                <w:color w:val="000000" w:themeColor="text1"/>
                <w:sz w:val="28"/>
                <w:szCs w:val="28"/>
                <w:lang w:val="kk-KZ"/>
              </w:rPr>
            </w:pPr>
            <m:oMathPara>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i</m:t>
                    </m:r>
                  </m:sub>
                </m:sSub>
              </m:oMath>
            </m:oMathPara>
          </w:p>
        </w:tc>
        <w:tc>
          <w:tcPr>
            <w:tcW w:w="850" w:type="dxa"/>
            <w:hideMark/>
          </w:tcPr>
          <w:p w14:paraId="2F1F951D" w14:textId="77777777" w:rsidR="00750A6E" w:rsidRPr="00F66A86" w:rsidRDefault="00000000" w:rsidP="005204FA">
            <w:pPr>
              <w:jc w:val="both"/>
              <w:rPr>
                <w:rFonts w:ascii="Times New Roman" w:hAnsi="Times New Roman" w:cs="Times New Roman"/>
                <w:color w:val="000000" w:themeColor="text1"/>
                <w:sz w:val="28"/>
                <w:szCs w:val="28"/>
                <w:lang w:val="kk-KZ"/>
              </w:rPr>
            </w:pPr>
            <m:oMathPara>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oMath>
            </m:oMathPara>
          </w:p>
        </w:tc>
        <w:tc>
          <w:tcPr>
            <w:tcW w:w="1134" w:type="dxa"/>
            <w:hideMark/>
          </w:tcPr>
          <w:p w14:paraId="69A8570B" w14:textId="77777777" w:rsidR="00750A6E" w:rsidRPr="00F66A86" w:rsidRDefault="00000000" w:rsidP="005204FA">
            <w:pPr>
              <w:jc w:val="both"/>
              <w:rPr>
                <w:rFonts w:ascii="Times New Roman" w:hAnsi="Times New Roman" w:cs="Times New Roman"/>
                <w:color w:val="000000" w:themeColor="text1"/>
                <w:sz w:val="28"/>
                <w:szCs w:val="28"/>
                <w:lang w:val="kk-KZ"/>
              </w:rPr>
            </w:pPr>
            <m:oMathPara>
              <m:oMath>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w:rPr>
                    <w:rFonts w:ascii="Cambria Math" w:hAnsi="Cambria Math" w:cs="Times New Roman"/>
                    <w:color w:val="000000" w:themeColor="text1"/>
                    <w:sz w:val="28"/>
                    <w:szCs w:val="28"/>
                    <w:lang w:val="kk-KZ"/>
                  </w:rPr>
                  <m:t>)</m:t>
                </m:r>
              </m:oMath>
            </m:oMathPara>
          </w:p>
        </w:tc>
        <w:tc>
          <w:tcPr>
            <w:tcW w:w="1134" w:type="dxa"/>
            <w:hideMark/>
          </w:tcPr>
          <w:p w14:paraId="7A203535" w14:textId="77777777" w:rsidR="00750A6E" w:rsidRPr="00F66A86" w:rsidRDefault="00000000" w:rsidP="005204FA">
            <w:pPr>
              <w:jc w:val="both"/>
              <w:rPr>
                <w:rFonts w:ascii="Times New Roman" w:hAnsi="Times New Roman" w:cs="Times New Roman"/>
                <w:color w:val="000000" w:themeColor="text1"/>
                <w:sz w:val="28"/>
                <w:szCs w:val="28"/>
                <w:lang w:val="kk-KZ"/>
              </w:rPr>
            </w:pPr>
            <m:oMathPara>
              <m:oMath>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e>
                  <m:sup>
                    <m:r>
                      <m:rPr>
                        <m:sty m:val="p"/>
                      </m:rPr>
                      <w:rPr>
                        <w:rFonts w:ascii="Cambria Math" w:hAnsi="Cambria Math" w:cs="Times New Roman"/>
                        <w:color w:val="000000" w:themeColor="text1"/>
                        <w:sz w:val="28"/>
                        <w:szCs w:val="28"/>
                        <w:lang w:val="kk-KZ"/>
                      </w:rPr>
                      <m:t>2</m:t>
                    </m:r>
                  </m:sup>
                </m:sSup>
              </m:oMath>
            </m:oMathPara>
          </w:p>
        </w:tc>
        <w:tc>
          <w:tcPr>
            <w:tcW w:w="1575" w:type="dxa"/>
            <w:hideMark/>
          </w:tcPr>
          <w:p w14:paraId="40A627E4" w14:textId="77777777" w:rsidR="00750A6E" w:rsidRPr="00F66A86" w:rsidRDefault="00000000" w:rsidP="005204FA">
            <w:pPr>
              <w:jc w:val="both"/>
              <w:rPr>
                <w:rFonts w:ascii="Times New Roman" w:hAnsi="Times New Roman" w:cs="Times New Roman"/>
                <w:color w:val="000000" w:themeColor="text1"/>
                <w:sz w:val="28"/>
                <w:szCs w:val="28"/>
                <w:lang w:val="kk-KZ"/>
              </w:rPr>
            </w:pPr>
            <m:oMathPara>
              <m:oMath>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e>
                      <m:sup>
                        <m:r>
                          <m:rPr>
                            <m:sty m:val="p"/>
                          </m:rPr>
                          <w:rPr>
                            <w:rFonts w:ascii="Cambria Math" w:hAnsi="Cambria Math" w:cs="Times New Roman"/>
                            <w:color w:val="000000" w:themeColor="text1"/>
                            <w:sz w:val="28"/>
                            <w:szCs w:val="28"/>
                            <w:lang w:val="kk-KZ"/>
                          </w:rPr>
                          <m:t>2</m:t>
                        </m:r>
                      </m:sup>
                    </m:sSup>
                  </m:num>
                  <m:den>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m:rPr>
                            <m:sty m:val="p"/>
                          </m:rPr>
                          <w:rPr>
                            <w:rFonts w:ascii="Cambria Math" w:hAnsi="Cambria Math" w:cs="Times New Roman"/>
                            <w:color w:val="000000" w:themeColor="text1"/>
                            <w:sz w:val="28"/>
                            <w:szCs w:val="28"/>
                            <w:lang w:val="kk-KZ"/>
                          </w:rPr>
                          <m:t>i</m:t>
                        </m:r>
                      </m:sub>
                    </m:sSub>
                  </m:den>
                </m:f>
              </m:oMath>
            </m:oMathPara>
          </w:p>
        </w:tc>
      </w:tr>
      <w:tr w:rsidR="00490892" w:rsidRPr="00F66A86" w14:paraId="22467DE2" w14:textId="77777777" w:rsidTr="00D10ABB">
        <w:tc>
          <w:tcPr>
            <w:tcW w:w="4581" w:type="dxa"/>
            <w:hideMark/>
          </w:tcPr>
          <w:p w14:paraId="7D153926" w14:textId="77777777" w:rsidR="00750A6E" w:rsidRPr="00F66A86" w:rsidRDefault="00750A6E"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w:t>
            </w:r>
          </w:p>
        </w:tc>
        <w:tc>
          <w:tcPr>
            <w:tcW w:w="851" w:type="dxa"/>
            <w:hideMark/>
          </w:tcPr>
          <w:p w14:paraId="323E734C"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77</w:t>
            </w:r>
          </w:p>
        </w:tc>
        <w:tc>
          <w:tcPr>
            <w:tcW w:w="850" w:type="dxa"/>
            <w:hideMark/>
          </w:tcPr>
          <w:p w14:paraId="20D9F444"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50.75</w:t>
            </w:r>
          </w:p>
        </w:tc>
        <w:tc>
          <w:tcPr>
            <w:tcW w:w="1134" w:type="dxa"/>
            <w:hideMark/>
          </w:tcPr>
          <w:p w14:paraId="647C9D62"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26.25</w:t>
            </w:r>
          </w:p>
        </w:tc>
        <w:tc>
          <w:tcPr>
            <w:tcW w:w="1134" w:type="dxa"/>
            <w:hideMark/>
          </w:tcPr>
          <w:p w14:paraId="1BAE99C9"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689.06</w:t>
            </w:r>
          </w:p>
        </w:tc>
        <w:tc>
          <w:tcPr>
            <w:tcW w:w="1575" w:type="dxa"/>
            <w:hideMark/>
          </w:tcPr>
          <w:p w14:paraId="144E7E0D"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13.578</w:t>
            </w:r>
          </w:p>
        </w:tc>
      </w:tr>
      <w:tr w:rsidR="00490892" w:rsidRPr="00F66A86" w14:paraId="5C0E3471" w14:textId="77777777" w:rsidTr="00D10ABB">
        <w:tc>
          <w:tcPr>
            <w:tcW w:w="4581" w:type="dxa"/>
            <w:hideMark/>
          </w:tcPr>
          <w:p w14:paraId="055813AF"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Интерактивті тапсырмалар мен жобалық оқыту</w:t>
            </w:r>
          </w:p>
        </w:tc>
        <w:tc>
          <w:tcPr>
            <w:tcW w:w="851" w:type="dxa"/>
            <w:hideMark/>
          </w:tcPr>
          <w:p w14:paraId="1EF7C61E"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59</w:t>
            </w:r>
          </w:p>
        </w:tc>
        <w:tc>
          <w:tcPr>
            <w:tcW w:w="850" w:type="dxa"/>
            <w:hideMark/>
          </w:tcPr>
          <w:p w14:paraId="22782074"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50.75</w:t>
            </w:r>
          </w:p>
        </w:tc>
        <w:tc>
          <w:tcPr>
            <w:tcW w:w="1134" w:type="dxa"/>
            <w:hideMark/>
          </w:tcPr>
          <w:p w14:paraId="7581B46A"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8.25</w:t>
            </w:r>
          </w:p>
        </w:tc>
        <w:tc>
          <w:tcPr>
            <w:tcW w:w="1134" w:type="dxa"/>
            <w:hideMark/>
          </w:tcPr>
          <w:p w14:paraId="0BF34225"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68.06</w:t>
            </w:r>
          </w:p>
        </w:tc>
        <w:tc>
          <w:tcPr>
            <w:tcW w:w="1575" w:type="dxa"/>
            <w:hideMark/>
          </w:tcPr>
          <w:p w14:paraId="0E3D2DAE"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1.341</w:t>
            </w:r>
          </w:p>
        </w:tc>
      </w:tr>
      <w:tr w:rsidR="00490892" w:rsidRPr="00F66A86" w14:paraId="062282C0" w14:textId="77777777" w:rsidTr="00D10ABB">
        <w:tc>
          <w:tcPr>
            <w:tcW w:w="4581" w:type="dxa"/>
            <w:hideMark/>
          </w:tcPr>
          <w:p w14:paraId="27FEB0CA"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Дәстүрлі дәріс пен семинар</w:t>
            </w:r>
          </w:p>
        </w:tc>
        <w:tc>
          <w:tcPr>
            <w:tcW w:w="851" w:type="dxa"/>
            <w:hideMark/>
          </w:tcPr>
          <w:p w14:paraId="70D0F1C6"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47</w:t>
            </w:r>
          </w:p>
        </w:tc>
        <w:tc>
          <w:tcPr>
            <w:tcW w:w="850" w:type="dxa"/>
            <w:hideMark/>
          </w:tcPr>
          <w:p w14:paraId="1AD82235"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50.75</w:t>
            </w:r>
          </w:p>
        </w:tc>
        <w:tc>
          <w:tcPr>
            <w:tcW w:w="1134" w:type="dxa"/>
            <w:hideMark/>
          </w:tcPr>
          <w:p w14:paraId="70A506AB"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-3.75</w:t>
            </w:r>
          </w:p>
        </w:tc>
        <w:tc>
          <w:tcPr>
            <w:tcW w:w="1134" w:type="dxa"/>
            <w:hideMark/>
          </w:tcPr>
          <w:p w14:paraId="05FDCFE7"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14.06</w:t>
            </w:r>
          </w:p>
        </w:tc>
        <w:tc>
          <w:tcPr>
            <w:tcW w:w="1575" w:type="dxa"/>
            <w:hideMark/>
          </w:tcPr>
          <w:p w14:paraId="751D751B"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0.277</w:t>
            </w:r>
          </w:p>
        </w:tc>
      </w:tr>
      <w:tr w:rsidR="00490892" w:rsidRPr="00F66A86" w14:paraId="55662130" w14:textId="77777777" w:rsidTr="00D10ABB">
        <w:tc>
          <w:tcPr>
            <w:tcW w:w="4581" w:type="dxa"/>
            <w:hideMark/>
          </w:tcPr>
          <w:p w14:paraId="74FEAF7A"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Теорияны өздігінен меңгеру</w:t>
            </w:r>
          </w:p>
        </w:tc>
        <w:tc>
          <w:tcPr>
            <w:tcW w:w="851" w:type="dxa"/>
            <w:hideMark/>
          </w:tcPr>
          <w:p w14:paraId="699ED035"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20</w:t>
            </w:r>
          </w:p>
        </w:tc>
        <w:tc>
          <w:tcPr>
            <w:tcW w:w="850" w:type="dxa"/>
            <w:hideMark/>
          </w:tcPr>
          <w:p w14:paraId="0CA668E2"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50.75</w:t>
            </w:r>
          </w:p>
        </w:tc>
        <w:tc>
          <w:tcPr>
            <w:tcW w:w="1134" w:type="dxa"/>
            <w:hideMark/>
          </w:tcPr>
          <w:p w14:paraId="67126198"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-30.75</w:t>
            </w:r>
          </w:p>
        </w:tc>
        <w:tc>
          <w:tcPr>
            <w:tcW w:w="1134" w:type="dxa"/>
            <w:hideMark/>
          </w:tcPr>
          <w:p w14:paraId="4736E699"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945.56</w:t>
            </w:r>
          </w:p>
        </w:tc>
        <w:tc>
          <w:tcPr>
            <w:tcW w:w="1575" w:type="dxa"/>
            <w:hideMark/>
          </w:tcPr>
          <w:p w14:paraId="20396861"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18.632</w:t>
            </w:r>
          </w:p>
        </w:tc>
      </w:tr>
      <w:tr w:rsidR="005B7527" w:rsidRPr="00F66A86" w14:paraId="6C87B845" w14:textId="77777777" w:rsidTr="00D10ABB">
        <w:tc>
          <w:tcPr>
            <w:tcW w:w="4581" w:type="dxa"/>
            <w:hideMark/>
          </w:tcPr>
          <w:p w14:paraId="4A140102"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Жиынтық</w:t>
            </w:r>
          </w:p>
        </w:tc>
        <w:tc>
          <w:tcPr>
            <w:tcW w:w="851" w:type="dxa"/>
            <w:hideMark/>
          </w:tcPr>
          <w:p w14:paraId="7C778A02"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203</w:t>
            </w:r>
          </w:p>
        </w:tc>
        <w:tc>
          <w:tcPr>
            <w:tcW w:w="850" w:type="dxa"/>
            <w:hideMark/>
          </w:tcPr>
          <w:p w14:paraId="10F6583B" w14:textId="77777777" w:rsidR="00750A6E" w:rsidRPr="00F66A86" w:rsidRDefault="00750A6E" w:rsidP="005204FA">
            <w:pPr>
              <w:jc w:val="both"/>
              <w:rPr>
                <w:rFonts w:ascii="Times New Roman" w:hAnsi="Times New Roman" w:cs="Times New Roman"/>
                <w:color w:val="000000" w:themeColor="text1"/>
                <w:sz w:val="28"/>
                <w:szCs w:val="28"/>
                <w:lang w:val="kk-KZ"/>
              </w:rPr>
            </w:pPr>
          </w:p>
        </w:tc>
        <w:tc>
          <w:tcPr>
            <w:tcW w:w="1134" w:type="dxa"/>
            <w:hideMark/>
          </w:tcPr>
          <w:p w14:paraId="55A37951" w14:textId="77777777" w:rsidR="00750A6E" w:rsidRPr="00F66A86" w:rsidRDefault="00750A6E" w:rsidP="005204FA">
            <w:pPr>
              <w:jc w:val="both"/>
              <w:rPr>
                <w:rFonts w:ascii="Times New Roman" w:hAnsi="Times New Roman" w:cs="Times New Roman"/>
                <w:color w:val="000000" w:themeColor="text1"/>
                <w:sz w:val="28"/>
                <w:szCs w:val="28"/>
                <w:lang w:val="kk-KZ"/>
              </w:rPr>
            </w:pPr>
          </w:p>
        </w:tc>
        <w:tc>
          <w:tcPr>
            <w:tcW w:w="1134" w:type="dxa"/>
            <w:hideMark/>
          </w:tcPr>
          <w:p w14:paraId="7B7206DE" w14:textId="77777777" w:rsidR="00750A6E" w:rsidRPr="00F66A86" w:rsidRDefault="00750A6E" w:rsidP="005204FA">
            <w:pPr>
              <w:jc w:val="both"/>
              <w:rPr>
                <w:rFonts w:ascii="Times New Roman" w:hAnsi="Times New Roman" w:cs="Times New Roman"/>
                <w:color w:val="000000" w:themeColor="text1"/>
                <w:sz w:val="28"/>
                <w:szCs w:val="28"/>
                <w:lang w:val="kk-KZ"/>
              </w:rPr>
            </w:pPr>
          </w:p>
        </w:tc>
        <w:tc>
          <w:tcPr>
            <w:tcW w:w="1575" w:type="dxa"/>
            <w:hideMark/>
          </w:tcPr>
          <w:p w14:paraId="607E68CF" w14:textId="77777777" w:rsidR="00750A6E" w:rsidRPr="00F66A86" w:rsidRDefault="00750A6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Σ = 33.828</w:t>
            </w:r>
          </w:p>
        </w:tc>
      </w:tr>
    </w:tbl>
    <w:p w14:paraId="2DB51E90" w14:textId="77777777" w:rsidR="008C333B" w:rsidRPr="00F66A86" w:rsidRDefault="008C333B" w:rsidP="005204FA">
      <w:pPr>
        <w:spacing w:after="0" w:line="240" w:lineRule="auto"/>
        <w:jc w:val="both"/>
        <w:rPr>
          <w:rFonts w:ascii="Times New Roman" w:hAnsi="Times New Roman" w:cs="Times New Roman"/>
          <w:color w:val="000000" w:themeColor="text1"/>
          <w:sz w:val="28"/>
          <w:szCs w:val="28"/>
          <w:lang w:val="kk-KZ"/>
        </w:rPr>
      </w:pPr>
    </w:p>
    <w:p w14:paraId="18623895" w14:textId="4424E453" w:rsidR="001965AF" w:rsidRPr="00F66A86" w:rsidRDefault="008526EE"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Н</w:t>
      </w:r>
      <w:r w:rsidR="001965AF" w:rsidRPr="00F66A86">
        <w:rPr>
          <w:rFonts w:ascii="Times New Roman" w:hAnsi="Times New Roman" w:cs="Times New Roman"/>
          <w:color w:val="000000" w:themeColor="text1"/>
          <w:sz w:val="28"/>
          <w:szCs w:val="28"/>
          <w:lang w:val="kk-KZ"/>
        </w:rPr>
        <w:t xml:space="preserve">әтижесі: χ²(3) = 33.828, p &lt; 0.001. Жауаптар тең үлестірімнен статистикалық тұрғыдан маңызды дәрежеде ерекшеленеді. </w:t>
      </w:r>
      <w:r w:rsidR="00CE784B" w:rsidRPr="00F66A86">
        <w:rPr>
          <w:rFonts w:ascii="Times New Roman" w:hAnsi="Times New Roman" w:cs="Times New Roman"/>
          <w:color w:val="000000" w:themeColor="text1"/>
          <w:sz w:val="28"/>
          <w:szCs w:val="28"/>
          <w:lang w:val="kk-KZ"/>
        </w:rPr>
        <w:t>Респонденттер</w:t>
      </w:r>
      <w:r w:rsidR="001965AF" w:rsidRPr="00F66A86">
        <w:rPr>
          <w:rFonts w:ascii="Times New Roman" w:hAnsi="Times New Roman" w:cs="Times New Roman"/>
          <w:color w:val="000000" w:themeColor="text1"/>
          <w:sz w:val="28"/>
          <w:szCs w:val="28"/>
          <w:lang w:val="kk-KZ"/>
        </w:rPr>
        <w:t xml:space="preserve"> дәстүрлі түсіндіру форматына қарағанда белсенді қатысуға негізделген форматтарды анық жоғары бағалайды (</w:t>
      </w:r>
      <w:r w:rsidR="00512C56" w:rsidRPr="00F66A86">
        <w:rPr>
          <w:rFonts w:ascii="Times New Roman" w:hAnsi="Times New Roman" w:cs="Times New Roman"/>
          <w:color w:val="000000" w:themeColor="text1"/>
          <w:sz w:val="28"/>
          <w:szCs w:val="28"/>
          <w:lang w:val="kk-KZ"/>
        </w:rPr>
        <w:t>47</w:t>
      </w:r>
      <w:r w:rsidR="00AA77E0" w:rsidRPr="00F66A86">
        <w:rPr>
          <w:rFonts w:ascii="Times New Roman" w:hAnsi="Times New Roman" w:cs="Times New Roman"/>
          <w:color w:val="000000" w:themeColor="text1"/>
          <w:sz w:val="28"/>
          <w:szCs w:val="28"/>
          <w:lang w:val="kk-KZ"/>
        </w:rPr>
        <w:t>-сурет</w:t>
      </w:r>
      <w:r w:rsidR="001965AF" w:rsidRPr="00F66A86">
        <w:rPr>
          <w:rFonts w:ascii="Times New Roman" w:hAnsi="Times New Roman" w:cs="Times New Roman"/>
          <w:color w:val="000000" w:themeColor="text1"/>
          <w:sz w:val="28"/>
          <w:szCs w:val="28"/>
          <w:lang w:val="kk-KZ"/>
        </w:rPr>
        <w:t>).</w:t>
      </w:r>
    </w:p>
    <w:p w14:paraId="0B215D6F" w14:textId="77777777" w:rsidR="005B2986" w:rsidRPr="00F66A86" w:rsidRDefault="005B2986"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 </w:t>
      </w:r>
    </w:p>
    <w:p w14:paraId="1A0A32BC" w14:textId="77777777" w:rsidR="00E560FB" w:rsidRPr="00F66A86" w:rsidRDefault="00E560FB" w:rsidP="005204FA">
      <w:pPr>
        <w:spacing w:after="0" w:line="240" w:lineRule="auto"/>
        <w:jc w:val="center"/>
        <w:rPr>
          <w:rFonts w:ascii="Times New Roman" w:eastAsiaTheme="majorEastAsia" w:hAnsi="Times New Roman" w:cs="Times New Roman"/>
          <w:bCs/>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431DDB08" wp14:editId="34CCC791">
            <wp:extent cx="5486400" cy="1727200"/>
            <wp:effectExtent l="0" t="0" r="19050" b="25400"/>
            <wp:docPr id="31" name="Диаграмма 31"/>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28B58750" w14:textId="77777777" w:rsidR="00D42938" w:rsidRPr="00F66A86" w:rsidRDefault="00D42938" w:rsidP="005204FA">
      <w:pPr>
        <w:spacing w:after="0" w:line="240" w:lineRule="auto"/>
        <w:jc w:val="center"/>
        <w:rPr>
          <w:rFonts w:ascii="Times New Roman" w:eastAsiaTheme="majorEastAsia" w:hAnsi="Times New Roman" w:cs="Times New Roman"/>
          <w:bCs/>
          <w:color w:val="000000" w:themeColor="text1"/>
          <w:sz w:val="28"/>
          <w:szCs w:val="28"/>
          <w:lang w:val="kk-KZ"/>
        </w:rPr>
      </w:pPr>
    </w:p>
    <w:p w14:paraId="14490DBF" w14:textId="7D18B7E3" w:rsidR="005B2986" w:rsidRPr="00F66A86" w:rsidRDefault="00512C56"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47</w:t>
      </w:r>
      <w:r w:rsidR="00AA77E0"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AA77E0" w:rsidRPr="00F66A86">
        <w:rPr>
          <w:rFonts w:ascii="Times New Roman" w:eastAsiaTheme="majorEastAsia" w:hAnsi="Times New Roman" w:cs="Times New Roman"/>
          <w:bCs/>
          <w:color w:val="000000" w:themeColor="text1"/>
          <w:sz w:val="28"/>
          <w:szCs w:val="28"/>
          <w:lang w:val="kk-KZ"/>
        </w:rPr>
        <w:t xml:space="preserve"> </w:t>
      </w:r>
      <w:r w:rsidR="001965AF" w:rsidRPr="00F66A86">
        <w:rPr>
          <w:rFonts w:ascii="Times New Roman" w:hAnsi="Times New Roman" w:cs="Times New Roman"/>
          <w:color w:val="000000" w:themeColor="text1"/>
          <w:sz w:val="28"/>
          <w:szCs w:val="28"/>
          <w:lang w:val="kk-KZ"/>
        </w:rPr>
        <w:t>Материалды меңгеруге қолайлы форматты таңдау нәтижесі</w:t>
      </w:r>
    </w:p>
    <w:p w14:paraId="44F2E253" w14:textId="77777777" w:rsidR="0064292B" w:rsidRPr="00F66A86" w:rsidRDefault="0064292B" w:rsidP="005204FA">
      <w:pPr>
        <w:spacing w:after="0" w:line="240" w:lineRule="auto"/>
        <w:ind w:firstLine="720"/>
        <w:jc w:val="center"/>
        <w:rPr>
          <w:rFonts w:ascii="Times New Roman" w:hAnsi="Times New Roman" w:cs="Times New Roman"/>
          <w:color w:val="000000" w:themeColor="text1"/>
          <w:sz w:val="28"/>
          <w:szCs w:val="28"/>
          <w:lang w:val="kk-KZ"/>
        </w:rPr>
      </w:pPr>
    </w:p>
    <w:p w14:paraId="51A11BBF" w14:textId="77777777" w:rsidR="008526EE" w:rsidRPr="00F66A86" w:rsidRDefault="001965A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Мотивацияны арттыратын элементтер. </w:t>
      </w:r>
      <w:r w:rsidRPr="00F66A86">
        <w:rPr>
          <w:rFonts w:ascii="Times New Roman" w:hAnsi="Times New Roman" w:cs="Times New Roman"/>
          <w:color w:val="000000" w:themeColor="text1"/>
          <w:sz w:val="28"/>
          <w:szCs w:val="28"/>
          <w:lang w:val="kk-KZ"/>
        </w:rPr>
        <w:t>Мотивацияны арттырудың негізгі тетігі ретінде «</w:t>
      </w:r>
      <w:r w:rsidR="00CE784B" w:rsidRPr="00F66A86">
        <w:rPr>
          <w:rFonts w:ascii="Times New Roman" w:hAnsi="Times New Roman" w:cs="Times New Roman"/>
          <w:color w:val="000000" w:themeColor="text1"/>
          <w:sz w:val="28"/>
          <w:szCs w:val="28"/>
          <w:lang w:val="kk-KZ"/>
        </w:rPr>
        <w:t>М</w:t>
      </w:r>
      <w:r w:rsidRPr="00F66A86">
        <w:rPr>
          <w:rFonts w:ascii="Times New Roman" w:hAnsi="Times New Roman" w:cs="Times New Roman"/>
          <w:color w:val="000000" w:themeColor="text1"/>
          <w:sz w:val="28"/>
          <w:szCs w:val="28"/>
          <w:lang w:val="kk-KZ"/>
        </w:rPr>
        <w:t>арапат п</w:t>
      </w:r>
      <w:r w:rsidR="004464D5" w:rsidRPr="00F66A86">
        <w:rPr>
          <w:rFonts w:ascii="Times New Roman" w:hAnsi="Times New Roman" w:cs="Times New Roman"/>
          <w:color w:val="000000" w:themeColor="text1"/>
          <w:sz w:val="28"/>
          <w:szCs w:val="28"/>
          <w:lang w:val="kk-KZ"/>
        </w:rPr>
        <w:t xml:space="preserve">ен жетістік белгісі» таңдалды </w:t>
      </w:r>
      <w:r w:rsidR="008526EE"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43</w:t>
      </w:r>
      <w:r w:rsidR="008526EE"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8%. «Сыныптастармен жарысу» 24</w:t>
      </w:r>
      <w:r w:rsidR="008526EE" w:rsidRPr="00F66A86">
        <w:rPr>
          <w:rFonts w:ascii="Times New Roman" w:hAnsi="Times New Roman" w:cs="Times New Roman"/>
          <w:color w:val="000000" w:themeColor="text1"/>
          <w:sz w:val="28"/>
          <w:szCs w:val="28"/>
          <w:lang w:val="kk-KZ"/>
        </w:rPr>
        <w:t>,</w:t>
      </w:r>
      <w:r w:rsidR="00CE784B" w:rsidRPr="00F66A86">
        <w:rPr>
          <w:rFonts w:ascii="Times New Roman" w:hAnsi="Times New Roman" w:cs="Times New Roman"/>
          <w:color w:val="000000" w:themeColor="text1"/>
          <w:sz w:val="28"/>
          <w:szCs w:val="28"/>
          <w:lang w:val="kk-KZ"/>
        </w:rPr>
        <w:t>6%, «Ә</w:t>
      </w:r>
      <w:r w:rsidRPr="00F66A86">
        <w:rPr>
          <w:rFonts w:ascii="Times New Roman" w:hAnsi="Times New Roman" w:cs="Times New Roman"/>
          <w:color w:val="000000" w:themeColor="text1"/>
          <w:sz w:val="28"/>
          <w:szCs w:val="28"/>
          <w:lang w:val="kk-KZ"/>
        </w:rPr>
        <w:t>ртүрлі күрделіліктегі тапсырмалар» 20</w:t>
      </w:r>
      <w:r w:rsidR="008526EE" w:rsidRPr="00F66A86">
        <w:rPr>
          <w:rFonts w:ascii="Times New Roman" w:hAnsi="Times New Roman" w:cs="Times New Roman"/>
          <w:color w:val="000000" w:themeColor="text1"/>
          <w:sz w:val="28"/>
          <w:szCs w:val="28"/>
          <w:lang w:val="kk-KZ"/>
        </w:rPr>
        <w:t xml:space="preserve">,2% жинады. </w:t>
      </w:r>
    </w:p>
    <w:p w14:paraId="4458C95F" w14:textId="77777777" w:rsidR="0064292B" w:rsidRPr="00F66A86" w:rsidRDefault="0064292B" w:rsidP="005204FA">
      <w:pPr>
        <w:spacing w:after="0" w:line="240" w:lineRule="auto"/>
        <w:ind w:firstLine="720"/>
        <w:jc w:val="both"/>
        <w:rPr>
          <w:rFonts w:ascii="Times New Roman" w:hAnsi="Times New Roman" w:cs="Times New Roman"/>
          <w:color w:val="000000" w:themeColor="text1"/>
          <w:sz w:val="28"/>
          <w:szCs w:val="28"/>
          <w:lang w:val="kk-KZ"/>
        </w:rPr>
      </w:pPr>
    </w:p>
    <w:p w14:paraId="2CB2538B" w14:textId="77777777" w:rsidR="00D10ABB" w:rsidRPr="00F66A86" w:rsidRDefault="00D10AB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lastRenderedPageBreak/>
        <w:drawing>
          <wp:inline distT="0" distB="0" distL="0" distR="0" wp14:anchorId="2462E022" wp14:editId="42DC9F33">
            <wp:extent cx="5486400" cy="1730828"/>
            <wp:effectExtent l="0" t="0" r="19050" b="22225"/>
            <wp:docPr id="49" name="Диаграмма 49"/>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2430D5D0" w14:textId="77777777" w:rsidR="0064292B" w:rsidRPr="00F66A86" w:rsidRDefault="0064292B" w:rsidP="005204FA">
      <w:pPr>
        <w:spacing w:after="0" w:line="240" w:lineRule="auto"/>
        <w:ind w:firstLine="720"/>
        <w:jc w:val="both"/>
        <w:rPr>
          <w:rFonts w:ascii="Times New Roman" w:hAnsi="Times New Roman" w:cs="Times New Roman"/>
          <w:color w:val="000000" w:themeColor="text1"/>
          <w:sz w:val="28"/>
          <w:szCs w:val="28"/>
          <w:lang w:val="kk-KZ"/>
        </w:rPr>
      </w:pPr>
    </w:p>
    <w:p w14:paraId="503BB737" w14:textId="1D8DD973" w:rsidR="00D10ABB" w:rsidRPr="00F66A86" w:rsidRDefault="00512C56" w:rsidP="00D42938">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48</w:t>
      </w:r>
      <w:r w:rsidR="00D10ABB"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D10ABB" w:rsidRPr="00F66A86">
        <w:rPr>
          <w:rFonts w:ascii="Times New Roman" w:eastAsiaTheme="majorEastAsia" w:hAnsi="Times New Roman" w:cs="Times New Roman"/>
          <w:bCs/>
          <w:color w:val="000000" w:themeColor="text1"/>
          <w:sz w:val="28"/>
          <w:szCs w:val="28"/>
          <w:lang w:val="kk-KZ"/>
        </w:rPr>
        <w:t xml:space="preserve"> </w:t>
      </w:r>
      <w:r w:rsidR="00D10ABB" w:rsidRPr="00F66A86">
        <w:rPr>
          <w:rFonts w:ascii="Times New Roman" w:hAnsi="Times New Roman" w:cs="Times New Roman"/>
          <w:color w:val="000000" w:themeColor="text1"/>
          <w:sz w:val="28"/>
          <w:szCs w:val="28"/>
          <w:lang w:val="kk-KZ"/>
        </w:rPr>
        <w:t xml:space="preserve">Мотивацияны арттыратын </w:t>
      </w:r>
      <w:proofErr w:type="spellStart"/>
      <w:r w:rsidR="00D10ABB" w:rsidRPr="00F66A86">
        <w:rPr>
          <w:rFonts w:ascii="Times New Roman" w:hAnsi="Times New Roman" w:cs="Times New Roman"/>
          <w:color w:val="000000" w:themeColor="text1"/>
          <w:sz w:val="28"/>
          <w:szCs w:val="28"/>
          <w:lang w:val="kk-KZ"/>
        </w:rPr>
        <w:t>геймификация</w:t>
      </w:r>
      <w:proofErr w:type="spellEnd"/>
      <w:r w:rsidR="00D10ABB" w:rsidRPr="00F66A86">
        <w:rPr>
          <w:rFonts w:ascii="Times New Roman" w:hAnsi="Times New Roman" w:cs="Times New Roman"/>
          <w:color w:val="000000" w:themeColor="text1"/>
          <w:sz w:val="28"/>
          <w:szCs w:val="28"/>
          <w:lang w:val="kk-KZ"/>
        </w:rPr>
        <w:t xml:space="preserve"> элементтері</w:t>
      </w:r>
    </w:p>
    <w:p w14:paraId="65DBCDFE" w14:textId="77777777" w:rsidR="00512C56" w:rsidRPr="00F66A86" w:rsidRDefault="00512C56" w:rsidP="005204FA">
      <w:pPr>
        <w:spacing w:after="0" w:line="240" w:lineRule="auto"/>
        <w:ind w:firstLine="720"/>
        <w:jc w:val="both"/>
        <w:rPr>
          <w:rFonts w:ascii="Times New Roman" w:hAnsi="Times New Roman" w:cs="Times New Roman"/>
          <w:color w:val="000000" w:themeColor="text1"/>
          <w:sz w:val="28"/>
          <w:szCs w:val="28"/>
          <w:lang w:val="kk-KZ"/>
        </w:rPr>
      </w:pPr>
    </w:p>
    <w:p w14:paraId="2FE7435A" w14:textId="408666B2" w:rsidR="008526EE" w:rsidRPr="00F66A86" w:rsidRDefault="008526EE" w:rsidP="005204FA">
      <w:pPr>
        <w:spacing w:after="0" w:line="240" w:lineRule="auto"/>
        <w:ind w:firstLine="720"/>
        <w:jc w:val="both"/>
        <w:rPr>
          <w:rFonts w:ascii="Times New Roman" w:hAnsi="Times New Roman" w:cs="Times New Roman"/>
          <w:noProof/>
          <w:color w:val="000000" w:themeColor="text1"/>
          <w:sz w:val="28"/>
          <w:szCs w:val="28"/>
          <w:lang w:val="kk-KZ" w:eastAsia="ru-RU"/>
        </w:rPr>
      </w:pPr>
      <w:r w:rsidRPr="00F66A86">
        <w:rPr>
          <w:rFonts w:ascii="Times New Roman" w:hAnsi="Times New Roman" w:cs="Times New Roman"/>
          <w:color w:val="000000" w:themeColor="text1"/>
          <w:sz w:val="28"/>
          <w:szCs w:val="28"/>
          <w:lang w:val="kk-KZ"/>
        </w:rPr>
        <w:t>Н</w:t>
      </w:r>
      <w:r w:rsidR="001965AF" w:rsidRPr="00F66A86">
        <w:rPr>
          <w:rFonts w:ascii="Times New Roman" w:hAnsi="Times New Roman" w:cs="Times New Roman"/>
          <w:color w:val="000000" w:themeColor="text1"/>
          <w:sz w:val="28"/>
          <w:szCs w:val="28"/>
          <w:lang w:val="kk-KZ"/>
        </w:rPr>
        <w:t xml:space="preserve">әтижесі: χ²(3) = 45.887, p &lt; 0.001 </w:t>
      </w:r>
      <w:r w:rsidRPr="00F66A86">
        <w:rPr>
          <w:rFonts w:ascii="Times New Roman" w:hAnsi="Times New Roman" w:cs="Times New Roman"/>
          <w:color w:val="000000" w:themeColor="text1"/>
          <w:sz w:val="28"/>
          <w:szCs w:val="28"/>
          <w:lang w:val="kk-KZ"/>
        </w:rPr>
        <w:t>–</w:t>
      </w:r>
      <w:r w:rsidR="001965AF" w:rsidRPr="00F66A86">
        <w:rPr>
          <w:rFonts w:ascii="Times New Roman" w:hAnsi="Times New Roman" w:cs="Times New Roman"/>
          <w:color w:val="000000" w:themeColor="text1"/>
          <w:sz w:val="28"/>
          <w:szCs w:val="28"/>
          <w:lang w:val="kk-KZ"/>
        </w:rPr>
        <w:t xml:space="preserve"> жауаптар к</w:t>
      </w:r>
      <w:r w:rsidRPr="00F66A86">
        <w:rPr>
          <w:rFonts w:ascii="Times New Roman" w:hAnsi="Times New Roman" w:cs="Times New Roman"/>
          <w:color w:val="000000" w:themeColor="text1"/>
          <w:sz w:val="28"/>
          <w:szCs w:val="28"/>
          <w:lang w:val="kk-KZ"/>
        </w:rPr>
        <w:t xml:space="preserve">ездейсоқ бөлінбегенін растайды. </w:t>
      </w:r>
      <w:r w:rsidR="001965AF" w:rsidRPr="00F66A86">
        <w:rPr>
          <w:rFonts w:ascii="Times New Roman" w:hAnsi="Times New Roman" w:cs="Times New Roman"/>
          <w:color w:val="000000" w:themeColor="text1"/>
          <w:sz w:val="28"/>
          <w:szCs w:val="28"/>
          <w:lang w:val="kk-KZ"/>
        </w:rPr>
        <w:t xml:space="preserve">Бұл нәтиже </w:t>
      </w:r>
      <w:proofErr w:type="spellStart"/>
      <w:r w:rsidR="001965AF" w:rsidRPr="00F66A86">
        <w:rPr>
          <w:rFonts w:ascii="Times New Roman" w:hAnsi="Times New Roman" w:cs="Times New Roman"/>
          <w:color w:val="000000" w:themeColor="text1"/>
          <w:sz w:val="28"/>
          <w:szCs w:val="28"/>
          <w:lang w:val="kk-KZ"/>
        </w:rPr>
        <w:t>геймификацияны</w:t>
      </w:r>
      <w:proofErr w:type="spellEnd"/>
      <w:r w:rsidR="001965AF" w:rsidRPr="00F66A86">
        <w:rPr>
          <w:rFonts w:ascii="Times New Roman" w:hAnsi="Times New Roman" w:cs="Times New Roman"/>
          <w:color w:val="000000" w:themeColor="text1"/>
          <w:sz w:val="28"/>
          <w:szCs w:val="28"/>
          <w:lang w:val="kk-KZ"/>
        </w:rPr>
        <w:t xml:space="preserve"> тек ойындық безендіру деп емес, жетістікті көрінетін ету және аралық прогресті тіркеу механизмі ретінде қолдану керектігін дәлелдейді (</w:t>
      </w:r>
      <w:r w:rsidR="00AA77E0" w:rsidRPr="00F66A86">
        <w:rPr>
          <w:rFonts w:ascii="Times New Roman" w:hAnsi="Times New Roman" w:cs="Times New Roman"/>
          <w:color w:val="000000" w:themeColor="text1"/>
          <w:sz w:val="28"/>
          <w:szCs w:val="28"/>
          <w:lang w:val="kk-KZ"/>
        </w:rPr>
        <w:t>4</w:t>
      </w:r>
      <w:r w:rsidR="00512C56" w:rsidRPr="00F66A86">
        <w:rPr>
          <w:rFonts w:ascii="Times New Roman" w:hAnsi="Times New Roman" w:cs="Times New Roman"/>
          <w:color w:val="000000" w:themeColor="text1"/>
          <w:sz w:val="28"/>
          <w:szCs w:val="28"/>
          <w:lang w:val="kk-KZ"/>
        </w:rPr>
        <w:t>8</w:t>
      </w:r>
      <w:r w:rsidR="001965AF" w:rsidRPr="00F66A86">
        <w:rPr>
          <w:rFonts w:ascii="Times New Roman" w:hAnsi="Times New Roman" w:cs="Times New Roman"/>
          <w:color w:val="000000" w:themeColor="text1"/>
          <w:sz w:val="28"/>
          <w:szCs w:val="28"/>
          <w:lang w:val="kk-KZ"/>
        </w:rPr>
        <w:t>-</w:t>
      </w:r>
      <w:r w:rsidR="00AA77E0" w:rsidRPr="00F66A86">
        <w:rPr>
          <w:rFonts w:ascii="Times New Roman" w:hAnsi="Times New Roman" w:cs="Times New Roman"/>
          <w:color w:val="000000" w:themeColor="text1"/>
          <w:sz w:val="28"/>
          <w:szCs w:val="28"/>
          <w:lang w:val="kk-KZ"/>
        </w:rPr>
        <w:t>сурет</w:t>
      </w:r>
      <w:r w:rsidR="001965AF" w:rsidRPr="00F66A86">
        <w:rPr>
          <w:rFonts w:ascii="Times New Roman" w:hAnsi="Times New Roman" w:cs="Times New Roman"/>
          <w:color w:val="000000" w:themeColor="text1"/>
          <w:sz w:val="28"/>
          <w:szCs w:val="28"/>
          <w:lang w:val="kk-KZ"/>
        </w:rPr>
        <w:t>).</w:t>
      </w:r>
      <w:r w:rsidR="00633657" w:rsidRPr="00F66A86">
        <w:rPr>
          <w:rFonts w:ascii="Times New Roman" w:hAnsi="Times New Roman" w:cs="Times New Roman"/>
          <w:noProof/>
          <w:color w:val="000000" w:themeColor="text1"/>
          <w:sz w:val="28"/>
          <w:szCs w:val="28"/>
          <w:lang w:val="kk-KZ" w:eastAsia="ru-RU"/>
        </w:rPr>
        <w:t xml:space="preserve"> </w:t>
      </w:r>
    </w:p>
    <w:p w14:paraId="560FA4C4" w14:textId="77777777" w:rsidR="001965AF" w:rsidRPr="00F66A86" w:rsidRDefault="004F3B43"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Пәнді меңгеруде қиындық тудыратын тақырыптар. </w:t>
      </w:r>
      <w:r w:rsidR="001965AF" w:rsidRPr="00F66A86">
        <w:rPr>
          <w:rFonts w:ascii="Times New Roman" w:hAnsi="Times New Roman" w:cs="Times New Roman"/>
          <w:color w:val="000000" w:themeColor="text1"/>
          <w:sz w:val="28"/>
          <w:szCs w:val="28"/>
          <w:lang w:val="kk-KZ"/>
        </w:rPr>
        <w:t>Пәнді меңгеруде ең көп қиындық тудыратын тақырып бойынша жүргізілген сауалнамада бағдарламалау бірінші орынды иеледі</w:t>
      </w:r>
      <w:r w:rsidR="005345F4" w:rsidRPr="00F66A86">
        <w:rPr>
          <w:rFonts w:ascii="Times New Roman" w:hAnsi="Times New Roman" w:cs="Times New Roman"/>
          <w:color w:val="000000" w:themeColor="text1"/>
          <w:sz w:val="28"/>
          <w:szCs w:val="28"/>
          <w:lang w:val="kk-KZ"/>
        </w:rPr>
        <w:t>: оны респонденттердің 63%-ы (128</w:t>
      </w:r>
      <w:r w:rsidR="001965AF" w:rsidRPr="00F66A86">
        <w:rPr>
          <w:rFonts w:ascii="Times New Roman" w:hAnsi="Times New Roman" w:cs="Times New Roman"/>
          <w:color w:val="000000" w:themeColor="text1"/>
          <w:sz w:val="28"/>
          <w:szCs w:val="28"/>
          <w:lang w:val="kk-KZ"/>
        </w:rPr>
        <w:t xml:space="preserve"> адам) таңдады. Алгоритмдер 54%, деректер базасы 38% деңгейінде белгіленді.</w:t>
      </w:r>
    </w:p>
    <w:p w14:paraId="1E4EFBC2" w14:textId="77777777" w:rsidR="0064292B" w:rsidRPr="00F66A86" w:rsidRDefault="0064292B" w:rsidP="005204FA">
      <w:pPr>
        <w:spacing w:after="0" w:line="240" w:lineRule="auto"/>
        <w:ind w:firstLine="720"/>
        <w:jc w:val="both"/>
        <w:rPr>
          <w:rFonts w:ascii="Times New Roman" w:hAnsi="Times New Roman" w:cs="Times New Roman"/>
          <w:color w:val="000000" w:themeColor="text1"/>
          <w:sz w:val="28"/>
          <w:szCs w:val="28"/>
          <w:lang w:val="kk-KZ"/>
        </w:rPr>
      </w:pPr>
    </w:p>
    <w:p w14:paraId="3130E193" w14:textId="77777777" w:rsidR="00D10ABB" w:rsidRPr="00F66A86" w:rsidRDefault="00D10ABB"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noProof/>
          <w:color w:val="000000" w:themeColor="text1"/>
          <w:sz w:val="28"/>
          <w:szCs w:val="28"/>
          <w:lang w:val="ru-RU" w:eastAsia="ru-RU"/>
        </w:rPr>
        <w:drawing>
          <wp:inline distT="0" distB="0" distL="0" distR="0" wp14:anchorId="4964CC0B" wp14:editId="063C9251">
            <wp:extent cx="5486400" cy="1557867"/>
            <wp:effectExtent l="0" t="0" r="19050" b="23495"/>
            <wp:docPr id="52" name="Диаграмма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78"/>
              </a:graphicData>
            </a:graphic>
          </wp:inline>
        </w:drawing>
      </w:r>
    </w:p>
    <w:p w14:paraId="100482C0" w14:textId="77777777" w:rsidR="0064292B" w:rsidRPr="00F66A86" w:rsidRDefault="0064292B" w:rsidP="005204FA">
      <w:pPr>
        <w:spacing w:after="0" w:line="240" w:lineRule="auto"/>
        <w:ind w:firstLine="720"/>
        <w:jc w:val="both"/>
        <w:rPr>
          <w:rFonts w:ascii="Times New Roman" w:hAnsi="Times New Roman" w:cs="Times New Roman"/>
          <w:color w:val="000000" w:themeColor="text1"/>
          <w:sz w:val="28"/>
          <w:szCs w:val="28"/>
        </w:rPr>
      </w:pPr>
    </w:p>
    <w:p w14:paraId="3B4A8D3C" w14:textId="53030CBC" w:rsidR="00D10ABB" w:rsidRPr="00F66A86" w:rsidRDefault="00D10ABB"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Сурет 4</w:t>
      </w:r>
      <w:r w:rsidR="00512C56" w:rsidRPr="00F66A86">
        <w:rPr>
          <w:rFonts w:ascii="Times New Roman" w:eastAsiaTheme="majorEastAsia" w:hAnsi="Times New Roman" w:cs="Times New Roman"/>
          <w:bCs/>
          <w:color w:val="000000" w:themeColor="text1"/>
          <w:sz w:val="28"/>
          <w:szCs w:val="28"/>
          <w:lang w:val="kk-KZ"/>
        </w:rPr>
        <w:t>9</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Пәнді меңгеруде қиындық тудыратын тақырыптар, n = 203</w:t>
      </w:r>
    </w:p>
    <w:p w14:paraId="3618FF8E" w14:textId="77777777" w:rsidR="00D10ABB" w:rsidRPr="00F66A86" w:rsidRDefault="00D10ABB" w:rsidP="005204FA">
      <w:pPr>
        <w:spacing w:after="0" w:line="240" w:lineRule="auto"/>
        <w:ind w:firstLine="720"/>
        <w:jc w:val="both"/>
        <w:rPr>
          <w:rFonts w:ascii="Times New Roman" w:hAnsi="Times New Roman" w:cs="Times New Roman"/>
          <w:color w:val="000000" w:themeColor="text1"/>
          <w:sz w:val="28"/>
          <w:szCs w:val="28"/>
          <w:lang w:val="kk-KZ"/>
        </w:rPr>
      </w:pPr>
    </w:p>
    <w:p w14:paraId="7810AC5F" w14:textId="700F768A" w:rsidR="001965AF" w:rsidRPr="00F66A86" w:rsidRDefault="001965AF"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Бағдарламалау синтаксисті меңгеруді, алгоритм құруды, есепті </w:t>
      </w:r>
      <w:proofErr w:type="spellStart"/>
      <w:r w:rsidRPr="00F66A86">
        <w:rPr>
          <w:rFonts w:ascii="Times New Roman" w:hAnsi="Times New Roman" w:cs="Times New Roman"/>
          <w:color w:val="000000" w:themeColor="text1"/>
          <w:sz w:val="28"/>
          <w:szCs w:val="28"/>
          <w:lang w:val="kk-KZ"/>
        </w:rPr>
        <w:t>кезеңдеп</w:t>
      </w:r>
      <w:proofErr w:type="spellEnd"/>
      <w:r w:rsidRPr="00F66A86">
        <w:rPr>
          <w:rFonts w:ascii="Times New Roman" w:hAnsi="Times New Roman" w:cs="Times New Roman"/>
          <w:color w:val="000000" w:themeColor="text1"/>
          <w:sz w:val="28"/>
          <w:szCs w:val="28"/>
          <w:lang w:val="kk-KZ"/>
        </w:rPr>
        <w:t xml:space="preserve"> шешуді, қате табуды және нәтижені тексеруді </w:t>
      </w:r>
      <w:r w:rsidR="008526EE"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яғни</w:t>
      </w:r>
      <w:r w:rsidR="008526EE"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күрделі когнитивтік операциялардың тізбегін </w:t>
      </w:r>
      <w:r w:rsidR="008526EE"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қамтитындықтан, оны </w:t>
      </w:r>
      <w:proofErr w:type="spellStart"/>
      <w:r w:rsidRPr="00F66A86">
        <w:rPr>
          <w:rFonts w:ascii="Times New Roman" w:hAnsi="Times New Roman" w:cs="Times New Roman"/>
          <w:color w:val="000000" w:themeColor="text1"/>
          <w:sz w:val="28"/>
          <w:szCs w:val="28"/>
          <w:lang w:val="kk-KZ"/>
        </w:rPr>
        <w:t>геймификация</w:t>
      </w:r>
      <w:proofErr w:type="spellEnd"/>
      <w:r w:rsidRPr="00F66A86">
        <w:rPr>
          <w:rFonts w:ascii="Times New Roman" w:hAnsi="Times New Roman" w:cs="Times New Roman"/>
          <w:color w:val="000000" w:themeColor="text1"/>
          <w:sz w:val="28"/>
          <w:szCs w:val="28"/>
          <w:lang w:val="kk-KZ"/>
        </w:rPr>
        <w:t xml:space="preserve"> элементтері арқылы оқыту зерттеудің тәжірибелік бағыты ретінде таңдалды (</w:t>
      </w:r>
      <w:r w:rsidR="00AA77E0" w:rsidRPr="00F66A86">
        <w:rPr>
          <w:rFonts w:ascii="Times New Roman" w:hAnsi="Times New Roman" w:cs="Times New Roman"/>
          <w:color w:val="000000" w:themeColor="text1"/>
          <w:sz w:val="28"/>
          <w:szCs w:val="28"/>
          <w:lang w:val="kk-KZ"/>
        </w:rPr>
        <w:t>4</w:t>
      </w:r>
      <w:r w:rsidR="00512C56" w:rsidRPr="00F66A86">
        <w:rPr>
          <w:rFonts w:ascii="Times New Roman" w:hAnsi="Times New Roman" w:cs="Times New Roman"/>
          <w:color w:val="000000" w:themeColor="text1"/>
          <w:sz w:val="28"/>
          <w:szCs w:val="28"/>
          <w:lang w:val="kk-KZ"/>
        </w:rPr>
        <w:t>9</w:t>
      </w:r>
      <w:r w:rsidR="00AA77E0" w:rsidRPr="00F66A86">
        <w:rPr>
          <w:rFonts w:ascii="Times New Roman" w:hAnsi="Times New Roman" w:cs="Times New Roman"/>
          <w:color w:val="000000" w:themeColor="text1"/>
          <w:sz w:val="28"/>
          <w:szCs w:val="28"/>
          <w:lang w:val="kk-KZ"/>
        </w:rPr>
        <w:t>-сурет</w:t>
      </w:r>
      <w:r w:rsidRPr="00F66A86">
        <w:rPr>
          <w:rFonts w:ascii="Times New Roman" w:hAnsi="Times New Roman" w:cs="Times New Roman"/>
          <w:color w:val="000000" w:themeColor="text1"/>
          <w:sz w:val="28"/>
          <w:szCs w:val="28"/>
          <w:lang w:val="kk-KZ"/>
        </w:rPr>
        <w:t>).</w:t>
      </w:r>
    </w:p>
    <w:p w14:paraId="32B1A4C9" w14:textId="77777777" w:rsidR="00E23DBA" w:rsidRPr="00F66A86" w:rsidRDefault="00FA4BFB" w:rsidP="005204FA">
      <w:pPr>
        <w:spacing w:after="0" w:line="240" w:lineRule="auto"/>
        <w:ind w:firstLine="708"/>
        <w:jc w:val="both"/>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Қалыптастырушы-қорытынды эксперимент </w:t>
      </w:r>
      <w:r w:rsidRPr="00F66A86">
        <w:rPr>
          <w:rFonts w:ascii="Times New Roman" w:hAnsi="Times New Roman" w:cs="Times New Roman"/>
          <w:color w:val="000000" w:themeColor="text1"/>
          <w:sz w:val="28"/>
          <w:szCs w:val="28"/>
          <w:lang w:val="kk-KZ"/>
        </w:rPr>
        <w:t xml:space="preserve">екі кезеңнен тұрды. Бірінші кезең болашақ информатика мұғалімдерінің бағдарламалау негіздері бойынша пәндік-алгоритмдік дайындық деңгейін анықтауға және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 ортасының осы дайындыққа ықпалын тексеруге бағытталды.</w:t>
      </w:r>
    </w:p>
    <w:p w14:paraId="165E169A" w14:textId="46CE1397" w:rsidR="003100D4" w:rsidRPr="00F66A86" w:rsidRDefault="00F30663" w:rsidP="00D42938">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І кезеңнің пәндік-алгоритмдік нәтижелерін статистикалық өңдеу бірнеше бірізді процедурадан тұрды: (</w:t>
      </w:r>
      <w:r w:rsidR="0064292B" w:rsidRPr="00F66A86">
        <w:rPr>
          <w:rFonts w:ascii="Times New Roman" w:hAnsi="Times New Roman" w:cs="Times New Roman"/>
          <w:color w:val="000000" w:themeColor="text1"/>
          <w:sz w:val="28"/>
          <w:szCs w:val="28"/>
          <w:lang w:val="kk-KZ"/>
        </w:rPr>
        <w:t>a</w:t>
      </w:r>
      <w:r w:rsidRPr="00F66A86">
        <w:rPr>
          <w:rFonts w:ascii="Times New Roman" w:hAnsi="Times New Roman" w:cs="Times New Roman"/>
          <w:color w:val="000000" w:themeColor="text1"/>
          <w:sz w:val="28"/>
          <w:szCs w:val="28"/>
          <w:lang w:val="kk-KZ"/>
        </w:rPr>
        <w:t xml:space="preserve">) бағалау құралының ішкі сенімділігін </w:t>
      </w:r>
      <w:proofErr w:type="spellStart"/>
      <w:r w:rsidR="0064292B" w:rsidRPr="00F66A86">
        <w:rPr>
          <w:rFonts w:ascii="Times New Roman" w:hAnsi="Times New Roman" w:cs="Times New Roman"/>
          <w:color w:val="000000" w:themeColor="text1"/>
          <w:sz w:val="28"/>
          <w:szCs w:val="28"/>
          <w:lang w:val="kk-KZ"/>
        </w:rPr>
        <w:t>Кронбахтың</w:t>
      </w:r>
      <w:proofErr w:type="spellEnd"/>
      <w:r w:rsidR="0064292B" w:rsidRPr="00F66A86">
        <w:rPr>
          <w:rFonts w:ascii="Times New Roman" w:hAnsi="Times New Roman" w:cs="Times New Roman"/>
          <w:color w:val="000000" w:themeColor="text1"/>
          <w:sz w:val="28"/>
          <w:szCs w:val="28"/>
          <w:lang w:val="kk-KZ"/>
        </w:rPr>
        <w:t xml:space="preserve"> </w:t>
      </w:r>
      <w:r w:rsidR="0064292B" w:rsidRPr="00F66A86">
        <w:rPr>
          <w:rFonts w:ascii="Times New Roman" w:hAnsi="Times New Roman" w:cs="Times New Roman"/>
          <w:color w:val="000000" w:themeColor="text1"/>
          <w:sz w:val="28"/>
          <w:szCs w:val="28"/>
          <w:lang w:val="kk-KZ"/>
        </w:rPr>
        <w:lastRenderedPageBreak/>
        <w:t xml:space="preserve">Альфа коэффициенті </w:t>
      </w:r>
      <w:r w:rsidRPr="00F66A86">
        <w:rPr>
          <w:rFonts w:ascii="Times New Roman" w:hAnsi="Times New Roman" w:cs="Times New Roman"/>
          <w:color w:val="000000" w:themeColor="text1"/>
          <w:sz w:val="28"/>
          <w:szCs w:val="28"/>
          <w:lang w:val="kk-KZ"/>
        </w:rPr>
        <w:t>арқылы тексеру; (</w:t>
      </w:r>
      <w:r w:rsidR="0064292B" w:rsidRPr="00F66A86">
        <w:rPr>
          <w:rFonts w:ascii="Times New Roman" w:hAnsi="Times New Roman" w:cs="Times New Roman"/>
          <w:color w:val="000000" w:themeColor="text1"/>
          <w:sz w:val="28"/>
          <w:szCs w:val="28"/>
          <w:lang w:val="kk-KZ"/>
        </w:rPr>
        <w:t>b</w:t>
      </w:r>
      <w:r w:rsidRPr="00F66A86">
        <w:rPr>
          <w:rFonts w:ascii="Times New Roman" w:hAnsi="Times New Roman" w:cs="Times New Roman"/>
          <w:color w:val="000000" w:themeColor="text1"/>
          <w:sz w:val="28"/>
          <w:szCs w:val="28"/>
          <w:lang w:val="kk-KZ"/>
        </w:rPr>
        <w:t xml:space="preserve">) бақылау және эксперименттік топтардың бастапқы эквиваленттілігін </w:t>
      </w:r>
      <w:r w:rsidR="0064292B" w:rsidRPr="00F66A86">
        <w:rPr>
          <w:rFonts w:ascii="Times New Roman" w:hAnsi="Times New Roman" w:cs="Times New Roman"/>
          <w:color w:val="000000" w:themeColor="text1"/>
          <w:sz w:val="28"/>
          <w:szCs w:val="28"/>
          <w:lang w:val="kk-KZ"/>
        </w:rPr>
        <w:t>алдын ала тестілеу</w:t>
      </w:r>
      <w:r w:rsidRPr="00F66A86">
        <w:rPr>
          <w:rFonts w:ascii="Times New Roman" w:hAnsi="Times New Roman" w:cs="Times New Roman"/>
          <w:color w:val="000000" w:themeColor="text1"/>
          <w:sz w:val="28"/>
          <w:szCs w:val="28"/>
          <w:lang w:val="kk-KZ"/>
        </w:rPr>
        <w:t xml:space="preserve"> нәтижелері бойынша анықтау; (</w:t>
      </w:r>
      <w:r w:rsidR="0064292B" w:rsidRPr="00F66A86">
        <w:rPr>
          <w:rFonts w:ascii="Times New Roman" w:hAnsi="Times New Roman" w:cs="Times New Roman"/>
          <w:color w:val="000000" w:themeColor="text1"/>
          <w:sz w:val="28"/>
          <w:szCs w:val="28"/>
          <w:lang w:val="kk-KZ"/>
        </w:rPr>
        <w:t>c</w:t>
      </w:r>
      <w:r w:rsidRPr="00F66A86">
        <w:rPr>
          <w:rFonts w:ascii="Times New Roman" w:hAnsi="Times New Roman" w:cs="Times New Roman"/>
          <w:color w:val="000000" w:themeColor="text1"/>
          <w:sz w:val="28"/>
          <w:szCs w:val="28"/>
          <w:lang w:val="kk-KZ"/>
        </w:rPr>
        <w:t xml:space="preserve">) </w:t>
      </w:r>
      <w:r w:rsidR="0064292B" w:rsidRPr="00F66A86">
        <w:rPr>
          <w:rFonts w:ascii="Times New Roman" w:hAnsi="Times New Roman" w:cs="Times New Roman"/>
          <w:color w:val="000000" w:themeColor="text1"/>
          <w:sz w:val="28"/>
          <w:szCs w:val="28"/>
          <w:lang w:val="kk-KZ"/>
        </w:rPr>
        <w:t>алдын ала тестілеу</w:t>
      </w:r>
      <w:r w:rsidRPr="00F66A86">
        <w:rPr>
          <w:rFonts w:ascii="Times New Roman" w:hAnsi="Times New Roman" w:cs="Times New Roman"/>
          <w:color w:val="000000" w:themeColor="text1"/>
          <w:sz w:val="28"/>
          <w:szCs w:val="28"/>
          <w:lang w:val="kk-KZ"/>
        </w:rPr>
        <w:t xml:space="preserve"> және </w:t>
      </w:r>
      <w:r w:rsidR="0064292B" w:rsidRPr="00F66A86">
        <w:rPr>
          <w:rFonts w:ascii="Times New Roman" w:hAnsi="Times New Roman" w:cs="Times New Roman"/>
          <w:color w:val="000000" w:themeColor="text1"/>
          <w:sz w:val="28"/>
          <w:szCs w:val="28"/>
          <w:lang w:val="kk-KZ"/>
        </w:rPr>
        <w:t>қорытынды тестілеу</w:t>
      </w:r>
      <w:r w:rsidRPr="00F66A86">
        <w:rPr>
          <w:rFonts w:ascii="Times New Roman" w:hAnsi="Times New Roman" w:cs="Times New Roman"/>
          <w:color w:val="000000" w:themeColor="text1"/>
          <w:sz w:val="28"/>
          <w:szCs w:val="28"/>
          <w:lang w:val="kk-KZ"/>
        </w:rPr>
        <w:t xml:space="preserve"> нәтижелерінің сипаттамалық статистикасын есептеу; (</w:t>
      </w:r>
      <w:r w:rsidR="0064292B" w:rsidRPr="00F66A86">
        <w:rPr>
          <w:rFonts w:ascii="Times New Roman" w:hAnsi="Times New Roman" w:cs="Times New Roman"/>
          <w:color w:val="000000" w:themeColor="text1"/>
          <w:sz w:val="28"/>
          <w:szCs w:val="28"/>
          <w:lang w:val="kk-KZ"/>
        </w:rPr>
        <w:t>d</w:t>
      </w:r>
      <w:r w:rsidRPr="00F66A86">
        <w:rPr>
          <w:rFonts w:ascii="Times New Roman" w:hAnsi="Times New Roman" w:cs="Times New Roman"/>
          <w:color w:val="000000" w:themeColor="text1"/>
          <w:sz w:val="28"/>
          <w:szCs w:val="28"/>
          <w:lang w:val="kk-KZ"/>
        </w:rPr>
        <w:t xml:space="preserve">) әр өлшем бойынша </w:t>
      </w:r>
      <w:r w:rsidR="0064292B" w:rsidRPr="00F66A86">
        <w:rPr>
          <w:rFonts w:ascii="Times New Roman" w:hAnsi="Times New Roman" w:cs="Times New Roman"/>
          <w:color w:val="000000" w:themeColor="text1"/>
          <w:sz w:val="28"/>
          <w:szCs w:val="28"/>
          <w:lang w:val="kk-KZ"/>
        </w:rPr>
        <w:t>өсім көрсеткіші</w:t>
      </w:r>
      <w:r w:rsidRPr="00F66A86">
        <w:rPr>
          <w:rFonts w:ascii="Times New Roman" w:hAnsi="Times New Roman" w:cs="Times New Roman"/>
          <w:color w:val="000000" w:themeColor="text1"/>
          <w:sz w:val="28"/>
          <w:szCs w:val="28"/>
          <w:lang w:val="kk-KZ"/>
        </w:rPr>
        <w:t xml:space="preserve"> мәндерін анықтау; (</w:t>
      </w:r>
      <w:r w:rsidR="0064292B" w:rsidRPr="00F66A86">
        <w:rPr>
          <w:rFonts w:ascii="Times New Roman" w:hAnsi="Times New Roman" w:cs="Times New Roman"/>
          <w:color w:val="000000" w:themeColor="text1"/>
          <w:sz w:val="28"/>
          <w:szCs w:val="28"/>
          <w:lang w:val="kk-KZ"/>
        </w:rPr>
        <w:t>e</w:t>
      </w:r>
      <w:r w:rsidRPr="00F66A86">
        <w:rPr>
          <w:rFonts w:ascii="Times New Roman" w:hAnsi="Times New Roman" w:cs="Times New Roman"/>
          <w:color w:val="000000" w:themeColor="text1"/>
          <w:sz w:val="28"/>
          <w:szCs w:val="28"/>
          <w:lang w:val="kk-KZ"/>
        </w:rPr>
        <w:t>) қалыпты таралу және дисперсиялардың біртектілігі туралы болжамдарды тексеру; (</w:t>
      </w:r>
      <w:r w:rsidR="0064292B" w:rsidRPr="00F66A86">
        <w:rPr>
          <w:rFonts w:ascii="Times New Roman" w:hAnsi="Times New Roman" w:cs="Times New Roman"/>
          <w:color w:val="000000" w:themeColor="text1"/>
          <w:sz w:val="28"/>
          <w:szCs w:val="28"/>
          <w:lang w:val="kk-KZ"/>
        </w:rPr>
        <w:t>f</w:t>
      </w:r>
      <w:r w:rsidRPr="00F66A86">
        <w:rPr>
          <w:rFonts w:ascii="Times New Roman" w:hAnsi="Times New Roman" w:cs="Times New Roman"/>
          <w:color w:val="000000" w:themeColor="text1"/>
          <w:sz w:val="28"/>
          <w:szCs w:val="28"/>
          <w:lang w:val="kk-KZ"/>
        </w:rPr>
        <w:t>) өсім көрсеткіштері бойынша топаралық айырмашылықты тәуелсіз таңдауларға арналған t-критерий арқылы бағалау; (</w:t>
      </w:r>
      <w:r w:rsidR="0064292B" w:rsidRPr="00F66A86">
        <w:rPr>
          <w:rFonts w:ascii="Times New Roman" w:hAnsi="Times New Roman" w:cs="Times New Roman"/>
          <w:color w:val="000000" w:themeColor="text1"/>
          <w:sz w:val="28"/>
          <w:szCs w:val="28"/>
          <w:lang w:val="kk-KZ"/>
        </w:rPr>
        <w:t>g</w:t>
      </w:r>
      <w:r w:rsidRPr="00F66A86">
        <w:rPr>
          <w:rFonts w:ascii="Times New Roman" w:hAnsi="Times New Roman" w:cs="Times New Roman"/>
          <w:color w:val="000000" w:themeColor="text1"/>
          <w:sz w:val="28"/>
          <w:szCs w:val="28"/>
          <w:lang w:val="kk-KZ"/>
        </w:rPr>
        <w:t xml:space="preserve">) нәтиженің тұрақтылығын </w:t>
      </w:r>
      <w:proofErr w:type="spellStart"/>
      <w:r w:rsidR="0064292B" w:rsidRPr="00F66A86">
        <w:rPr>
          <w:rFonts w:ascii="Times New Roman" w:hAnsi="Times New Roman" w:cs="Times New Roman"/>
          <w:color w:val="000000" w:themeColor="text1"/>
          <w:sz w:val="28"/>
          <w:szCs w:val="28"/>
          <w:lang w:val="kk-KZ"/>
        </w:rPr>
        <w:t>Уэлч</w:t>
      </w:r>
      <w:proofErr w:type="spellEnd"/>
      <w:r w:rsidR="0064292B" w:rsidRPr="00F66A86">
        <w:rPr>
          <w:rFonts w:ascii="Times New Roman" w:hAnsi="Times New Roman" w:cs="Times New Roman"/>
          <w:color w:val="000000" w:themeColor="text1"/>
          <w:sz w:val="28"/>
          <w:szCs w:val="28"/>
          <w:lang w:val="kk-KZ"/>
        </w:rPr>
        <w:t xml:space="preserve"> түзетуі </w:t>
      </w:r>
      <w:r w:rsidRPr="00F66A86">
        <w:rPr>
          <w:rFonts w:ascii="Times New Roman" w:hAnsi="Times New Roman" w:cs="Times New Roman"/>
          <w:color w:val="000000" w:themeColor="text1"/>
          <w:sz w:val="28"/>
          <w:szCs w:val="28"/>
          <w:lang w:val="kk-KZ"/>
        </w:rPr>
        <w:t>арқылы нақтылау; (</w:t>
      </w:r>
      <w:r w:rsidR="0064292B" w:rsidRPr="00F66A86">
        <w:rPr>
          <w:rFonts w:ascii="Times New Roman" w:hAnsi="Times New Roman" w:cs="Times New Roman"/>
          <w:color w:val="000000" w:themeColor="text1"/>
          <w:sz w:val="28"/>
          <w:szCs w:val="28"/>
          <w:lang w:val="kk-KZ"/>
        </w:rPr>
        <w:t>h</w:t>
      </w:r>
      <w:r w:rsidRPr="00F66A86">
        <w:rPr>
          <w:rFonts w:ascii="Times New Roman" w:hAnsi="Times New Roman" w:cs="Times New Roman"/>
          <w:color w:val="000000" w:themeColor="text1"/>
          <w:sz w:val="28"/>
          <w:szCs w:val="28"/>
          <w:lang w:val="kk-KZ"/>
        </w:rPr>
        <w:t>) бастапқы айырмашылық байқалған жағдайда ANCOVA қолдану; (</w:t>
      </w:r>
      <w:r w:rsidR="0064292B" w:rsidRPr="00F66A86">
        <w:rPr>
          <w:rFonts w:ascii="Times New Roman" w:hAnsi="Times New Roman" w:cs="Times New Roman"/>
          <w:color w:val="000000" w:themeColor="text1"/>
          <w:sz w:val="28"/>
          <w:szCs w:val="28"/>
          <w:lang w:val="kk-KZ"/>
        </w:rPr>
        <w:t>i</w:t>
      </w:r>
      <w:r w:rsidRPr="00F66A86">
        <w:rPr>
          <w:rFonts w:ascii="Times New Roman" w:hAnsi="Times New Roman" w:cs="Times New Roman"/>
          <w:color w:val="000000" w:themeColor="text1"/>
          <w:sz w:val="28"/>
          <w:szCs w:val="28"/>
          <w:lang w:val="kk-KZ"/>
        </w:rPr>
        <w:t xml:space="preserve">) әсер көлемін </w:t>
      </w:r>
      <w:proofErr w:type="spellStart"/>
      <w:r w:rsidR="0064292B" w:rsidRPr="00F66A86">
        <w:rPr>
          <w:rFonts w:ascii="Times New Roman" w:hAnsi="Times New Roman" w:cs="Times New Roman"/>
          <w:color w:val="000000" w:themeColor="text1"/>
          <w:sz w:val="28"/>
          <w:szCs w:val="28"/>
          <w:lang w:val="kk-KZ"/>
        </w:rPr>
        <w:t>Коэннің</w:t>
      </w:r>
      <w:proofErr w:type="spellEnd"/>
      <w:r w:rsidR="0064292B" w:rsidRPr="00F66A86">
        <w:rPr>
          <w:rFonts w:ascii="Times New Roman" w:hAnsi="Times New Roman" w:cs="Times New Roman"/>
          <w:color w:val="000000" w:themeColor="text1"/>
          <w:sz w:val="28"/>
          <w:szCs w:val="28"/>
          <w:lang w:val="kk-KZ"/>
        </w:rPr>
        <w:t xml:space="preserve"> d көрсеткіші</w:t>
      </w:r>
      <w:r w:rsidRPr="00F66A86">
        <w:rPr>
          <w:rFonts w:ascii="Times New Roman" w:hAnsi="Times New Roman" w:cs="Times New Roman"/>
          <w:color w:val="000000" w:themeColor="text1"/>
          <w:sz w:val="28"/>
          <w:szCs w:val="28"/>
          <w:lang w:val="kk-KZ"/>
        </w:rPr>
        <w:t xml:space="preserve"> және 95% сенімділік аралығы арқылы бағалау.</w:t>
      </w:r>
      <w:r w:rsidR="0064292B" w:rsidRPr="00F66A86">
        <w:rPr>
          <w:rFonts w:ascii="Times New Roman" w:hAnsi="Times New Roman" w:cs="Times New Roman"/>
          <w:color w:val="000000" w:themeColor="text1"/>
          <w:sz w:val="28"/>
          <w:szCs w:val="28"/>
          <w:lang w:val="kk-KZ"/>
        </w:rPr>
        <w:t xml:space="preserve"> Бірінші </w:t>
      </w:r>
      <w:r w:rsidRPr="00F66A86">
        <w:rPr>
          <w:rFonts w:ascii="Times New Roman" w:hAnsi="Times New Roman" w:cs="Times New Roman"/>
          <w:color w:val="000000" w:themeColor="text1"/>
          <w:sz w:val="28"/>
          <w:szCs w:val="28"/>
          <w:lang w:val="kk-KZ"/>
        </w:rPr>
        <w:t>кезең бойынша қолданылған статистикалық өңдеу жоспары 2</w:t>
      </w:r>
      <w:r w:rsidR="00B0685B" w:rsidRPr="00F66A86">
        <w:rPr>
          <w:rFonts w:ascii="Times New Roman" w:hAnsi="Times New Roman" w:cs="Times New Roman"/>
          <w:color w:val="000000" w:themeColor="text1"/>
          <w:sz w:val="28"/>
          <w:szCs w:val="28"/>
          <w:lang w:val="kk-KZ"/>
        </w:rPr>
        <w:t>9</w:t>
      </w:r>
      <w:r w:rsidRPr="00F66A86">
        <w:rPr>
          <w:rFonts w:ascii="Times New Roman" w:hAnsi="Times New Roman" w:cs="Times New Roman"/>
          <w:color w:val="000000" w:themeColor="text1"/>
          <w:sz w:val="28"/>
          <w:szCs w:val="28"/>
          <w:lang w:val="kk-KZ"/>
        </w:rPr>
        <w:t>-кестеде берілген.</w:t>
      </w:r>
    </w:p>
    <w:p w14:paraId="402848A2" w14:textId="77777777" w:rsidR="00FA5976" w:rsidRPr="00F66A86" w:rsidRDefault="00FA5976" w:rsidP="005204FA">
      <w:pPr>
        <w:spacing w:after="0" w:line="240" w:lineRule="auto"/>
        <w:jc w:val="both"/>
        <w:rPr>
          <w:rFonts w:ascii="Times New Roman" w:eastAsiaTheme="majorEastAsia" w:hAnsi="Times New Roman" w:cs="Times New Roman"/>
          <w:bCs/>
          <w:color w:val="000000" w:themeColor="text1"/>
          <w:sz w:val="28"/>
          <w:szCs w:val="28"/>
          <w:lang w:val="kk-KZ"/>
        </w:rPr>
      </w:pPr>
    </w:p>
    <w:p w14:paraId="7FC4E320" w14:textId="0346989F" w:rsidR="00E23DBA" w:rsidRPr="00F66A86" w:rsidRDefault="00E23DBA"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2</w:t>
      </w:r>
      <w:r w:rsidR="00B0685B" w:rsidRPr="00F66A86">
        <w:rPr>
          <w:rFonts w:ascii="Times New Roman" w:eastAsiaTheme="majorEastAsia" w:hAnsi="Times New Roman" w:cs="Times New Roman"/>
          <w:bCs/>
          <w:color w:val="000000" w:themeColor="text1"/>
          <w:sz w:val="28"/>
          <w:szCs w:val="28"/>
          <w:lang w:val="kk-KZ"/>
        </w:rPr>
        <w:t>9</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FA4BFB" w:rsidRPr="00F66A86">
        <w:rPr>
          <w:rFonts w:ascii="Times New Roman" w:hAnsi="Times New Roman" w:cs="Times New Roman"/>
          <w:color w:val="000000" w:themeColor="text1"/>
          <w:sz w:val="28"/>
          <w:szCs w:val="28"/>
          <w:lang w:val="kk-KZ"/>
        </w:rPr>
        <w:t>Бірінші кезеңде қолданылған зерттеу әдістері</w:t>
      </w:r>
    </w:p>
    <w:p w14:paraId="3F4A4527" w14:textId="77777777" w:rsidR="00E23DBA" w:rsidRPr="00F66A86" w:rsidRDefault="00E23DBA" w:rsidP="005204FA">
      <w:pPr>
        <w:spacing w:after="0" w:line="240" w:lineRule="auto"/>
        <w:jc w:val="both"/>
        <w:rPr>
          <w:rFonts w:ascii="Times New Roman" w:hAnsi="Times New Roman" w:cs="Times New Roman"/>
          <w:color w:val="000000" w:themeColor="text1"/>
          <w:sz w:val="28"/>
          <w:szCs w:val="28"/>
          <w:lang w:val="kk-KZ"/>
        </w:rPr>
      </w:pPr>
    </w:p>
    <w:tbl>
      <w:tblPr>
        <w:tblStyle w:val="12"/>
        <w:tblW w:w="0" w:type="auto"/>
        <w:tblInd w:w="63" w:type="dxa"/>
        <w:tblLook w:val="04A0" w:firstRow="1" w:lastRow="0" w:firstColumn="1" w:lastColumn="0" w:noHBand="0" w:noVBand="1"/>
      </w:tblPr>
      <w:tblGrid>
        <w:gridCol w:w="2626"/>
        <w:gridCol w:w="7273"/>
      </w:tblGrid>
      <w:tr w:rsidR="0064292B" w:rsidRPr="00F66A86" w14:paraId="01CFE008" w14:textId="77777777" w:rsidTr="00B55446">
        <w:tc>
          <w:tcPr>
            <w:tcW w:w="2626" w:type="dxa"/>
            <w:hideMark/>
          </w:tcPr>
          <w:p w14:paraId="1F4BACAE" w14:textId="77777777" w:rsidR="00850198" w:rsidRPr="00F66A86" w:rsidRDefault="00850198" w:rsidP="002F501F">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Қолданылған әдіс</w:t>
            </w:r>
          </w:p>
        </w:tc>
        <w:tc>
          <w:tcPr>
            <w:tcW w:w="7273" w:type="dxa"/>
            <w:hideMark/>
          </w:tcPr>
          <w:p w14:paraId="352C5BF0" w14:textId="77777777" w:rsidR="00850198" w:rsidRPr="00F66A86" w:rsidRDefault="00850198" w:rsidP="002F501F">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Сипаттамасы</w:t>
            </w:r>
          </w:p>
        </w:tc>
      </w:tr>
      <w:tr w:rsidR="00FA5976" w:rsidRPr="00F66A86" w14:paraId="732C27CB" w14:textId="77777777" w:rsidTr="00B55446">
        <w:tc>
          <w:tcPr>
            <w:tcW w:w="2626" w:type="dxa"/>
          </w:tcPr>
          <w:p w14:paraId="515C643F" w14:textId="7FFF8CE8" w:rsidR="00FA5976" w:rsidRPr="00F66A86" w:rsidRDefault="00FA5976" w:rsidP="002F501F">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w:t>
            </w:r>
          </w:p>
        </w:tc>
        <w:tc>
          <w:tcPr>
            <w:tcW w:w="7273" w:type="dxa"/>
          </w:tcPr>
          <w:p w14:paraId="607E9522" w14:textId="09CD8B5B" w:rsidR="00FA5976" w:rsidRPr="00F66A86" w:rsidRDefault="00FA5976" w:rsidP="002F501F">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w:t>
            </w:r>
          </w:p>
        </w:tc>
      </w:tr>
      <w:tr w:rsidR="0064292B" w:rsidRPr="00BD74D9" w14:paraId="40072ABD" w14:textId="77777777" w:rsidTr="00B55446">
        <w:tc>
          <w:tcPr>
            <w:tcW w:w="2626" w:type="dxa"/>
            <w:hideMark/>
          </w:tcPr>
          <w:p w14:paraId="1ED23E38"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Алдын ала және қорытынды тест</w:t>
            </w:r>
          </w:p>
        </w:tc>
        <w:tc>
          <w:tcPr>
            <w:tcW w:w="7273" w:type="dxa"/>
            <w:hideMark/>
          </w:tcPr>
          <w:p w14:paraId="02A99D60"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Білім алушылардың пәндік-алгоритмдік дайындығы оқытуға дейін және оқытудан кейін өлшенді.</w:t>
            </w:r>
          </w:p>
        </w:tc>
      </w:tr>
      <w:tr w:rsidR="0064292B" w:rsidRPr="00BD74D9" w14:paraId="2EBF3F7A" w14:textId="77777777" w:rsidTr="00B55446">
        <w:tc>
          <w:tcPr>
            <w:tcW w:w="2626" w:type="dxa"/>
            <w:hideMark/>
          </w:tcPr>
          <w:p w14:paraId="6DFF7DB6"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100 балдық бағалау шкаласы</w:t>
            </w:r>
          </w:p>
        </w:tc>
        <w:tc>
          <w:tcPr>
            <w:tcW w:w="7273" w:type="dxa"/>
            <w:hideMark/>
          </w:tcPr>
          <w:p w14:paraId="7D8692EB"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 есеп шешу және алгоритмдік ойлау өлшемдері әрқайсысы 100 балдық шкала бойынша бағаланды.</w:t>
            </w:r>
          </w:p>
        </w:tc>
      </w:tr>
      <w:tr w:rsidR="0064292B" w:rsidRPr="00BD74D9" w14:paraId="2D3AFFB0" w14:textId="77777777" w:rsidTr="00B55446">
        <w:tc>
          <w:tcPr>
            <w:tcW w:w="2626" w:type="dxa"/>
            <w:hideMark/>
          </w:tcPr>
          <w:p w14:paraId="79F2F9C4" w14:textId="134BF2F8" w:rsidR="00850198" w:rsidRPr="00F66A86" w:rsidRDefault="0064292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Кронбахтың</w:t>
            </w:r>
            <w:proofErr w:type="spellEnd"/>
            <w:r w:rsidRPr="00F66A86">
              <w:rPr>
                <w:rFonts w:ascii="Times New Roman" w:hAnsi="Times New Roman" w:cs="Times New Roman"/>
                <w:color w:val="000000" w:themeColor="text1"/>
                <w:sz w:val="28"/>
                <w:szCs w:val="28"/>
                <w:lang w:val="kk-KZ"/>
              </w:rPr>
              <w:t xml:space="preserve"> Альфа коэффициенті</w:t>
            </w:r>
          </w:p>
        </w:tc>
        <w:tc>
          <w:tcPr>
            <w:tcW w:w="7273" w:type="dxa"/>
            <w:hideMark/>
          </w:tcPr>
          <w:p w14:paraId="7964DB39"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 есеп шешу және алгоритмдік ойлау өлшемдерінің бір диагностикалық құрал ретінде ішкі үйлесімділігін тексеру үшін қолданылды.</w:t>
            </w:r>
          </w:p>
        </w:tc>
      </w:tr>
      <w:tr w:rsidR="0064292B" w:rsidRPr="00F66A86" w14:paraId="178E8813" w14:textId="77777777" w:rsidTr="00B55446">
        <w:tc>
          <w:tcPr>
            <w:tcW w:w="2626" w:type="dxa"/>
            <w:hideMark/>
          </w:tcPr>
          <w:p w14:paraId="4B6FBEA8" w14:textId="1BD58500" w:rsidR="00850198" w:rsidRPr="00F66A86" w:rsidRDefault="0064292B"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Өсім көрсеткіші</w:t>
            </w:r>
          </w:p>
        </w:tc>
        <w:tc>
          <w:tcPr>
            <w:tcW w:w="7273" w:type="dxa"/>
            <w:hideMark/>
          </w:tcPr>
          <w:p w14:paraId="18F203F5"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Әр өлшем бойынша қорытынды және бастапқы нәтижелердің айырмасы анықталды. Бұл көрсеткіш оқу нәтижесіндегі өсімді бағалауға мүмкіндік берді.</w:t>
            </w:r>
          </w:p>
        </w:tc>
      </w:tr>
      <w:tr w:rsidR="0064292B" w:rsidRPr="00BD74D9" w14:paraId="3FBA6CD9" w14:textId="77777777" w:rsidTr="00B55446">
        <w:tc>
          <w:tcPr>
            <w:tcW w:w="2626" w:type="dxa"/>
            <w:hideMark/>
          </w:tcPr>
          <w:p w14:paraId="520711F9" w14:textId="6F05E00B" w:rsidR="00850198" w:rsidRPr="00F66A86" w:rsidRDefault="0064292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Уелчтің</w:t>
            </w:r>
            <w:proofErr w:type="spellEnd"/>
            <w:r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rPr>
              <w:t>t</w:t>
            </w:r>
            <w:r w:rsidRPr="00F66A86">
              <w:rPr>
                <w:rFonts w:ascii="Times New Roman" w:hAnsi="Times New Roman" w:cs="Times New Roman"/>
                <w:color w:val="000000" w:themeColor="text1"/>
                <w:sz w:val="28"/>
                <w:szCs w:val="28"/>
                <w:lang w:val="kk-KZ"/>
              </w:rPr>
              <w:t>-тесті</w:t>
            </w:r>
          </w:p>
        </w:tc>
        <w:tc>
          <w:tcPr>
            <w:tcW w:w="7273" w:type="dxa"/>
            <w:hideMark/>
          </w:tcPr>
          <w:p w14:paraId="74496BD3" w14:textId="528592AD"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Бастапқы диагностикада бақылау және эксперименттік топтардың </w:t>
            </w:r>
            <w:r w:rsidR="0064292B" w:rsidRPr="00F66A86">
              <w:rPr>
                <w:rFonts w:ascii="Times New Roman" w:hAnsi="Times New Roman" w:cs="Times New Roman"/>
                <w:color w:val="000000" w:themeColor="text1"/>
                <w:sz w:val="28"/>
                <w:szCs w:val="28"/>
                <w:lang w:val="kk-KZ"/>
              </w:rPr>
              <w:t>алдын ала тестілеу</w:t>
            </w:r>
            <w:r w:rsidRPr="00F66A86">
              <w:rPr>
                <w:rFonts w:ascii="Times New Roman" w:hAnsi="Times New Roman" w:cs="Times New Roman"/>
                <w:color w:val="000000" w:themeColor="text1"/>
                <w:sz w:val="28"/>
                <w:szCs w:val="28"/>
                <w:lang w:val="kk-KZ"/>
              </w:rPr>
              <w:t xml:space="preserve"> нәтижелерін салыстыру үшін қолданылды.</w:t>
            </w:r>
          </w:p>
        </w:tc>
      </w:tr>
      <w:tr w:rsidR="0064292B" w:rsidRPr="00BD74D9" w14:paraId="59FAAAD9" w14:textId="77777777" w:rsidTr="00B55446">
        <w:tc>
          <w:tcPr>
            <w:tcW w:w="2626" w:type="dxa"/>
            <w:hideMark/>
          </w:tcPr>
          <w:p w14:paraId="6DEE8996" w14:textId="5E0C7B22" w:rsidR="00850198" w:rsidRPr="00F66A86" w:rsidRDefault="0064292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Шапиро-Уилк</w:t>
            </w:r>
            <w:proofErr w:type="spellEnd"/>
            <w:r w:rsidRPr="00F66A86">
              <w:rPr>
                <w:rFonts w:ascii="Times New Roman" w:hAnsi="Times New Roman" w:cs="Times New Roman"/>
                <w:color w:val="000000" w:themeColor="text1"/>
                <w:sz w:val="28"/>
                <w:szCs w:val="28"/>
                <w:lang w:val="kk-KZ"/>
              </w:rPr>
              <w:t xml:space="preserve"> тесті</w:t>
            </w:r>
            <w:r w:rsidR="00850198" w:rsidRPr="00F66A86">
              <w:rPr>
                <w:rFonts w:ascii="Times New Roman" w:hAnsi="Times New Roman" w:cs="Times New Roman"/>
                <w:color w:val="000000" w:themeColor="text1"/>
                <w:sz w:val="28"/>
                <w:szCs w:val="28"/>
                <w:lang w:val="kk-KZ"/>
              </w:rPr>
              <w:t xml:space="preserve"> және </w:t>
            </w:r>
            <w:r w:rsidRPr="00F66A86">
              <w:rPr>
                <w:rFonts w:ascii="Times New Roman" w:hAnsi="Times New Roman" w:cs="Times New Roman"/>
                <w:color w:val="000000" w:themeColor="text1"/>
                <w:sz w:val="28"/>
                <w:szCs w:val="28"/>
                <w:lang w:val="kk-KZ"/>
              </w:rPr>
              <w:t>Квантиль-Квантиль графигі (</w:t>
            </w:r>
            <w:r w:rsidR="00850198" w:rsidRPr="00F66A86">
              <w:rPr>
                <w:rFonts w:ascii="Times New Roman" w:hAnsi="Times New Roman" w:cs="Times New Roman"/>
                <w:color w:val="000000" w:themeColor="text1"/>
                <w:sz w:val="28"/>
                <w:szCs w:val="28"/>
                <w:lang w:val="kk-KZ"/>
              </w:rPr>
              <w:t xml:space="preserve">Q–Q </w:t>
            </w:r>
            <w:proofErr w:type="spellStart"/>
            <w:r w:rsidR="00850198" w:rsidRPr="00F66A86">
              <w:rPr>
                <w:rFonts w:ascii="Times New Roman" w:hAnsi="Times New Roman" w:cs="Times New Roman"/>
                <w:color w:val="000000" w:themeColor="text1"/>
                <w:sz w:val="28"/>
                <w:szCs w:val="28"/>
                <w:lang w:val="kk-KZ"/>
              </w:rPr>
              <w:t>plots</w:t>
            </w:r>
            <w:proofErr w:type="spellEnd"/>
            <w:r w:rsidRPr="00F66A86">
              <w:rPr>
                <w:rFonts w:ascii="Times New Roman" w:hAnsi="Times New Roman" w:cs="Times New Roman"/>
                <w:color w:val="000000" w:themeColor="text1"/>
                <w:sz w:val="28"/>
                <w:szCs w:val="28"/>
                <w:lang w:val="kk-KZ"/>
              </w:rPr>
              <w:t>)</w:t>
            </w:r>
          </w:p>
        </w:tc>
        <w:tc>
          <w:tcPr>
            <w:tcW w:w="7273" w:type="dxa"/>
            <w:hideMark/>
          </w:tcPr>
          <w:p w14:paraId="732127A4"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Өсім көрсеткіштерінің қалыпты таралуға жақындығын тексеру үшін пайдаланылды.</w:t>
            </w:r>
          </w:p>
        </w:tc>
      </w:tr>
      <w:tr w:rsidR="0064292B" w:rsidRPr="00BD74D9" w14:paraId="1CF24977" w14:textId="77777777" w:rsidTr="00B55446">
        <w:tc>
          <w:tcPr>
            <w:tcW w:w="2626" w:type="dxa"/>
            <w:hideMark/>
          </w:tcPr>
          <w:p w14:paraId="007932CF" w14:textId="2C29D85A" w:rsidR="00850198" w:rsidRPr="00F66A86" w:rsidRDefault="0064292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Левен</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тесті</w:t>
            </w:r>
            <w:proofErr w:type="spellEnd"/>
          </w:p>
        </w:tc>
        <w:tc>
          <w:tcPr>
            <w:tcW w:w="7273" w:type="dxa"/>
            <w:hideMark/>
          </w:tcPr>
          <w:p w14:paraId="449ED8DC" w14:textId="3C991E09"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Бақылау және эксперименттік топтардың дисперсияларының </w:t>
            </w:r>
            <w:r w:rsidR="0064292B" w:rsidRPr="00F66A86">
              <w:rPr>
                <w:rFonts w:ascii="Times New Roman" w:hAnsi="Times New Roman" w:cs="Times New Roman"/>
                <w:color w:val="000000" w:themeColor="text1"/>
                <w:sz w:val="28"/>
                <w:szCs w:val="28"/>
                <w:lang w:val="kk-KZ"/>
              </w:rPr>
              <w:t>біртектілігін анықтау үшін қолданылды.</w:t>
            </w:r>
          </w:p>
        </w:tc>
      </w:tr>
      <w:tr w:rsidR="0064292B" w:rsidRPr="00BD74D9" w14:paraId="7B260CDE" w14:textId="77777777" w:rsidTr="00B55446">
        <w:tc>
          <w:tcPr>
            <w:tcW w:w="2626" w:type="dxa"/>
            <w:hideMark/>
          </w:tcPr>
          <w:p w14:paraId="15F91B7F"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Тәуелсіз таңдауларға арналған t-критерий</w:t>
            </w:r>
          </w:p>
        </w:tc>
        <w:tc>
          <w:tcPr>
            <w:tcW w:w="7273" w:type="dxa"/>
            <w:hideMark/>
          </w:tcPr>
          <w:p w14:paraId="10A092A2" w14:textId="6241304B"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Бақылау және эксперименттік топтардың </w:t>
            </w:r>
            <w:r w:rsidR="0064292B" w:rsidRPr="00F66A86">
              <w:rPr>
                <w:rFonts w:ascii="Times New Roman" w:hAnsi="Times New Roman" w:cs="Times New Roman"/>
                <w:color w:val="000000" w:themeColor="text1"/>
                <w:sz w:val="28"/>
                <w:szCs w:val="28"/>
                <w:lang w:val="kk-KZ"/>
              </w:rPr>
              <w:t>өсім көрсеткіші</w:t>
            </w:r>
            <w:r w:rsidRPr="00F66A86">
              <w:rPr>
                <w:rFonts w:ascii="Times New Roman" w:hAnsi="Times New Roman" w:cs="Times New Roman"/>
                <w:color w:val="000000" w:themeColor="text1"/>
                <w:sz w:val="28"/>
                <w:szCs w:val="28"/>
                <w:lang w:val="kk-KZ"/>
              </w:rPr>
              <w:t xml:space="preserve"> нәтижелері арасындағы статистикалық айырмашылықты анықтау үшін қолданылды.</w:t>
            </w:r>
          </w:p>
        </w:tc>
      </w:tr>
      <w:tr w:rsidR="0064292B" w:rsidRPr="00BD74D9" w14:paraId="6A84A86E" w14:textId="77777777" w:rsidTr="00B55446">
        <w:tc>
          <w:tcPr>
            <w:tcW w:w="2626" w:type="dxa"/>
            <w:hideMark/>
          </w:tcPr>
          <w:p w14:paraId="7DC88D71" w14:textId="380934CA" w:rsidR="00850198" w:rsidRPr="00B55446" w:rsidRDefault="0064292B" w:rsidP="005204FA">
            <w:pPr>
              <w:jc w:val="both"/>
              <w:rPr>
                <w:rFonts w:ascii="Times New Roman" w:hAnsi="Times New Roman" w:cs="Times New Roman"/>
                <w:color w:val="000000" w:themeColor="text1"/>
                <w:sz w:val="28"/>
                <w:szCs w:val="28"/>
                <w:lang w:val="kk-KZ"/>
              </w:rPr>
            </w:pPr>
            <w:proofErr w:type="spellStart"/>
            <w:r w:rsidRPr="00B55446">
              <w:rPr>
                <w:rFonts w:ascii="Times New Roman" w:hAnsi="Times New Roman" w:cs="Times New Roman"/>
                <w:color w:val="000000" w:themeColor="text1"/>
                <w:sz w:val="28"/>
                <w:szCs w:val="28"/>
                <w:lang w:val="kk-KZ"/>
              </w:rPr>
              <w:t>Уелчтің</w:t>
            </w:r>
            <w:proofErr w:type="spellEnd"/>
            <w:r w:rsidRPr="00B55446">
              <w:rPr>
                <w:rFonts w:ascii="Times New Roman" w:hAnsi="Times New Roman" w:cs="Times New Roman"/>
                <w:color w:val="000000" w:themeColor="text1"/>
                <w:sz w:val="28"/>
                <w:szCs w:val="28"/>
                <w:lang w:val="kk-KZ"/>
              </w:rPr>
              <w:t xml:space="preserve"> түзетуі </w:t>
            </w:r>
          </w:p>
        </w:tc>
        <w:tc>
          <w:tcPr>
            <w:tcW w:w="7273" w:type="dxa"/>
            <w:hideMark/>
          </w:tcPr>
          <w:p w14:paraId="11E71E5E" w14:textId="77777777" w:rsidR="00850198" w:rsidRPr="00B55446" w:rsidRDefault="00850198" w:rsidP="005204FA">
            <w:pPr>
              <w:jc w:val="both"/>
              <w:rPr>
                <w:rFonts w:ascii="Times New Roman" w:hAnsi="Times New Roman" w:cs="Times New Roman"/>
                <w:color w:val="000000" w:themeColor="text1"/>
                <w:sz w:val="28"/>
                <w:szCs w:val="28"/>
                <w:lang w:val="kk-KZ"/>
              </w:rPr>
            </w:pPr>
            <w:r w:rsidRPr="00B55446">
              <w:rPr>
                <w:rFonts w:ascii="Times New Roman" w:hAnsi="Times New Roman" w:cs="Times New Roman"/>
                <w:color w:val="000000" w:themeColor="text1"/>
                <w:sz w:val="28"/>
                <w:szCs w:val="28"/>
                <w:lang w:val="kk-KZ"/>
              </w:rPr>
              <w:t>Дисперсиялар толық тең болмаған жағдайда t-</w:t>
            </w:r>
            <w:proofErr w:type="spellStart"/>
            <w:r w:rsidRPr="00B55446">
              <w:rPr>
                <w:rFonts w:ascii="Times New Roman" w:hAnsi="Times New Roman" w:cs="Times New Roman"/>
                <w:color w:val="000000" w:themeColor="text1"/>
                <w:sz w:val="28"/>
                <w:szCs w:val="28"/>
                <w:lang w:val="kk-KZ"/>
              </w:rPr>
              <w:t>test</w:t>
            </w:r>
            <w:proofErr w:type="spellEnd"/>
            <w:r w:rsidRPr="00B55446">
              <w:rPr>
                <w:rFonts w:ascii="Times New Roman" w:hAnsi="Times New Roman" w:cs="Times New Roman"/>
                <w:color w:val="000000" w:themeColor="text1"/>
                <w:sz w:val="28"/>
                <w:szCs w:val="28"/>
                <w:lang w:val="kk-KZ"/>
              </w:rPr>
              <w:t xml:space="preserve"> нәтижесінің тұрақтылығын нақтылау үшін пайдаланылды.</w:t>
            </w:r>
          </w:p>
        </w:tc>
      </w:tr>
    </w:tbl>
    <w:p w14:paraId="09281C01" w14:textId="2C3961C7" w:rsidR="00FA5976" w:rsidRPr="00B55446" w:rsidRDefault="00FA5976" w:rsidP="00FA5976">
      <w:pPr>
        <w:rPr>
          <w:rFonts w:ascii="Times New Roman" w:hAnsi="Times New Roman" w:cs="Times New Roman"/>
          <w:color w:val="000000" w:themeColor="text1"/>
          <w:sz w:val="28"/>
          <w:szCs w:val="28"/>
          <w:lang w:val="kk-KZ"/>
        </w:rPr>
      </w:pPr>
      <w:r w:rsidRPr="00B55446">
        <w:rPr>
          <w:rFonts w:ascii="Times New Roman" w:hAnsi="Times New Roman" w:cs="Times New Roman"/>
          <w:color w:val="000000" w:themeColor="text1"/>
          <w:sz w:val="28"/>
          <w:szCs w:val="28"/>
          <w:lang w:val="kk-KZ"/>
        </w:rPr>
        <w:lastRenderedPageBreak/>
        <w:t>29-кестенің жалғасы</w:t>
      </w:r>
    </w:p>
    <w:tbl>
      <w:tblPr>
        <w:tblStyle w:val="12"/>
        <w:tblW w:w="0" w:type="auto"/>
        <w:tblInd w:w="63" w:type="dxa"/>
        <w:tblLook w:val="04A0" w:firstRow="1" w:lastRow="0" w:firstColumn="1" w:lastColumn="0" w:noHBand="0" w:noVBand="1"/>
      </w:tblPr>
      <w:tblGrid>
        <w:gridCol w:w="2365"/>
        <w:gridCol w:w="7534"/>
      </w:tblGrid>
      <w:tr w:rsidR="00FA5976" w:rsidRPr="00B55446" w14:paraId="01FD58F2" w14:textId="77777777" w:rsidTr="00850198">
        <w:tc>
          <w:tcPr>
            <w:tcW w:w="0" w:type="auto"/>
          </w:tcPr>
          <w:p w14:paraId="4193DC80" w14:textId="6F49E4D3" w:rsidR="00FA5976" w:rsidRPr="00B55446" w:rsidRDefault="00FA5976" w:rsidP="00FA5976">
            <w:pPr>
              <w:jc w:val="center"/>
              <w:rPr>
                <w:rFonts w:ascii="Times New Roman" w:hAnsi="Times New Roman" w:cs="Times New Roman"/>
                <w:color w:val="000000" w:themeColor="text1"/>
                <w:sz w:val="28"/>
                <w:szCs w:val="28"/>
                <w:lang w:val="kk-KZ"/>
              </w:rPr>
            </w:pPr>
            <w:r w:rsidRPr="00B55446">
              <w:rPr>
                <w:rFonts w:ascii="Times New Roman" w:hAnsi="Times New Roman" w:cs="Times New Roman"/>
                <w:color w:val="000000" w:themeColor="text1"/>
                <w:sz w:val="28"/>
                <w:szCs w:val="28"/>
                <w:lang w:val="kk-KZ"/>
              </w:rPr>
              <w:t>1</w:t>
            </w:r>
          </w:p>
        </w:tc>
        <w:tc>
          <w:tcPr>
            <w:tcW w:w="0" w:type="auto"/>
          </w:tcPr>
          <w:p w14:paraId="607EF802" w14:textId="00DC533E" w:rsidR="00FA5976" w:rsidRPr="00B55446" w:rsidRDefault="00FA5976" w:rsidP="00FA5976">
            <w:pPr>
              <w:jc w:val="center"/>
              <w:rPr>
                <w:rFonts w:ascii="Times New Roman" w:hAnsi="Times New Roman" w:cs="Times New Roman"/>
                <w:color w:val="000000" w:themeColor="text1"/>
                <w:sz w:val="28"/>
                <w:szCs w:val="28"/>
                <w:lang w:val="kk-KZ"/>
              </w:rPr>
            </w:pPr>
            <w:r w:rsidRPr="00B55446">
              <w:rPr>
                <w:rFonts w:ascii="Times New Roman" w:hAnsi="Times New Roman" w:cs="Times New Roman"/>
                <w:color w:val="000000" w:themeColor="text1"/>
                <w:sz w:val="28"/>
                <w:szCs w:val="28"/>
                <w:lang w:val="kk-KZ"/>
              </w:rPr>
              <w:t>2</w:t>
            </w:r>
          </w:p>
        </w:tc>
      </w:tr>
      <w:tr w:rsidR="0064292B" w:rsidRPr="00BD74D9" w14:paraId="183B9656" w14:textId="77777777" w:rsidTr="00850198">
        <w:tc>
          <w:tcPr>
            <w:tcW w:w="0" w:type="auto"/>
            <w:hideMark/>
          </w:tcPr>
          <w:p w14:paraId="7E3E6B35" w14:textId="77777777" w:rsidR="00850198" w:rsidRPr="00B55446" w:rsidRDefault="00850198" w:rsidP="005204FA">
            <w:pPr>
              <w:jc w:val="both"/>
              <w:rPr>
                <w:rFonts w:ascii="Times New Roman" w:hAnsi="Times New Roman" w:cs="Times New Roman"/>
                <w:color w:val="000000" w:themeColor="text1"/>
                <w:sz w:val="28"/>
                <w:szCs w:val="28"/>
                <w:lang w:val="kk-KZ"/>
              </w:rPr>
            </w:pPr>
            <w:r w:rsidRPr="00B55446">
              <w:rPr>
                <w:rFonts w:ascii="Times New Roman" w:hAnsi="Times New Roman" w:cs="Times New Roman"/>
                <w:color w:val="000000" w:themeColor="text1"/>
                <w:sz w:val="28"/>
                <w:szCs w:val="28"/>
                <w:lang w:val="kk-KZ"/>
              </w:rPr>
              <w:t>ANCOVA</w:t>
            </w:r>
          </w:p>
        </w:tc>
        <w:tc>
          <w:tcPr>
            <w:tcW w:w="0" w:type="auto"/>
            <w:hideMark/>
          </w:tcPr>
          <w:p w14:paraId="3BA3DBFF" w14:textId="2A54380B" w:rsidR="00850198" w:rsidRPr="00F66A86" w:rsidRDefault="0064292B" w:rsidP="005204FA">
            <w:pPr>
              <w:jc w:val="both"/>
              <w:rPr>
                <w:rFonts w:ascii="Times New Roman" w:hAnsi="Times New Roman" w:cs="Times New Roman"/>
                <w:color w:val="000000" w:themeColor="text1"/>
                <w:sz w:val="28"/>
                <w:szCs w:val="28"/>
                <w:lang w:val="kk-KZ"/>
              </w:rPr>
            </w:pPr>
            <w:r w:rsidRPr="00B55446">
              <w:rPr>
                <w:rFonts w:ascii="Times New Roman" w:hAnsi="Times New Roman" w:cs="Times New Roman"/>
                <w:color w:val="000000" w:themeColor="text1"/>
                <w:sz w:val="28"/>
                <w:szCs w:val="28"/>
                <w:lang w:val="kk-KZ"/>
              </w:rPr>
              <w:t>Алдын ала тестілеу</w:t>
            </w:r>
            <w:r w:rsidR="00850198" w:rsidRPr="00B55446">
              <w:rPr>
                <w:rFonts w:ascii="Times New Roman" w:hAnsi="Times New Roman" w:cs="Times New Roman"/>
                <w:color w:val="000000" w:themeColor="text1"/>
                <w:sz w:val="28"/>
                <w:szCs w:val="28"/>
                <w:lang w:val="kk-KZ"/>
              </w:rPr>
              <w:t xml:space="preserve"> кезеңінде айырмашылық байқалған өлшем бойынша бастапқы деңгейді бақылауға алып, </w:t>
            </w:r>
            <w:r w:rsidRPr="00B55446">
              <w:rPr>
                <w:rFonts w:ascii="Times New Roman" w:hAnsi="Times New Roman" w:cs="Times New Roman"/>
                <w:color w:val="000000" w:themeColor="text1"/>
                <w:sz w:val="28"/>
                <w:szCs w:val="28"/>
                <w:lang w:val="kk-KZ"/>
              </w:rPr>
              <w:t>қорытынды тестілеу</w:t>
            </w:r>
            <w:r w:rsidR="00850198" w:rsidRPr="00B55446">
              <w:rPr>
                <w:rFonts w:ascii="Times New Roman" w:hAnsi="Times New Roman" w:cs="Times New Roman"/>
                <w:color w:val="000000" w:themeColor="text1"/>
                <w:sz w:val="28"/>
                <w:szCs w:val="28"/>
                <w:lang w:val="kk-KZ"/>
              </w:rPr>
              <w:t xml:space="preserve"> нәтижелерін әділ салыстыру үшін қолданылды.</w:t>
            </w:r>
          </w:p>
        </w:tc>
      </w:tr>
      <w:tr w:rsidR="0064292B" w:rsidRPr="00BD74D9" w14:paraId="7B1E703E" w14:textId="77777777" w:rsidTr="00850198">
        <w:tc>
          <w:tcPr>
            <w:tcW w:w="0" w:type="auto"/>
            <w:hideMark/>
          </w:tcPr>
          <w:p w14:paraId="41032CC5" w14:textId="31491DC1" w:rsidR="00850198" w:rsidRPr="00F66A86" w:rsidRDefault="0064292B"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Коэннің</w:t>
            </w:r>
            <w:proofErr w:type="spellEnd"/>
            <w:r w:rsidRPr="00F66A86">
              <w:rPr>
                <w:rFonts w:ascii="Times New Roman" w:hAnsi="Times New Roman" w:cs="Times New Roman"/>
                <w:color w:val="000000" w:themeColor="text1"/>
                <w:sz w:val="28"/>
                <w:szCs w:val="28"/>
                <w:lang w:val="kk-KZ"/>
              </w:rPr>
              <w:t xml:space="preserve"> </w:t>
            </w:r>
            <w:r w:rsidR="00850198" w:rsidRPr="00F66A86">
              <w:rPr>
                <w:rFonts w:ascii="Times New Roman" w:hAnsi="Times New Roman" w:cs="Times New Roman"/>
                <w:color w:val="000000" w:themeColor="text1"/>
                <w:sz w:val="28"/>
                <w:szCs w:val="28"/>
                <w:lang w:val="kk-KZ"/>
              </w:rPr>
              <w:t>d</w:t>
            </w:r>
            <w:r w:rsidRPr="00F66A86">
              <w:rPr>
                <w:rFonts w:ascii="Times New Roman" w:hAnsi="Times New Roman" w:cs="Times New Roman"/>
                <w:color w:val="000000" w:themeColor="text1"/>
                <w:sz w:val="28"/>
                <w:szCs w:val="28"/>
                <w:lang w:val="kk-KZ"/>
              </w:rPr>
              <w:t>-көрсеткіші</w:t>
            </w:r>
          </w:p>
        </w:tc>
        <w:tc>
          <w:tcPr>
            <w:tcW w:w="0" w:type="auto"/>
            <w:hideMark/>
          </w:tcPr>
          <w:p w14:paraId="31D95F01"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Топтар арасындағы айырмашылықтың практикалық маңыздылығын, яғни әсер көлемін бағалау үшін қолданылды.</w:t>
            </w:r>
          </w:p>
        </w:tc>
      </w:tr>
      <w:tr w:rsidR="0064292B" w:rsidRPr="00BD74D9" w14:paraId="65BA082F" w14:textId="77777777" w:rsidTr="00850198">
        <w:tc>
          <w:tcPr>
            <w:tcW w:w="0" w:type="auto"/>
            <w:hideMark/>
          </w:tcPr>
          <w:p w14:paraId="59C4F448"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95% сенімділік аралығы</w:t>
            </w:r>
          </w:p>
        </w:tc>
        <w:tc>
          <w:tcPr>
            <w:tcW w:w="0" w:type="auto"/>
            <w:hideMark/>
          </w:tcPr>
          <w:p w14:paraId="73DC4E70"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Орташа айырмашылықтың статистикалық дәлдігі мен тұрақтылығын көрсету үшін есептелді.</w:t>
            </w:r>
          </w:p>
        </w:tc>
      </w:tr>
      <w:tr w:rsidR="0064292B" w:rsidRPr="00BD74D9" w14:paraId="798B089D" w14:textId="77777777" w:rsidTr="00850198">
        <w:tc>
          <w:tcPr>
            <w:tcW w:w="0" w:type="auto"/>
            <w:hideMark/>
          </w:tcPr>
          <w:p w14:paraId="2CD8E9B0"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MS Excel және IBM SPSS </w:t>
            </w:r>
            <w:proofErr w:type="spellStart"/>
            <w:r w:rsidRPr="00F66A86">
              <w:rPr>
                <w:rFonts w:ascii="Times New Roman" w:hAnsi="Times New Roman" w:cs="Times New Roman"/>
                <w:color w:val="000000" w:themeColor="text1"/>
                <w:sz w:val="28"/>
                <w:szCs w:val="28"/>
                <w:lang w:val="kk-KZ"/>
              </w:rPr>
              <w:t>Statistics</w:t>
            </w:r>
            <w:proofErr w:type="spellEnd"/>
            <w:r w:rsidRPr="00F66A86">
              <w:rPr>
                <w:rFonts w:ascii="Times New Roman" w:hAnsi="Times New Roman" w:cs="Times New Roman"/>
                <w:color w:val="000000" w:themeColor="text1"/>
                <w:sz w:val="28"/>
                <w:szCs w:val="28"/>
                <w:lang w:val="kk-KZ"/>
              </w:rPr>
              <w:t xml:space="preserve"> 28</w:t>
            </w:r>
          </w:p>
        </w:tc>
        <w:tc>
          <w:tcPr>
            <w:tcW w:w="0" w:type="auto"/>
            <w:hideMark/>
          </w:tcPr>
          <w:p w14:paraId="1889CD05"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Деректерді жүйелеу, есептеу және статистикалық талдау үшін қолданылды.</w:t>
            </w:r>
          </w:p>
        </w:tc>
      </w:tr>
    </w:tbl>
    <w:p w14:paraId="65D65A08" w14:textId="77777777" w:rsidR="00850198" w:rsidRPr="00F66A86" w:rsidRDefault="00850198" w:rsidP="005204FA">
      <w:pPr>
        <w:spacing w:after="0" w:line="240" w:lineRule="auto"/>
        <w:ind w:firstLine="720"/>
        <w:jc w:val="both"/>
        <w:rPr>
          <w:rFonts w:ascii="Times New Roman" w:hAnsi="Times New Roman" w:cs="Times New Roman"/>
          <w:color w:val="000000" w:themeColor="text1"/>
          <w:sz w:val="28"/>
          <w:szCs w:val="28"/>
          <w:lang w:val="kk-KZ"/>
        </w:rPr>
      </w:pPr>
    </w:p>
    <w:p w14:paraId="62FDDDB5"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Эксперименттік әсерді бағалау үшін екі кезеңді диагностика қолданылды: алдын ала тестілеу және қорытынды тестілеу. Алдын ала тестілеу білім алушылардың бастапқы дайындық деңгейін анықтауға, ал қорытынды тестілеу оқыту аяқталғаннан кейінгі өзгерісті бағалауға мүмкіндік берді. </w:t>
      </w:r>
    </w:p>
    <w:p w14:paraId="402F6669" w14:textId="101C48B9" w:rsidR="0043372C"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Пәндік-алгоритмдік дайындық үш негізгі өлшем бойынша бағаланды: кодтау, есеп шешу және алгоритмдік ойлау. Әр өлшем 100 балдық шкала бойынша бағаланды және оқу нәтижелерінің әртүрлі қырын сипаттады </w:t>
      </w:r>
      <w:r w:rsidR="00FA4BFB" w:rsidRPr="00F66A86">
        <w:rPr>
          <w:rFonts w:ascii="Times New Roman" w:hAnsi="Times New Roman" w:cs="Times New Roman"/>
          <w:color w:val="000000" w:themeColor="text1"/>
          <w:sz w:val="28"/>
          <w:szCs w:val="28"/>
          <w:lang w:val="kk-KZ"/>
        </w:rPr>
        <w:t>(</w:t>
      </w:r>
      <w:r w:rsidR="00B0685B" w:rsidRPr="00F66A86">
        <w:rPr>
          <w:rFonts w:ascii="Times New Roman" w:hAnsi="Times New Roman" w:cs="Times New Roman"/>
          <w:color w:val="000000" w:themeColor="text1"/>
          <w:sz w:val="28"/>
          <w:szCs w:val="28"/>
          <w:lang w:val="kk-KZ"/>
        </w:rPr>
        <w:t>30</w:t>
      </w:r>
      <w:r w:rsidR="00FA4BFB" w:rsidRPr="00F66A86">
        <w:rPr>
          <w:rFonts w:ascii="Times New Roman" w:hAnsi="Times New Roman" w:cs="Times New Roman"/>
          <w:color w:val="000000" w:themeColor="text1"/>
          <w:sz w:val="28"/>
          <w:szCs w:val="28"/>
          <w:lang w:val="kk-KZ"/>
        </w:rPr>
        <w:t>-кесте).</w:t>
      </w:r>
    </w:p>
    <w:p w14:paraId="7775D558" w14:textId="77777777" w:rsidR="002F501F" w:rsidRPr="00F66A86" w:rsidRDefault="002F501F" w:rsidP="005204FA">
      <w:pPr>
        <w:spacing w:after="0" w:line="240" w:lineRule="auto"/>
        <w:ind w:firstLine="708"/>
        <w:jc w:val="both"/>
        <w:rPr>
          <w:rFonts w:ascii="Times New Roman" w:hAnsi="Times New Roman" w:cs="Times New Roman"/>
          <w:color w:val="000000" w:themeColor="text1"/>
          <w:sz w:val="28"/>
          <w:szCs w:val="28"/>
          <w:lang w:val="kk-KZ"/>
        </w:rPr>
      </w:pPr>
    </w:p>
    <w:p w14:paraId="2DFBC5F5" w14:textId="7C089F08" w:rsidR="0043372C" w:rsidRPr="00F66A86" w:rsidRDefault="00E23DBA"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 xml:space="preserve">Кесте </w:t>
      </w:r>
      <w:r w:rsidR="00B0685B" w:rsidRPr="00F66A86">
        <w:rPr>
          <w:rFonts w:ascii="Times New Roman" w:eastAsiaTheme="majorEastAsia" w:hAnsi="Times New Roman" w:cs="Times New Roman"/>
          <w:bCs/>
          <w:color w:val="000000" w:themeColor="text1"/>
          <w:sz w:val="28"/>
          <w:szCs w:val="28"/>
          <w:lang w:val="kk-KZ"/>
        </w:rPr>
        <w:t>30</w:t>
      </w:r>
      <w:r w:rsidR="0043372C"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43372C" w:rsidRPr="00F66A86">
        <w:rPr>
          <w:rFonts w:ascii="Times New Roman" w:eastAsiaTheme="majorEastAsia" w:hAnsi="Times New Roman" w:cs="Times New Roman"/>
          <w:bCs/>
          <w:color w:val="000000" w:themeColor="text1"/>
          <w:sz w:val="28"/>
          <w:szCs w:val="28"/>
          <w:lang w:val="kk-KZ"/>
        </w:rPr>
        <w:t xml:space="preserve"> </w:t>
      </w:r>
      <w:r w:rsidR="00FA4BFB" w:rsidRPr="00F66A86">
        <w:rPr>
          <w:rFonts w:ascii="Times New Roman" w:hAnsi="Times New Roman" w:cs="Times New Roman"/>
          <w:color w:val="000000" w:themeColor="text1"/>
          <w:sz w:val="28"/>
          <w:szCs w:val="28"/>
          <w:lang w:val="kk-KZ"/>
        </w:rPr>
        <w:t>Бірінші кезеңдегі бағалау өлшемдері</w:t>
      </w:r>
    </w:p>
    <w:p w14:paraId="2EE60991" w14:textId="77777777" w:rsidR="0043372C" w:rsidRPr="00F66A86" w:rsidRDefault="0043372C" w:rsidP="005204FA">
      <w:pPr>
        <w:spacing w:after="0" w:line="240" w:lineRule="auto"/>
        <w:ind w:firstLine="720"/>
        <w:jc w:val="both"/>
        <w:rPr>
          <w:rFonts w:ascii="Times New Roman" w:hAnsi="Times New Roman" w:cs="Times New Roman"/>
          <w:color w:val="000000" w:themeColor="text1"/>
          <w:sz w:val="28"/>
          <w:szCs w:val="28"/>
          <w:lang w:val="kk-KZ"/>
        </w:rPr>
      </w:pPr>
    </w:p>
    <w:tbl>
      <w:tblPr>
        <w:tblStyle w:val="12"/>
        <w:tblW w:w="0" w:type="auto"/>
        <w:tblInd w:w="-117" w:type="dxa"/>
        <w:tblLayout w:type="fixed"/>
        <w:tblLook w:val="04A0" w:firstRow="1" w:lastRow="0" w:firstColumn="1" w:lastColumn="0" w:noHBand="0" w:noVBand="1"/>
      </w:tblPr>
      <w:tblGrid>
        <w:gridCol w:w="1218"/>
        <w:gridCol w:w="3402"/>
        <w:gridCol w:w="5685"/>
      </w:tblGrid>
      <w:tr w:rsidR="00490892" w:rsidRPr="00F66A86" w14:paraId="0543447E" w14:textId="77777777" w:rsidTr="00FA5976">
        <w:tc>
          <w:tcPr>
            <w:tcW w:w="1218" w:type="dxa"/>
            <w:hideMark/>
          </w:tcPr>
          <w:p w14:paraId="4A09D70B" w14:textId="77777777" w:rsidR="0043372C" w:rsidRPr="00F66A86" w:rsidRDefault="0043372C" w:rsidP="00AF3E88">
            <w:pPr>
              <w:ind w:hanging="25"/>
              <w:jc w:val="center"/>
              <w:rPr>
                <w:rFonts w:ascii="Times New Roman" w:hAnsi="Times New Roman" w:cs="Times New Roman"/>
                <w:color w:val="000000" w:themeColor="text1"/>
                <w:sz w:val="28"/>
                <w:szCs w:val="28"/>
                <w:lang w:val="kk-KZ"/>
              </w:rPr>
            </w:pPr>
            <w:r w:rsidRPr="00F66A86">
              <w:rPr>
                <w:rFonts w:ascii="Times New Roman" w:hAnsi="Times New Roman" w:cs="Times New Roman"/>
                <w:bCs/>
                <w:color w:val="000000" w:themeColor="text1"/>
                <w:sz w:val="28"/>
                <w:szCs w:val="28"/>
                <w:lang w:val="kk-KZ"/>
              </w:rPr>
              <w:t>Бағалау өлшемі</w:t>
            </w:r>
          </w:p>
        </w:tc>
        <w:tc>
          <w:tcPr>
            <w:tcW w:w="3402" w:type="dxa"/>
            <w:hideMark/>
          </w:tcPr>
          <w:p w14:paraId="768B92E4" w14:textId="6BDE6999" w:rsidR="0043372C" w:rsidRPr="00F66A86" w:rsidRDefault="0043372C" w:rsidP="00AF3E88">
            <w:pPr>
              <w:ind w:hanging="25"/>
              <w:jc w:val="center"/>
              <w:rPr>
                <w:rFonts w:ascii="Times New Roman" w:hAnsi="Times New Roman" w:cs="Times New Roman"/>
                <w:color w:val="000000" w:themeColor="text1"/>
                <w:sz w:val="28"/>
                <w:szCs w:val="28"/>
                <w:lang w:val="kk-KZ"/>
              </w:rPr>
            </w:pPr>
            <w:r w:rsidRPr="00F66A86">
              <w:rPr>
                <w:rFonts w:ascii="Times New Roman" w:hAnsi="Times New Roman" w:cs="Times New Roman"/>
                <w:bCs/>
                <w:color w:val="000000" w:themeColor="text1"/>
                <w:sz w:val="28"/>
                <w:szCs w:val="28"/>
                <w:lang w:val="kk-KZ"/>
              </w:rPr>
              <w:t>Сипаттамасы</w:t>
            </w:r>
          </w:p>
        </w:tc>
        <w:tc>
          <w:tcPr>
            <w:tcW w:w="5685" w:type="dxa"/>
            <w:hideMark/>
          </w:tcPr>
          <w:p w14:paraId="638F231F" w14:textId="77777777" w:rsidR="0043372C" w:rsidRPr="00F66A86" w:rsidRDefault="0043372C" w:rsidP="00AF3E88">
            <w:pPr>
              <w:ind w:hanging="25"/>
              <w:jc w:val="center"/>
              <w:rPr>
                <w:rFonts w:ascii="Times New Roman" w:hAnsi="Times New Roman" w:cs="Times New Roman"/>
                <w:color w:val="000000" w:themeColor="text1"/>
                <w:sz w:val="28"/>
                <w:szCs w:val="28"/>
                <w:lang w:val="kk-KZ"/>
              </w:rPr>
            </w:pPr>
            <w:r w:rsidRPr="00F66A86">
              <w:rPr>
                <w:rFonts w:ascii="Times New Roman" w:hAnsi="Times New Roman" w:cs="Times New Roman"/>
                <w:bCs/>
                <w:color w:val="000000" w:themeColor="text1"/>
                <w:sz w:val="28"/>
                <w:szCs w:val="28"/>
                <w:lang w:val="kk-KZ"/>
              </w:rPr>
              <w:t>Негізгі көрсеткіштері мен дағдылары</w:t>
            </w:r>
          </w:p>
        </w:tc>
      </w:tr>
      <w:tr w:rsidR="00490892" w:rsidRPr="00BD74D9" w14:paraId="2FD98246" w14:textId="77777777" w:rsidTr="00FA5976">
        <w:tc>
          <w:tcPr>
            <w:tcW w:w="1218" w:type="dxa"/>
            <w:vAlign w:val="center"/>
            <w:hideMark/>
          </w:tcPr>
          <w:p w14:paraId="00A73C4A" w14:textId="77777777" w:rsidR="00FA4BFB" w:rsidRPr="00F66A86" w:rsidRDefault="00B4386A" w:rsidP="005204FA">
            <w:pPr>
              <w:rPr>
                <w:rFonts w:ascii="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rPr>
              <w:t>Кодтау</w:t>
            </w:r>
            <w:proofErr w:type="spellEnd"/>
            <w:r w:rsidRPr="00F66A86">
              <w:rPr>
                <w:rFonts w:ascii="Times New Roman" w:eastAsia="Times New Roman" w:hAnsi="Times New Roman" w:cs="Times New Roman"/>
                <w:color w:val="000000" w:themeColor="text1"/>
                <w:sz w:val="28"/>
                <w:szCs w:val="28"/>
              </w:rPr>
              <w:t xml:space="preserve"> </w:t>
            </w:r>
          </w:p>
        </w:tc>
        <w:tc>
          <w:tcPr>
            <w:tcW w:w="3402" w:type="dxa"/>
            <w:vAlign w:val="center"/>
            <w:hideMark/>
          </w:tcPr>
          <w:p w14:paraId="2AC0A44C" w14:textId="77777777" w:rsidR="00FA4BFB" w:rsidRPr="00F66A86" w:rsidRDefault="00FA4BFB" w:rsidP="005204FA">
            <w:pP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Синтаксистік тұрғыдан дұрыс және орындалатын </w:t>
            </w:r>
            <w:proofErr w:type="spellStart"/>
            <w:r w:rsidRPr="00F66A86">
              <w:rPr>
                <w:rFonts w:ascii="Times New Roman" w:eastAsia="Times New Roman" w:hAnsi="Times New Roman" w:cs="Times New Roman"/>
                <w:color w:val="000000" w:themeColor="text1"/>
                <w:sz w:val="28"/>
                <w:szCs w:val="28"/>
                <w:lang w:val="kk-KZ"/>
              </w:rPr>
              <w:t>Python</w:t>
            </w:r>
            <w:proofErr w:type="spellEnd"/>
            <w:r w:rsidRPr="00F66A86">
              <w:rPr>
                <w:rFonts w:ascii="Times New Roman" w:eastAsia="Times New Roman" w:hAnsi="Times New Roman" w:cs="Times New Roman"/>
                <w:color w:val="000000" w:themeColor="text1"/>
                <w:sz w:val="28"/>
                <w:szCs w:val="28"/>
                <w:lang w:val="kk-KZ"/>
              </w:rPr>
              <w:t xml:space="preserve"> кодын жазу қабілеті.</w:t>
            </w:r>
          </w:p>
        </w:tc>
        <w:tc>
          <w:tcPr>
            <w:tcW w:w="5685" w:type="dxa"/>
            <w:vAlign w:val="center"/>
            <w:hideMark/>
          </w:tcPr>
          <w:p w14:paraId="3B6BC10A" w14:textId="77777777" w:rsidR="00FA4BFB" w:rsidRPr="00F66A86" w:rsidRDefault="00FA4BFB" w:rsidP="005204FA">
            <w:pP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Айнымалыларды қолдану; шартты операторларды пайдалану; циклдерді басқару; қарапайым деректер құрылымдарын қолдану; деректермен жұмыс істеу.</w:t>
            </w:r>
          </w:p>
        </w:tc>
      </w:tr>
      <w:tr w:rsidR="00490892" w:rsidRPr="00BD74D9" w14:paraId="68C35F33" w14:textId="77777777" w:rsidTr="00FA5976">
        <w:tc>
          <w:tcPr>
            <w:tcW w:w="1218" w:type="dxa"/>
            <w:vAlign w:val="center"/>
            <w:hideMark/>
          </w:tcPr>
          <w:p w14:paraId="46678D4C" w14:textId="77777777" w:rsidR="00FA4BFB" w:rsidRPr="00F66A86" w:rsidRDefault="00B4386A" w:rsidP="005204FA">
            <w:pPr>
              <w:rPr>
                <w:rFonts w:ascii="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rPr>
              <w:t>Есеп</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шешу</w:t>
            </w:r>
            <w:proofErr w:type="spellEnd"/>
            <w:r w:rsidRPr="00F66A86">
              <w:rPr>
                <w:rFonts w:ascii="Times New Roman" w:eastAsia="Times New Roman" w:hAnsi="Times New Roman" w:cs="Times New Roman"/>
                <w:color w:val="000000" w:themeColor="text1"/>
                <w:sz w:val="28"/>
                <w:szCs w:val="28"/>
              </w:rPr>
              <w:t xml:space="preserve"> </w:t>
            </w:r>
          </w:p>
        </w:tc>
        <w:tc>
          <w:tcPr>
            <w:tcW w:w="3402" w:type="dxa"/>
            <w:vAlign w:val="center"/>
            <w:hideMark/>
          </w:tcPr>
          <w:p w14:paraId="0DA47C99" w14:textId="77777777" w:rsidR="00FA4BFB" w:rsidRPr="00F66A86" w:rsidRDefault="00FA4BFB" w:rsidP="005204FA">
            <w:pP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Есептің логикасын өз бетінше құра білу қабілеті.</w:t>
            </w:r>
          </w:p>
        </w:tc>
        <w:tc>
          <w:tcPr>
            <w:tcW w:w="5685" w:type="dxa"/>
            <w:vAlign w:val="center"/>
            <w:hideMark/>
          </w:tcPr>
          <w:p w14:paraId="7A4CA0D7" w14:textId="77777777" w:rsidR="00FA4BFB" w:rsidRPr="00F66A86" w:rsidRDefault="00FA4BFB" w:rsidP="005204FA">
            <w:pP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Тапсырманы түсіну; мәселені шағын бөліктерге бөлу; шешім жолын құру; алынған нәтижені түсіндіру және негіздеу.</w:t>
            </w:r>
          </w:p>
        </w:tc>
      </w:tr>
      <w:tr w:rsidR="00490892" w:rsidRPr="00BD74D9" w14:paraId="3ED0E658" w14:textId="77777777" w:rsidTr="00FA5976">
        <w:tc>
          <w:tcPr>
            <w:tcW w:w="1218" w:type="dxa"/>
            <w:vAlign w:val="center"/>
            <w:hideMark/>
          </w:tcPr>
          <w:p w14:paraId="2A28148D" w14:textId="77777777" w:rsidR="00FA4BFB" w:rsidRPr="00F66A86" w:rsidRDefault="00B4386A" w:rsidP="005204FA">
            <w:pPr>
              <w:rPr>
                <w:rFonts w:ascii="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rPr>
              <w:t>Алгоритмдік</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ойлау</w:t>
            </w:r>
            <w:proofErr w:type="spellEnd"/>
          </w:p>
        </w:tc>
        <w:tc>
          <w:tcPr>
            <w:tcW w:w="3402" w:type="dxa"/>
            <w:vAlign w:val="center"/>
            <w:hideMark/>
          </w:tcPr>
          <w:p w14:paraId="5EA923B6" w14:textId="77777777" w:rsidR="00FA4BFB" w:rsidRPr="00F66A86" w:rsidRDefault="00FA4BFB" w:rsidP="005204FA">
            <w:pP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Болашақ информатика мұғалімінің пәндік негізін анықтайтын басты көрсеткіштердің бірі.</w:t>
            </w:r>
          </w:p>
        </w:tc>
        <w:tc>
          <w:tcPr>
            <w:tcW w:w="5685" w:type="dxa"/>
            <w:vAlign w:val="center"/>
            <w:hideMark/>
          </w:tcPr>
          <w:p w14:paraId="19CBE9B1" w14:textId="77777777" w:rsidR="00FA4BFB" w:rsidRPr="00F66A86" w:rsidRDefault="00FA4BFB" w:rsidP="005204FA">
            <w:pP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Мәселені кезең-кезеңімен жоспарлау; декомпозиция жасау; </w:t>
            </w:r>
            <w:proofErr w:type="spellStart"/>
            <w:r w:rsidRPr="00F66A86">
              <w:rPr>
                <w:rFonts w:ascii="Times New Roman" w:eastAsia="Times New Roman" w:hAnsi="Times New Roman" w:cs="Times New Roman"/>
                <w:color w:val="000000" w:themeColor="text1"/>
                <w:sz w:val="28"/>
                <w:szCs w:val="28"/>
                <w:lang w:val="kk-KZ"/>
              </w:rPr>
              <w:t>псевдокод</w:t>
            </w:r>
            <w:proofErr w:type="spellEnd"/>
            <w:r w:rsidRPr="00F66A86">
              <w:rPr>
                <w:rFonts w:ascii="Times New Roman" w:eastAsia="Times New Roman" w:hAnsi="Times New Roman" w:cs="Times New Roman"/>
                <w:color w:val="000000" w:themeColor="text1"/>
                <w:sz w:val="28"/>
                <w:szCs w:val="28"/>
                <w:lang w:val="kk-KZ"/>
              </w:rPr>
              <w:t xml:space="preserve"> немесе блок-схема арқылы шешімді негіздеу; кодтағы немесе логикадағы қатені табу.</w:t>
            </w:r>
          </w:p>
        </w:tc>
      </w:tr>
    </w:tbl>
    <w:p w14:paraId="6F219CE6" w14:textId="77777777" w:rsidR="0043372C" w:rsidRPr="00F66A86" w:rsidRDefault="0043372C" w:rsidP="005204FA">
      <w:pPr>
        <w:spacing w:after="0" w:line="240" w:lineRule="auto"/>
        <w:ind w:firstLine="720"/>
        <w:jc w:val="both"/>
        <w:rPr>
          <w:rFonts w:ascii="Times New Roman" w:hAnsi="Times New Roman" w:cs="Times New Roman"/>
          <w:color w:val="000000" w:themeColor="text1"/>
          <w:sz w:val="28"/>
          <w:szCs w:val="28"/>
          <w:lang w:val="kk-KZ"/>
        </w:rPr>
      </w:pPr>
    </w:p>
    <w:p w14:paraId="778D2913" w14:textId="0ABB3D68" w:rsidR="00EC4ABE" w:rsidRPr="00F66A86" w:rsidRDefault="00EC4ABE"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а) </w:t>
      </w:r>
      <w:r w:rsidR="0064292B" w:rsidRPr="00F66A86">
        <w:rPr>
          <w:rFonts w:ascii="Times New Roman" w:hAnsi="Times New Roman" w:cs="Times New Roman"/>
          <w:b/>
          <w:i/>
          <w:color w:val="000000" w:themeColor="text1"/>
          <w:sz w:val="28"/>
          <w:szCs w:val="28"/>
          <w:lang w:val="kk-KZ"/>
        </w:rPr>
        <w:t>Бағалау</w:t>
      </w:r>
      <w:r w:rsidRPr="00F66A86">
        <w:rPr>
          <w:rFonts w:ascii="Times New Roman" w:hAnsi="Times New Roman" w:cs="Times New Roman"/>
          <w:b/>
          <w:i/>
          <w:color w:val="000000" w:themeColor="text1"/>
          <w:sz w:val="28"/>
          <w:szCs w:val="28"/>
          <w:lang w:val="kk-KZ"/>
        </w:rPr>
        <w:t xml:space="preserve"> құралының ішкі сенімділігі.</w:t>
      </w:r>
      <w:r w:rsidRPr="00F66A86">
        <w:rPr>
          <w:rFonts w:ascii="Times New Roman" w:hAnsi="Times New Roman" w:cs="Times New Roman"/>
          <w:i/>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 </w:t>
      </w:r>
      <w:r w:rsidR="00B4386A" w:rsidRPr="00F66A86">
        <w:rPr>
          <w:rFonts w:ascii="Times New Roman" w:hAnsi="Times New Roman" w:cs="Times New Roman"/>
          <w:color w:val="000000" w:themeColor="text1"/>
          <w:sz w:val="28"/>
          <w:szCs w:val="28"/>
          <w:lang w:val="kk-KZ"/>
        </w:rPr>
        <w:t xml:space="preserve">Кодтау, есеп шешу және алгоритмдік ойлау өлшемдері бір құрылымдалған бағалау құралы ретінде қолданылғандықтан, </w:t>
      </w:r>
      <w:r w:rsidR="00B4386A" w:rsidRPr="00F66A86">
        <w:rPr>
          <w:rFonts w:ascii="Times New Roman" w:hAnsi="Times New Roman" w:cs="Times New Roman"/>
          <w:color w:val="000000" w:themeColor="text1"/>
          <w:sz w:val="28"/>
          <w:szCs w:val="28"/>
          <w:lang w:val="kk-KZ"/>
        </w:rPr>
        <w:lastRenderedPageBreak/>
        <w:t xml:space="preserve">оның ішкі сенімділігі </w:t>
      </w:r>
      <w:proofErr w:type="spellStart"/>
      <w:r w:rsidR="00B4386A" w:rsidRPr="00F66A86">
        <w:rPr>
          <w:rFonts w:ascii="Times New Roman" w:hAnsi="Times New Roman" w:cs="Times New Roman"/>
          <w:color w:val="000000" w:themeColor="text1"/>
          <w:sz w:val="28"/>
          <w:szCs w:val="28"/>
          <w:lang w:val="kk-KZ"/>
        </w:rPr>
        <w:t>Кронбах</w:t>
      </w:r>
      <w:proofErr w:type="spellEnd"/>
      <w:r w:rsidR="00B4386A" w:rsidRPr="00F66A86">
        <w:rPr>
          <w:rFonts w:ascii="Times New Roman" w:hAnsi="Times New Roman" w:cs="Times New Roman"/>
          <w:color w:val="000000" w:themeColor="text1"/>
          <w:sz w:val="28"/>
          <w:szCs w:val="28"/>
          <w:lang w:val="kk-KZ"/>
        </w:rPr>
        <w:t xml:space="preserve"> альфа коэффициенті арқылы тексерілді. Бұл коэффициент бағалау өлшемдерінің өзара үйлесімділігін және біртұтас диагностикалық құрал ретінде қолдануға жарамдылығын көрсетеді.</w:t>
      </w:r>
    </w:p>
    <w:p w14:paraId="7D6DB1F6" w14:textId="77777777" w:rsidR="00293CE8" w:rsidRPr="00F66A86" w:rsidRDefault="00293CE8" w:rsidP="00470B3A">
      <w:pPr>
        <w:spacing w:after="0" w:line="240" w:lineRule="auto"/>
        <w:ind w:firstLine="720"/>
        <w:jc w:val="center"/>
        <w:rPr>
          <w:rFonts w:ascii="Times New Roman" w:hAnsi="Times New Roman" w:cs="Times New Roman"/>
          <w:i/>
          <w:color w:val="000000" w:themeColor="text1"/>
          <w:sz w:val="28"/>
          <w:szCs w:val="28"/>
          <w:lang w:val="kk-KZ"/>
        </w:rPr>
      </w:pPr>
      <w:proofErr w:type="spellStart"/>
      <w:r w:rsidRPr="00F66A86">
        <w:rPr>
          <w:rFonts w:ascii="Times New Roman" w:hAnsi="Times New Roman" w:cs="Times New Roman"/>
          <w:i/>
          <w:color w:val="000000" w:themeColor="text1"/>
          <w:sz w:val="28"/>
          <w:szCs w:val="28"/>
          <w:lang w:val="kk-KZ"/>
        </w:rPr>
        <w:t>Кронбах</w:t>
      </w:r>
      <w:proofErr w:type="spellEnd"/>
      <w:r w:rsidRPr="00F66A86">
        <w:rPr>
          <w:rFonts w:ascii="Times New Roman" w:hAnsi="Times New Roman" w:cs="Times New Roman"/>
          <w:i/>
          <w:color w:val="000000" w:themeColor="text1"/>
          <w:sz w:val="28"/>
          <w:szCs w:val="28"/>
          <w:lang w:val="kk-KZ"/>
        </w:rPr>
        <w:t xml:space="preserve"> альфа коэффициентінің формуласы:</w:t>
      </w:r>
    </w:p>
    <w:p w14:paraId="74513881" w14:textId="77777777" w:rsidR="00293CE8" w:rsidRPr="00F66A86" w:rsidRDefault="00293CE8" w:rsidP="005204FA">
      <w:pPr>
        <w:spacing w:after="0" w:line="240" w:lineRule="auto"/>
        <w:ind w:firstLine="720"/>
        <w:jc w:val="both"/>
        <w:rPr>
          <w:rFonts w:ascii="Times New Roman" w:hAnsi="Times New Roman" w:cs="Times New Roman"/>
          <w:color w:val="000000" w:themeColor="text1"/>
          <w:sz w:val="28"/>
          <w:szCs w:val="28"/>
          <w:lang w:val="kk-KZ"/>
        </w:rPr>
      </w:pPr>
    </w:p>
    <w:p w14:paraId="6AF19CBB" w14:textId="3D305EE8" w:rsidR="00EC4ABE" w:rsidRPr="00F66A86" w:rsidRDefault="00EC4ABE" w:rsidP="004B76C7">
      <w:pPr>
        <w:spacing w:after="0" w:line="240" w:lineRule="auto"/>
        <w:ind w:firstLine="720"/>
        <w:jc w:val="right"/>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α=</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k</m:t>
            </m:r>
          </m:num>
          <m:den>
            <m:r>
              <m:rPr>
                <m:sty m:val="p"/>
              </m:rPr>
              <w:rPr>
                <w:rFonts w:ascii="Cambria Math" w:hAnsi="Cambria Math" w:cs="Times New Roman"/>
                <w:color w:val="000000" w:themeColor="text1"/>
                <w:sz w:val="28"/>
                <w:szCs w:val="28"/>
                <w:lang w:val="kk-KZ"/>
              </w:rPr>
              <m:t>k-1</m:t>
            </m:r>
          </m:den>
        </m:f>
        <m:r>
          <m:rPr>
            <m:sty m:val="p"/>
          </m:rPr>
          <w:rPr>
            <w:rFonts w:ascii="Cambria Math" w:hAnsi="Cambria Math" w:cs="Times New Roman"/>
            <w:color w:val="000000" w:themeColor="text1"/>
            <w:sz w:val="28"/>
            <w:szCs w:val="28"/>
            <w:lang w:val="kk-KZ"/>
          </w:rPr>
          <m:t>∙(1-</m:t>
        </m:r>
        <m:f>
          <m:fPr>
            <m:ctrlPr>
              <w:rPr>
                <w:rFonts w:ascii="Cambria Math" w:hAnsi="Cambria Math" w:cs="Times New Roman"/>
                <w:color w:val="000000" w:themeColor="text1"/>
                <w:sz w:val="28"/>
                <w:szCs w:val="28"/>
                <w:lang w:val="kk-KZ"/>
              </w:rPr>
            </m:ctrlPr>
          </m:fPr>
          <m:num>
            <m:nary>
              <m:naryPr>
                <m:chr m:val="∑"/>
                <m:limLoc m:val="undOvr"/>
                <m:subHide m:val="1"/>
                <m:supHide m:val="1"/>
                <m:ctrlPr>
                  <w:rPr>
                    <w:rFonts w:ascii="Cambria Math" w:hAnsi="Cambria Math" w:cs="Times New Roman"/>
                    <w:color w:val="000000" w:themeColor="text1"/>
                    <w:sz w:val="28"/>
                    <w:szCs w:val="28"/>
                    <w:lang w:val="kk-KZ"/>
                  </w:rPr>
                </m:ctrlPr>
              </m:naryPr>
              <m:sub/>
              <m:sup/>
              <m:e>
                <m:sSubSup>
                  <m:sSubSupPr>
                    <m:ctrlPr>
                      <w:rPr>
                        <w:rFonts w:ascii="Cambria Math" w:hAnsi="Cambria Math" w:cs="Times New Roman"/>
                        <w:color w:val="000000" w:themeColor="text1"/>
                        <w:sz w:val="28"/>
                        <w:szCs w:val="28"/>
                        <w:lang w:val="kk-KZ"/>
                      </w:rPr>
                    </m:ctrlPr>
                  </m:sSubSupPr>
                  <m:e>
                    <m:r>
                      <m:rPr>
                        <m:sty m:val="p"/>
                      </m:rPr>
                      <w:rPr>
                        <w:rFonts w:ascii="Cambria Math" w:hAnsi="Cambria Math" w:cs="Times New Roman"/>
                        <w:color w:val="000000" w:themeColor="text1"/>
                        <w:sz w:val="28"/>
                        <w:szCs w:val="28"/>
                        <w:lang w:val="kk-KZ"/>
                      </w:rPr>
                      <m:t>σ</m:t>
                    </m:r>
                  </m:e>
                  <m:sub>
                    <m:r>
                      <m:rPr>
                        <m:sty m:val="p"/>
                      </m:rPr>
                      <w:rPr>
                        <w:rFonts w:ascii="Cambria Math" w:hAnsi="Cambria Math" w:cs="Times New Roman"/>
                        <w:color w:val="000000" w:themeColor="text1"/>
                        <w:sz w:val="28"/>
                        <w:szCs w:val="28"/>
                        <w:lang w:val="kk-KZ"/>
                      </w:rPr>
                      <m:t>i</m:t>
                    </m:r>
                  </m:sub>
                  <m:sup>
                    <m:r>
                      <m:rPr>
                        <m:sty m:val="p"/>
                      </m:rPr>
                      <w:rPr>
                        <w:rFonts w:ascii="Cambria Math" w:hAnsi="Cambria Math" w:cs="Times New Roman"/>
                        <w:color w:val="000000" w:themeColor="text1"/>
                        <w:sz w:val="28"/>
                        <w:szCs w:val="28"/>
                        <w:lang w:val="kk-KZ"/>
                      </w:rPr>
                      <m:t>2</m:t>
                    </m:r>
                  </m:sup>
                </m:sSubSup>
              </m:e>
            </m:nary>
          </m:num>
          <m:den>
            <m:sSubSup>
              <m:sSubSupPr>
                <m:ctrlPr>
                  <w:rPr>
                    <w:rFonts w:ascii="Cambria Math" w:hAnsi="Cambria Math" w:cs="Times New Roman"/>
                    <w:color w:val="000000" w:themeColor="text1"/>
                    <w:sz w:val="28"/>
                    <w:szCs w:val="28"/>
                    <w:lang w:val="kk-KZ"/>
                  </w:rPr>
                </m:ctrlPr>
              </m:sSubSupPr>
              <m:e>
                <m:r>
                  <m:rPr>
                    <m:sty m:val="p"/>
                  </m:rPr>
                  <w:rPr>
                    <w:rFonts w:ascii="Cambria Math" w:hAnsi="Cambria Math" w:cs="Times New Roman"/>
                    <w:color w:val="000000" w:themeColor="text1"/>
                    <w:sz w:val="28"/>
                    <w:szCs w:val="28"/>
                    <w:lang w:val="kk-KZ"/>
                  </w:rPr>
                  <m:t>σ</m:t>
                </m:r>
              </m:e>
              <m:sub>
                <m:r>
                  <m:rPr>
                    <m:sty m:val="p"/>
                  </m:rPr>
                  <w:rPr>
                    <w:rFonts w:ascii="Cambria Math" w:hAnsi="Cambria Math" w:cs="Times New Roman"/>
                    <w:color w:val="000000" w:themeColor="text1"/>
                    <w:sz w:val="28"/>
                    <w:szCs w:val="28"/>
                    <w:lang w:val="kk-KZ"/>
                  </w:rPr>
                  <m:t>t</m:t>
                </m:r>
              </m:sub>
              <m:sup>
                <m:r>
                  <m:rPr>
                    <m:sty m:val="p"/>
                  </m:rPr>
                  <w:rPr>
                    <w:rFonts w:ascii="Cambria Math" w:hAnsi="Cambria Math" w:cs="Times New Roman"/>
                    <w:color w:val="000000" w:themeColor="text1"/>
                    <w:sz w:val="28"/>
                    <w:szCs w:val="28"/>
                    <w:lang w:val="kk-KZ"/>
                  </w:rPr>
                  <m:t>2</m:t>
                </m:r>
              </m:sup>
            </m:sSubSup>
          </m:den>
        </m:f>
        <m:r>
          <m:rPr>
            <m:sty m:val="p"/>
          </m:rPr>
          <w:rPr>
            <w:rFonts w:ascii="Cambria Math" w:hAnsi="Cambria Math" w:cs="Times New Roman"/>
            <w:color w:val="000000" w:themeColor="text1"/>
            <w:sz w:val="28"/>
            <w:szCs w:val="28"/>
            <w:lang w:val="kk-KZ"/>
          </w:rPr>
          <m:t>)</m:t>
        </m:r>
      </m:oMath>
      <w:r w:rsidR="004B76C7" w:rsidRPr="00F66A86">
        <w:rPr>
          <w:rFonts w:ascii="Times New Roman" w:hAnsi="Times New Roman" w:cs="Times New Roman"/>
          <w:color w:val="000000" w:themeColor="text1"/>
          <w:sz w:val="28"/>
          <w:szCs w:val="28"/>
          <w:lang w:val="kk-KZ"/>
        </w:rPr>
        <w:t xml:space="preserve">                                                       (7)</w:t>
      </w:r>
    </w:p>
    <w:p w14:paraId="50123A38" w14:textId="77777777" w:rsidR="005B5FBD" w:rsidRPr="00F66A86" w:rsidRDefault="005B5FBD" w:rsidP="005204FA">
      <w:pPr>
        <w:spacing w:after="0" w:line="240" w:lineRule="auto"/>
        <w:ind w:firstLine="720"/>
        <w:jc w:val="both"/>
        <w:rPr>
          <w:rFonts w:ascii="Times New Roman" w:hAnsi="Times New Roman" w:cs="Times New Roman"/>
          <w:color w:val="000000" w:themeColor="text1"/>
          <w:sz w:val="28"/>
          <w:szCs w:val="28"/>
          <w:lang w:val="ru-RU"/>
        </w:rPr>
      </w:pPr>
    </w:p>
    <w:p w14:paraId="5216931D" w14:textId="377EFEC0" w:rsidR="00EC4ABE" w:rsidRPr="00F66A86" w:rsidRDefault="00B4386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 α +</w:t>
      </w:r>
      <w:r w:rsidR="00EC4ABE" w:rsidRPr="00F66A86">
        <w:rPr>
          <w:rFonts w:ascii="Times New Roman" w:hAnsi="Times New Roman" w:cs="Times New Roman"/>
          <w:color w:val="000000" w:themeColor="text1"/>
          <w:sz w:val="28"/>
          <w:szCs w:val="28"/>
          <w:lang w:val="kk-KZ"/>
        </w:rPr>
        <w:t xml:space="preserve"> ішкі сенімділік коэффициенті, k </w:t>
      </w:r>
      <w:r w:rsidR="00484430" w:rsidRPr="00F66A86">
        <w:rPr>
          <w:rFonts w:ascii="Times New Roman" w:hAnsi="Times New Roman" w:cs="Times New Roman"/>
          <w:color w:val="000000" w:themeColor="text1"/>
          <w:sz w:val="28"/>
          <w:szCs w:val="28"/>
          <w:lang w:val="kk-KZ"/>
        </w:rPr>
        <w:t>–</w:t>
      </w:r>
      <w:r w:rsidR="00EC4ABE" w:rsidRPr="00F66A86">
        <w:rPr>
          <w:rFonts w:ascii="Times New Roman" w:hAnsi="Times New Roman" w:cs="Times New Roman"/>
          <w:color w:val="000000" w:themeColor="text1"/>
          <w:sz w:val="28"/>
          <w:szCs w:val="28"/>
          <w:lang w:val="kk-KZ"/>
        </w:rPr>
        <w:t xml:space="preserve"> </w:t>
      </w:r>
      <w:proofErr w:type="spellStart"/>
      <w:r w:rsidR="00EC4ABE" w:rsidRPr="00F66A86">
        <w:rPr>
          <w:rFonts w:ascii="Times New Roman" w:hAnsi="Times New Roman" w:cs="Times New Roman"/>
          <w:color w:val="000000" w:themeColor="text1"/>
          <w:sz w:val="28"/>
          <w:szCs w:val="28"/>
          <w:lang w:val="ru-RU"/>
        </w:rPr>
        <w:t>бағалау</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өлшемдерінің</w:t>
      </w:r>
      <w:proofErr w:type="spellEnd"/>
      <w:r w:rsidR="00EC4ABE" w:rsidRPr="00F66A86">
        <w:rPr>
          <w:rFonts w:ascii="Times New Roman" w:hAnsi="Times New Roman" w:cs="Times New Roman"/>
          <w:color w:val="000000" w:themeColor="text1"/>
          <w:sz w:val="28"/>
          <w:szCs w:val="28"/>
          <w:lang w:val="ru-RU"/>
        </w:rPr>
        <w:t xml:space="preserve"> саны, </w:t>
      </w:r>
      <m:oMath>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σ</m:t>
            </m:r>
          </m:e>
          <m:sub>
            <m:r>
              <m:rPr>
                <m:sty m:val="p"/>
              </m:rPr>
              <w:rPr>
                <w:rFonts w:ascii="Cambria Math" w:hAnsi="Cambria Math" w:cs="Times New Roman"/>
                <w:color w:val="000000" w:themeColor="text1"/>
                <w:sz w:val="28"/>
                <w:szCs w:val="28"/>
              </w:rPr>
              <m:t>i</m:t>
            </m:r>
          </m:sub>
          <m:sup>
            <m:r>
              <m:rPr>
                <m:sty m:val="p"/>
              </m:rPr>
              <w:rPr>
                <w:rFonts w:ascii="Cambria Math" w:hAnsi="Cambria Math" w:cs="Times New Roman"/>
                <w:color w:val="000000" w:themeColor="text1"/>
                <w:sz w:val="28"/>
                <w:szCs w:val="28"/>
                <w:lang w:val="ru-RU"/>
              </w:rPr>
              <m:t>2</m:t>
            </m:r>
          </m:sup>
        </m:sSubSup>
      </m:oMath>
      <w:r w:rsidR="00EC4ABE" w:rsidRPr="00F66A86">
        <w:rPr>
          <w:rFonts w:ascii="Times New Roman" w:hAnsi="Times New Roman" w:cs="Times New Roman"/>
          <w:color w:val="000000" w:themeColor="text1"/>
          <w:sz w:val="28"/>
          <w:szCs w:val="28"/>
          <w:lang w:val="ru-RU"/>
        </w:rPr>
        <w:t xml:space="preserve">​ </w:t>
      </w:r>
      <w:r w:rsidR="00484430" w:rsidRPr="00F66A86">
        <w:rPr>
          <w:rFonts w:ascii="Times New Roman" w:hAnsi="Times New Roman" w:cs="Times New Roman"/>
          <w:color w:val="000000" w:themeColor="text1"/>
          <w:sz w:val="28"/>
          <w:szCs w:val="28"/>
          <w:lang w:val="ru-RU"/>
        </w:rPr>
        <w:t>–</w:t>
      </w:r>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әр</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өлшемнің</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дисперсиясы</w:t>
      </w:r>
      <w:proofErr w:type="spellEnd"/>
      <w:r w:rsidR="00EC4ABE" w:rsidRPr="00F66A86">
        <w:rPr>
          <w:rFonts w:ascii="Times New Roman" w:hAnsi="Times New Roman" w:cs="Times New Roman"/>
          <w:color w:val="000000" w:themeColor="text1"/>
          <w:sz w:val="28"/>
          <w:szCs w:val="28"/>
          <w:lang w:val="ru-RU"/>
        </w:rPr>
        <w:t>,</w:t>
      </w:r>
      <m:oMath>
        <m:r>
          <m:rPr>
            <m:sty m:val="p"/>
          </m:rPr>
          <w:rPr>
            <w:rFonts w:ascii="Cambria Math" w:hAnsi="Cambria Math" w:cs="Times New Roman"/>
            <w:color w:val="000000" w:themeColor="text1"/>
            <w:sz w:val="28"/>
            <w:szCs w:val="28"/>
            <w:lang w:val="ru-RU"/>
          </w:rPr>
          <m:t xml:space="preserve"> </m:t>
        </m:r>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σ</m:t>
            </m:r>
          </m:e>
          <m:sub>
            <m:r>
              <m:rPr>
                <m:sty m:val="p"/>
              </m:rPr>
              <w:rPr>
                <w:rFonts w:ascii="Cambria Math" w:hAnsi="Cambria Math" w:cs="Times New Roman"/>
                <w:color w:val="000000" w:themeColor="text1"/>
                <w:sz w:val="28"/>
                <w:szCs w:val="28"/>
              </w:rPr>
              <m:t>t</m:t>
            </m:r>
          </m:sub>
          <m:sup>
            <m:r>
              <m:rPr>
                <m:sty m:val="p"/>
              </m:rPr>
              <w:rPr>
                <w:rFonts w:ascii="Cambria Math" w:hAnsi="Cambria Math" w:cs="Times New Roman"/>
                <w:color w:val="000000" w:themeColor="text1"/>
                <w:sz w:val="28"/>
                <w:szCs w:val="28"/>
                <w:lang w:val="ru-RU"/>
              </w:rPr>
              <m:t>2</m:t>
            </m:r>
          </m:sup>
        </m:sSubSup>
      </m:oMath>
      <w:r w:rsidR="00EC4ABE" w:rsidRPr="00F66A86">
        <w:rPr>
          <w:rFonts w:ascii="Times New Roman" w:hAnsi="Times New Roman" w:cs="Times New Roman"/>
          <w:color w:val="000000" w:themeColor="text1"/>
          <w:sz w:val="28"/>
          <w:szCs w:val="28"/>
          <w:lang w:val="ru-RU"/>
        </w:rPr>
        <w:t xml:space="preserve"> </w:t>
      </w:r>
      <w:r w:rsidR="00484430" w:rsidRPr="00F66A86">
        <w:rPr>
          <w:rFonts w:ascii="Times New Roman" w:hAnsi="Times New Roman" w:cs="Times New Roman"/>
          <w:color w:val="000000" w:themeColor="text1"/>
          <w:sz w:val="28"/>
          <w:szCs w:val="28"/>
          <w:lang w:val="ru-RU"/>
        </w:rPr>
        <w:t>–</w:t>
      </w:r>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жалпы</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баллдың</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дисперсиясы</w:t>
      </w:r>
      <w:proofErr w:type="spellEnd"/>
      <w:r w:rsidR="00EC4ABE" w:rsidRPr="00F66A86">
        <w:rPr>
          <w:rFonts w:ascii="Times New Roman" w:hAnsi="Times New Roman" w:cs="Times New Roman"/>
          <w:color w:val="000000" w:themeColor="text1"/>
          <w:sz w:val="28"/>
          <w:szCs w:val="28"/>
          <w:lang w:val="ru-RU"/>
        </w:rPr>
        <w:t xml:space="preserve">; </w:t>
      </w:r>
      <m:oMath>
        <m:nary>
          <m:naryPr>
            <m:chr m:val="∑"/>
            <m:limLoc m:val="undOvr"/>
            <m:subHide m:val="1"/>
            <m:supHide m:val="1"/>
            <m:ctrlPr>
              <w:rPr>
                <w:rFonts w:ascii="Cambria Math" w:hAnsi="Cambria Math" w:cs="Times New Roman"/>
                <w:color w:val="000000" w:themeColor="text1"/>
                <w:sz w:val="28"/>
                <w:szCs w:val="28"/>
              </w:rPr>
            </m:ctrlPr>
          </m:naryPr>
          <m:sub/>
          <m:sup/>
          <m:e>
            <m:sSubSup>
              <m:sSubSupPr>
                <m:ctrlPr>
                  <w:rPr>
                    <w:rFonts w:ascii="Cambria Math" w:hAnsi="Cambria Math" w:cs="Times New Roman"/>
                    <w:color w:val="000000" w:themeColor="text1"/>
                    <w:sz w:val="28"/>
                    <w:szCs w:val="28"/>
                  </w:rPr>
                </m:ctrlPr>
              </m:sSubSupPr>
              <m:e>
                <m:r>
                  <m:rPr>
                    <m:sty m:val="p"/>
                  </m:rPr>
                  <w:rPr>
                    <w:rFonts w:ascii="Cambria Math" w:hAnsi="Cambria Math" w:cs="Times New Roman"/>
                    <w:color w:val="000000" w:themeColor="text1"/>
                    <w:sz w:val="28"/>
                    <w:szCs w:val="28"/>
                  </w:rPr>
                  <m:t>σ</m:t>
                </m:r>
              </m:e>
              <m:sub>
                <m:r>
                  <m:rPr>
                    <m:sty m:val="p"/>
                  </m:rPr>
                  <w:rPr>
                    <w:rFonts w:ascii="Cambria Math" w:hAnsi="Cambria Math" w:cs="Times New Roman"/>
                    <w:color w:val="000000" w:themeColor="text1"/>
                    <w:sz w:val="28"/>
                    <w:szCs w:val="28"/>
                  </w:rPr>
                  <m:t>i</m:t>
                </m:r>
              </m:sub>
              <m:sup>
                <m:r>
                  <m:rPr>
                    <m:sty m:val="p"/>
                  </m:rPr>
                  <w:rPr>
                    <w:rFonts w:ascii="Cambria Math" w:hAnsi="Cambria Math" w:cs="Times New Roman"/>
                    <w:color w:val="000000" w:themeColor="text1"/>
                    <w:sz w:val="28"/>
                    <w:szCs w:val="28"/>
                    <w:lang w:val="ru-RU"/>
                  </w:rPr>
                  <m:t>2</m:t>
                </m:r>
              </m:sup>
            </m:sSubSup>
          </m:e>
        </m:nary>
      </m:oMath>
      <w:r w:rsidR="00EC4ABE" w:rsidRPr="00F66A86">
        <w:rPr>
          <w:rFonts w:ascii="Times New Roman" w:hAnsi="Times New Roman" w:cs="Times New Roman"/>
          <w:color w:val="000000" w:themeColor="text1"/>
          <w:sz w:val="28"/>
          <w:szCs w:val="28"/>
          <w:lang w:val="ru-RU"/>
        </w:rPr>
        <w:t xml:space="preserve"> </w:t>
      </w:r>
      <w:r w:rsidR="00484430" w:rsidRPr="00F66A86">
        <w:rPr>
          <w:rFonts w:ascii="Times New Roman" w:hAnsi="Times New Roman" w:cs="Times New Roman"/>
          <w:color w:val="000000" w:themeColor="text1"/>
          <w:sz w:val="28"/>
          <w:szCs w:val="28"/>
          <w:lang w:val="ru-RU"/>
        </w:rPr>
        <w:t>–</w:t>
      </w:r>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барлық</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өлшемдер</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дисперсияларының</w:t>
      </w:r>
      <w:proofErr w:type="spellEnd"/>
      <w:r w:rsidR="00EC4ABE" w:rsidRPr="00F66A86">
        <w:rPr>
          <w:rFonts w:ascii="Times New Roman" w:hAnsi="Times New Roman" w:cs="Times New Roman"/>
          <w:color w:val="000000" w:themeColor="text1"/>
          <w:sz w:val="28"/>
          <w:szCs w:val="28"/>
          <w:lang w:val="ru-RU"/>
        </w:rPr>
        <w:t xml:space="preserve"> </w:t>
      </w:r>
      <w:proofErr w:type="spellStart"/>
      <w:r w:rsidR="00EC4ABE" w:rsidRPr="00F66A86">
        <w:rPr>
          <w:rFonts w:ascii="Times New Roman" w:hAnsi="Times New Roman" w:cs="Times New Roman"/>
          <w:color w:val="000000" w:themeColor="text1"/>
          <w:sz w:val="28"/>
          <w:szCs w:val="28"/>
          <w:lang w:val="ru-RU"/>
        </w:rPr>
        <w:t>қосындысы</w:t>
      </w:r>
      <w:proofErr w:type="spellEnd"/>
      <w:r w:rsidR="00EC4ABE" w:rsidRPr="00F66A86">
        <w:rPr>
          <w:rFonts w:ascii="Times New Roman" w:hAnsi="Times New Roman" w:cs="Times New Roman"/>
          <w:color w:val="000000" w:themeColor="text1"/>
          <w:sz w:val="28"/>
          <w:szCs w:val="28"/>
          <w:lang w:val="ru-RU"/>
        </w:rPr>
        <w:t>.</w:t>
      </w:r>
    </w:p>
    <w:p w14:paraId="4716B001" w14:textId="77777777" w:rsidR="00B4386A" w:rsidRPr="00F66A86" w:rsidRDefault="00B4386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Бұл зерттеуде үш өлшем қолданылды, сондықтан k = 3. </w:t>
      </w:r>
      <w:proofErr w:type="spellStart"/>
      <w:r w:rsidRPr="00F66A86">
        <w:rPr>
          <w:rFonts w:ascii="Times New Roman" w:hAnsi="Times New Roman" w:cs="Times New Roman"/>
          <w:color w:val="000000" w:themeColor="text1"/>
          <w:sz w:val="28"/>
          <w:szCs w:val="28"/>
          <w:lang w:val="kk-KZ"/>
        </w:rPr>
        <w:t>Кронбах</w:t>
      </w:r>
      <w:proofErr w:type="spellEnd"/>
      <w:r w:rsidRPr="00F66A86">
        <w:rPr>
          <w:rFonts w:ascii="Times New Roman" w:hAnsi="Times New Roman" w:cs="Times New Roman"/>
          <w:color w:val="000000" w:themeColor="text1"/>
          <w:sz w:val="28"/>
          <w:szCs w:val="28"/>
          <w:lang w:val="kk-KZ"/>
        </w:rPr>
        <w:t xml:space="preserve"> альфа коэффициенті жеке диагностикалық деректер негізінде IBM SPSS </w:t>
      </w:r>
      <w:proofErr w:type="spellStart"/>
      <w:r w:rsidRPr="00F66A86">
        <w:rPr>
          <w:rFonts w:ascii="Times New Roman" w:hAnsi="Times New Roman" w:cs="Times New Roman"/>
          <w:color w:val="000000" w:themeColor="text1"/>
          <w:sz w:val="28"/>
          <w:szCs w:val="28"/>
          <w:lang w:val="kk-KZ"/>
        </w:rPr>
        <w:t>Statistics</w:t>
      </w:r>
      <w:proofErr w:type="spellEnd"/>
      <w:r w:rsidRPr="00F66A86">
        <w:rPr>
          <w:rFonts w:ascii="Times New Roman" w:hAnsi="Times New Roman" w:cs="Times New Roman"/>
          <w:color w:val="000000" w:themeColor="text1"/>
          <w:sz w:val="28"/>
          <w:szCs w:val="28"/>
          <w:lang w:val="kk-KZ"/>
        </w:rPr>
        <w:t xml:space="preserve"> 28 бағдарламасында есептелді. Төменде есептелу жолына тоқталып өтейік.</w:t>
      </w:r>
    </w:p>
    <w:p w14:paraId="4C6AE27D" w14:textId="77777777" w:rsidR="00695050" w:rsidRPr="00F66A86" w:rsidRDefault="00695050"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Жалпы бақылау саны N = 180 болды, яғни 90 білім алушының алдын ала және қорытынды нәтижелері бірге қарастырылды.</w:t>
      </w:r>
    </w:p>
    <w:p w14:paraId="31BC5146" w14:textId="77777777" w:rsidR="005B5FBD" w:rsidRPr="00F66A86" w:rsidRDefault="005B5FBD" w:rsidP="005204FA">
      <w:pPr>
        <w:spacing w:after="0" w:line="240" w:lineRule="auto"/>
        <w:ind w:firstLine="720"/>
        <w:jc w:val="both"/>
        <w:rPr>
          <w:rFonts w:ascii="Times New Roman" w:hAnsi="Times New Roman" w:cs="Times New Roman"/>
          <w:color w:val="000000" w:themeColor="text1"/>
          <w:sz w:val="28"/>
          <w:szCs w:val="28"/>
          <w:lang w:val="kk-KZ"/>
        </w:rPr>
      </w:pPr>
    </w:p>
    <w:p w14:paraId="3B7FC43B" w14:textId="77777777" w:rsidR="00293CE8" w:rsidRPr="00F66A86" w:rsidRDefault="00293CE8" w:rsidP="005204FA">
      <w:pPr>
        <w:spacing w:after="0" w:line="240" w:lineRule="auto"/>
        <w:ind w:firstLine="720"/>
        <w:jc w:val="center"/>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Дисперсия формуласы:</w:t>
      </w:r>
    </w:p>
    <w:p w14:paraId="1EEA3B86" w14:textId="77777777" w:rsidR="00C93E7D" w:rsidRPr="00F66A86" w:rsidRDefault="00C93E7D" w:rsidP="005204FA">
      <w:pPr>
        <w:spacing w:after="0" w:line="240" w:lineRule="auto"/>
        <w:ind w:firstLine="720"/>
        <w:jc w:val="center"/>
        <w:rPr>
          <w:rFonts w:ascii="Times New Roman" w:hAnsi="Times New Roman" w:cs="Times New Roman"/>
          <w:i/>
          <w:color w:val="000000" w:themeColor="text1"/>
          <w:sz w:val="28"/>
          <w:szCs w:val="28"/>
          <w:lang w:val="kk-KZ"/>
        </w:rPr>
      </w:pPr>
    </w:p>
    <w:p w14:paraId="2F97D7B6" w14:textId="0F216049" w:rsidR="00695050" w:rsidRPr="00F66A86" w:rsidRDefault="00000000" w:rsidP="004B76C7">
      <w:pPr>
        <w:spacing w:after="0" w:line="240" w:lineRule="auto"/>
        <w:ind w:firstLine="720"/>
        <w:jc w:val="right"/>
        <w:rPr>
          <w:rFonts w:ascii="Times New Roman" w:hAnsi="Times New Roman" w:cs="Times New Roman"/>
          <w:color w:val="000000" w:themeColor="text1"/>
          <w:sz w:val="28"/>
          <w:szCs w:val="28"/>
          <w:lang w:val="kk-KZ"/>
        </w:rPr>
      </w:pPr>
      <m:oMath>
        <m:sSubSup>
          <m:sSubSupPr>
            <m:ctrlPr>
              <w:rPr>
                <w:rFonts w:ascii="Cambria Math" w:hAnsi="Cambria Math" w:cs="Times New Roman"/>
                <w:i/>
                <w:color w:val="000000" w:themeColor="text1"/>
                <w:sz w:val="28"/>
                <w:szCs w:val="28"/>
              </w:rPr>
            </m:ctrlPr>
          </m:sSubSupPr>
          <m:e>
            <m:r>
              <w:rPr>
                <w:rFonts w:ascii="Cambria Math" w:hAnsi="Cambria Math" w:cs="Times New Roman"/>
                <w:color w:val="000000" w:themeColor="text1"/>
                <w:sz w:val="28"/>
                <w:szCs w:val="28"/>
              </w:rPr>
              <m:t>σ</m:t>
            </m:r>
          </m:e>
          <m:sub>
            <m:r>
              <w:rPr>
                <w:rFonts w:ascii="Cambria Math" w:hAnsi="Cambria Math" w:cs="Times New Roman"/>
                <w:color w:val="000000" w:themeColor="text1"/>
                <w:sz w:val="28"/>
                <w:szCs w:val="28"/>
              </w:rPr>
              <m:t>i</m:t>
            </m:r>
          </m:sub>
          <m:sup>
            <m:r>
              <w:rPr>
                <w:rFonts w:ascii="Cambria Math" w:hAnsi="Cambria Math" w:cs="Times New Roman"/>
                <w:color w:val="000000" w:themeColor="text1"/>
                <w:sz w:val="28"/>
                <w:szCs w:val="28"/>
                <w:lang w:val="ru-RU"/>
              </w:rPr>
              <m:t>2</m:t>
            </m:r>
          </m:sup>
        </m:sSubSup>
        <m:r>
          <w:rPr>
            <w:rFonts w:ascii="Cambria Math" w:hAnsi="Cambria Math" w:cs="Times New Roman"/>
            <w:color w:val="000000" w:themeColor="text1"/>
            <w:sz w:val="28"/>
            <w:szCs w:val="28"/>
            <w:lang w:val="ru-RU"/>
          </w:rPr>
          <m:t>=</m:t>
        </m:r>
        <m:f>
          <m:fPr>
            <m:ctrlPr>
              <w:rPr>
                <w:rFonts w:ascii="Cambria Math" w:hAnsi="Cambria Math" w:cs="Times New Roman"/>
                <w:i/>
                <w:color w:val="000000" w:themeColor="text1"/>
                <w:sz w:val="28"/>
                <w:szCs w:val="28"/>
              </w:rPr>
            </m:ctrlPr>
          </m:fPr>
          <m:num>
            <m:nary>
              <m:naryPr>
                <m:chr m:val="∑"/>
                <m:limLoc m:val="undOvr"/>
                <m:subHide m:val="1"/>
                <m:supHide m:val="1"/>
                <m:ctrlPr>
                  <w:rPr>
                    <w:rFonts w:ascii="Cambria Math" w:hAnsi="Cambria Math" w:cs="Times New Roman"/>
                    <w:i/>
                    <w:color w:val="000000" w:themeColor="text1"/>
                    <w:sz w:val="28"/>
                    <w:szCs w:val="28"/>
                  </w:rPr>
                </m:ctrlPr>
              </m:naryPr>
              <m:sub/>
              <m:sup/>
              <m:e>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ru-RU"/>
                      </w:rPr>
                      <m:t>(</m:t>
                    </m:r>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rPr>
                          <m:t>x</m:t>
                        </m:r>
                      </m:e>
                      <m:sub>
                        <m:r>
                          <w:rPr>
                            <w:rFonts w:ascii="Cambria Math" w:hAnsi="Cambria Math" w:cs="Times New Roman"/>
                            <w:color w:val="000000" w:themeColor="text1"/>
                            <w:sz w:val="28"/>
                            <w:szCs w:val="28"/>
                          </w:rPr>
                          <m:t>i</m:t>
                        </m:r>
                      </m:sub>
                    </m:sSub>
                    <m:r>
                      <w:rPr>
                        <w:rFonts w:ascii="Cambria Math" w:hAnsi="Cambria Math" w:cs="Times New Roman"/>
                        <w:color w:val="000000" w:themeColor="text1"/>
                        <w:sz w:val="28"/>
                        <w:szCs w:val="28"/>
                        <w:lang w:val="ru-RU"/>
                      </w:rPr>
                      <m:t>-</m:t>
                    </m:r>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rPr>
                          <m:t>x</m:t>
                        </m:r>
                      </m:e>
                    </m:acc>
                    <m:r>
                      <w:rPr>
                        <w:rFonts w:ascii="Cambria Math" w:hAnsi="Cambria Math" w:cs="Times New Roman"/>
                        <w:color w:val="000000" w:themeColor="text1"/>
                        <w:sz w:val="28"/>
                        <w:szCs w:val="28"/>
                        <w:lang w:val="ru-RU"/>
                      </w:rPr>
                      <m:t>)</m:t>
                    </m:r>
                  </m:e>
                  <m:sup>
                    <m:r>
                      <w:rPr>
                        <w:rFonts w:ascii="Cambria Math" w:hAnsi="Cambria Math" w:cs="Times New Roman"/>
                        <w:color w:val="000000" w:themeColor="text1"/>
                        <w:sz w:val="28"/>
                        <w:szCs w:val="28"/>
                        <w:lang w:val="ru-RU"/>
                      </w:rPr>
                      <m:t>2</m:t>
                    </m:r>
                  </m:sup>
                </m:sSup>
              </m:e>
            </m:nary>
          </m:num>
          <m:den>
            <m:r>
              <w:rPr>
                <w:rFonts w:ascii="Cambria Math" w:hAnsi="Cambria Math" w:cs="Times New Roman"/>
                <w:color w:val="000000" w:themeColor="text1"/>
                <w:sz w:val="28"/>
                <w:szCs w:val="28"/>
              </w:rPr>
              <m:t>N</m:t>
            </m:r>
            <m:r>
              <w:rPr>
                <w:rFonts w:ascii="Cambria Math" w:hAnsi="Cambria Math" w:cs="Times New Roman"/>
                <w:color w:val="000000" w:themeColor="text1"/>
                <w:sz w:val="28"/>
                <w:szCs w:val="28"/>
                <w:lang w:val="ru-RU"/>
              </w:rPr>
              <m:t>-1</m:t>
            </m:r>
          </m:den>
        </m:f>
      </m:oMath>
      <w:r w:rsidR="004B76C7" w:rsidRPr="00F66A86">
        <w:rPr>
          <w:rFonts w:ascii="Times New Roman" w:hAnsi="Times New Roman" w:cs="Times New Roman"/>
          <w:color w:val="000000" w:themeColor="text1"/>
          <w:sz w:val="28"/>
          <w:szCs w:val="28"/>
          <w:lang w:val="kk-KZ"/>
        </w:rPr>
        <w:t xml:space="preserve">                                                       (8)</w:t>
      </w:r>
    </w:p>
    <w:p w14:paraId="2535C807" w14:textId="77777777" w:rsidR="004A3AD5" w:rsidRPr="00F66A86" w:rsidRDefault="004A3AD5" w:rsidP="005204FA">
      <w:pPr>
        <w:spacing w:after="0" w:line="240" w:lineRule="auto"/>
        <w:ind w:firstLine="720"/>
        <w:jc w:val="both"/>
        <w:rPr>
          <w:rFonts w:ascii="Times New Roman" w:hAnsi="Times New Roman" w:cs="Times New Roman"/>
          <w:color w:val="000000" w:themeColor="text1"/>
          <w:sz w:val="28"/>
          <w:szCs w:val="28"/>
          <w:lang w:val="kk-KZ"/>
        </w:rPr>
      </w:pPr>
    </w:p>
    <w:p w14:paraId="6BB18D6B" w14:textId="2150B8C3" w:rsidR="005B5FBD" w:rsidRPr="00F66A86" w:rsidRDefault="005B5FBD" w:rsidP="005204FA">
      <w:pPr>
        <w:spacing w:after="0" w:line="240" w:lineRule="auto"/>
        <w:ind w:firstLine="720"/>
        <w:jc w:val="both"/>
        <w:rPr>
          <w:rFonts w:ascii="Times New Roman" w:hAnsi="Times New Roman" w:cs="Times New Roman"/>
          <w:i/>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 </w:t>
      </w:r>
      <m:oMath>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x</m:t>
            </m:r>
          </m:e>
          <m:sub>
            <m:r>
              <w:rPr>
                <w:rFonts w:ascii="Cambria Math" w:hAnsi="Cambria Math" w:cs="Times New Roman"/>
                <w:color w:val="000000" w:themeColor="text1"/>
                <w:sz w:val="28"/>
                <w:szCs w:val="28"/>
                <w:lang w:val="kk-KZ"/>
              </w:rPr>
              <m:t>i</m:t>
            </m:r>
          </m:sub>
        </m:sSub>
      </m:oMath>
      <w:r w:rsidRPr="00F66A86">
        <w:rPr>
          <w:rFonts w:ascii="Times New Roman" w:hAnsi="Times New Roman" w:cs="Times New Roman"/>
          <w:color w:val="000000" w:themeColor="text1"/>
          <w:sz w:val="28"/>
          <w:szCs w:val="28"/>
          <w:lang w:val="kk-KZ"/>
        </w:rPr>
        <w:t xml:space="preserve">- жеке білім алушының балы, </w:t>
      </w:r>
      <m:oMath>
        <m:acc>
          <m:accPr>
            <m:chr m:val="̅"/>
            <m:ctrlPr>
              <w:rPr>
                <w:rFonts w:ascii="Cambria Math" w:hAnsi="Cambria Math" w:cs="Times New Roman"/>
                <w:i/>
                <w:color w:val="000000" w:themeColor="text1"/>
                <w:sz w:val="28"/>
                <w:szCs w:val="28"/>
              </w:rPr>
            </m:ctrlPr>
          </m:accPr>
          <m:e>
            <m:r>
              <w:rPr>
                <w:rFonts w:ascii="Cambria Math" w:hAnsi="Cambria Math" w:cs="Times New Roman"/>
                <w:color w:val="000000" w:themeColor="text1"/>
                <w:sz w:val="28"/>
                <w:szCs w:val="28"/>
                <w:lang w:val="kk-KZ"/>
              </w:rPr>
              <m:t>x</m:t>
            </m:r>
          </m:e>
        </m:acc>
      </m:oMath>
      <w:r w:rsidRPr="00F66A86">
        <w:rPr>
          <w:rFonts w:ascii="Times New Roman" w:hAnsi="Times New Roman" w:cs="Times New Roman"/>
          <w:color w:val="000000" w:themeColor="text1"/>
          <w:sz w:val="28"/>
          <w:szCs w:val="28"/>
          <w:lang w:val="kk-KZ"/>
        </w:rPr>
        <w:t xml:space="preserve">-орташа мән. </w:t>
      </w:r>
    </w:p>
    <w:p w14:paraId="6F3B3782" w14:textId="77777777" w:rsidR="00CC6038" w:rsidRPr="00F66A86" w:rsidRDefault="00CC6038" w:rsidP="005B5FBD">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Қосымша С деректері бойынша</w:t>
      </w:r>
      <w:r w:rsidR="00695050" w:rsidRPr="00F66A86">
        <w:rPr>
          <w:rFonts w:ascii="Times New Roman" w:hAnsi="Times New Roman" w:cs="Times New Roman"/>
          <w:color w:val="000000" w:themeColor="text1"/>
          <w:sz w:val="28"/>
          <w:szCs w:val="28"/>
          <w:lang w:val="kk-KZ"/>
        </w:rPr>
        <w:t xml:space="preserve"> есептелінген нәтижелері</w:t>
      </w:r>
      <w:r w:rsidRPr="00F66A86">
        <w:rPr>
          <w:rFonts w:ascii="Times New Roman" w:hAnsi="Times New Roman" w:cs="Times New Roman"/>
          <w:color w:val="000000" w:themeColor="text1"/>
          <w:sz w:val="28"/>
          <w:szCs w:val="28"/>
          <w:lang w:val="kk-KZ"/>
        </w:rPr>
        <w:t xml:space="preserve">: </w:t>
      </w:r>
    </w:p>
    <w:p w14:paraId="4DCD60A0" w14:textId="77777777" w:rsidR="00CC6038" w:rsidRPr="00F66A86" w:rsidRDefault="00CC6038" w:rsidP="005B5FBD">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Алгоритмдік ойлау компонентінің дисперсиясы: σ₁² = 358,11; </w:t>
      </w:r>
    </w:p>
    <w:p w14:paraId="5B00B144" w14:textId="77777777" w:rsidR="00CC6038" w:rsidRPr="00F66A86" w:rsidRDefault="00CC6038" w:rsidP="005B5FBD">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 жазу компонентінің дисперсиясы: σ₂² = 320,99;</w:t>
      </w:r>
    </w:p>
    <w:p w14:paraId="449D610F" w14:textId="77777777" w:rsidR="00CC6038" w:rsidRPr="00F66A86" w:rsidRDefault="00CC6038" w:rsidP="005B5FBD">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Мәселе шешу компонентінің дисперсиясы: σ₃² = 318,05.</w:t>
      </w:r>
    </w:p>
    <w:p w14:paraId="64A150BE" w14:textId="77777777" w:rsidR="00695050" w:rsidRPr="00F66A86" w:rsidRDefault="00293CE8" w:rsidP="005B5FBD">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Жалпы дисперсия:  </w:t>
      </w:r>
      <w:r w:rsidR="00695050" w:rsidRPr="00F66A86">
        <w:rPr>
          <w:rFonts w:ascii="Times New Roman" w:hAnsi="Times New Roman" w:cs="Times New Roman"/>
          <w:color w:val="000000" w:themeColor="text1"/>
          <w:sz w:val="28"/>
          <w:szCs w:val="28"/>
          <w:lang w:val="kk-KZ"/>
        </w:rPr>
        <w:t>σₜ² = 2452,01</w:t>
      </w:r>
    </w:p>
    <w:p w14:paraId="1B477941" w14:textId="77777777" w:rsidR="004A3AD5" w:rsidRPr="00F66A86" w:rsidRDefault="004A3AD5" w:rsidP="005B5FBD">
      <w:pPr>
        <w:spacing w:after="0" w:line="240" w:lineRule="auto"/>
        <w:ind w:firstLine="709"/>
        <w:jc w:val="both"/>
        <w:rPr>
          <w:rFonts w:ascii="Times New Roman" w:hAnsi="Times New Roman" w:cs="Times New Roman"/>
          <w:color w:val="000000" w:themeColor="text1"/>
          <w:sz w:val="28"/>
          <w:szCs w:val="28"/>
          <w:lang w:val="kk-KZ"/>
        </w:rPr>
      </w:pPr>
    </w:p>
    <w:p w14:paraId="1BA37021" w14:textId="77777777" w:rsidR="00695050" w:rsidRPr="00F66A86" w:rsidRDefault="00695050" w:rsidP="005204FA">
      <w:pPr>
        <w:spacing w:after="0" w:line="240" w:lineRule="auto"/>
        <w:jc w:val="center"/>
        <w:rPr>
          <w:rFonts w:ascii="Times New Roman" w:hAnsi="Times New Roman" w:cs="Times New Roman"/>
          <w:i/>
          <w:color w:val="000000" w:themeColor="text1"/>
          <w:sz w:val="28"/>
          <w:szCs w:val="28"/>
          <w:lang w:val="kk-KZ"/>
        </w:rPr>
      </w:pPr>
      <w:r w:rsidRPr="00F66A86">
        <w:rPr>
          <w:rFonts w:ascii="Times New Roman" w:hAnsi="Times New Roman" w:cs="Times New Roman"/>
          <w:i/>
          <w:color w:val="000000" w:themeColor="text1"/>
          <w:sz w:val="28"/>
          <w:szCs w:val="28"/>
          <w:lang w:val="kk-KZ"/>
        </w:rPr>
        <w:t>Компоненттер дисперсияларының қосындысы:</w:t>
      </w:r>
    </w:p>
    <w:p w14:paraId="20037BBF" w14:textId="77777777" w:rsidR="004A3AD5" w:rsidRPr="00F66A86" w:rsidRDefault="004A3AD5" w:rsidP="005204FA">
      <w:pPr>
        <w:spacing w:after="0" w:line="240" w:lineRule="auto"/>
        <w:jc w:val="center"/>
        <w:rPr>
          <w:rFonts w:ascii="Times New Roman" w:hAnsi="Times New Roman" w:cs="Times New Roman"/>
          <w:i/>
          <w:color w:val="000000" w:themeColor="text1"/>
          <w:sz w:val="28"/>
          <w:szCs w:val="28"/>
          <w:lang w:val="kk-KZ"/>
        </w:rPr>
      </w:pPr>
    </w:p>
    <w:p w14:paraId="68115310" w14:textId="130F22AE" w:rsidR="00695050" w:rsidRPr="00F66A86" w:rsidRDefault="00695050" w:rsidP="004B76C7">
      <w:pPr>
        <w:spacing w:after="0" w:line="240" w:lineRule="auto"/>
        <w:ind w:firstLine="720"/>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rPr>
        <w:t>σ</w:t>
      </w:r>
      <w:r w:rsidRPr="00F66A86">
        <w:rPr>
          <w:rFonts w:ascii="Times New Roman" w:hAnsi="Times New Roman" w:cs="Times New Roman"/>
          <w:color w:val="000000" w:themeColor="text1"/>
          <w:sz w:val="28"/>
          <w:szCs w:val="28"/>
          <w:lang w:val="kk-KZ"/>
        </w:rPr>
        <w:t xml:space="preserve">ᵢ² = </w:t>
      </w:r>
      <w:r w:rsidRPr="00F66A86">
        <w:rPr>
          <w:rFonts w:ascii="Times New Roman" w:hAnsi="Times New Roman" w:cs="Times New Roman"/>
          <w:color w:val="000000" w:themeColor="text1"/>
          <w:sz w:val="28"/>
          <w:szCs w:val="28"/>
        </w:rPr>
        <w:t>σ</w:t>
      </w:r>
      <w:r w:rsidRPr="00F66A86">
        <w:rPr>
          <w:rFonts w:ascii="Times New Roman" w:hAnsi="Times New Roman" w:cs="Times New Roman"/>
          <w:color w:val="000000" w:themeColor="text1"/>
          <w:sz w:val="28"/>
          <w:szCs w:val="28"/>
          <w:lang w:val="kk-KZ"/>
        </w:rPr>
        <w:t xml:space="preserve">₁² + </w:t>
      </w:r>
      <w:r w:rsidRPr="00F66A86">
        <w:rPr>
          <w:rFonts w:ascii="Times New Roman" w:hAnsi="Times New Roman" w:cs="Times New Roman"/>
          <w:color w:val="000000" w:themeColor="text1"/>
          <w:sz w:val="28"/>
          <w:szCs w:val="28"/>
        </w:rPr>
        <w:t>σ</w:t>
      </w:r>
      <w:r w:rsidRPr="00F66A86">
        <w:rPr>
          <w:rFonts w:ascii="Times New Roman" w:hAnsi="Times New Roman" w:cs="Times New Roman"/>
          <w:color w:val="000000" w:themeColor="text1"/>
          <w:sz w:val="28"/>
          <w:szCs w:val="28"/>
          <w:lang w:val="kk-KZ"/>
        </w:rPr>
        <w:t xml:space="preserve">₂² + </w:t>
      </w:r>
      <w:r w:rsidRPr="00F66A86">
        <w:rPr>
          <w:rFonts w:ascii="Times New Roman" w:hAnsi="Times New Roman" w:cs="Times New Roman"/>
          <w:color w:val="000000" w:themeColor="text1"/>
          <w:sz w:val="28"/>
          <w:szCs w:val="28"/>
        </w:rPr>
        <w:t>σ</w:t>
      </w:r>
      <w:r w:rsidRPr="00F66A86">
        <w:rPr>
          <w:rFonts w:ascii="Times New Roman" w:hAnsi="Times New Roman" w:cs="Times New Roman"/>
          <w:color w:val="000000" w:themeColor="text1"/>
          <w:sz w:val="28"/>
          <w:szCs w:val="28"/>
          <w:lang w:val="kk-KZ"/>
        </w:rPr>
        <w:t>₃²</w:t>
      </w:r>
      <w:r w:rsidR="004B76C7" w:rsidRPr="00F66A86">
        <w:rPr>
          <w:rFonts w:ascii="Times New Roman" w:hAnsi="Times New Roman" w:cs="Times New Roman"/>
          <w:color w:val="000000" w:themeColor="text1"/>
          <w:sz w:val="28"/>
          <w:szCs w:val="28"/>
          <w:lang w:val="kk-KZ"/>
        </w:rPr>
        <w:t xml:space="preserve">                                                  (9)</w:t>
      </w:r>
    </w:p>
    <w:p w14:paraId="7BAC8C0A" w14:textId="77777777" w:rsidR="00695050" w:rsidRPr="00F66A86" w:rsidRDefault="00695050" w:rsidP="005204FA">
      <w:pPr>
        <w:spacing w:after="0" w:line="240" w:lineRule="auto"/>
        <w:ind w:firstLine="720"/>
        <w:jc w:val="center"/>
        <w:rPr>
          <w:rFonts w:ascii="Times New Roman" w:hAnsi="Times New Roman" w:cs="Times New Roman"/>
          <w:color w:val="000000" w:themeColor="text1"/>
          <w:sz w:val="28"/>
          <w:szCs w:val="28"/>
          <w:lang w:val="kk-KZ"/>
        </w:rPr>
      </w:pPr>
    </w:p>
    <w:p w14:paraId="258545CF" w14:textId="77777777" w:rsidR="00695050" w:rsidRPr="00F66A86" w:rsidRDefault="00695050"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rPr>
        <w:t>σ</w:t>
      </w:r>
      <w:r w:rsidRPr="00F66A86">
        <w:rPr>
          <w:rFonts w:ascii="Times New Roman" w:hAnsi="Times New Roman" w:cs="Times New Roman"/>
          <w:color w:val="000000" w:themeColor="text1"/>
          <w:sz w:val="28"/>
          <w:szCs w:val="28"/>
          <w:lang w:val="kk-KZ"/>
        </w:rPr>
        <w:t>ᵢ² = 358,11 + 320,99 + 318,05 = 997,15</w:t>
      </w:r>
    </w:p>
    <w:p w14:paraId="3DF2824D" w14:textId="77777777" w:rsidR="005B5FBD" w:rsidRPr="00F66A86" w:rsidRDefault="005B5FBD" w:rsidP="005204FA">
      <w:pPr>
        <w:spacing w:after="0" w:line="240" w:lineRule="auto"/>
        <w:rPr>
          <w:rFonts w:ascii="Times New Roman" w:hAnsi="Times New Roman" w:cs="Times New Roman"/>
          <w:color w:val="000000" w:themeColor="text1"/>
          <w:sz w:val="28"/>
          <w:szCs w:val="28"/>
          <w:lang w:val="kk-KZ"/>
        </w:rPr>
      </w:pPr>
    </w:p>
    <w:p w14:paraId="04D3D884" w14:textId="30CCDACC" w:rsidR="00293CE8" w:rsidRPr="00F66A86" w:rsidRDefault="00293CE8" w:rsidP="005B5FBD">
      <w:pPr>
        <w:spacing w:after="0" w:line="240" w:lineRule="auto"/>
        <w:ind w:firstLine="708"/>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Кронбах</w:t>
      </w:r>
      <w:proofErr w:type="spellEnd"/>
      <w:r w:rsidRPr="00F66A86">
        <w:rPr>
          <w:rFonts w:ascii="Times New Roman" w:hAnsi="Times New Roman" w:cs="Times New Roman"/>
          <w:color w:val="000000" w:themeColor="text1"/>
          <w:sz w:val="28"/>
          <w:szCs w:val="28"/>
          <w:lang w:val="kk-KZ"/>
        </w:rPr>
        <w:t xml:space="preserve"> альфа формуласына қойғанда:</w:t>
      </w:r>
    </w:p>
    <w:p w14:paraId="4E25E9EA" w14:textId="77777777" w:rsidR="00293CE8" w:rsidRPr="00F66A86" w:rsidRDefault="00293CE8" w:rsidP="005204FA">
      <w:pPr>
        <w:spacing w:after="0" w:line="240" w:lineRule="auto"/>
        <w:rPr>
          <w:rFonts w:ascii="Times New Roman" w:hAnsi="Times New Roman" w:cs="Times New Roman"/>
          <w:color w:val="000000" w:themeColor="text1"/>
          <w:sz w:val="28"/>
          <w:szCs w:val="28"/>
          <w:lang w:val="kk-KZ"/>
        </w:rPr>
      </w:pPr>
    </w:p>
    <w:p w14:paraId="1F8B850F" w14:textId="77777777" w:rsidR="00695050" w:rsidRPr="00F66A86" w:rsidRDefault="00695050" w:rsidP="005204FA">
      <w:pPr>
        <w:spacing w:after="0" w:line="240" w:lineRule="auto"/>
        <w:ind w:firstLine="720"/>
        <w:jc w:val="both"/>
        <w:rPr>
          <w:rFonts w:ascii="Times New Roman" w:hAnsi="Times New Roman" w:cs="Times New Roman"/>
          <w:i/>
          <w:color w:val="000000" w:themeColor="text1"/>
          <w:sz w:val="28"/>
          <w:szCs w:val="28"/>
        </w:rPr>
      </w:pPr>
      <m:oMathPara>
        <m:oMathParaPr>
          <m:jc m:val="center"/>
        </m:oMathParaPr>
        <m:oMath>
          <m:r>
            <m:rPr>
              <m:sty m:val="p"/>
            </m:rPr>
            <w:rPr>
              <w:rFonts w:ascii="Cambria Math" w:hAnsi="Cambria Math" w:cs="Times New Roman"/>
              <w:color w:val="000000" w:themeColor="text1"/>
              <w:sz w:val="28"/>
              <w:szCs w:val="28"/>
              <w:lang w:val="kk-KZ"/>
            </w:rPr>
            <m:t>α=</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m:t>
              </m:r>
            </m:num>
            <m:den>
              <m:r>
                <m:rPr>
                  <m:sty m:val="p"/>
                </m:rPr>
                <w:rPr>
                  <w:rFonts w:ascii="Cambria Math" w:hAnsi="Cambria Math" w:cs="Times New Roman"/>
                  <w:color w:val="000000" w:themeColor="text1"/>
                  <w:sz w:val="28"/>
                  <w:szCs w:val="28"/>
                  <w:lang w:val="kk-KZ"/>
                </w:rPr>
                <m:t>3-1</m:t>
              </m:r>
            </m:den>
          </m:f>
          <m:d>
            <m:dPr>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1-</m:t>
              </m:r>
              <m:f>
                <m:fPr>
                  <m:ctrlPr>
                    <w:rPr>
                      <w:rFonts w:ascii="Cambria Math" w:hAnsi="Cambria Math" w:cs="Times New Roman"/>
                      <w:color w:val="000000" w:themeColor="text1"/>
                      <w:sz w:val="28"/>
                      <w:szCs w:val="28"/>
                      <w:lang w:val="kk-KZ"/>
                    </w:rPr>
                  </m:ctrlPr>
                </m:fPr>
                <m:num>
                  <m:r>
                    <w:rPr>
                      <w:rFonts w:ascii="Cambria Math" w:hAnsi="Cambria Math" w:cs="Times New Roman"/>
                      <w:color w:val="000000" w:themeColor="text1"/>
                      <w:sz w:val="28"/>
                      <w:szCs w:val="28"/>
                      <w:lang w:val="kk-KZ"/>
                    </w:rPr>
                    <m:t>997,15</m:t>
                  </m:r>
                </m:num>
                <m:den>
                  <m:r>
                    <m:rPr>
                      <m:sty m:val="p"/>
                    </m:rPr>
                    <w:rPr>
                      <w:rFonts w:ascii="Cambria Math" w:hAnsi="Cambria Math" w:cs="Times New Roman"/>
                      <w:color w:val="000000" w:themeColor="text1"/>
                      <w:sz w:val="28"/>
                      <w:szCs w:val="28"/>
                      <w:lang w:val="kk-KZ"/>
                    </w:rPr>
                    <m:t>2452,01</m:t>
                  </m:r>
                </m:den>
              </m:f>
            </m:e>
          </m:d>
          <m:r>
            <w:rPr>
              <w:rFonts w:ascii="Cambria Math" w:hAnsi="Cambria Math" w:cs="Times New Roman"/>
              <w:color w:val="000000" w:themeColor="text1"/>
              <w:sz w:val="28"/>
              <w:szCs w:val="28"/>
            </w:rPr>
            <m:t>=1.5∙</m:t>
          </m:r>
          <m:d>
            <m:dPr>
              <m:ctrlPr>
                <w:rPr>
                  <w:rFonts w:ascii="Cambria Math" w:hAnsi="Cambria Math" w:cs="Times New Roman"/>
                  <w:i/>
                  <w:color w:val="000000" w:themeColor="text1"/>
                  <w:sz w:val="28"/>
                  <w:szCs w:val="28"/>
                </w:rPr>
              </m:ctrlPr>
            </m:dPr>
            <m:e>
              <m:r>
                <w:rPr>
                  <w:rFonts w:ascii="Cambria Math" w:hAnsi="Cambria Math" w:cs="Times New Roman"/>
                  <w:color w:val="000000" w:themeColor="text1"/>
                  <w:sz w:val="28"/>
                  <w:szCs w:val="28"/>
                </w:rPr>
                <m:t>1-0,4067</m:t>
              </m:r>
            </m:e>
          </m:d>
          <m:r>
            <w:rPr>
              <w:rFonts w:ascii="Cambria Math" w:hAnsi="Cambria Math" w:cs="Times New Roman"/>
              <w:color w:val="000000" w:themeColor="text1"/>
              <w:sz w:val="28"/>
              <w:szCs w:val="28"/>
            </w:rPr>
            <m:t>=0.8900≈0,89</m:t>
          </m:r>
        </m:oMath>
      </m:oMathPara>
    </w:p>
    <w:p w14:paraId="467C5C20" w14:textId="77777777" w:rsidR="0097049B" w:rsidRPr="00F66A86" w:rsidRDefault="0097049B" w:rsidP="005204FA">
      <w:pPr>
        <w:spacing w:after="0" w:line="240" w:lineRule="auto"/>
        <w:ind w:firstLine="720"/>
        <w:jc w:val="center"/>
        <w:rPr>
          <w:rFonts w:ascii="Times New Roman" w:hAnsi="Times New Roman" w:cs="Times New Roman"/>
          <w:color w:val="000000" w:themeColor="text1"/>
          <w:sz w:val="28"/>
          <w:szCs w:val="28"/>
          <w:lang w:val="kk-KZ"/>
        </w:rPr>
      </w:pPr>
    </w:p>
    <w:p w14:paraId="169C71EE" w14:textId="77777777" w:rsidR="005B5FBD" w:rsidRPr="00F66A86" w:rsidRDefault="005B5FBD" w:rsidP="005B5FBD">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Әдістемелік әдебиеттерде </w:t>
      </w:r>
      <w:proofErr w:type="spellStart"/>
      <w:r w:rsidRPr="00F66A86">
        <w:rPr>
          <w:rFonts w:ascii="Times New Roman" w:hAnsi="Times New Roman" w:cs="Times New Roman"/>
          <w:color w:val="000000" w:themeColor="text1"/>
          <w:sz w:val="28"/>
          <w:szCs w:val="28"/>
          <w:lang w:val="kk-KZ"/>
        </w:rPr>
        <w:t>Кронбах</w:t>
      </w:r>
      <w:proofErr w:type="spellEnd"/>
      <w:r w:rsidRPr="00F66A86">
        <w:rPr>
          <w:rFonts w:ascii="Times New Roman" w:hAnsi="Times New Roman" w:cs="Times New Roman"/>
          <w:color w:val="000000" w:themeColor="text1"/>
          <w:sz w:val="28"/>
          <w:szCs w:val="28"/>
          <w:lang w:val="kk-KZ"/>
        </w:rPr>
        <w:t xml:space="preserve"> альфасының мәні келесідей </w:t>
      </w:r>
      <w:proofErr w:type="spellStart"/>
      <w:r w:rsidRPr="00F66A86">
        <w:rPr>
          <w:rFonts w:ascii="Times New Roman" w:hAnsi="Times New Roman" w:cs="Times New Roman"/>
          <w:color w:val="000000" w:themeColor="text1"/>
          <w:sz w:val="28"/>
          <w:szCs w:val="28"/>
          <w:lang w:val="kk-KZ"/>
        </w:rPr>
        <w:t>интерпретацияланады</w:t>
      </w:r>
      <w:proofErr w:type="spellEnd"/>
      <w:r w:rsidRPr="00F66A86">
        <w:rPr>
          <w:rFonts w:ascii="Times New Roman" w:hAnsi="Times New Roman" w:cs="Times New Roman"/>
          <w:color w:val="000000" w:themeColor="text1"/>
          <w:sz w:val="28"/>
          <w:szCs w:val="28"/>
          <w:lang w:val="kk-KZ"/>
        </w:rPr>
        <w:t>:</w:t>
      </w:r>
    </w:p>
    <w:p w14:paraId="0ACB62EC" w14:textId="65B90C05" w:rsidR="005B5FBD" w:rsidRPr="00F66A86" w:rsidRDefault="005B5FBD" w:rsidP="005B5FBD">
      <w:pPr>
        <w:numPr>
          <w:ilvl w:val="0"/>
          <w:numId w:val="21"/>
        </w:numPr>
        <w:spacing w:after="0" w:line="240" w:lineRule="auto"/>
        <w:jc w:val="both"/>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w:lastRenderedPageBreak/>
          <m:t>α&gt;</m:t>
        </m:r>
      </m:oMath>
      <w:r w:rsidRPr="00F66A86">
        <w:rPr>
          <w:rFonts w:ascii="Times New Roman" w:hAnsi="Times New Roman" w:cs="Times New Roman"/>
          <w:color w:val="000000" w:themeColor="text1"/>
          <w:sz w:val="28"/>
          <w:szCs w:val="28"/>
          <w:lang w:val="kk-KZ"/>
        </w:rPr>
        <w:t xml:space="preserve"> 0,9 – өте жоғары (мінсіз) сенімділік;</w:t>
      </w:r>
    </w:p>
    <w:p w14:paraId="379EB8B3" w14:textId="26D8B6FB" w:rsidR="005B5FBD" w:rsidRPr="00F66A86" w:rsidRDefault="005B5FBD" w:rsidP="005B5FBD">
      <w:pPr>
        <w:numPr>
          <w:ilvl w:val="0"/>
          <w:numId w:val="21"/>
        </w:numPr>
        <w:spacing w:after="0" w:line="240" w:lineRule="auto"/>
        <w:jc w:val="both"/>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 xml:space="preserve">0,8 </w:t>
      </w:r>
      <m:oMath>
        <m:r>
          <m:rPr>
            <m:sty m:val="p"/>
          </m:rPr>
          <w:rPr>
            <w:rFonts w:ascii="Cambria Math" w:hAnsi="Cambria Math" w:cs="Times New Roman"/>
            <w:color w:val="000000" w:themeColor="text1"/>
            <w:sz w:val="28"/>
            <w:szCs w:val="28"/>
            <w:lang w:val="kk-KZ"/>
          </w:rPr>
          <m:t xml:space="preserve">&gt; α </m:t>
        </m:r>
      </m:oMath>
      <w:r w:rsidRPr="00F66A86">
        <w:rPr>
          <w:rFonts w:ascii="Times New Roman" w:hAnsi="Times New Roman" w:cs="Times New Roman"/>
          <w:color w:val="000000" w:themeColor="text1"/>
          <w:sz w:val="28"/>
          <w:szCs w:val="28"/>
        </w:rPr>
        <w:t>&lt; 0,</w:t>
      </w:r>
      <w:proofErr w:type="gramStart"/>
      <w:r w:rsidRPr="00F66A86">
        <w:rPr>
          <w:rFonts w:ascii="Times New Roman" w:hAnsi="Times New Roman" w:cs="Times New Roman"/>
          <w:color w:val="000000" w:themeColor="text1"/>
          <w:sz w:val="28"/>
          <w:szCs w:val="28"/>
        </w:rPr>
        <w:t>9  –</w:t>
      </w:r>
      <w:proofErr w:type="gramEnd"/>
      <w:r w:rsidRPr="00F66A86">
        <w:rPr>
          <w:rFonts w:ascii="Times New Roman" w:hAnsi="Times New Roman" w:cs="Times New Roman"/>
          <w:color w:val="000000" w:themeColor="text1"/>
          <w:sz w:val="28"/>
          <w:szCs w:val="28"/>
        </w:rPr>
        <w:t xml:space="preserve"> жоғары сенімділік;</w:t>
      </w:r>
    </w:p>
    <w:p w14:paraId="2BE72300" w14:textId="77777777" w:rsidR="00293CE8" w:rsidRPr="00F66A86" w:rsidRDefault="00B4386A"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Есептеу нәтижесінде құрылымдалған бағалау құралының ішкі сенімділігі α = 0,89 болды. Бұл мән диагностикалық құралдың сенімділігі жоғары екенін және кодтау, есеп шешу, алгоритмдік ойлау өлшемдерінің пәндік-алгоритмдік дайындықты бағалау үшін үйлесімді қолданылатынын көрсетеді.</w:t>
      </w:r>
    </w:p>
    <w:p w14:paraId="5D3675A3" w14:textId="245F2E14"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b) Алдын ала тест бойынша бастапқы </w:t>
      </w:r>
      <w:proofErr w:type="spellStart"/>
      <w:r w:rsidRPr="00F66A86">
        <w:rPr>
          <w:rFonts w:ascii="Times New Roman" w:hAnsi="Times New Roman" w:cs="Times New Roman"/>
          <w:b/>
          <w:i/>
          <w:color w:val="000000" w:themeColor="text1"/>
          <w:sz w:val="28"/>
          <w:szCs w:val="28"/>
          <w:lang w:val="kk-KZ"/>
        </w:rPr>
        <w:t>эквиваленттілікті</w:t>
      </w:r>
      <w:proofErr w:type="spellEnd"/>
      <w:r w:rsidRPr="00F66A86">
        <w:rPr>
          <w:rFonts w:ascii="Times New Roman" w:hAnsi="Times New Roman" w:cs="Times New Roman"/>
          <w:b/>
          <w:i/>
          <w:color w:val="000000" w:themeColor="text1"/>
          <w:sz w:val="28"/>
          <w:szCs w:val="28"/>
          <w:lang w:val="kk-KZ"/>
        </w:rPr>
        <w:t xml:space="preserve"> тексеру. </w:t>
      </w:r>
      <w:r w:rsidRPr="00F66A86">
        <w:rPr>
          <w:rFonts w:ascii="Times New Roman" w:hAnsi="Times New Roman" w:cs="Times New Roman"/>
          <w:color w:val="000000" w:themeColor="text1"/>
          <w:sz w:val="28"/>
          <w:szCs w:val="28"/>
          <w:lang w:val="kk-KZ"/>
        </w:rPr>
        <w:t xml:space="preserve">Эксперименттік әсерді дұрыс интерпретациялау үшін алдымен бақылау және эксперименттік топтардың бастапқы деңгейлері салыстырылды. Бастапқы эквиваленттілік </w:t>
      </w:r>
      <w:r w:rsidR="005B5FBD" w:rsidRPr="00F66A86">
        <w:rPr>
          <w:rFonts w:ascii="Times New Roman" w:hAnsi="Times New Roman" w:cs="Times New Roman"/>
          <w:color w:val="000000" w:themeColor="text1"/>
          <w:sz w:val="28"/>
          <w:szCs w:val="28"/>
          <w:lang w:val="kk-KZ"/>
        </w:rPr>
        <w:t>алдын ала тестілеу</w:t>
      </w:r>
      <w:r w:rsidRPr="00F66A86">
        <w:rPr>
          <w:rFonts w:ascii="Times New Roman" w:hAnsi="Times New Roman" w:cs="Times New Roman"/>
          <w:color w:val="000000" w:themeColor="text1"/>
          <w:sz w:val="28"/>
          <w:szCs w:val="28"/>
          <w:lang w:val="kk-KZ"/>
        </w:rPr>
        <w:t xml:space="preserve"> нәтижелері бойынша </w:t>
      </w:r>
      <w:proofErr w:type="spellStart"/>
      <w:r w:rsidRPr="00F66A86">
        <w:rPr>
          <w:rFonts w:ascii="Times New Roman" w:hAnsi="Times New Roman" w:cs="Times New Roman"/>
          <w:color w:val="000000" w:themeColor="text1"/>
          <w:sz w:val="28"/>
          <w:szCs w:val="28"/>
          <w:lang w:val="kk-KZ"/>
        </w:rPr>
        <w:t>Уэлчтің</w:t>
      </w:r>
      <w:proofErr w:type="spellEnd"/>
      <w:r w:rsidRPr="00F66A86">
        <w:rPr>
          <w:rFonts w:ascii="Times New Roman" w:hAnsi="Times New Roman" w:cs="Times New Roman"/>
          <w:color w:val="000000" w:themeColor="text1"/>
          <w:sz w:val="28"/>
          <w:szCs w:val="28"/>
          <w:lang w:val="kk-KZ"/>
        </w:rPr>
        <w:t xml:space="preserve"> t-критерийі (</w:t>
      </w:r>
      <w:proofErr w:type="spellStart"/>
      <w:r w:rsidRPr="00F66A86">
        <w:rPr>
          <w:rFonts w:ascii="Times New Roman" w:hAnsi="Times New Roman" w:cs="Times New Roman"/>
          <w:color w:val="000000" w:themeColor="text1"/>
          <w:sz w:val="28"/>
          <w:szCs w:val="28"/>
          <w:lang w:val="kk-KZ"/>
        </w:rPr>
        <w:t>Welch’s</w:t>
      </w:r>
      <w:proofErr w:type="spellEnd"/>
      <w:r w:rsidRPr="00F66A86">
        <w:rPr>
          <w:rFonts w:ascii="Times New Roman" w:hAnsi="Times New Roman" w:cs="Times New Roman"/>
          <w:color w:val="000000" w:themeColor="text1"/>
          <w:sz w:val="28"/>
          <w:szCs w:val="28"/>
          <w:lang w:val="kk-KZ"/>
        </w:rPr>
        <w:t xml:space="preserve"> t-</w:t>
      </w:r>
      <w:proofErr w:type="spellStart"/>
      <w:r w:rsidRPr="00F66A86">
        <w:rPr>
          <w:rFonts w:ascii="Times New Roman" w:hAnsi="Times New Roman" w:cs="Times New Roman"/>
          <w:color w:val="000000" w:themeColor="text1"/>
          <w:sz w:val="28"/>
          <w:szCs w:val="28"/>
          <w:lang w:val="kk-KZ"/>
        </w:rPr>
        <w:t>test</w:t>
      </w:r>
      <w:proofErr w:type="spellEnd"/>
      <w:r w:rsidRPr="00F66A86">
        <w:rPr>
          <w:rFonts w:ascii="Times New Roman" w:hAnsi="Times New Roman" w:cs="Times New Roman"/>
          <w:color w:val="000000" w:themeColor="text1"/>
          <w:sz w:val="28"/>
          <w:szCs w:val="28"/>
          <w:lang w:val="kk-KZ"/>
        </w:rPr>
        <w:t>) арқылы тексерілді.</w:t>
      </w:r>
    </w:p>
    <w:p w14:paraId="0D4BE8BA" w14:textId="77777777" w:rsidR="00B4386A" w:rsidRPr="00F66A86" w:rsidRDefault="00B4386A" w:rsidP="005204FA">
      <w:pPr>
        <w:spacing w:after="0" w:line="240" w:lineRule="auto"/>
        <w:ind w:firstLine="708"/>
        <w:jc w:val="both"/>
        <w:rPr>
          <w:rFonts w:ascii="Times New Roman" w:hAnsi="Times New Roman" w:cs="Times New Roman"/>
          <w:b/>
          <w:i/>
          <w:color w:val="000000" w:themeColor="text1"/>
          <w:sz w:val="28"/>
          <w:szCs w:val="28"/>
          <w:lang w:val="kk-KZ"/>
        </w:rPr>
      </w:pPr>
      <w:proofErr w:type="spellStart"/>
      <w:r w:rsidRPr="00F66A86">
        <w:rPr>
          <w:rFonts w:ascii="Times New Roman" w:hAnsi="Times New Roman" w:cs="Times New Roman"/>
          <w:b/>
          <w:i/>
          <w:color w:val="000000" w:themeColor="text1"/>
          <w:sz w:val="28"/>
          <w:szCs w:val="28"/>
          <w:lang w:val="kk-KZ"/>
        </w:rPr>
        <w:t>Уэлчтің</w:t>
      </w:r>
      <w:proofErr w:type="spellEnd"/>
      <w:r w:rsidRPr="00F66A86">
        <w:rPr>
          <w:rFonts w:ascii="Times New Roman" w:hAnsi="Times New Roman" w:cs="Times New Roman"/>
          <w:b/>
          <w:i/>
          <w:color w:val="000000" w:themeColor="text1"/>
          <w:sz w:val="28"/>
          <w:szCs w:val="28"/>
          <w:lang w:val="kk-KZ"/>
        </w:rPr>
        <w:t xml:space="preserve"> t-критерийі арқылы бастапқы </w:t>
      </w:r>
      <w:proofErr w:type="spellStart"/>
      <w:r w:rsidRPr="00F66A86">
        <w:rPr>
          <w:rFonts w:ascii="Times New Roman" w:hAnsi="Times New Roman" w:cs="Times New Roman"/>
          <w:b/>
          <w:i/>
          <w:color w:val="000000" w:themeColor="text1"/>
          <w:sz w:val="28"/>
          <w:szCs w:val="28"/>
          <w:lang w:val="kk-KZ"/>
        </w:rPr>
        <w:t>эквиваленттілікті</w:t>
      </w:r>
      <w:proofErr w:type="spellEnd"/>
      <w:r w:rsidRPr="00F66A86">
        <w:rPr>
          <w:rFonts w:ascii="Times New Roman" w:hAnsi="Times New Roman" w:cs="Times New Roman"/>
          <w:b/>
          <w:i/>
          <w:color w:val="000000" w:themeColor="text1"/>
          <w:sz w:val="28"/>
          <w:szCs w:val="28"/>
          <w:lang w:val="kk-KZ"/>
        </w:rPr>
        <w:t xml:space="preserve"> тексеру.</w:t>
      </w:r>
    </w:p>
    <w:p w14:paraId="5A2D823D" w14:textId="77777777" w:rsidR="00C93E7D" w:rsidRPr="00F66A86" w:rsidRDefault="00C93E7D" w:rsidP="005204FA">
      <w:pPr>
        <w:spacing w:after="0" w:line="240" w:lineRule="auto"/>
        <w:ind w:firstLine="708"/>
        <w:jc w:val="both"/>
        <w:rPr>
          <w:rFonts w:ascii="Times New Roman" w:hAnsi="Times New Roman" w:cs="Times New Roman"/>
          <w:i/>
          <w:color w:val="000000" w:themeColor="text1"/>
          <w:sz w:val="28"/>
          <w:szCs w:val="28"/>
          <w:lang w:val="kk-KZ"/>
        </w:rPr>
      </w:pPr>
    </w:p>
    <w:p w14:paraId="342BDA5F" w14:textId="77F555FF" w:rsidR="00B4386A" w:rsidRPr="00F66A86" w:rsidRDefault="00B4386A" w:rsidP="00C93E7D">
      <w:pPr>
        <w:spacing w:after="0" w:line="240" w:lineRule="auto"/>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t=</m:t>
        </m:r>
        <m:f>
          <m:fPr>
            <m:ctrlPr>
              <w:rPr>
                <w:rFonts w:ascii="Cambria Math" w:hAnsi="Cambria Math" w:cs="Times New Roman"/>
                <w:i/>
                <w:color w:val="000000" w:themeColor="text1"/>
                <w:sz w:val="28"/>
                <w:szCs w:val="28"/>
                <w:lang w:val="kk-KZ"/>
              </w:rPr>
            </m:ctrlPr>
          </m:fPr>
          <m:num>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М</m:t>
                </m:r>
              </m:e>
              <m:sub>
                <m:r>
                  <w:rPr>
                    <w:rFonts w:ascii="Cambria Math" w:hAnsi="Cambria Math" w:cs="Times New Roman"/>
                    <w:color w:val="000000" w:themeColor="text1"/>
                    <w:sz w:val="28"/>
                    <w:szCs w:val="28"/>
                    <w:lang w:val="kk-KZ"/>
                  </w:rPr>
                  <m:t>эт</m:t>
                </m:r>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М</m:t>
                </m:r>
              </m:e>
              <m:sub>
                <m:r>
                  <w:rPr>
                    <w:rFonts w:ascii="Cambria Math" w:hAnsi="Cambria Math" w:cs="Times New Roman"/>
                    <w:color w:val="000000" w:themeColor="text1"/>
                    <w:sz w:val="28"/>
                    <w:szCs w:val="28"/>
                    <w:lang w:val="kk-KZ"/>
                  </w:rPr>
                  <m:t>БТ</m:t>
                </m:r>
              </m:sub>
            </m:sSub>
          </m:num>
          <m:den>
            <m:rad>
              <m:radPr>
                <m:degHide m:val="1"/>
                <m:ctrlPr>
                  <w:rPr>
                    <w:rFonts w:ascii="Cambria Math" w:hAnsi="Cambria Math" w:cs="Times New Roman"/>
                    <w:i/>
                    <w:color w:val="000000" w:themeColor="text1"/>
                    <w:sz w:val="28"/>
                    <w:szCs w:val="28"/>
                    <w:lang w:val="kk-KZ"/>
                  </w:rPr>
                </m:ctrlPr>
              </m:radPr>
              <m:deg/>
              <m:e>
                <m:d>
                  <m:dPr>
                    <m:ctrlPr>
                      <w:rPr>
                        <w:rFonts w:ascii="Cambria Math" w:hAnsi="Cambria Math" w:cs="Times New Roman"/>
                        <w:i/>
                        <w:color w:val="000000" w:themeColor="text1"/>
                        <w:sz w:val="28"/>
                        <w:szCs w:val="28"/>
                        <w:lang w:val="kk-KZ"/>
                      </w:rPr>
                    </m:ctrlPr>
                  </m:dPr>
                  <m:e>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SD</m:t>
                                </m:r>
                              </m:e>
                              <m:sub>
                                <m:r>
                                  <w:rPr>
                                    <w:rFonts w:ascii="Cambria Math" w:hAnsi="Cambria Math" w:cs="Times New Roman"/>
                                    <w:color w:val="000000" w:themeColor="text1"/>
                                    <w:sz w:val="28"/>
                                    <w:szCs w:val="28"/>
                                    <w:lang w:val="kk-KZ"/>
                                  </w:rPr>
                                  <m:t>ЭТ</m:t>
                                </m:r>
                              </m:sub>
                            </m:sSub>
                          </m:e>
                          <m:sup>
                            <m:r>
                              <w:rPr>
                                <w:rFonts w:ascii="Cambria Math" w:hAnsi="Cambria Math" w:cs="Times New Roman"/>
                                <w:color w:val="000000" w:themeColor="text1"/>
                                <w:sz w:val="28"/>
                                <w:szCs w:val="28"/>
                                <w:lang w:val="kk-KZ"/>
                              </w:rPr>
                              <m:t>2</m:t>
                            </m:r>
                          </m:sup>
                        </m:sSup>
                      </m:num>
                      <m:den>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n</m:t>
                            </m:r>
                          </m:e>
                          <m:sub>
                            <m:r>
                              <w:rPr>
                                <w:rFonts w:ascii="Cambria Math" w:hAnsi="Cambria Math" w:cs="Times New Roman"/>
                                <w:color w:val="000000" w:themeColor="text1"/>
                                <w:sz w:val="28"/>
                                <w:szCs w:val="28"/>
                                <w:lang w:val="kk-KZ"/>
                              </w:rPr>
                              <m:t>ЭТ</m:t>
                            </m:r>
                          </m:sub>
                        </m:sSub>
                      </m:den>
                    </m:f>
                  </m:e>
                </m:d>
                <m:r>
                  <w:rPr>
                    <w:rFonts w:ascii="Cambria Math" w:hAnsi="Cambria Math" w:cs="Times New Roman"/>
                    <w:color w:val="000000" w:themeColor="text1"/>
                    <w:sz w:val="28"/>
                    <w:szCs w:val="28"/>
                    <w:lang w:val="kk-KZ"/>
                  </w:rPr>
                  <m:t>+</m:t>
                </m:r>
                <m:d>
                  <m:dPr>
                    <m:ctrlPr>
                      <w:rPr>
                        <w:rFonts w:ascii="Cambria Math" w:hAnsi="Cambria Math" w:cs="Times New Roman"/>
                        <w:i/>
                        <w:color w:val="000000" w:themeColor="text1"/>
                        <w:sz w:val="28"/>
                        <w:szCs w:val="28"/>
                        <w:lang w:val="kk-KZ"/>
                      </w:rPr>
                    </m:ctrlPr>
                  </m:dPr>
                  <m:e>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SD</m:t>
                                </m:r>
                              </m:e>
                              <m:sub>
                                <m:r>
                                  <w:rPr>
                                    <w:rFonts w:ascii="Cambria Math" w:hAnsi="Cambria Math" w:cs="Times New Roman"/>
                                    <w:color w:val="000000" w:themeColor="text1"/>
                                    <w:sz w:val="28"/>
                                    <w:szCs w:val="28"/>
                                    <w:lang w:val="kk-KZ"/>
                                  </w:rPr>
                                  <m:t>БТ</m:t>
                                </m:r>
                              </m:sub>
                            </m:sSub>
                          </m:e>
                          <m:sup>
                            <m:r>
                              <w:rPr>
                                <w:rFonts w:ascii="Cambria Math" w:hAnsi="Cambria Math" w:cs="Times New Roman"/>
                                <w:color w:val="000000" w:themeColor="text1"/>
                                <w:sz w:val="28"/>
                                <w:szCs w:val="28"/>
                                <w:lang w:val="kk-KZ"/>
                              </w:rPr>
                              <m:t>2</m:t>
                            </m:r>
                          </m:sup>
                        </m:sSup>
                      </m:num>
                      <m:den>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n</m:t>
                            </m:r>
                          </m:e>
                          <m:sub>
                            <m:r>
                              <w:rPr>
                                <w:rFonts w:ascii="Cambria Math" w:hAnsi="Cambria Math" w:cs="Times New Roman"/>
                                <w:color w:val="000000" w:themeColor="text1"/>
                                <w:sz w:val="28"/>
                                <w:szCs w:val="28"/>
                                <w:lang w:val="kk-KZ"/>
                              </w:rPr>
                              <m:t>БТ</m:t>
                            </m:r>
                          </m:sub>
                        </m:sSub>
                      </m:den>
                    </m:f>
                  </m:e>
                </m:d>
              </m:e>
            </m:rad>
          </m:den>
        </m:f>
      </m:oMath>
      <w:r w:rsidR="00C93E7D" w:rsidRPr="00F66A86">
        <w:rPr>
          <w:rFonts w:ascii="Times New Roman" w:hAnsi="Times New Roman" w:cs="Times New Roman"/>
          <w:color w:val="000000" w:themeColor="text1"/>
          <w:sz w:val="28"/>
          <w:szCs w:val="28"/>
          <w:lang w:val="kk-KZ"/>
        </w:rPr>
        <w:t xml:space="preserve">                                                       </w:t>
      </w:r>
      <w:r w:rsidR="004B76C7" w:rsidRPr="00F66A86">
        <w:rPr>
          <w:rFonts w:ascii="Times New Roman" w:hAnsi="Times New Roman" w:cs="Times New Roman"/>
          <w:color w:val="000000" w:themeColor="text1"/>
          <w:sz w:val="28"/>
          <w:szCs w:val="28"/>
          <w:lang w:val="kk-KZ"/>
        </w:rPr>
        <w:t>(</w:t>
      </w:r>
      <w:r w:rsidR="00C93E7D" w:rsidRPr="00F66A86">
        <w:rPr>
          <w:rFonts w:ascii="Times New Roman" w:hAnsi="Times New Roman" w:cs="Times New Roman"/>
          <w:color w:val="000000" w:themeColor="text1"/>
          <w:sz w:val="28"/>
          <w:szCs w:val="28"/>
          <w:lang w:val="kk-KZ"/>
        </w:rPr>
        <w:t>10)</w:t>
      </w:r>
    </w:p>
    <w:p w14:paraId="11654E33" w14:textId="77777777" w:rsidR="00B4386A" w:rsidRPr="00F66A86" w:rsidRDefault="00B4386A" w:rsidP="005204FA">
      <w:pPr>
        <w:spacing w:after="0" w:line="240" w:lineRule="auto"/>
        <w:jc w:val="center"/>
        <w:rPr>
          <w:rFonts w:ascii="Times New Roman" w:hAnsi="Times New Roman" w:cs="Times New Roman"/>
          <w:color w:val="000000" w:themeColor="text1"/>
          <w:sz w:val="28"/>
          <w:szCs w:val="28"/>
          <w:lang w:val="kk-KZ"/>
        </w:rPr>
      </w:pPr>
    </w:p>
    <w:p w14:paraId="7675AC47" w14:textId="0AE5AC6A"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Мұндағы, M</w:t>
      </w:r>
      <w:r w:rsidRPr="00F66A86">
        <w:rPr>
          <w:rFonts w:ascii="Times New Roman" w:hAnsi="Times New Roman" w:cs="Times New Roman"/>
          <w:color w:val="000000" w:themeColor="text1"/>
          <w:sz w:val="28"/>
          <w:szCs w:val="28"/>
          <w:vertAlign w:val="subscript"/>
          <w:lang w:val="kk-KZ"/>
        </w:rPr>
        <w:t xml:space="preserve">ЭТ </w:t>
      </w:r>
      <w:r w:rsidRPr="00F66A86">
        <w:rPr>
          <w:rFonts w:ascii="Times New Roman" w:hAnsi="Times New Roman" w:cs="Times New Roman"/>
          <w:color w:val="000000" w:themeColor="text1"/>
          <w:sz w:val="28"/>
          <w:szCs w:val="28"/>
          <w:lang w:val="kk-KZ"/>
        </w:rPr>
        <w:t>және M</w:t>
      </w:r>
      <w:r w:rsidRPr="00F66A86">
        <w:rPr>
          <w:rFonts w:ascii="Times New Roman" w:hAnsi="Times New Roman" w:cs="Times New Roman"/>
          <w:color w:val="000000" w:themeColor="text1"/>
          <w:sz w:val="28"/>
          <w:szCs w:val="28"/>
          <w:vertAlign w:val="subscript"/>
          <w:lang w:val="kk-KZ"/>
        </w:rPr>
        <w:t>БТ</w:t>
      </w:r>
      <w:r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r w:rsidR="005B5FBD" w:rsidRPr="00F66A86">
        <w:rPr>
          <w:rFonts w:ascii="Times New Roman" w:hAnsi="Times New Roman" w:cs="Times New Roman"/>
          <w:color w:val="000000" w:themeColor="text1"/>
          <w:sz w:val="28"/>
          <w:szCs w:val="28"/>
          <w:lang w:val="kk-KZ"/>
        </w:rPr>
        <w:t>алдын ала тестілеу</w:t>
      </w:r>
      <w:r w:rsidRPr="00F66A86">
        <w:rPr>
          <w:rFonts w:ascii="Times New Roman" w:hAnsi="Times New Roman" w:cs="Times New Roman"/>
          <w:color w:val="000000" w:themeColor="text1"/>
          <w:sz w:val="28"/>
          <w:szCs w:val="28"/>
          <w:lang w:val="kk-KZ"/>
        </w:rPr>
        <w:t xml:space="preserve"> бойынша топтық орташа мәндер; SD</w:t>
      </w:r>
      <w:r w:rsidRPr="00F66A86">
        <w:rPr>
          <w:rFonts w:ascii="Times New Roman" w:hAnsi="Times New Roman" w:cs="Times New Roman"/>
          <w:color w:val="000000" w:themeColor="text1"/>
          <w:sz w:val="28"/>
          <w:szCs w:val="28"/>
          <w:vertAlign w:val="subscript"/>
          <w:lang w:val="kk-KZ"/>
        </w:rPr>
        <w:t>ЭТ</w:t>
      </w:r>
      <w:r w:rsidRPr="00F66A86">
        <w:rPr>
          <w:rFonts w:ascii="Times New Roman" w:hAnsi="Times New Roman" w:cs="Times New Roman"/>
          <w:color w:val="000000" w:themeColor="text1"/>
          <w:sz w:val="28"/>
          <w:szCs w:val="28"/>
          <w:lang w:val="kk-KZ"/>
        </w:rPr>
        <w:t xml:space="preserve"> және SD</w:t>
      </w:r>
      <w:r w:rsidRPr="00F66A86">
        <w:rPr>
          <w:rFonts w:ascii="Times New Roman" w:hAnsi="Times New Roman" w:cs="Times New Roman"/>
          <w:color w:val="000000" w:themeColor="text1"/>
          <w:sz w:val="28"/>
          <w:szCs w:val="28"/>
          <w:vertAlign w:val="subscript"/>
          <w:lang w:val="kk-KZ"/>
        </w:rPr>
        <w:t>БТ</w:t>
      </w:r>
      <w:r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стандарттық ауытқулар; </w:t>
      </w:r>
      <w:proofErr w:type="spellStart"/>
      <w:r w:rsidRPr="00F66A86">
        <w:rPr>
          <w:rFonts w:ascii="Times New Roman" w:hAnsi="Times New Roman" w:cs="Times New Roman"/>
          <w:color w:val="000000" w:themeColor="text1"/>
          <w:sz w:val="28"/>
          <w:szCs w:val="28"/>
          <w:lang w:val="kk-KZ"/>
        </w:rPr>
        <w:t>n</w:t>
      </w:r>
      <w:r w:rsidRPr="00F66A86">
        <w:rPr>
          <w:rFonts w:ascii="Times New Roman" w:hAnsi="Times New Roman" w:cs="Times New Roman"/>
          <w:color w:val="000000" w:themeColor="text1"/>
          <w:sz w:val="28"/>
          <w:szCs w:val="28"/>
          <w:vertAlign w:val="subscript"/>
          <w:lang w:val="kk-KZ"/>
        </w:rPr>
        <w:t>ЭТ</w:t>
      </w:r>
      <w:proofErr w:type="spellEnd"/>
      <w:r w:rsidRPr="00F66A86">
        <w:rPr>
          <w:rFonts w:ascii="Times New Roman" w:hAnsi="Times New Roman" w:cs="Times New Roman"/>
          <w:color w:val="000000" w:themeColor="text1"/>
          <w:sz w:val="28"/>
          <w:szCs w:val="28"/>
          <w:lang w:val="kk-KZ"/>
        </w:rPr>
        <w:t xml:space="preserve"> және </w:t>
      </w:r>
      <w:proofErr w:type="spellStart"/>
      <w:r w:rsidRPr="00F66A86">
        <w:rPr>
          <w:rFonts w:ascii="Times New Roman" w:hAnsi="Times New Roman" w:cs="Times New Roman"/>
          <w:color w:val="000000" w:themeColor="text1"/>
          <w:sz w:val="28"/>
          <w:szCs w:val="28"/>
          <w:lang w:val="kk-KZ"/>
        </w:rPr>
        <w:t>n</w:t>
      </w:r>
      <w:r w:rsidRPr="00F66A86">
        <w:rPr>
          <w:rFonts w:ascii="Times New Roman" w:hAnsi="Times New Roman" w:cs="Times New Roman"/>
          <w:color w:val="000000" w:themeColor="text1"/>
          <w:sz w:val="28"/>
          <w:szCs w:val="28"/>
          <w:vertAlign w:val="subscript"/>
          <w:lang w:val="kk-KZ"/>
        </w:rPr>
        <w:t>БТ</w:t>
      </w:r>
      <w:proofErr w:type="spellEnd"/>
      <w:r w:rsidRPr="00F66A86">
        <w:rPr>
          <w:rFonts w:ascii="Times New Roman" w:hAnsi="Times New Roman" w:cs="Times New Roman"/>
          <w:color w:val="000000" w:themeColor="text1"/>
          <w:sz w:val="28"/>
          <w:szCs w:val="28"/>
          <w:vertAlign w:val="subscript"/>
          <w:lang w:val="kk-KZ"/>
        </w:rPr>
        <w:t xml:space="preserve">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топтағы білім алушылар саны.</w:t>
      </w:r>
    </w:p>
    <w:p w14:paraId="1B5F1103"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p>
    <w:p w14:paraId="291C6540" w14:textId="6DAE0E00" w:rsidR="00B4386A" w:rsidRPr="00F66A86" w:rsidRDefault="00B4386A" w:rsidP="005204FA">
      <w:pPr>
        <w:spacing w:after="0" w:line="240" w:lineRule="auto"/>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Кесте 3</w:t>
      </w:r>
      <w:r w:rsidR="00B0685B" w:rsidRPr="00F66A86">
        <w:rPr>
          <w:rFonts w:ascii="Times New Roman" w:hAnsi="Times New Roman" w:cs="Times New Roman"/>
          <w:color w:val="000000" w:themeColor="text1"/>
          <w:sz w:val="28"/>
          <w:szCs w:val="28"/>
          <w:lang w:val="kk-KZ"/>
        </w:rPr>
        <w:t>1</w:t>
      </w:r>
      <w:r w:rsidRPr="00F66A86">
        <w:rPr>
          <w:rFonts w:ascii="Times New Roman" w:hAnsi="Times New Roman" w:cs="Times New Roman"/>
          <w:color w:val="000000" w:themeColor="text1"/>
          <w:sz w:val="28"/>
          <w:szCs w:val="28"/>
          <w:lang w:val="kk-KZ"/>
        </w:rPr>
        <w:t xml:space="preserve"> – Алдын ала тест бойынша бастапқы эквиваленттілік нәтижелері</w:t>
      </w:r>
    </w:p>
    <w:p w14:paraId="416514D4" w14:textId="77777777" w:rsidR="00B4386A" w:rsidRPr="00F66A86" w:rsidRDefault="00B4386A" w:rsidP="005204FA">
      <w:pPr>
        <w:spacing w:after="0" w:line="240" w:lineRule="auto"/>
        <w:rPr>
          <w:rFonts w:ascii="Times New Roman" w:hAnsi="Times New Roman" w:cs="Times New Roman"/>
          <w:color w:val="000000" w:themeColor="text1"/>
          <w:sz w:val="28"/>
          <w:szCs w:val="28"/>
          <w:lang w:val="kk-KZ"/>
        </w:rPr>
      </w:pPr>
    </w:p>
    <w:tbl>
      <w:tblPr>
        <w:tblStyle w:val="12"/>
        <w:tblW w:w="0" w:type="auto"/>
        <w:tblInd w:w="0" w:type="dxa"/>
        <w:tblLook w:val="04A0" w:firstRow="1" w:lastRow="0" w:firstColumn="1" w:lastColumn="0" w:noHBand="0" w:noVBand="1"/>
      </w:tblPr>
      <w:tblGrid>
        <w:gridCol w:w="1759"/>
        <w:gridCol w:w="1443"/>
        <w:gridCol w:w="1016"/>
        <w:gridCol w:w="905"/>
        <w:gridCol w:w="1164"/>
        <w:gridCol w:w="846"/>
        <w:gridCol w:w="1150"/>
        <w:gridCol w:w="1679"/>
      </w:tblGrid>
      <w:tr w:rsidR="00490892" w:rsidRPr="00F66A86" w14:paraId="4D6884AA" w14:textId="77777777" w:rsidTr="00D408DE">
        <w:tc>
          <w:tcPr>
            <w:tcW w:w="1759" w:type="dxa"/>
          </w:tcPr>
          <w:p w14:paraId="5DDCD4EB"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Өлшем</w:t>
            </w:r>
          </w:p>
        </w:tc>
        <w:tc>
          <w:tcPr>
            <w:tcW w:w="1468" w:type="dxa"/>
          </w:tcPr>
          <w:p w14:paraId="7BE11548"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БТ M ± SD</w:t>
            </w:r>
          </w:p>
        </w:tc>
        <w:tc>
          <w:tcPr>
            <w:tcW w:w="1026" w:type="dxa"/>
          </w:tcPr>
          <w:p w14:paraId="04FA6A2A"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ЭТ M ± SD</w:t>
            </w:r>
          </w:p>
        </w:tc>
        <w:tc>
          <w:tcPr>
            <w:tcW w:w="907" w:type="dxa"/>
          </w:tcPr>
          <w:p w14:paraId="15C77C3E" w14:textId="77777777" w:rsidR="00B4386A" w:rsidRPr="00F66A86" w:rsidRDefault="00B4386A"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Mean</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diff</w:t>
            </w:r>
            <w:proofErr w:type="spellEnd"/>
          </w:p>
        </w:tc>
        <w:tc>
          <w:tcPr>
            <w:tcW w:w="1174" w:type="dxa"/>
          </w:tcPr>
          <w:p w14:paraId="20F605BB"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t(</w:t>
            </w:r>
            <w:proofErr w:type="spellStart"/>
            <w:r w:rsidRPr="00F66A86">
              <w:rPr>
                <w:rFonts w:ascii="Times New Roman" w:hAnsi="Times New Roman" w:cs="Times New Roman"/>
                <w:color w:val="000000" w:themeColor="text1"/>
                <w:sz w:val="28"/>
                <w:szCs w:val="28"/>
                <w:lang w:val="kk-KZ"/>
              </w:rPr>
              <w:t>df</w:t>
            </w:r>
            <w:proofErr w:type="spellEnd"/>
            <w:r w:rsidRPr="00F66A86">
              <w:rPr>
                <w:rFonts w:ascii="Times New Roman" w:hAnsi="Times New Roman" w:cs="Times New Roman"/>
                <w:color w:val="000000" w:themeColor="text1"/>
                <w:sz w:val="28"/>
                <w:szCs w:val="28"/>
                <w:lang w:val="kk-KZ"/>
              </w:rPr>
              <w:t>)</w:t>
            </w:r>
          </w:p>
        </w:tc>
        <w:tc>
          <w:tcPr>
            <w:tcW w:w="846" w:type="dxa"/>
          </w:tcPr>
          <w:p w14:paraId="19469B0C"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p</w:t>
            </w:r>
          </w:p>
        </w:tc>
        <w:tc>
          <w:tcPr>
            <w:tcW w:w="1150" w:type="dxa"/>
          </w:tcPr>
          <w:p w14:paraId="44B6D31B" w14:textId="77777777" w:rsidR="00B4386A" w:rsidRPr="00F66A86" w:rsidRDefault="00B4386A" w:rsidP="005204FA">
            <w:pP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Cohen’s</w:t>
            </w:r>
            <w:proofErr w:type="spellEnd"/>
            <w:r w:rsidRPr="00F66A86">
              <w:rPr>
                <w:rFonts w:ascii="Times New Roman" w:hAnsi="Times New Roman" w:cs="Times New Roman"/>
                <w:color w:val="000000" w:themeColor="text1"/>
                <w:sz w:val="28"/>
                <w:szCs w:val="28"/>
                <w:lang w:val="kk-KZ"/>
              </w:rPr>
              <w:t xml:space="preserve"> d</w:t>
            </w:r>
          </w:p>
        </w:tc>
        <w:tc>
          <w:tcPr>
            <w:tcW w:w="1701" w:type="dxa"/>
          </w:tcPr>
          <w:p w14:paraId="34CD920B"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95% CI</w:t>
            </w:r>
          </w:p>
        </w:tc>
      </w:tr>
      <w:tr w:rsidR="00490892" w:rsidRPr="00F66A86" w14:paraId="5474955D" w14:textId="77777777" w:rsidTr="00D408DE">
        <w:tc>
          <w:tcPr>
            <w:tcW w:w="1759" w:type="dxa"/>
          </w:tcPr>
          <w:p w14:paraId="3DB65157"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w:t>
            </w:r>
          </w:p>
        </w:tc>
        <w:tc>
          <w:tcPr>
            <w:tcW w:w="1468" w:type="dxa"/>
          </w:tcPr>
          <w:p w14:paraId="165B3972"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56,2 ± 2,8</w:t>
            </w:r>
          </w:p>
        </w:tc>
        <w:tc>
          <w:tcPr>
            <w:tcW w:w="1026" w:type="dxa"/>
          </w:tcPr>
          <w:p w14:paraId="44B77ECA"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56,4 ± 2,9</w:t>
            </w:r>
          </w:p>
        </w:tc>
        <w:tc>
          <w:tcPr>
            <w:tcW w:w="907" w:type="dxa"/>
          </w:tcPr>
          <w:p w14:paraId="4E87E3F3"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0,2</w:t>
            </w:r>
          </w:p>
        </w:tc>
        <w:tc>
          <w:tcPr>
            <w:tcW w:w="1174" w:type="dxa"/>
          </w:tcPr>
          <w:p w14:paraId="4E40AF94"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−0,33 (88)</w:t>
            </w:r>
          </w:p>
        </w:tc>
        <w:tc>
          <w:tcPr>
            <w:tcW w:w="846" w:type="dxa"/>
          </w:tcPr>
          <w:p w14:paraId="229C937D"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0,74</w:t>
            </w:r>
          </w:p>
        </w:tc>
        <w:tc>
          <w:tcPr>
            <w:tcW w:w="1150" w:type="dxa"/>
          </w:tcPr>
          <w:p w14:paraId="6BD2EA44"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0,07</w:t>
            </w:r>
          </w:p>
        </w:tc>
        <w:tc>
          <w:tcPr>
            <w:tcW w:w="1701" w:type="dxa"/>
          </w:tcPr>
          <w:p w14:paraId="157213F7"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[−0,99; 1,39]</w:t>
            </w:r>
          </w:p>
        </w:tc>
      </w:tr>
      <w:tr w:rsidR="00490892" w:rsidRPr="00F66A86" w14:paraId="6956A3D3" w14:textId="77777777" w:rsidTr="00D408DE">
        <w:tc>
          <w:tcPr>
            <w:tcW w:w="1759" w:type="dxa"/>
          </w:tcPr>
          <w:p w14:paraId="1792F830"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Есеп шешу</w:t>
            </w:r>
          </w:p>
        </w:tc>
        <w:tc>
          <w:tcPr>
            <w:tcW w:w="1468" w:type="dxa"/>
          </w:tcPr>
          <w:p w14:paraId="7C481663"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55,4 ± 2,9</w:t>
            </w:r>
          </w:p>
        </w:tc>
        <w:tc>
          <w:tcPr>
            <w:tcW w:w="1026" w:type="dxa"/>
          </w:tcPr>
          <w:p w14:paraId="748FC2B5"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57,0 ± 3,1</w:t>
            </w:r>
          </w:p>
        </w:tc>
        <w:tc>
          <w:tcPr>
            <w:tcW w:w="907" w:type="dxa"/>
          </w:tcPr>
          <w:p w14:paraId="4A2D856D"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1,6</w:t>
            </w:r>
          </w:p>
        </w:tc>
        <w:tc>
          <w:tcPr>
            <w:tcW w:w="1174" w:type="dxa"/>
          </w:tcPr>
          <w:p w14:paraId="4F64812F"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−2,53 (88)</w:t>
            </w:r>
          </w:p>
        </w:tc>
        <w:tc>
          <w:tcPr>
            <w:tcW w:w="846" w:type="dxa"/>
          </w:tcPr>
          <w:p w14:paraId="5DBCD911"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0,013</w:t>
            </w:r>
          </w:p>
        </w:tc>
        <w:tc>
          <w:tcPr>
            <w:tcW w:w="1150" w:type="dxa"/>
          </w:tcPr>
          <w:p w14:paraId="30E037B8"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0,53</w:t>
            </w:r>
          </w:p>
        </w:tc>
        <w:tc>
          <w:tcPr>
            <w:tcW w:w="1701" w:type="dxa"/>
          </w:tcPr>
          <w:p w14:paraId="24C65FD1"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[0,34; 2,86]</w:t>
            </w:r>
          </w:p>
        </w:tc>
      </w:tr>
      <w:tr w:rsidR="00B4386A" w:rsidRPr="00F66A86" w14:paraId="61E84456" w14:textId="77777777" w:rsidTr="00D408DE">
        <w:tc>
          <w:tcPr>
            <w:tcW w:w="1759" w:type="dxa"/>
          </w:tcPr>
          <w:p w14:paraId="3BD7B9C2"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Алгоритмдік ойлау</w:t>
            </w:r>
          </w:p>
        </w:tc>
        <w:tc>
          <w:tcPr>
            <w:tcW w:w="1468" w:type="dxa"/>
          </w:tcPr>
          <w:p w14:paraId="5DFE14BA"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57,0 ± 3,0</w:t>
            </w:r>
          </w:p>
        </w:tc>
        <w:tc>
          <w:tcPr>
            <w:tcW w:w="1026" w:type="dxa"/>
          </w:tcPr>
          <w:p w14:paraId="776E07D2"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56,5 ± 2,7</w:t>
            </w:r>
          </w:p>
        </w:tc>
        <w:tc>
          <w:tcPr>
            <w:tcW w:w="907" w:type="dxa"/>
          </w:tcPr>
          <w:p w14:paraId="532F04D7"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−0,5</w:t>
            </w:r>
          </w:p>
        </w:tc>
        <w:tc>
          <w:tcPr>
            <w:tcW w:w="1174" w:type="dxa"/>
          </w:tcPr>
          <w:p w14:paraId="4DD98831"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0,83 (87)</w:t>
            </w:r>
          </w:p>
        </w:tc>
        <w:tc>
          <w:tcPr>
            <w:tcW w:w="846" w:type="dxa"/>
          </w:tcPr>
          <w:p w14:paraId="2D4AA2B5"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0,41</w:t>
            </w:r>
          </w:p>
        </w:tc>
        <w:tc>
          <w:tcPr>
            <w:tcW w:w="1150" w:type="dxa"/>
          </w:tcPr>
          <w:p w14:paraId="2350CA9B"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−0,18</w:t>
            </w:r>
          </w:p>
        </w:tc>
        <w:tc>
          <w:tcPr>
            <w:tcW w:w="1701" w:type="dxa"/>
          </w:tcPr>
          <w:p w14:paraId="6D794F68" w14:textId="77777777" w:rsidR="00B4386A" w:rsidRPr="00F66A86" w:rsidRDefault="00B4386A" w:rsidP="005204FA">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[−1,70; 0,70]</w:t>
            </w:r>
          </w:p>
        </w:tc>
      </w:tr>
    </w:tbl>
    <w:p w14:paraId="26928550" w14:textId="77777777" w:rsidR="00B4386A" w:rsidRPr="00F66A86" w:rsidRDefault="00B4386A" w:rsidP="005204FA">
      <w:pPr>
        <w:spacing w:after="0" w:line="240" w:lineRule="auto"/>
        <w:rPr>
          <w:rFonts w:ascii="Times New Roman" w:hAnsi="Times New Roman" w:cs="Times New Roman"/>
          <w:color w:val="000000" w:themeColor="text1"/>
          <w:sz w:val="28"/>
          <w:szCs w:val="28"/>
          <w:lang w:val="kk-KZ"/>
        </w:rPr>
      </w:pPr>
    </w:p>
    <w:p w14:paraId="5E112162"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Ескерту: t мәнінің таңбасы топтарды салыстыру бағытына тәуелді; интерпретация p мәні және орташа мәндердің салыстырылуы негізінде жасалды.</w:t>
      </w:r>
    </w:p>
    <w:p w14:paraId="523A85D7" w14:textId="132ECC6F"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Кодтау және алгоритмдік ойлау өлшемдері бойынша бастапқы айырмашылық статистикалық мәнді болған жоқ (p &gt; 0,05). Есеп шешу өлшемінде </w:t>
      </w:r>
      <w:r w:rsidR="005B5FBD" w:rsidRPr="00F66A86">
        <w:rPr>
          <w:rFonts w:ascii="Times New Roman" w:hAnsi="Times New Roman" w:cs="Times New Roman"/>
          <w:color w:val="000000" w:themeColor="text1"/>
          <w:sz w:val="28"/>
          <w:szCs w:val="28"/>
          <w:lang w:val="kk-KZ"/>
        </w:rPr>
        <w:t>алдын ала тестілеу</w:t>
      </w:r>
      <w:r w:rsidRPr="00F66A86">
        <w:rPr>
          <w:rFonts w:ascii="Times New Roman" w:hAnsi="Times New Roman" w:cs="Times New Roman"/>
          <w:color w:val="000000" w:themeColor="text1"/>
          <w:sz w:val="28"/>
          <w:szCs w:val="28"/>
          <w:lang w:val="kk-KZ"/>
        </w:rPr>
        <w:t xml:space="preserve"> кезеңінде айырмашылық анықталды (p = 0,013). Сондықтан осы бастапқы айырмашылықты бақылау үшін келесі кезеңде ANCOVA қолданылды.</w:t>
      </w:r>
    </w:p>
    <w:p w14:paraId="2A2D6FC2" w14:textId="6AD25AA6" w:rsidR="00B4386A" w:rsidRPr="00F66A86" w:rsidRDefault="00B4386A" w:rsidP="005204FA">
      <w:pPr>
        <w:spacing w:after="0" w:line="240" w:lineRule="auto"/>
        <w:ind w:firstLine="708"/>
        <w:jc w:val="both"/>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с)</w:t>
      </w:r>
      <w:r w:rsidRPr="00F66A86">
        <w:rPr>
          <w:rFonts w:ascii="Times New Roman" w:hAnsi="Times New Roman" w:cs="Times New Roman"/>
          <w:b/>
          <w:i/>
          <w:color w:val="000000" w:themeColor="text1"/>
          <w:sz w:val="28"/>
          <w:szCs w:val="28"/>
          <w:lang w:val="ru-RU"/>
        </w:rPr>
        <w:t xml:space="preserve"> </w:t>
      </w:r>
      <w:r w:rsidRPr="00F66A86">
        <w:rPr>
          <w:rFonts w:ascii="Times New Roman" w:hAnsi="Times New Roman" w:cs="Times New Roman"/>
          <w:b/>
          <w:i/>
          <w:color w:val="000000" w:themeColor="text1"/>
          <w:sz w:val="28"/>
          <w:szCs w:val="28"/>
          <w:lang w:val="kk-KZ"/>
        </w:rPr>
        <w:t>Сипаттамалық статистика: орташа мән және стандарттық ауытқу</w:t>
      </w:r>
    </w:p>
    <w:p w14:paraId="2C253979"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Диагностикалық нәтижелерді бастапқы сипаттау үшін орташа мән және стандарттық ауытқу қолданылды. Орташа мән топтың жалпы нәтижесін, ал </w:t>
      </w:r>
      <w:r w:rsidRPr="00F66A86">
        <w:rPr>
          <w:rFonts w:ascii="Times New Roman" w:hAnsi="Times New Roman" w:cs="Times New Roman"/>
          <w:color w:val="000000" w:themeColor="text1"/>
          <w:sz w:val="28"/>
          <w:szCs w:val="28"/>
          <w:lang w:val="kk-KZ"/>
        </w:rPr>
        <w:lastRenderedPageBreak/>
        <w:t>стандарттық ауытқу білім алушылар нәтижелерінің орташа мәннен қаншалықты шашырағанын көрсетеді. Әр өлшем бойынша білім алушылар саны n = 45 болды.</w:t>
      </w:r>
    </w:p>
    <w:p w14:paraId="40AF0CA7" w14:textId="77777777" w:rsidR="004A3AD5" w:rsidRPr="00F66A86" w:rsidRDefault="004A3AD5" w:rsidP="005204FA">
      <w:pPr>
        <w:spacing w:after="0" w:line="240" w:lineRule="auto"/>
        <w:ind w:firstLine="708"/>
        <w:jc w:val="both"/>
        <w:rPr>
          <w:rFonts w:ascii="Times New Roman" w:hAnsi="Times New Roman" w:cs="Times New Roman"/>
          <w:color w:val="000000" w:themeColor="text1"/>
          <w:sz w:val="28"/>
          <w:szCs w:val="28"/>
          <w:lang w:val="kk-KZ"/>
        </w:rPr>
      </w:pPr>
    </w:p>
    <w:p w14:paraId="2B1AA230" w14:textId="731533EA" w:rsidR="00B4386A" w:rsidRPr="00F66A86" w:rsidRDefault="00B4386A" w:rsidP="00C93E7D">
      <w:pPr>
        <w:spacing w:after="0" w:line="240" w:lineRule="auto"/>
        <w:ind w:firstLine="708"/>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M</m:t>
        </m:r>
        <m:r>
          <m:rPr>
            <m:sty m:val="p"/>
          </m:rPr>
          <w:rPr>
            <w:rFonts w:ascii="Cambria Math" w:hAnsi="Cambria Math" w:cs="Times New Roman"/>
            <w:color w:val="000000" w:themeColor="text1"/>
            <w:sz w:val="28"/>
            <w:szCs w:val="28"/>
            <w:lang w:val="kk-KZ"/>
          </w:rPr>
          <m:t>=</m:t>
        </m:r>
        <m:f>
          <m:fPr>
            <m:ctrlPr>
              <w:rPr>
                <w:rFonts w:ascii="Cambria Math" w:hAnsi="Cambria Math" w:cs="Times New Roman"/>
                <w:color w:val="000000" w:themeColor="text1"/>
                <w:sz w:val="28"/>
                <w:szCs w:val="28"/>
                <w:lang w:val="kk-KZ"/>
              </w:rPr>
            </m:ctrlPr>
          </m:fPr>
          <m:num>
            <m:nary>
              <m:naryPr>
                <m:chr m:val="∑"/>
                <m:limLoc m:val="undOvr"/>
                <m:subHide m:val="1"/>
                <m:supHide m:val="1"/>
                <m:ctrlPr>
                  <w:rPr>
                    <w:rFonts w:ascii="Cambria Math" w:hAnsi="Cambria Math" w:cs="Times New Roman"/>
                    <w:color w:val="000000" w:themeColor="text1"/>
                    <w:sz w:val="28"/>
                    <w:szCs w:val="28"/>
                    <w:lang w:val="kk-KZ"/>
                  </w:rPr>
                </m:ctrlPr>
              </m:naryPr>
              <m:sub/>
              <m:sup/>
              <m:e>
                <m:sSub>
                  <m:sSubPr>
                    <m:ctrlPr>
                      <w:rPr>
                        <w:rFonts w:ascii="Cambria Math" w:hAnsi="Cambria Math" w:cs="Times New Roman"/>
                        <w:color w:val="000000" w:themeColor="text1"/>
                        <w:sz w:val="28"/>
                        <w:szCs w:val="28"/>
                        <w:lang w:val="kk-KZ"/>
                      </w:rPr>
                    </m:ctrlPr>
                  </m:sSubPr>
                  <m:e>
                    <m:r>
                      <w:rPr>
                        <w:rFonts w:ascii="Cambria Math" w:hAnsi="Cambria Math" w:cs="Times New Roman"/>
                        <w:color w:val="000000" w:themeColor="text1"/>
                        <w:sz w:val="28"/>
                        <w:szCs w:val="28"/>
                        <w:lang w:val="kk-KZ"/>
                      </w:rPr>
                      <m:t>X</m:t>
                    </m:r>
                  </m:e>
                  <m:sub>
                    <m:r>
                      <w:rPr>
                        <w:rFonts w:ascii="Cambria Math" w:hAnsi="Cambria Math" w:cs="Times New Roman"/>
                        <w:color w:val="000000" w:themeColor="text1"/>
                        <w:sz w:val="28"/>
                        <w:szCs w:val="28"/>
                        <w:lang w:val="kk-KZ"/>
                      </w:rPr>
                      <m:t>i</m:t>
                    </m:r>
                  </m:sub>
                </m:sSub>
              </m:e>
            </m:nary>
          </m:num>
          <m:den>
            <m:r>
              <w:rPr>
                <w:rFonts w:ascii="Cambria Math" w:hAnsi="Cambria Math" w:cs="Times New Roman"/>
                <w:color w:val="000000" w:themeColor="text1"/>
                <w:sz w:val="28"/>
                <w:szCs w:val="28"/>
                <w:lang w:val="kk-KZ"/>
              </w:rPr>
              <m:t>n</m:t>
            </m:r>
          </m:den>
        </m:f>
      </m:oMath>
      <w:r w:rsidR="00C93E7D" w:rsidRPr="00F66A86">
        <w:rPr>
          <w:rFonts w:ascii="Times New Roman" w:hAnsi="Times New Roman" w:cs="Times New Roman"/>
          <w:color w:val="000000" w:themeColor="text1"/>
          <w:sz w:val="28"/>
          <w:szCs w:val="28"/>
          <w:lang w:val="kk-KZ"/>
        </w:rPr>
        <w:t xml:space="preserve">                                                     (11)</w:t>
      </w:r>
    </w:p>
    <w:p w14:paraId="0F407616" w14:textId="77777777" w:rsidR="00470B3A" w:rsidRPr="00F66A86" w:rsidRDefault="00470B3A" w:rsidP="005204FA">
      <w:pPr>
        <w:spacing w:after="0" w:line="240" w:lineRule="auto"/>
        <w:ind w:firstLine="708"/>
        <w:jc w:val="both"/>
        <w:rPr>
          <w:rFonts w:ascii="Times New Roman" w:hAnsi="Times New Roman" w:cs="Times New Roman"/>
          <w:color w:val="000000" w:themeColor="text1"/>
          <w:sz w:val="28"/>
          <w:szCs w:val="28"/>
          <w:lang w:val="kk-KZ"/>
        </w:rPr>
      </w:pPr>
    </w:p>
    <w:p w14:paraId="37CCCD00" w14:textId="29C1789C"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 M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орташа мән; Xᵢ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жеке білім алушының балы; n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топтағы білім алушылар саны;</w:t>
      </w:r>
    </w:p>
    <w:p w14:paraId="46E1505E" w14:textId="77777777" w:rsidR="00B4386A" w:rsidRPr="00F66A86" w:rsidRDefault="00B4386A" w:rsidP="005204FA">
      <w:pPr>
        <w:spacing w:after="0" w:line="240" w:lineRule="auto"/>
        <w:ind w:firstLine="708"/>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M = </w:t>
      </w:r>
      <m:oMath>
        <m:f>
          <m:fPr>
            <m:ctrlPr>
              <w:rPr>
                <w:rFonts w:ascii="Cambria Math" w:hAnsi="Cambria Math" w:cs="Times New Roman"/>
                <w:i/>
                <w:color w:val="000000" w:themeColor="text1"/>
                <w:sz w:val="28"/>
                <w:szCs w:val="28"/>
                <w:lang w:val="kk-KZ"/>
              </w:rPr>
            </m:ctrlPr>
          </m:fPr>
          <m:num>
            <m:r>
              <m:rPr>
                <m:sty m:val="p"/>
              </m:rPr>
              <w:rPr>
                <w:rFonts w:ascii="Cambria Math" w:hAnsi="Cambria Math" w:cs="Times New Roman"/>
                <w:color w:val="000000" w:themeColor="text1"/>
                <w:sz w:val="28"/>
                <w:szCs w:val="28"/>
                <w:lang w:val="kk-KZ"/>
              </w:rPr>
              <m:t xml:space="preserve">2529,0 </m:t>
            </m:r>
          </m:num>
          <m:den>
            <m:r>
              <m:rPr>
                <m:sty m:val="p"/>
              </m:rPr>
              <w:rPr>
                <w:rFonts w:ascii="Cambria Math" w:hAnsi="Cambria Math" w:cs="Times New Roman"/>
                <w:color w:val="000000" w:themeColor="text1"/>
                <w:sz w:val="28"/>
                <w:szCs w:val="28"/>
                <w:lang w:val="kk-KZ"/>
              </w:rPr>
              <m:t>45</m:t>
            </m:r>
          </m:den>
        </m:f>
      </m:oMath>
      <w:r w:rsidRPr="00F66A86">
        <w:rPr>
          <w:rFonts w:ascii="Times New Roman" w:hAnsi="Times New Roman" w:cs="Times New Roman"/>
          <w:color w:val="000000" w:themeColor="text1"/>
          <w:sz w:val="28"/>
          <w:szCs w:val="28"/>
          <w:lang w:val="kk-KZ"/>
        </w:rPr>
        <w:t>= 56,2</w:t>
      </w:r>
    </w:p>
    <w:p w14:paraId="4CD4F80B"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Демек, бақылау тобының кодтау өлшемі бойынша алдын ала тестілеудегі орташа мән </w:t>
      </w:r>
      <w:r w:rsidRPr="00F66A86">
        <w:rPr>
          <w:rFonts w:ascii="Times New Roman" w:hAnsi="Times New Roman" w:cs="Times New Roman"/>
          <w:i/>
          <w:color w:val="000000" w:themeColor="text1"/>
          <w:sz w:val="28"/>
          <w:szCs w:val="28"/>
          <w:lang w:val="kk-KZ"/>
        </w:rPr>
        <w:t>M = 56,</w:t>
      </w:r>
      <w:r w:rsidRPr="00F66A86">
        <w:rPr>
          <w:rFonts w:ascii="Times New Roman" w:hAnsi="Times New Roman" w:cs="Times New Roman"/>
          <w:color w:val="000000" w:themeColor="text1"/>
          <w:sz w:val="28"/>
          <w:szCs w:val="28"/>
          <w:lang w:val="kk-KZ"/>
        </w:rPr>
        <w:t>2 болды.</w:t>
      </w:r>
    </w:p>
    <w:p w14:paraId="213CAC4B"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Стандарттық ауытқу формуласы:</w:t>
      </w:r>
    </w:p>
    <w:p w14:paraId="053D5442" w14:textId="77777777" w:rsidR="00C93E7D" w:rsidRPr="00F66A86" w:rsidRDefault="00C93E7D" w:rsidP="005204FA">
      <w:pPr>
        <w:spacing w:after="0" w:line="240" w:lineRule="auto"/>
        <w:ind w:firstLine="708"/>
        <w:jc w:val="both"/>
        <w:rPr>
          <w:rFonts w:ascii="Times New Roman" w:hAnsi="Times New Roman" w:cs="Times New Roman"/>
          <w:color w:val="000000" w:themeColor="text1"/>
          <w:sz w:val="28"/>
          <w:szCs w:val="28"/>
          <w:lang w:val="ru-RU"/>
        </w:rPr>
      </w:pPr>
    </w:p>
    <w:p w14:paraId="2FAA7B1C" w14:textId="4684716B" w:rsidR="00B4386A" w:rsidRPr="00F66A86" w:rsidRDefault="00B4386A" w:rsidP="00C93E7D">
      <w:pPr>
        <w:spacing w:after="0" w:line="240" w:lineRule="auto"/>
        <w:ind w:firstLine="708"/>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SD</m:t>
        </m:r>
        <m:r>
          <m:rPr>
            <m:sty m:val="p"/>
          </m:rPr>
          <w:rPr>
            <w:rFonts w:ascii="Cambria Math" w:hAnsi="Cambria Math" w:cs="Times New Roman"/>
            <w:color w:val="000000" w:themeColor="text1"/>
            <w:sz w:val="28"/>
            <w:szCs w:val="28"/>
            <w:lang w:val="kk-KZ"/>
          </w:rPr>
          <m:t>=</m:t>
        </m:r>
        <m:rad>
          <m:radPr>
            <m:degHide m:val="1"/>
            <m:ctrlPr>
              <w:rPr>
                <w:rFonts w:ascii="Cambria Math" w:hAnsi="Cambria Math" w:cs="Times New Roman"/>
                <w:color w:val="000000" w:themeColor="text1"/>
                <w:sz w:val="28"/>
                <w:szCs w:val="28"/>
                <w:lang w:val="kk-KZ"/>
              </w:rPr>
            </m:ctrlPr>
          </m:radPr>
          <m:deg/>
          <m:e>
            <m:f>
              <m:fPr>
                <m:ctrlPr>
                  <w:rPr>
                    <w:rFonts w:ascii="Cambria Math" w:hAnsi="Cambria Math" w:cs="Times New Roman"/>
                    <w:color w:val="000000" w:themeColor="text1"/>
                    <w:sz w:val="28"/>
                    <w:szCs w:val="28"/>
                    <w:lang w:val="kk-KZ"/>
                  </w:rPr>
                </m:ctrlPr>
              </m:fPr>
              <m:num>
                <m:nary>
                  <m:naryPr>
                    <m:chr m:val="∑"/>
                    <m:limLoc m:val="undOvr"/>
                    <m:subHide m:val="1"/>
                    <m:supHide m:val="1"/>
                    <m:ctrlPr>
                      <w:rPr>
                        <w:rFonts w:ascii="Cambria Math" w:hAnsi="Cambria Math" w:cs="Times New Roman"/>
                        <w:color w:val="000000" w:themeColor="text1"/>
                        <w:sz w:val="28"/>
                        <w:szCs w:val="28"/>
                        <w:lang w:val="kk-KZ"/>
                      </w:rPr>
                    </m:ctrlPr>
                  </m:naryPr>
                  <m:sub/>
                  <m:sup/>
                  <m:e>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w:rPr>
                                <w:rFonts w:ascii="Cambria Math" w:hAnsi="Cambria Math" w:cs="Times New Roman"/>
                                <w:color w:val="000000" w:themeColor="text1"/>
                                <w:sz w:val="28"/>
                                <w:szCs w:val="28"/>
                                <w:lang w:val="kk-KZ"/>
                              </w:rPr>
                              <m:t>x</m:t>
                            </m:r>
                          </m:e>
                          <m:sub>
                            <m: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m:t>
                        </m:r>
                        <m:r>
                          <w:rPr>
                            <w:rFonts w:ascii="Cambria Math" w:hAnsi="Cambria Math" w:cs="Times New Roman"/>
                            <w:color w:val="000000" w:themeColor="text1"/>
                            <w:sz w:val="28"/>
                            <w:szCs w:val="28"/>
                            <w:lang w:val="kk-KZ"/>
                          </w:rPr>
                          <m:t>M</m:t>
                        </m:r>
                        <m:r>
                          <m:rPr>
                            <m:sty m:val="p"/>
                          </m:rPr>
                          <w:rPr>
                            <w:rFonts w:ascii="Cambria Math" w:hAnsi="Cambria Math" w:cs="Times New Roman"/>
                            <w:color w:val="000000" w:themeColor="text1"/>
                            <w:sz w:val="28"/>
                            <w:szCs w:val="28"/>
                            <w:lang w:val="kk-KZ"/>
                          </w:rPr>
                          <m:t>)</m:t>
                        </m:r>
                      </m:e>
                      <m:sup>
                        <m:r>
                          <m:rPr>
                            <m:sty m:val="p"/>
                          </m:rPr>
                          <w:rPr>
                            <w:rFonts w:ascii="Cambria Math" w:hAnsi="Cambria Math" w:cs="Times New Roman"/>
                            <w:color w:val="000000" w:themeColor="text1"/>
                            <w:sz w:val="28"/>
                            <w:szCs w:val="28"/>
                            <w:lang w:val="kk-KZ"/>
                          </w:rPr>
                          <m:t>2</m:t>
                        </m:r>
                      </m:sup>
                    </m:sSup>
                  </m:e>
                </m:nary>
              </m:num>
              <m:den>
                <m:r>
                  <w:rPr>
                    <w:rFonts w:ascii="Cambria Math" w:hAnsi="Cambria Math" w:cs="Times New Roman"/>
                    <w:color w:val="000000" w:themeColor="text1"/>
                    <w:sz w:val="28"/>
                    <w:szCs w:val="28"/>
                    <w:lang w:val="kk-KZ"/>
                  </w:rPr>
                  <m:t>n</m:t>
                </m:r>
                <m:r>
                  <m:rPr>
                    <m:sty m:val="p"/>
                  </m:rPr>
                  <w:rPr>
                    <w:rFonts w:ascii="Cambria Math" w:hAnsi="Cambria Math" w:cs="Times New Roman"/>
                    <w:color w:val="000000" w:themeColor="text1"/>
                    <w:sz w:val="28"/>
                    <w:szCs w:val="28"/>
                    <w:lang w:val="kk-KZ"/>
                  </w:rPr>
                  <m:t>-1</m:t>
                </m:r>
              </m:den>
            </m:f>
          </m:e>
        </m:rad>
      </m:oMath>
      <w:r w:rsidR="00C93E7D" w:rsidRPr="00F66A86">
        <w:rPr>
          <w:rFonts w:ascii="Times New Roman" w:hAnsi="Times New Roman" w:cs="Times New Roman"/>
          <w:color w:val="000000" w:themeColor="text1"/>
          <w:sz w:val="28"/>
          <w:szCs w:val="28"/>
          <w:lang w:val="kk-KZ"/>
        </w:rPr>
        <w:t xml:space="preserve">                                               (12)</w:t>
      </w:r>
    </w:p>
    <w:p w14:paraId="1CD6093F" w14:textId="77777777" w:rsidR="00C93E7D" w:rsidRPr="00F66A86" w:rsidRDefault="00C93E7D" w:rsidP="00C93E7D">
      <w:pPr>
        <w:spacing w:after="0" w:line="240" w:lineRule="auto"/>
        <w:ind w:firstLine="708"/>
        <w:jc w:val="right"/>
        <w:rPr>
          <w:rFonts w:ascii="Times New Roman" w:hAnsi="Times New Roman" w:cs="Times New Roman"/>
          <w:color w:val="000000" w:themeColor="text1"/>
          <w:sz w:val="28"/>
          <w:szCs w:val="28"/>
          <w:lang w:val="ru-RU"/>
        </w:rPr>
      </w:pPr>
    </w:p>
    <w:p w14:paraId="3A41AE0D" w14:textId="1EBD58A6" w:rsidR="00B4386A"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 SD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стандарттық ауытқу; Xᵢ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жеке білім алушының балы; M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орташа мән; n </w:t>
      </w:r>
      <w:r w:rsidR="00C93E7D" w:rsidRPr="00F66A86">
        <w:rPr>
          <w:rFonts w:ascii="Times New Roman" w:hAnsi="Times New Roman" w:cs="Times New Roman"/>
          <w:color w:val="000000" w:themeColor="text1"/>
          <w:sz w:val="28"/>
          <w:szCs w:val="28"/>
          <w:lang w:val="kk-KZ"/>
        </w:rPr>
        <w:t>–</w:t>
      </w:r>
      <w:r w:rsidR="00484430"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1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еркіндік дәрежесі.</w:t>
      </w:r>
    </w:p>
    <w:p w14:paraId="04BEEA24"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m:oMathPara>
        <m:oMathParaPr>
          <m:jc m:val="center"/>
        </m:oMathParaPr>
        <m:oMath>
          <m:r>
            <w:rPr>
              <w:rFonts w:ascii="Cambria Math" w:hAnsi="Cambria Math" w:cs="Times New Roman"/>
              <w:color w:val="000000" w:themeColor="text1"/>
              <w:sz w:val="28"/>
              <w:szCs w:val="28"/>
              <w:lang w:val="kk-KZ"/>
            </w:rPr>
            <m:t>SD</m:t>
          </m:r>
          <m:r>
            <m:rPr>
              <m:sty m:val="p"/>
            </m:rPr>
            <w:rPr>
              <w:rFonts w:ascii="Cambria Math" w:hAnsi="Cambria Math" w:cs="Times New Roman"/>
              <w:color w:val="000000" w:themeColor="text1"/>
              <w:sz w:val="28"/>
              <w:szCs w:val="28"/>
              <w:lang w:val="kk-KZ"/>
            </w:rPr>
            <m:t>=</m:t>
          </m:r>
          <m:rad>
            <m:radPr>
              <m:degHide m:val="1"/>
              <m:ctrlPr>
                <w:rPr>
                  <w:rFonts w:ascii="Cambria Math" w:hAnsi="Cambria Math" w:cs="Times New Roman"/>
                  <w:color w:val="000000" w:themeColor="text1"/>
                  <w:sz w:val="28"/>
                  <w:szCs w:val="28"/>
                  <w:lang w:val="kk-KZ"/>
                </w:rPr>
              </m:ctrlPr>
            </m:radPr>
            <m:deg/>
            <m:e>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 xml:space="preserve">344,96 </m:t>
                  </m:r>
                </m:num>
                <m:den>
                  <m:r>
                    <w:rPr>
                      <w:rFonts w:ascii="Cambria Math" w:hAnsi="Cambria Math" w:cs="Times New Roman"/>
                      <w:color w:val="000000" w:themeColor="text1"/>
                      <w:sz w:val="28"/>
                      <w:szCs w:val="28"/>
                      <w:lang w:val="kk-KZ"/>
                    </w:rPr>
                    <m:t>45</m:t>
                  </m:r>
                  <m:r>
                    <m:rPr>
                      <m:sty m:val="p"/>
                    </m:rPr>
                    <w:rPr>
                      <w:rFonts w:ascii="Cambria Math" w:hAnsi="Cambria Math" w:cs="Times New Roman"/>
                      <w:color w:val="000000" w:themeColor="text1"/>
                      <w:sz w:val="28"/>
                      <w:szCs w:val="28"/>
                      <w:lang w:val="kk-KZ"/>
                    </w:rPr>
                    <m:t>-1</m:t>
                  </m:r>
                </m:den>
              </m:f>
            </m:e>
          </m:rad>
          <m:r>
            <w:rPr>
              <w:rFonts w:ascii="Cambria Math" w:hAnsi="Cambria Math" w:cs="Times New Roman"/>
              <w:color w:val="000000" w:themeColor="text1"/>
              <w:sz w:val="28"/>
              <w:szCs w:val="28"/>
              <w:lang w:val="kk-KZ"/>
            </w:rPr>
            <m:t>=</m:t>
          </m:r>
          <m:rad>
            <m:radPr>
              <m:degHide m:val="1"/>
              <m:ctrlPr>
                <w:rPr>
                  <w:rFonts w:ascii="Cambria Math" w:hAnsi="Cambria Math" w:cs="Times New Roman"/>
                  <w:i/>
                  <w:color w:val="000000" w:themeColor="text1"/>
                  <w:sz w:val="28"/>
                  <w:szCs w:val="28"/>
                  <w:lang w:val="kk-KZ"/>
                </w:rPr>
              </m:ctrlPr>
            </m:radPr>
            <m:deg/>
            <m:e>
              <m:r>
                <w:rPr>
                  <w:rFonts w:ascii="Cambria Math" w:hAnsi="Cambria Math" w:cs="Times New Roman"/>
                  <w:color w:val="000000" w:themeColor="text1"/>
                  <w:sz w:val="28"/>
                  <w:szCs w:val="28"/>
                  <w:lang w:val="kk-KZ"/>
                </w:rPr>
                <m:t>7.84</m:t>
              </m:r>
            </m:e>
          </m:rad>
          <m:r>
            <w:rPr>
              <w:rFonts w:ascii="Cambria Math" w:hAnsi="Cambria Math" w:cs="Times New Roman"/>
              <w:color w:val="000000" w:themeColor="text1"/>
              <w:sz w:val="28"/>
              <w:szCs w:val="28"/>
              <w:lang w:val="kk-KZ"/>
            </w:rPr>
            <m:t>=2.8</m:t>
          </m:r>
        </m:oMath>
      </m:oMathPara>
    </w:p>
    <w:p w14:paraId="2B290A25"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p>
    <w:p w14:paraId="60770794"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Есептеу үлгісі ретінде бақылау тобының кодтау өлшемі бойынша алдын ала тестілеу нәтижесін қарастырамыз. Қосымшадағы жеке деректер бойынша 45 білім алушының жалпы балл қосындысы:</w:t>
      </w:r>
    </w:p>
    <w:p w14:paraId="16853A56" w14:textId="77777777" w:rsidR="004A3AD5" w:rsidRPr="00F66A86" w:rsidRDefault="004A3AD5" w:rsidP="005204FA">
      <w:pPr>
        <w:spacing w:after="0" w:line="240" w:lineRule="auto"/>
        <w:ind w:firstLine="708"/>
        <w:jc w:val="both"/>
        <w:rPr>
          <w:rFonts w:ascii="Times New Roman" w:hAnsi="Times New Roman" w:cs="Times New Roman"/>
          <w:color w:val="000000" w:themeColor="text1"/>
          <w:sz w:val="28"/>
          <w:szCs w:val="28"/>
          <w:lang w:val="kk-KZ"/>
        </w:rPr>
      </w:pPr>
    </w:p>
    <w:p w14:paraId="516AA64F" w14:textId="77777777" w:rsidR="00B4386A" w:rsidRPr="00F66A86" w:rsidRDefault="00B4386A"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∑Xᵢ = 2529,0</w:t>
      </w:r>
    </w:p>
    <w:p w14:paraId="037B13F9"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Стандарттық ауытқуды есептеу үшін әр білім алушының жеке балы орташа мәннен шегерілді, алынған айырмалар </w:t>
      </w:r>
      <w:proofErr w:type="spellStart"/>
      <w:r w:rsidRPr="00F66A86">
        <w:rPr>
          <w:rFonts w:ascii="Times New Roman" w:hAnsi="Times New Roman" w:cs="Times New Roman"/>
          <w:color w:val="000000" w:themeColor="text1"/>
          <w:sz w:val="28"/>
          <w:szCs w:val="28"/>
          <w:lang w:val="kk-KZ"/>
        </w:rPr>
        <w:t>квадратталды</w:t>
      </w:r>
      <w:proofErr w:type="spellEnd"/>
      <w:r w:rsidRPr="00F66A86">
        <w:rPr>
          <w:rFonts w:ascii="Times New Roman" w:hAnsi="Times New Roman" w:cs="Times New Roman"/>
          <w:color w:val="000000" w:themeColor="text1"/>
          <w:sz w:val="28"/>
          <w:szCs w:val="28"/>
          <w:lang w:val="kk-KZ"/>
        </w:rPr>
        <w:t xml:space="preserve"> және барлық </w:t>
      </w:r>
      <w:proofErr w:type="spellStart"/>
      <w:r w:rsidRPr="00F66A86">
        <w:rPr>
          <w:rFonts w:ascii="Times New Roman" w:hAnsi="Times New Roman" w:cs="Times New Roman"/>
          <w:color w:val="000000" w:themeColor="text1"/>
          <w:sz w:val="28"/>
          <w:szCs w:val="28"/>
          <w:lang w:val="kk-KZ"/>
        </w:rPr>
        <w:t>квадратталған</w:t>
      </w:r>
      <w:proofErr w:type="spellEnd"/>
      <w:r w:rsidRPr="00F66A86">
        <w:rPr>
          <w:rFonts w:ascii="Times New Roman" w:hAnsi="Times New Roman" w:cs="Times New Roman"/>
          <w:color w:val="000000" w:themeColor="text1"/>
          <w:sz w:val="28"/>
          <w:szCs w:val="28"/>
          <w:lang w:val="kk-KZ"/>
        </w:rPr>
        <w:t xml:space="preserve"> ауытқулар қосылды:</w:t>
      </w:r>
    </w:p>
    <w:p w14:paraId="23B9E0D2" w14:textId="77777777" w:rsidR="00B4386A" w:rsidRPr="00F66A86" w:rsidRDefault="00B4386A" w:rsidP="005204FA">
      <w:pPr>
        <w:spacing w:after="0" w:line="240" w:lineRule="auto"/>
        <w:ind w:firstLine="708"/>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∑(Xᵢ − M)² = (X₁ − 56,2)² + (X₂ − 56,2)² + ... + (X₄₅ − 56,2)²</w:t>
      </w:r>
    </w:p>
    <w:p w14:paraId="2CF295F5" w14:textId="77777777" w:rsidR="00B4386A" w:rsidRPr="00F66A86" w:rsidRDefault="00B4386A" w:rsidP="005204FA">
      <w:pPr>
        <w:spacing w:after="0" w:line="240" w:lineRule="auto"/>
        <w:ind w:firstLine="708"/>
        <w:jc w:val="center"/>
        <w:rPr>
          <w:rFonts w:ascii="Times New Roman" w:hAnsi="Times New Roman" w:cs="Times New Roman"/>
          <w:color w:val="000000" w:themeColor="text1"/>
          <w:sz w:val="28"/>
          <w:szCs w:val="28"/>
          <w:lang w:val="kk-KZ"/>
        </w:rPr>
      </w:pPr>
    </w:p>
    <w:p w14:paraId="716F9E49"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Жеке деректерді өңдеу нәтижесінде </w:t>
      </w:r>
      <w:proofErr w:type="spellStart"/>
      <w:r w:rsidRPr="00F66A86">
        <w:rPr>
          <w:rFonts w:ascii="Times New Roman" w:hAnsi="Times New Roman" w:cs="Times New Roman"/>
          <w:color w:val="000000" w:themeColor="text1"/>
          <w:sz w:val="28"/>
          <w:szCs w:val="28"/>
          <w:lang w:val="kk-KZ"/>
        </w:rPr>
        <w:t>квадратталған</w:t>
      </w:r>
      <w:proofErr w:type="spellEnd"/>
      <w:r w:rsidRPr="00F66A86">
        <w:rPr>
          <w:rFonts w:ascii="Times New Roman" w:hAnsi="Times New Roman" w:cs="Times New Roman"/>
          <w:color w:val="000000" w:themeColor="text1"/>
          <w:sz w:val="28"/>
          <w:szCs w:val="28"/>
          <w:lang w:val="kk-KZ"/>
        </w:rPr>
        <w:t xml:space="preserve"> ауытқулар қосындысы:</w:t>
      </w:r>
    </w:p>
    <w:p w14:paraId="62183EE5" w14:textId="77777777" w:rsidR="00B4386A" w:rsidRPr="00F66A86" w:rsidRDefault="00B4386A" w:rsidP="005204FA">
      <w:pPr>
        <w:spacing w:after="0" w:line="240" w:lineRule="auto"/>
        <w:ind w:firstLine="708"/>
        <w:jc w:val="center"/>
        <w:rPr>
          <w:rFonts w:ascii="Times New Roman" w:hAnsi="Times New Roman" w:cs="Times New Roman"/>
          <w:color w:val="000000" w:themeColor="text1"/>
          <w:sz w:val="28"/>
          <w:szCs w:val="28"/>
          <w:lang w:val="kk-KZ"/>
        </w:rPr>
      </w:pPr>
    </w:p>
    <w:p w14:paraId="5731B214" w14:textId="77777777" w:rsidR="00B4386A" w:rsidRPr="00F66A86" w:rsidRDefault="00B4386A" w:rsidP="005204FA">
      <w:pPr>
        <w:spacing w:after="0" w:line="240" w:lineRule="auto"/>
        <w:ind w:firstLine="708"/>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∑(Xᵢ − M)² = 344,96</w:t>
      </w:r>
    </w:p>
    <w:p w14:paraId="28898FC5"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Осылайша, бақылау тобының кодтау өлшемі бойынша алдын ала тестілеу нәтижесі: M = 56,2; SD = 2,8. Қалған өлшемдер бойынша орташа мән мен стандарттық ауытқу осы тәртіппен есептелді. Алынған нәтижелер кестеде M ± SD форматында берілді.</w:t>
      </w:r>
    </w:p>
    <w:p w14:paraId="63A535B8" w14:textId="77777777" w:rsidR="00BD74D9" w:rsidRDefault="00BD74D9">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54385398" w14:textId="1456DE92" w:rsidR="00B4386A" w:rsidRPr="00F66A86" w:rsidRDefault="00C17D5E"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Кесте 3</w:t>
      </w:r>
      <w:r w:rsidR="00B0685B" w:rsidRPr="00F66A86">
        <w:rPr>
          <w:rFonts w:ascii="Times New Roman" w:hAnsi="Times New Roman" w:cs="Times New Roman"/>
          <w:color w:val="000000" w:themeColor="text1"/>
          <w:sz w:val="28"/>
          <w:szCs w:val="28"/>
          <w:lang w:val="kk-KZ"/>
        </w:rPr>
        <w:t>2</w:t>
      </w:r>
      <w:r w:rsidR="00B4386A" w:rsidRPr="00F66A86">
        <w:rPr>
          <w:rFonts w:ascii="Times New Roman" w:hAnsi="Times New Roman" w:cs="Times New Roman"/>
          <w:color w:val="000000" w:themeColor="text1"/>
          <w:sz w:val="28"/>
          <w:szCs w:val="28"/>
          <w:lang w:val="kk-KZ"/>
        </w:rPr>
        <w:t xml:space="preserve"> </w:t>
      </w:r>
      <w:r w:rsidR="00D408DE" w:rsidRPr="00F66A86">
        <w:rPr>
          <w:rFonts w:ascii="Times New Roman" w:hAnsi="Times New Roman" w:cs="Times New Roman"/>
          <w:color w:val="000000" w:themeColor="text1"/>
          <w:sz w:val="28"/>
          <w:szCs w:val="28"/>
          <w:lang w:val="kk-KZ"/>
        </w:rPr>
        <w:t>–</w:t>
      </w:r>
      <w:r w:rsidR="00B4386A" w:rsidRPr="00F66A86">
        <w:rPr>
          <w:rFonts w:ascii="Times New Roman" w:hAnsi="Times New Roman" w:cs="Times New Roman"/>
          <w:color w:val="000000" w:themeColor="text1"/>
          <w:sz w:val="28"/>
          <w:szCs w:val="28"/>
          <w:lang w:val="kk-KZ"/>
        </w:rPr>
        <w:t xml:space="preserve"> </w:t>
      </w:r>
      <w:r w:rsidR="00D408DE" w:rsidRPr="00F66A86">
        <w:rPr>
          <w:rFonts w:ascii="Times New Roman" w:hAnsi="Times New Roman" w:cs="Times New Roman"/>
          <w:color w:val="000000" w:themeColor="text1"/>
          <w:sz w:val="28"/>
          <w:szCs w:val="28"/>
          <w:lang w:val="kk-KZ"/>
        </w:rPr>
        <w:t xml:space="preserve">Алдын ала </w:t>
      </w:r>
      <w:r w:rsidR="00B4386A" w:rsidRPr="00F66A86">
        <w:rPr>
          <w:rFonts w:ascii="Times New Roman" w:hAnsi="Times New Roman" w:cs="Times New Roman"/>
          <w:color w:val="000000" w:themeColor="text1"/>
          <w:sz w:val="28"/>
          <w:szCs w:val="28"/>
          <w:lang w:val="kk-KZ"/>
        </w:rPr>
        <w:t xml:space="preserve">және </w:t>
      </w:r>
      <w:r w:rsidR="00D408DE" w:rsidRPr="00F66A86">
        <w:rPr>
          <w:rFonts w:ascii="Times New Roman" w:hAnsi="Times New Roman" w:cs="Times New Roman"/>
          <w:color w:val="000000" w:themeColor="text1"/>
          <w:sz w:val="28"/>
          <w:szCs w:val="28"/>
          <w:lang w:val="kk-KZ"/>
        </w:rPr>
        <w:t xml:space="preserve">қорытынды тест </w:t>
      </w:r>
      <w:r w:rsidR="00B4386A" w:rsidRPr="00F66A86">
        <w:rPr>
          <w:rFonts w:ascii="Times New Roman" w:hAnsi="Times New Roman" w:cs="Times New Roman"/>
          <w:color w:val="000000" w:themeColor="text1"/>
          <w:sz w:val="28"/>
          <w:szCs w:val="28"/>
          <w:lang w:val="kk-KZ"/>
        </w:rPr>
        <w:t>t нәтижелері бойынша сипаттамалық статистика</w:t>
      </w:r>
    </w:p>
    <w:p w14:paraId="0FEBD566" w14:textId="77777777" w:rsidR="00B4386A" w:rsidRPr="00F66A86" w:rsidRDefault="00B4386A" w:rsidP="005204FA">
      <w:pPr>
        <w:spacing w:after="0" w:line="240" w:lineRule="auto"/>
        <w:ind w:firstLine="708"/>
        <w:jc w:val="both"/>
        <w:rPr>
          <w:rFonts w:ascii="Times New Roman" w:hAnsi="Times New Roman" w:cs="Times New Roman"/>
          <w:color w:val="000000" w:themeColor="text1"/>
          <w:sz w:val="28"/>
          <w:szCs w:val="28"/>
          <w:lang w:val="kk-KZ"/>
        </w:rPr>
      </w:pPr>
    </w:p>
    <w:tbl>
      <w:tblPr>
        <w:tblStyle w:val="12"/>
        <w:tblW w:w="0" w:type="auto"/>
        <w:tblInd w:w="108" w:type="dxa"/>
        <w:tblLook w:val="04A0" w:firstRow="1" w:lastRow="0" w:firstColumn="1" w:lastColumn="0" w:noHBand="0" w:noVBand="1"/>
      </w:tblPr>
      <w:tblGrid>
        <w:gridCol w:w="1804"/>
        <w:gridCol w:w="1580"/>
        <w:gridCol w:w="1371"/>
        <w:gridCol w:w="844"/>
        <w:gridCol w:w="1503"/>
        <w:gridCol w:w="1634"/>
        <w:gridCol w:w="1118"/>
      </w:tblGrid>
      <w:tr w:rsidR="00490892" w:rsidRPr="00F66A86" w14:paraId="30EF05DF" w14:textId="77777777" w:rsidTr="00D408DE">
        <w:tc>
          <w:tcPr>
            <w:tcW w:w="1759" w:type="dxa"/>
          </w:tcPr>
          <w:p w14:paraId="65666219"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Өлшем</w:t>
            </w:r>
          </w:p>
        </w:tc>
        <w:tc>
          <w:tcPr>
            <w:tcW w:w="1643" w:type="dxa"/>
          </w:tcPr>
          <w:p w14:paraId="600C72A1" w14:textId="77777777" w:rsidR="005B5FBD"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БТ </w:t>
            </w:r>
            <w:proofErr w:type="spellStart"/>
            <w:r w:rsidR="005B5FBD" w:rsidRPr="00F66A86">
              <w:rPr>
                <w:rFonts w:ascii="Times New Roman" w:hAnsi="Times New Roman" w:cs="Times New Roman"/>
                <w:color w:val="000000" w:themeColor="text1"/>
                <w:sz w:val="28"/>
                <w:szCs w:val="28"/>
                <w:lang w:val="kk-KZ"/>
              </w:rPr>
              <w:t>а.т</w:t>
            </w:r>
            <w:proofErr w:type="spellEnd"/>
            <w:r w:rsidR="005B5FBD" w:rsidRPr="00F66A86">
              <w:rPr>
                <w:rFonts w:ascii="Times New Roman" w:hAnsi="Times New Roman" w:cs="Times New Roman"/>
                <w:color w:val="000000" w:themeColor="text1"/>
                <w:sz w:val="28"/>
                <w:szCs w:val="28"/>
                <w:lang w:val="kk-KZ"/>
              </w:rPr>
              <w:t>.</w:t>
            </w:r>
          </w:p>
          <w:p w14:paraId="23CE5431" w14:textId="58967C2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M ± SD</w:t>
            </w:r>
          </w:p>
        </w:tc>
        <w:tc>
          <w:tcPr>
            <w:tcW w:w="1418" w:type="dxa"/>
          </w:tcPr>
          <w:p w14:paraId="6EC1D1CA" w14:textId="77777777" w:rsidR="005B5FBD"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БТ </w:t>
            </w:r>
            <w:proofErr w:type="spellStart"/>
            <w:r w:rsidR="005B5FBD" w:rsidRPr="00F66A86">
              <w:rPr>
                <w:rFonts w:ascii="Times New Roman" w:hAnsi="Times New Roman" w:cs="Times New Roman"/>
                <w:color w:val="000000" w:themeColor="text1"/>
                <w:sz w:val="28"/>
                <w:szCs w:val="28"/>
                <w:lang w:val="kk-KZ"/>
              </w:rPr>
              <w:t>қ.т</w:t>
            </w:r>
            <w:proofErr w:type="spellEnd"/>
            <w:r w:rsidR="005B5FBD" w:rsidRPr="00F66A86">
              <w:rPr>
                <w:rFonts w:ascii="Times New Roman" w:hAnsi="Times New Roman" w:cs="Times New Roman"/>
                <w:color w:val="000000" w:themeColor="text1"/>
                <w:sz w:val="28"/>
                <w:szCs w:val="28"/>
                <w:lang w:val="kk-KZ"/>
              </w:rPr>
              <w:t xml:space="preserve">. </w:t>
            </w:r>
          </w:p>
          <w:p w14:paraId="3D809FFC" w14:textId="2606D262"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M ± SD</w:t>
            </w:r>
          </w:p>
        </w:tc>
        <w:tc>
          <w:tcPr>
            <w:tcW w:w="850" w:type="dxa"/>
          </w:tcPr>
          <w:p w14:paraId="0A866BA1"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БТ Δ</w:t>
            </w:r>
          </w:p>
        </w:tc>
        <w:tc>
          <w:tcPr>
            <w:tcW w:w="1560" w:type="dxa"/>
          </w:tcPr>
          <w:p w14:paraId="45C58A9E" w14:textId="77777777" w:rsidR="005B5FBD"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ЭТ </w:t>
            </w:r>
            <w:proofErr w:type="spellStart"/>
            <w:r w:rsidR="005B5FBD" w:rsidRPr="00F66A86">
              <w:rPr>
                <w:rFonts w:ascii="Times New Roman" w:hAnsi="Times New Roman" w:cs="Times New Roman"/>
                <w:color w:val="000000" w:themeColor="text1"/>
                <w:sz w:val="28"/>
                <w:szCs w:val="28"/>
                <w:lang w:val="kk-KZ"/>
              </w:rPr>
              <w:t>а.т</w:t>
            </w:r>
            <w:proofErr w:type="spellEnd"/>
            <w:r w:rsidR="005B5FBD" w:rsidRPr="00F66A86">
              <w:rPr>
                <w:rFonts w:ascii="Times New Roman" w:hAnsi="Times New Roman" w:cs="Times New Roman"/>
                <w:color w:val="000000" w:themeColor="text1"/>
                <w:sz w:val="28"/>
                <w:szCs w:val="28"/>
                <w:lang w:val="kk-KZ"/>
              </w:rPr>
              <w:t>.</w:t>
            </w:r>
          </w:p>
          <w:p w14:paraId="61DBB43C" w14:textId="498671B8"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M ± SD</w:t>
            </w:r>
          </w:p>
        </w:tc>
        <w:tc>
          <w:tcPr>
            <w:tcW w:w="1701" w:type="dxa"/>
          </w:tcPr>
          <w:p w14:paraId="054B824A" w14:textId="77777777" w:rsidR="005B5FBD"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ЭТ </w:t>
            </w:r>
            <w:proofErr w:type="spellStart"/>
            <w:r w:rsidR="005B5FBD" w:rsidRPr="00F66A86">
              <w:rPr>
                <w:rFonts w:ascii="Times New Roman" w:hAnsi="Times New Roman" w:cs="Times New Roman"/>
                <w:color w:val="000000" w:themeColor="text1"/>
                <w:sz w:val="28"/>
                <w:szCs w:val="28"/>
                <w:lang w:val="kk-KZ"/>
              </w:rPr>
              <w:t>қ.т</w:t>
            </w:r>
            <w:proofErr w:type="spellEnd"/>
            <w:r w:rsidR="005B5FBD" w:rsidRPr="00F66A86">
              <w:rPr>
                <w:rFonts w:ascii="Times New Roman" w:hAnsi="Times New Roman" w:cs="Times New Roman"/>
                <w:color w:val="000000" w:themeColor="text1"/>
                <w:sz w:val="28"/>
                <w:szCs w:val="28"/>
                <w:lang w:val="kk-KZ"/>
              </w:rPr>
              <w:t xml:space="preserve">. </w:t>
            </w:r>
          </w:p>
          <w:p w14:paraId="449E5D34" w14:textId="39A836CF"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M ± SD</w:t>
            </w:r>
          </w:p>
        </w:tc>
        <w:tc>
          <w:tcPr>
            <w:tcW w:w="1134" w:type="dxa"/>
          </w:tcPr>
          <w:p w14:paraId="0A6A73F4"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ЭТ Δ</w:t>
            </w:r>
          </w:p>
        </w:tc>
      </w:tr>
      <w:tr w:rsidR="00490892" w:rsidRPr="00F66A86" w14:paraId="3BC93C72" w14:textId="77777777" w:rsidTr="00D408DE">
        <w:tc>
          <w:tcPr>
            <w:tcW w:w="1759" w:type="dxa"/>
          </w:tcPr>
          <w:p w14:paraId="5CC1189F"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w:t>
            </w:r>
          </w:p>
        </w:tc>
        <w:tc>
          <w:tcPr>
            <w:tcW w:w="1643" w:type="dxa"/>
          </w:tcPr>
          <w:p w14:paraId="76DA7914"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56,2 ± 2,8</w:t>
            </w:r>
          </w:p>
        </w:tc>
        <w:tc>
          <w:tcPr>
            <w:tcW w:w="1418" w:type="dxa"/>
          </w:tcPr>
          <w:p w14:paraId="3663F4FE"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63,5 ± 3,1</w:t>
            </w:r>
          </w:p>
        </w:tc>
        <w:tc>
          <w:tcPr>
            <w:tcW w:w="850" w:type="dxa"/>
          </w:tcPr>
          <w:p w14:paraId="33BA905D"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+7,3</w:t>
            </w:r>
          </w:p>
        </w:tc>
        <w:tc>
          <w:tcPr>
            <w:tcW w:w="1560" w:type="dxa"/>
          </w:tcPr>
          <w:p w14:paraId="1740FC54"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56,4 ± 2,9</w:t>
            </w:r>
          </w:p>
        </w:tc>
        <w:tc>
          <w:tcPr>
            <w:tcW w:w="1701" w:type="dxa"/>
          </w:tcPr>
          <w:p w14:paraId="331CF35D"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85,2 ± 3,4</w:t>
            </w:r>
          </w:p>
        </w:tc>
        <w:tc>
          <w:tcPr>
            <w:tcW w:w="1134" w:type="dxa"/>
          </w:tcPr>
          <w:p w14:paraId="78B1103F"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+28,8</w:t>
            </w:r>
          </w:p>
        </w:tc>
      </w:tr>
      <w:tr w:rsidR="00490892" w:rsidRPr="00F66A86" w14:paraId="25172159" w14:textId="77777777" w:rsidTr="00D408DE">
        <w:tc>
          <w:tcPr>
            <w:tcW w:w="1759" w:type="dxa"/>
          </w:tcPr>
          <w:p w14:paraId="3220A91F"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Есеп шешу</w:t>
            </w:r>
          </w:p>
        </w:tc>
        <w:tc>
          <w:tcPr>
            <w:tcW w:w="1643" w:type="dxa"/>
          </w:tcPr>
          <w:p w14:paraId="2A04DD95"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55,4 ± 2,9</w:t>
            </w:r>
          </w:p>
        </w:tc>
        <w:tc>
          <w:tcPr>
            <w:tcW w:w="1418" w:type="dxa"/>
          </w:tcPr>
          <w:p w14:paraId="17B5765F"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64,2 ± 3,3</w:t>
            </w:r>
          </w:p>
        </w:tc>
        <w:tc>
          <w:tcPr>
            <w:tcW w:w="850" w:type="dxa"/>
          </w:tcPr>
          <w:p w14:paraId="278ADACD"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+8,8</w:t>
            </w:r>
          </w:p>
        </w:tc>
        <w:tc>
          <w:tcPr>
            <w:tcW w:w="1560" w:type="dxa"/>
          </w:tcPr>
          <w:p w14:paraId="14F8BE78"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57,0 ± 3,1</w:t>
            </w:r>
          </w:p>
        </w:tc>
        <w:tc>
          <w:tcPr>
            <w:tcW w:w="1701" w:type="dxa"/>
          </w:tcPr>
          <w:p w14:paraId="25AFCCD3"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87,1 ± 2,9</w:t>
            </w:r>
          </w:p>
        </w:tc>
        <w:tc>
          <w:tcPr>
            <w:tcW w:w="1134" w:type="dxa"/>
          </w:tcPr>
          <w:p w14:paraId="64517C36"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+30,1</w:t>
            </w:r>
          </w:p>
        </w:tc>
      </w:tr>
      <w:tr w:rsidR="00B4386A" w:rsidRPr="00F66A86" w14:paraId="7420460E" w14:textId="77777777" w:rsidTr="00D408DE">
        <w:tc>
          <w:tcPr>
            <w:tcW w:w="1759" w:type="dxa"/>
          </w:tcPr>
          <w:p w14:paraId="0367253C"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Алгоритмдік ойлау</w:t>
            </w:r>
          </w:p>
        </w:tc>
        <w:tc>
          <w:tcPr>
            <w:tcW w:w="1643" w:type="dxa"/>
          </w:tcPr>
          <w:p w14:paraId="270C105E"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57,0 ± 3,0</w:t>
            </w:r>
          </w:p>
        </w:tc>
        <w:tc>
          <w:tcPr>
            <w:tcW w:w="1418" w:type="dxa"/>
          </w:tcPr>
          <w:p w14:paraId="14DCA803"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65,1 ± 2,8</w:t>
            </w:r>
          </w:p>
        </w:tc>
        <w:tc>
          <w:tcPr>
            <w:tcW w:w="850" w:type="dxa"/>
          </w:tcPr>
          <w:p w14:paraId="702647F7"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+8,1</w:t>
            </w:r>
          </w:p>
        </w:tc>
        <w:tc>
          <w:tcPr>
            <w:tcW w:w="1560" w:type="dxa"/>
          </w:tcPr>
          <w:p w14:paraId="07A3B683"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56,5 ± 2,7</w:t>
            </w:r>
          </w:p>
        </w:tc>
        <w:tc>
          <w:tcPr>
            <w:tcW w:w="1701" w:type="dxa"/>
          </w:tcPr>
          <w:p w14:paraId="2E9D62BC"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86,4 ± 3,0</w:t>
            </w:r>
          </w:p>
        </w:tc>
        <w:tc>
          <w:tcPr>
            <w:tcW w:w="1134" w:type="dxa"/>
          </w:tcPr>
          <w:p w14:paraId="66E1810A" w14:textId="77777777" w:rsidR="00B4386A" w:rsidRPr="00F66A86" w:rsidRDefault="00B4386A" w:rsidP="005204FA">
            <w:pPr>
              <w:ind w:firstLine="45"/>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+29,9</w:t>
            </w:r>
          </w:p>
        </w:tc>
      </w:tr>
    </w:tbl>
    <w:p w14:paraId="152C76BB" w14:textId="77777777" w:rsidR="00D408DE" w:rsidRPr="00F66A86" w:rsidRDefault="00D408DE" w:rsidP="005204FA">
      <w:pPr>
        <w:spacing w:after="0" w:line="240" w:lineRule="auto"/>
        <w:ind w:firstLine="720"/>
        <w:jc w:val="both"/>
        <w:rPr>
          <w:rFonts w:ascii="Times New Roman" w:hAnsi="Times New Roman" w:cs="Times New Roman"/>
          <w:color w:val="000000" w:themeColor="text1"/>
          <w:sz w:val="28"/>
          <w:szCs w:val="28"/>
          <w:lang w:val="kk-KZ"/>
        </w:rPr>
      </w:pPr>
    </w:p>
    <w:p w14:paraId="5D211012" w14:textId="0A62D7BB" w:rsidR="005B5FBD" w:rsidRPr="00F66A86" w:rsidRDefault="005B5FBD"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Мұндағы, </w:t>
      </w:r>
      <w:proofErr w:type="spellStart"/>
      <w:r w:rsidRPr="00F66A86">
        <w:rPr>
          <w:rFonts w:ascii="Times New Roman" w:hAnsi="Times New Roman" w:cs="Times New Roman"/>
          <w:color w:val="000000" w:themeColor="text1"/>
          <w:sz w:val="28"/>
          <w:szCs w:val="28"/>
          <w:lang w:val="kk-KZ"/>
        </w:rPr>
        <w:t>а.т</w:t>
      </w:r>
      <w:proofErr w:type="spellEnd"/>
      <w:r w:rsidRPr="00F66A86">
        <w:rPr>
          <w:rFonts w:ascii="Times New Roman" w:hAnsi="Times New Roman" w:cs="Times New Roman"/>
          <w:color w:val="000000" w:themeColor="text1"/>
          <w:sz w:val="28"/>
          <w:szCs w:val="28"/>
          <w:lang w:val="kk-KZ"/>
        </w:rPr>
        <w:t xml:space="preserve">. – алдын ала тестілеу, </w:t>
      </w:r>
      <w:proofErr w:type="spellStart"/>
      <w:r w:rsidRPr="00F66A86">
        <w:rPr>
          <w:rFonts w:ascii="Times New Roman" w:hAnsi="Times New Roman" w:cs="Times New Roman"/>
          <w:color w:val="000000" w:themeColor="text1"/>
          <w:sz w:val="28"/>
          <w:szCs w:val="28"/>
          <w:lang w:val="kk-KZ"/>
        </w:rPr>
        <w:t>қ.т</w:t>
      </w:r>
      <w:proofErr w:type="spellEnd"/>
      <w:r w:rsidRPr="00F66A86">
        <w:rPr>
          <w:rFonts w:ascii="Times New Roman" w:hAnsi="Times New Roman" w:cs="Times New Roman"/>
          <w:color w:val="000000" w:themeColor="text1"/>
          <w:sz w:val="28"/>
          <w:szCs w:val="28"/>
          <w:lang w:val="kk-KZ"/>
        </w:rPr>
        <w:t xml:space="preserve">. – қорытынды тестілеу. </w:t>
      </w:r>
    </w:p>
    <w:p w14:paraId="65D3B022" w14:textId="77777777" w:rsidR="00D408DE" w:rsidRPr="00F66A86" w:rsidRDefault="00D408DE" w:rsidP="005204FA">
      <w:pPr>
        <w:spacing w:after="0" w:line="240" w:lineRule="auto"/>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d) Өсім көрсеткішін есептеу (</w:t>
      </w:r>
      <w:proofErr w:type="spellStart"/>
      <w:r w:rsidRPr="00F66A86">
        <w:rPr>
          <w:rFonts w:ascii="Times New Roman" w:hAnsi="Times New Roman" w:cs="Times New Roman"/>
          <w:b/>
          <w:i/>
          <w:color w:val="000000" w:themeColor="text1"/>
          <w:sz w:val="28"/>
          <w:szCs w:val="28"/>
          <w:lang w:val="kk-KZ"/>
        </w:rPr>
        <w:t>Gain</w:t>
      </w:r>
      <w:proofErr w:type="spellEnd"/>
      <w:r w:rsidRPr="00F66A86">
        <w:rPr>
          <w:rFonts w:ascii="Times New Roman" w:hAnsi="Times New Roman" w:cs="Times New Roman"/>
          <w:b/>
          <w:i/>
          <w:color w:val="000000" w:themeColor="text1"/>
          <w:sz w:val="28"/>
          <w:szCs w:val="28"/>
          <w:lang w:val="kk-KZ"/>
        </w:rPr>
        <w:t xml:space="preserve"> </w:t>
      </w:r>
      <w:proofErr w:type="spellStart"/>
      <w:r w:rsidRPr="00F66A86">
        <w:rPr>
          <w:rFonts w:ascii="Times New Roman" w:hAnsi="Times New Roman" w:cs="Times New Roman"/>
          <w:b/>
          <w:i/>
          <w:color w:val="000000" w:themeColor="text1"/>
          <w:sz w:val="28"/>
          <w:szCs w:val="28"/>
          <w:lang w:val="kk-KZ"/>
        </w:rPr>
        <w:t>Score</w:t>
      </w:r>
      <w:proofErr w:type="spellEnd"/>
      <w:r w:rsidRPr="00F66A86">
        <w:rPr>
          <w:rFonts w:ascii="Times New Roman" w:hAnsi="Times New Roman" w:cs="Times New Roman"/>
          <w:b/>
          <w:i/>
          <w:color w:val="000000" w:themeColor="text1"/>
          <w:sz w:val="28"/>
          <w:szCs w:val="28"/>
          <w:lang w:val="kk-KZ"/>
        </w:rPr>
        <w:t>)</w:t>
      </w:r>
    </w:p>
    <w:p w14:paraId="0518FE25"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Әр өлшем бойынша оқу нәтижесінің өсуі </w:t>
      </w:r>
      <w:proofErr w:type="spellStart"/>
      <w:r w:rsidRPr="00F66A86">
        <w:rPr>
          <w:rFonts w:ascii="Times New Roman" w:hAnsi="Times New Roman" w:cs="Times New Roman"/>
          <w:color w:val="000000" w:themeColor="text1"/>
          <w:sz w:val="28"/>
          <w:szCs w:val="28"/>
          <w:lang w:val="kk-KZ"/>
        </w:rPr>
        <w:t>gain</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score</w:t>
      </w:r>
      <w:proofErr w:type="spellEnd"/>
      <w:r w:rsidRPr="00F66A86">
        <w:rPr>
          <w:rFonts w:ascii="Times New Roman" w:hAnsi="Times New Roman" w:cs="Times New Roman"/>
          <w:color w:val="000000" w:themeColor="text1"/>
          <w:sz w:val="28"/>
          <w:szCs w:val="28"/>
          <w:lang w:val="kk-KZ"/>
        </w:rPr>
        <w:t xml:space="preserve"> арқылы есептелді. Бұл көрсеткіш алдын ала және қорытынды нәтижелерінің айырмасын білдіреді.</w:t>
      </w:r>
    </w:p>
    <w:p w14:paraId="2ADA733C"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p>
    <w:p w14:paraId="19839B91" w14:textId="6614E9D7" w:rsidR="00D408DE" w:rsidRPr="00F66A86" w:rsidRDefault="005B5FBD" w:rsidP="00C93E7D">
      <w:pPr>
        <w:spacing w:after="0" w:line="240" w:lineRule="auto"/>
        <w:ind w:firstLine="708"/>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БТ</w:t>
      </w:r>
      <w:r w:rsidR="00D408DE" w:rsidRPr="00F66A86">
        <w:rPr>
          <w:rFonts w:ascii="Times New Roman" w:hAnsi="Times New Roman" w:cs="Times New Roman"/>
          <w:color w:val="000000" w:themeColor="text1"/>
          <w:sz w:val="28"/>
          <w:szCs w:val="28"/>
          <w:lang w:val="kk-KZ"/>
        </w:rPr>
        <w:t>∆=</w:t>
      </w:r>
      <w:proofErr w:type="spellStart"/>
      <w:r w:rsidR="00D408DE" w:rsidRPr="00F66A86">
        <w:rPr>
          <w:rFonts w:ascii="Times New Roman" w:hAnsi="Times New Roman" w:cs="Times New Roman"/>
          <w:color w:val="000000" w:themeColor="text1"/>
          <w:sz w:val="28"/>
          <w:szCs w:val="28"/>
          <w:lang w:val="kk-KZ"/>
        </w:rPr>
        <w:t>M</w:t>
      </w:r>
      <w:r w:rsidR="00D408DE" w:rsidRPr="00F66A86">
        <w:rPr>
          <w:rFonts w:ascii="Times New Roman" w:hAnsi="Times New Roman" w:cs="Times New Roman"/>
          <w:color w:val="000000" w:themeColor="text1"/>
          <w:sz w:val="28"/>
          <w:szCs w:val="28"/>
          <w:vertAlign w:val="subscript"/>
          <w:lang w:val="kk-KZ"/>
        </w:rPr>
        <w:t>қорытынды</w:t>
      </w:r>
      <w:r w:rsidR="00D408DE" w:rsidRPr="00F66A86">
        <w:rPr>
          <w:rFonts w:ascii="Times New Roman" w:hAnsi="Times New Roman" w:cs="Times New Roman"/>
          <w:color w:val="000000" w:themeColor="text1"/>
          <w:sz w:val="28"/>
          <w:szCs w:val="28"/>
          <w:lang w:val="kk-KZ"/>
        </w:rPr>
        <w:t>-М</w:t>
      </w:r>
      <w:r w:rsidR="00D408DE" w:rsidRPr="00F66A86">
        <w:rPr>
          <w:rFonts w:ascii="Times New Roman" w:hAnsi="Times New Roman" w:cs="Times New Roman"/>
          <w:color w:val="000000" w:themeColor="text1"/>
          <w:sz w:val="28"/>
          <w:szCs w:val="28"/>
          <w:vertAlign w:val="subscript"/>
          <w:lang w:val="kk-KZ"/>
        </w:rPr>
        <w:t>алдын</w:t>
      </w:r>
      <w:proofErr w:type="spellEnd"/>
      <w:r w:rsidR="00D408DE" w:rsidRPr="00F66A86">
        <w:rPr>
          <w:rFonts w:ascii="Times New Roman" w:hAnsi="Times New Roman" w:cs="Times New Roman"/>
          <w:color w:val="000000" w:themeColor="text1"/>
          <w:sz w:val="28"/>
          <w:szCs w:val="28"/>
          <w:vertAlign w:val="subscript"/>
          <w:lang w:val="kk-KZ"/>
        </w:rPr>
        <w:t xml:space="preserve"> ала</w:t>
      </w:r>
      <w:r w:rsidR="00C93E7D" w:rsidRPr="00F66A86">
        <w:rPr>
          <w:rFonts w:ascii="Times New Roman" w:hAnsi="Times New Roman" w:cs="Times New Roman"/>
          <w:color w:val="000000" w:themeColor="text1"/>
          <w:sz w:val="28"/>
          <w:szCs w:val="28"/>
          <w:vertAlign w:val="subscript"/>
          <w:lang w:val="kk-KZ"/>
        </w:rPr>
        <w:t xml:space="preserve">                                                               </w:t>
      </w:r>
      <w:r w:rsidR="00C93E7D" w:rsidRPr="00F66A86">
        <w:rPr>
          <w:rFonts w:ascii="Times New Roman" w:hAnsi="Times New Roman" w:cs="Times New Roman"/>
          <w:color w:val="000000" w:themeColor="text1"/>
          <w:sz w:val="28"/>
          <w:szCs w:val="28"/>
          <w:lang w:val="kk-KZ"/>
        </w:rPr>
        <w:t>(13)</w:t>
      </w:r>
    </w:p>
    <w:p w14:paraId="68F3CA30" w14:textId="77777777" w:rsidR="00D408DE" w:rsidRPr="00F66A86" w:rsidRDefault="00D408DE" w:rsidP="005204FA">
      <w:pPr>
        <w:spacing w:after="0" w:line="240" w:lineRule="auto"/>
        <w:jc w:val="both"/>
        <w:rPr>
          <w:rFonts w:ascii="Times New Roman" w:hAnsi="Times New Roman" w:cs="Times New Roman"/>
          <w:color w:val="000000" w:themeColor="text1"/>
          <w:sz w:val="28"/>
          <w:szCs w:val="28"/>
          <w:lang w:val="kk-KZ"/>
        </w:rPr>
      </w:pPr>
    </w:p>
    <w:p w14:paraId="6BA07C56" w14:textId="76C7D202" w:rsidR="00D408DE" w:rsidRPr="00F66A86" w:rsidRDefault="00D408DE" w:rsidP="005B5FBD">
      <w:pPr>
        <w:spacing w:after="0" w:line="240" w:lineRule="auto"/>
        <w:ind w:firstLine="708"/>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Мұндағы, </w:t>
      </w:r>
      <w:r w:rsidRPr="00F66A86">
        <w:rPr>
          <w:rFonts w:ascii="Times New Roman" w:hAnsi="Times New Roman" w:cs="Times New Roman"/>
          <w:color w:val="000000" w:themeColor="text1"/>
          <w:sz w:val="28"/>
          <w:szCs w:val="28"/>
        </w:rPr>
        <w:t>Δ</w:t>
      </w:r>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өсім көрсеткіші; </w:t>
      </w:r>
      <w:proofErr w:type="spellStart"/>
      <w:r w:rsidRPr="00F66A86">
        <w:rPr>
          <w:rFonts w:ascii="Times New Roman" w:hAnsi="Times New Roman" w:cs="Times New Roman"/>
          <w:color w:val="000000" w:themeColor="text1"/>
          <w:sz w:val="28"/>
          <w:szCs w:val="28"/>
          <w:lang w:val="kk-KZ"/>
        </w:rPr>
        <w:t>M</w:t>
      </w:r>
      <w:r w:rsidRPr="00F66A86">
        <w:rPr>
          <w:rFonts w:ascii="Times New Roman" w:hAnsi="Times New Roman" w:cs="Times New Roman"/>
          <w:color w:val="000000" w:themeColor="text1"/>
          <w:sz w:val="28"/>
          <w:szCs w:val="28"/>
          <w:vertAlign w:val="subscript"/>
          <w:lang w:val="kk-KZ"/>
        </w:rPr>
        <w:t>қорытынды</w:t>
      </w:r>
      <w:proofErr w:type="spellEnd"/>
      <w:r w:rsidRPr="00F66A86">
        <w:rPr>
          <w:rFonts w:ascii="Times New Roman" w:hAnsi="Times New Roman" w:cs="Times New Roman"/>
          <w:color w:val="000000" w:themeColor="text1"/>
          <w:sz w:val="28"/>
          <w:szCs w:val="28"/>
          <w:vertAlign w:val="subscript"/>
          <w:lang w:val="kk-KZ"/>
        </w:rPr>
        <w:t xml:space="preserve"> </w:t>
      </w:r>
      <w:r w:rsidRPr="00F66A86">
        <w:rPr>
          <w:rFonts w:ascii="Times New Roman" w:hAnsi="Times New Roman" w:cs="Times New Roman"/>
          <w:color w:val="000000" w:themeColor="text1"/>
          <w:sz w:val="28"/>
          <w:szCs w:val="28"/>
          <w:lang w:val="kk-KZ"/>
        </w:rPr>
        <w:t xml:space="preserve">– қорытынды тестінің орташа мәні; </w:t>
      </w:r>
      <w:proofErr w:type="spellStart"/>
      <w:r w:rsidRPr="00F66A86">
        <w:rPr>
          <w:rFonts w:ascii="Times New Roman" w:hAnsi="Times New Roman" w:cs="Times New Roman"/>
          <w:color w:val="000000" w:themeColor="text1"/>
          <w:sz w:val="28"/>
          <w:szCs w:val="28"/>
          <w:lang w:val="kk-KZ"/>
        </w:rPr>
        <w:t>M</w:t>
      </w:r>
      <w:r w:rsidRPr="00F66A86">
        <w:rPr>
          <w:rFonts w:ascii="Times New Roman" w:hAnsi="Times New Roman" w:cs="Times New Roman"/>
          <w:color w:val="000000" w:themeColor="text1"/>
          <w:sz w:val="28"/>
          <w:szCs w:val="28"/>
          <w:vertAlign w:val="subscript"/>
          <w:lang w:val="kk-KZ"/>
        </w:rPr>
        <w:t>алдын</w:t>
      </w:r>
      <w:proofErr w:type="spellEnd"/>
      <w:r w:rsidRPr="00F66A86">
        <w:rPr>
          <w:rFonts w:ascii="Times New Roman" w:hAnsi="Times New Roman" w:cs="Times New Roman"/>
          <w:color w:val="000000" w:themeColor="text1"/>
          <w:sz w:val="28"/>
          <w:szCs w:val="28"/>
          <w:vertAlign w:val="subscript"/>
          <w:lang w:val="kk-KZ"/>
        </w:rPr>
        <w:t xml:space="preserve"> ала</w:t>
      </w:r>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алдын ала тестінің орташа мәні.</w:t>
      </w:r>
    </w:p>
    <w:p w14:paraId="06CED479" w14:textId="77777777" w:rsidR="00D408DE" w:rsidRPr="00F66A86" w:rsidRDefault="00D408D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Δ</w:t>
      </w:r>
      <w:r w:rsidRPr="00F66A86">
        <w:rPr>
          <w:rFonts w:ascii="Times New Roman" w:hAnsi="Times New Roman" w:cs="Times New Roman"/>
          <w:color w:val="000000" w:themeColor="text1"/>
          <w:sz w:val="28"/>
          <w:szCs w:val="28"/>
          <w:lang w:val="kk-KZ"/>
        </w:rPr>
        <w:t>(БТ) = 63,5 − 56,2 = 7,3 балл</w:t>
      </w:r>
    </w:p>
    <w:p w14:paraId="47B9E8B8" w14:textId="77777777" w:rsidR="00D408DE" w:rsidRPr="00F66A86" w:rsidRDefault="00D408D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Δ</w:t>
      </w:r>
      <w:r w:rsidRPr="00F66A86">
        <w:rPr>
          <w:rFonts w:ascii="Times New Roman" w:hAnsi="Times New Roman" w:cs="Times New Roman"/>
          <w:color w:val="000000" w:themeColor="text1"/>
          <w:sz w:val="28"/>
          <w:szCs w:val="28"/>
          <w:lang w:val="kk-KZ"/>
        </w:rPr>
        <w:t>(ЭТ) = 85,2 − 56,4 = 28,8 балл</w:t>
      </w:r>
    </w:p>
    <w:p w14:paraId="4221AE9D" w14:textId="77777777" w:rsidR="00D408DE" w:rsidRPr="00F66A86" w:rsidRDefault="00D408D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Δ</w:t>
      </w:r>
      <w:r w:rsidRPr="00F66A86">
        <w:rPr>
          <w:rFonts w:ascii="Times New Roman" w:hAnsi="Times New Roman" w:cs="Times New Roman"/>
          <w:color w:val="000000" w:themeColor="text1"/>
          <w:sz w:val="28"/>
          <w:szCs w:val="28"/>
          <w:lang w:val="kk-KZ"/>
        </w:rPr>
        <w:t>(айырма) = 28,8 − 7,3 = 21,5 балл</w:t>
      </w:r>
    </w:p>
    <w:p w14:paraId="213499B9" w14:textId="77777777" w:rsidR="00B4386A"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Демек, кодтау өлшемі бойынша эксперименттік топтағы өсім бақылау тобынан 21,5 балға жоғары болды. Қалған өлшемдер бойынша өсім көрсеткіштері осы тәртіппен есептелді.</w:t>
      </w:r>
    </w:p>
    <w:p w14:paraId="79FA1C21" w14:textId="77777777" w:rsidR="00B4386A" w:rsidRPr="00F66A86" w:rsidRDefault="00D408DE" w:rsidP="005204FA">
      <w:pPr>
        <w:spacing w:after="0" w:line="240" w:lineRule="auto"/>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e</w:t>
      </w:r>
      <w:r w:rsidR="00B4386A" w:rsidRPr="00F66A86">
        <w:rPr>
          <w:rFonts w:ascii="Times New Roman" w:hAnsi="Times New Roman" w:cs="Times New Roman"/>
          <w:b/>
          <w:i/>
          <w:color w:val="000000" w:themeColor="text1"/>
          <w:sz w:val="28"/>
          <w:szCs w:val="28"/>
          <w:lang w:val="kk-KZ"/>
        </w:rPr>
        <w:t>) Статистикалық болжамдарды тексеру</w:t>
      </w:r>
    </w:p>
    <w:p w14:paraId="0B161A99" w14:textId="77777777" w:rsidR="00B4386A" w:rsidRPr="00F66A86" w:rsidRDefault="00B4386A" w:rsidP="005204FA">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Тәуелсіз үлгілерді анықтау үшін тест қолдану алдында мәліметтердің негізгі статистикалық болжамдары тексерілді. Бұл t-</w:t>
      </w:r>
      <w:proofErr w:type="spellStart"/>
      <w:r w:rsidRPr="00F66A86">
        <w:rPr>
          <w:rFonts w:ascii="Times New Roman" w:hAnsi="Times New Roman" w:cs="Times New Roman"/>
          <w:color w:val="000000" w:themeColor="text1"/>
          <w:sz w:val="28"/>
          <w:szCs w:val="28"/>
          <w:lang w:val="kk-KZ"/>
        </w:rPr>
        <w:t>test</w:t>
      </w:r>
      <w:proofErr w:type="spellEnd"/>
      <w:r w:rsidRPr="00F66A86">
        <w:rPr>
          <w:rFonts w:ascii="Times New Roman" w:hAnsi="Times New Roman" w:cs="Times New Roman"/>
          <w:color w:val="000000" w:themeColor="text1"/>
          <w:sz w:val="28"/>
          <w:szCs w:val="28"/>
          <w:lang w:val="kk-KZ"/>
        </w:rPr>
        <w:t xml:space="preserve"> нәтижелерін дұрыс түсіндіру үшін қажет.</w:t>
      </w:r>
    </w:p>
    <w:p w14:paraId="6A0715C1" w14:textId="60C8DDC0" w:rsidR="00D408DE" w:rsidRPr="00F66A86" w:rsidRDefault="00B4386A" w:rsidP="005204FA">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Қалыпты таралу болжамын тексеру үшін </w:t>
      </w:r>
      <w:proofErr w:type="spellStart"/>
      <w:r w:rsidRPr="00F66A86">
        <w:rPr>
          <w:rFonts w:ascii="Times New Roman" w:hAnsi="Times New Roman" w:cs="Times New Roman"/>
          <w:color w:val="000000" w:themeColor="text1"/>
          <w:sz w:val="28"/>
          <w:szCs w:val="28"/>
          <w:lang w:val="kk-KZ"/>
        </w:rPr>
        <w:t>Shapiro</w:t>
      </w:r>
      <w:proofErr w:type="spellEnd"/>
      <w:r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Wilk</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test</w:t>
      </w:r>
      <w:proofErr w:type="spellEnd"/>
      <w:r w:rsidRPr="00F66A86">
        <w:rPr>
          <w:rFonts w:ascii="Times New Roman" w:hAnsi="Times New Roman" w:cs="Times New Roman"/>
          <w:color w:val="000000" w:themeColor="text1"/>
          <w:sz w:val="28"/>
          <w:szCs w:val="28"/>
          <w:lang w:val="kk-KZ"/>
        </w:rPr>
        <w:t xml:space="preserve"> және Q–Q </w:t>
      </w:r>
      <w:proofErr w:type="spellStart"/>
      <w:r w:rsidRPr="00F66A86">
        <w:rPr>
          <w:rFonts w:ascii="Times New Roman" w:hAnsi="Times New Roman" w:cs="Times New Roman"/>
          <w:color w:val="000000" w:themeColor="text1"/>
          <w:sz w:val="28"/>
          <w:szCs w:val="28"/>
          <w:lang w:val="kk-KZ"/>
        </w:rPr>
        <w:t>plots</w:t>
      </w:r>
      <w:proofErr w:type="spellEnd"/>
      <w:r w:rsidRPr="00F66A86">
        <w:rPr>
          <w:rFonts w:ascii="Times New Roman" w:hAnsi="Times New Roman" w:cs="Times New Roman"/>
          <w:color w:val="000000" w:themeColor="text1"/>
          <w:sz w:val="28"/>
          <w:szCs w:val="28"/>
          <w:lang w:val="kk-KZ"/>
        </w:rPr>
        <w:t xml:space="preserve"> қолданылды. </w:t>
      </w:r>
      <w:proofErr w:type="spellStart"/>
      <w:r w:rsidR="00C90F54" w:rsidRPr="00F66A86">
        <w:rPr>
          <w:rFonts w:ascii="Times New Roman" w:hAnsi="Times New Roman" w:cs="Times New Roman"/>
          <w:color w:val="000000" w:themeColor="text1"/>
          <w:sz w:val="28"/>
          <w:szCs w:val="28"/>
          <w:lang w:val="kk-KZ"/>
        </w:rPr>
        <w:t>Шапиро-Уилк</w:t>
      </w:r>
      <w:proofErr w:type="spellEnd"/>
      <w:r w:rsidR="00D408DE" w:rsidRPr="00F66A86">
        <w:rPr>
          <w:rFonts w:ascii="Times New Roman" w:hAnsi="Times New Roman" w:cs="Times New Roman"/>
          <w:color w:val="000000" w:themeColor="text1"/>
          <w:sz w:val="28"/>
          <w:szCs w:val="28"/>
          <w:lang w:val="kk-KZ"/>
        </w:rPr>
        <w:t xml:space="preserve"> тестінің жалпы формуласы: </w:t>
      </w:r>
    </w:p>
    <w:p w14:paraId="5F7A9D21" w14:textId="77777777" w:rsidR="004A3AD5" w:rsidRPr="00F66A86" w:rsidRDefault="004A3AD5" w:rsidP="005204FA">
      <w:pPr>
        <w:spacing w:after="0" w:line="240" w:lineRule="auto"/>
        <w:ind w:firstLine="709"/>
        <w:jc w:val="both"/>
        <w:rPr>
          <w:rFonts w:ascii="Times New Roman" w:hAnsi="Times New Roman" w:cs="Times New Roman"/>
          <w:color w:val="000000" w:themeColor="text1"/>
          <w:sz w:val="28"/>
          <w:szCs w:val="28"/>
          <w:lang w:val="kk-KZ"/>
        </w:rPr>
      </w:pPr>
    </w:p>
    <w:p w14:paraId="2CDA7378" w14:textId="29517F48" w:rsidR="00D408DE" w:rsidRPr="00F66A86" w:rsidRDefault="00D408DE" w:rsidP="00C93E7D">
      <w:pPr>
        <w:spacing w:after="0" w:line="240" w:lineRule="auto"/>
        <w:ind w:firstLine="709"/>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W=</m:t>
        </m:r>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rPr>
              <m:t>aᵢx</m:t>
            </m:r>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rPr>
              <m:t>i</m:t>
            </m:r>
            <m:r>
              <m:rPr>
                <m:sty m:val="p"/>
              </m:rPr>
              <w:rPr>
                <w:rFonts w:ascii="Cambria Math" w:hAnsi="Cambria Math" w:cs="Times New Roman"/>
                <w:color w:val="000000" w:themeColor="text1"/>
                <w:sz w:val="28"/>
                <w:szCs w:val="28"/>
                <w:lang w:val="ru-RU"/>
              </w:rPr>
              <m:t xml:space="preserve">))² </m:t>
            </m:r>
          </m:num>
          <m:den>
            <m:r>
              <m:rPr>
                <m:sty m:val="p"/>
              </m:rPr>
              <w:rPr>
                <w:rFonts w:ascii="Cambria Math" w:hAnsi="Cambria Math" w:cs="Times New Roman"/>
                <w:color w:val="000000" w:themeColor="text1"/>
                <w:sz w:val="28"/>
                <w:szCs w:val="28"/>
                <w:lang w:val="ru-RU"/>
              </w:rPr>
              <m:t>∑(</m:t>
            </m:r>
            <m:r>
              <m:rPr>
                <m:sty m:val="p"/>
              </m:rPr>
              <w:rPr>
                <w:rFonts w:ascii="Cambria Math" w:hAnsi="Cambria Math" w:cs="Times New Roman"/>
                <w:color w:val="000000" w:themeColor="text1"/>
                <w:sz w:val="28"/>
                <w:szCs w:val="28"/>
              </w:rPr>
              <m:t>xᵢ</m:t>
            </m:r>
            <m:r>
              <m:rPr>
                <m:sty m:val="p"/>
              </m:rPr>
              <w:rPr>
                <w:rFonts w:ascii="Cambria Math" w:hAnsi="Cambria Math" w:cs="Times New Roman"/>
                <w:color w:val="000000" w:themeColor="text1"/>
                <w:sz w:val="28"/>
                <w:szCs w:val="28"/>
                <w:lang w:val="ru-RU"/>
              </w:rPr>
              <m:t xml:space="preserve"> - </m:t>
            </m:r>
            <m:r>
              <m:rPr>
                <m:sty m:val="p"/>
              </m:rPr>
              <w:rPr>
                <w:rFonts w:ascii="Cambria Math" w:hAnsi="Cambria Math" w:cs="Times New Roman"/>
                <w:color w:val="000000" w:themeColor="text1"/>
                <w:sz w:val="28"/>
                <w:szCs w:val="28"/>
              </w:rPr>
              <m:t>x</m:t>
            </m:r>
            <m:r>
              <m:rPr>
                <m:sty m:val="p"/>
              </m:rPr>
              <w:rPr>
                <w:rFonts w:ascii="Cambria Math" w:hAnsi="Cambria Math" w:cs="Times New Roman"/>
                <w:color w:val="000000" w:themeColor="text1"/>
                <w:sz w:val="28"/>
                <w:szCs w:val="28"/>
                <w:lang w:val="ru-RU"/>
              </w:rPr>
              <m:t>̄)²</m:t>
            </m:r>
          </m:den>
        </m:f>
      </m:oMath>
      <w:r w:rsidR="00C93E7D" w:rsidRPr="00F66A86">
        <w:rPr>
          <w:rFonts w:ascii="Times New Roman" w:hAnsi="Times New Roman" w:cs="Times New Roman"/>
          <w:color w:val="000000" w:themeColor="text1"/>
          <w:sz w:val="28"/>
          <w:szCs w:val="28"/>
          <w:lang w:val="kk-KZ"/>
        </w:rPr>
        <w:t xml:space="preserve">                                                         (14)</w:t>
      </w:r>
    </w:p>
    <w:p w14:paraId="7DEADD11" w14:textId="77777777" w:rsidR="004A3AD5" w:rsidRPr="00F66A86" w:rsidRDefault="004A3AD5" w:rsidP="005204FA">
      <w:pPr>
        <w:spacing w:after="0" w:line="240" w:lineRule="auto"/>
        <w:ind w:firstLine="709"/>
        <w:jc w:val="both"/>
        <w:rPr>
          <w:rFonts w:ascii="Times New Roman" w:hAnsi="Times New Roman" w:cs="Times New Roman"/>
          <w:color w:val="000000" w:themeColor="text1"/>
          <w:sz w:val="28"/>
          <w:szCs w:val="28"/>
          <w:lang w:val="kk-KZ"/>
        </w:rPr>
      </w:pPr>
    </w:p>
    <w:p w14:paraId="538C7AB7" w14:textId="45DA1021" w:rsidR="00D408DE" w:rsidRPr="00F66A86" w:rsidRDefault="00D408DE" w:rsidP="005204FA">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 W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proofErr w:type="spellStart"/>
      <w:r w:rsidR="00C90F54" w:rsidRPr="00F66A86">
        <w:rPr>
          <w:rFonts w:ascii="Times New Roman" w:hAnsi="Times New Roman" w:cs="Times New Roman"/>
          <w:color w:val="000000" w:themeColor="text1"/>
          <w:sz w:val="28"/>
          <w:szCs w:val="28"/>
          <w:lang w:val="kk-KZ"/>
        </w:rPr>
        <w:t>Шапиро-Уилк</w:t>
      </w:r>
      <w:proofErr w:type="spellEnd"/>
      <w:r w:rsidR="00C90F54"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статистикасы; x(i)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реттелген бақылау мәндері; x̄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орташа мән; aᵢ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қалыпты таралуға негізделген коэффициенттер. Тест IBM SPSS </w:t>
      </w:r>
      <w:proofErr w:type="spellStart"/>
      <w:r w:rsidRPr="00F66A86">
        <w:rPr>
          <w:rFonts w:ascii="Times New Roman" w:hAnsi="Times New Roman" w:cs="Times New Roman"/>
          <w:color w:val="000000" w:themeColor="text1"/>
          <w:sz w:val="28"/>
          <w:szCs w:val="28"/>
          <w:lang w:val="kk-KZ"/>
        </w:rPr>
        <w:t>Statistics</w:t>
      </w:r>
      <w:proofErr w:type="spellEnd"/>
      <w:r w:rsidRPr="00F66A86">
        <w:rPr>
          <w:rFonts w:ascii="Times New Roman" w:hAnsi="Times New Roman" w:cs="Times New Roman"/>
          <w:color w:val="000000" w:themeColor="text1"/>
          <w:sz w:val="28"/>
          <w:szCs w:val="28"/>
          <w:lang w:val="kk-KZ"/>
        </w:rPr>
        <w:t xml:space="preserve"> 28 бағдарламасы арқылы есептелді. </w:t>
      </w:r>
      <w:proofErr w:type="spellStart"/>
      <w:r w:rsidR="00C90F54" w:rsidRPr="00F66A86">
        <w:rPr>
          <w:rFonts w:ascii="Times New Roman" w:hAnsi="Times New Roman" w:cs="Times New Roman"/>
          <w:color w:val="000000" w:themeColor="text1"/>
          <w:sz w:val="28"/>
          <w:szCs w:val="28"/>
          <w:lang w:val="kk-KZ"/>
        </w:rPr>
        <w:t>Шапиро-Уилк</w:t>
      </w:r>
      <w:proofErr w:type="spellEnd"/>
      <w:r w:rsidR="00C90F54"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тесті және Q-Q </w:t>
      </w:r>
      <w:r w:rsidR="00C90F54" w:rsidRPr="00F66A86">
        <w:rPr>
          <w:rFonts w:ascii="Times New Roman" w:hAnsi="Times New Roman" w:cs="Times New Roman"/>
          <w:color w:val="000000" w:themeColor="text1"/>
          <w:sz w:val="28"/>
          <w:szCs w:val="28"/>
          <w:lang w:val="kk-KZ"/>
        </w:rPr>
        <w:t>графигі</w:t>
      </w:r>
      <w:r w:rsidRPr="00F66A86">
        <w:rPr>
          <w:rFonts w:ascii="Times New Roman" w:hAnsi="Times New Roman" w:cs="Times New Roman"/>
          <w:color w:val="000000" w:themeColor="text1"/>
          <w:sz w:val="28"/>
          <w:szCs w:val="28"/>
          <w:lang w:val="kk-KZ"/>
        </w:rPr>
        <w:t xml:space="preserve"> нәтижелері </w:t>
      </w:r>
      <w:r w:rsidR="00C90F54" w:rsidRPr="00F66A86">
        <w:rPr>
          <w:rFonts w:ascii="Times New Roman" w:hAnsi="Times New Roman" w:cs="Times New Roman"/>
          <w:color w:val="000000" w:themeColor="text1"/>
          <w:sz w:val="28"/>
          <w:szCs w:val="28"/>
          <w:lang w:val="kk-KZ"/>
        </w:rPr>
        <w:t>өсім көрсеткіші</w:t>
      </w:r>
      <w:r w:rsidRPr="00F66A86">
        <w:rPr>
          <w:rFonts w:ascii="Times New Roman" w:hAnsi="Times New Roman" w:cs="Times New Roman"/>
          <w:color w:val="000000" w:themeColor="text1"/>
          <w:sz w:val="28"/>
          <w:szCs w:val="28"/>
          <w:lang w:val="kk-KZ"/>
        </w:rPr>
        <w:t xml:space="preserve"> мәндерінің қалыпты таралуға жақын екенін көрсетті. Сондықтан тәуелсіз үлгілерге арналған t-критерийді қолдануға статистикалық негіз болды.</w:t>
      </w:r>
    </w:p>
    <w:p w14:paraId="4F4C9A31"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Дисперсиялардың біртектілігі </w:t>
      </w:r>
      <w:proofErr w:type="spellStart"/>
      <w:r w:rsidRPr="00F66A86">
        <w:rPr>
          <w:rFonts w:ascii="Times New Roman" w:hAnsi="Times New Roman" w:cs="Times New Roman"/>
          <w:color w:val="000000" w:themeColor="text1"/>
          <w:sz w:val="28"/>
          <w:szCs w:val="28"/>
          <w:lang w:val="kk-KZ"/>
        </w:rPr>
        <w:t>Levene’s</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Test</w:t>
      </w:r>
      <w:proofErr w:type="spellEnd"/>
      <w:r w:rsidRPr="00F66A86">
        <w:rPr>
          <w:rFonts w:ascii="Times New Roman" w:hAnsi="Times New Roman" w:cs="Times New Roman"/>
          <w:color w:val="000000" w:themeColor="text1"/>
          <w:sz w:val="28"/>
          <w:szCs w:val="28"/>
          <w:lang w:val="kk-KZ"/>
        </w:rPr>
        <w:t xml:space="preserve"> арқылы тексерілді. </w:t>
      </w:r>
      <w:proofErr w:type="spellStart"/>
      <w:r w:rsidRPr="00F66A86">
        <w:rPr>
          <w:rFonts w:ascii="Times New Roman" w:hAnsi="Times New Roman" w:cs="Times New Roman"/>
          <w:color w:val="000000" w:themeColor="text1"/>
          <w:sz w:val="28"/>
          <w:szCs w:val="28"/>
          <w:lang w:val="kk-KZ"/>
        </w:rPr>
        <w:t>Levene’s</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Test</w:t>
      </w:r>
      <w:proofErr w:type="spellEnd"/>
      <w:r w:rsidRPr="00F66A86">
        <w:rPr>
          <w:rFonts w:ascii="Times New Roman" w:hAnsi="Times New Roman" w:cs="Times New Roman"/>
          <w:color w:val="000000" w:themeColor="text1"/>
          <w:sz w:val="28"/>
          <w:szCs w:val="28"/>
          <w:lang w:val="kk-KZ"/>
        </w:rPr>
        <w:t xml:space="preserve"> формуласы төмендегідей берілді:</w:t>
      </w:r>
    </w:p>
    <w:p w14:paraId="5B3640E7" w14:textId="77777777" w:rsidR="00C90F54" w:rsidRPr="00BD74D9" w:rsidRDefault="00C90F54" w:rsidP="005204FA">
      <w:pPr>
        <w:spacing w:after="0" w:line="240" w:lineRule="auto"/>
        <w:ind w:firstLine="708"/>
        <w:jc w:val="both"/>
        <w:rPr>
          <w:rFonts w:ascii="Times New Roman" w:hAnsi="Times New Roman" w:cs="Times New Roman"/>
          <w:color w:val="000000" w:themeColor="text1"/>
          <w:lang w:val="kk-KZ"/>
        </w:rPr>
      </w:pPr>
    </w:p>
    <w:p w14:paraId="48C4303A" w14:textId="13A7A035" w:rsidR="00D408DE" w:rsidRPr="00F66A86" w:rsidRDefault="00D408DE" w:rsidP="00C93E7D">
      <w:pPr>
        <w:spacing w:after="0" w:line="240" w:lineRule="auto"/>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W = </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lang w:val="kk-KZ"/>
              </w:rPr>
              <m:t>N - k</m:t>
            </m:r>
          </m:num>
          <m:den>
            <m:r>
              <m:rPr>
                <m:sty m:val="p"/>
              </m:rPr>
              <w:rPr>
                <w:rFonts w:ascii="Cambria Math" w:hAnsi="Cambria Math" w:cs="Times New Roman"/>
                <w:color w:val="000000" w:themeColor="text1"/>
                <w:sz w:val="28"/>
                <w:szCs w:val="28"/>
                <w:lang w:val="kk-KZ"/>
              </w:rPr>
              <m:t>k - 1</m:t>
            </m:r>
          </m:den>
        </m:f>
      </m:oMath>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rPr>
                  <m:t>Σ</m:t>
                </m:r>
                <m:r>
                  <m:rPr>
                    <m:sty m:val="p"/>
                  </m:rPr>
                  <w:rPr>
                    <w:rFonts w:ascii="Cambria Math" w:hAnsi="Cambria Math" w:cs="Times New Roman"/>
                    <w:color w:val="000000" w:themeColor="text1"/>
                    <w:sz w:val="28"/>
                    <w:szCs w:val="28"/>
                    <w:lang w:val="kk-KZ"/>
                  </w:rPr>
                  <m:t>nⱼ² (Z̄ⱼ - Z̄)</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rPr>
              <m:t>ΣΣ</m:t>
            </m:r>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(Zᵢⱼ - Z̄ⱼ)</m:t>
                </m:r>
              </m:e>
              <m:sup>
                <m:r>
                  <w:rPr>
                    <w:rFonts w:ascii="Cambria Math" w:hAnsi="Cambria Math" w:cs="Times New Roman"/>
                    <w:color w:val="000000" w:themeColor="text1"/>
                    <w:sz w:val="28"/>
                    <w:szCs w:val="28"/>
                    <w:lang w:val="kk-KZ"/>
                  </w:rPr>
                  <m:t>2</m:t>
                </m:r>
              </m:sup>
            </m:sSup>
          </m:den>
        </m:f>
      </m:oMath>
      <w:r w:rsidRPr="00F66A86">
        <w:rPr>
          <w:rFonts w:ascii="Times New Roman" w:hAnsi="Times New Roman" w:cs="Times New Roman"/>
          <w:color w:val="000000" w:themeColor="text1"/>
          <w:sz w:val="28"/>
          <w:szCs w:val="28"/>
          <w:lang w:val="kk-KZ"/>
        </w:rPr>
        <w:t xml:space="preserve"> </w:t>
      </w:r>
      <w:r w:rsidR="00C93E7D" w:rsidRPr="00F66A86">
        <w:rPr>
          <w:rFonts w:ascii="Times New Roman" w:hAnsi="Times New Roman" w:cs="Times New Roman"/>
          <w:color w:val="000000" w:themeColor="text1"/>
          <w:sz w:val="28"/>
          <w:szCs w:val="28"/>
          <w:lang w:val="kk-KZ"/>
        </w:rPr>
        <w:t xml:space="preserve">                                                   (15)</w:t>
      </w:r>
    </w:p>
    <w:p w14:paraId="71FE7E3E" w14:textId="77777777" w:rsidR="00C90F54" w:rsidRPr="00BD74D9" w:rsidRDefault="00C90F54" w:rsidP="005204FA">
      <w:pPr>
        <w:spacing w:after="0" w:line="240" w:lineRule="auto"/>
        <w:jc w:val="center"/>
        <w:rPr>
          <w:rFonts w:ascii="Times New Roman" w:hAnsi="Times New Roman" w:cs="Times New Roman"/>
          <w:color w:val="000000" w:themeColor="text1"/>
          <w:lang w:val="kk-KZ"/>
        </w:rPr>
      </w:pPr>
    </w:p>
    <w:p w14:paraId="297B0686" w14:textId="1E58B8A8"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Мұндағы,  W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w:t>
      </w:r>
      <w:proofErr w:type="spellStart"/>
      <w:r w:rsidR="00C90F54" w:rsidRPr="00F66A86">
        <w:rPr>
          <w:rFonts w:ascii="Times New Roman" w:hAnsi="Times New Roman" w:cs="Times New Roman"/>
          <w:color w:val="000000" w:themeColor="text1"/>
          <w:sz w:val="28"/>
          <w:szCs w:val="28"/>
          <w:lang w:val="kk-KZ"/>
        </w:rPr>
        <w:t>Левен</w:t>
      </w:r>
      <w:proofErr w:type="spellEnd"/>
      <w:r w:rsidRPr="00F66A86">
        <w:rPr>
          <w:rFonts w:ascii="Times New Roman" w:hAnsi="Times New Roman" w:cs="Times New Roman"/>
          <w:color w:val="000000" w:themeColor="text1"/>
          <w:sz w:val="28"/>
          <w:szCs w:val="28"/>
          <w:lang w:val="kk-KZ"/>
        </w:rPr>
        <w:t xml:space="preserve"> статистикасы; N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жалпы бақылау саны; k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топ саны; nⱼ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j-топтағы бақылау саны; Zᵢⱼ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жеке бақылаудың топтық ортадан ауытқуы. </w:t>
      </w:r>
    </w:p>
    <w:p w14:paraId="6FB61A45" w14:textId="77777777" w:rsidR="00D408DE" w:rsidRPr="00F66A86" w:rsidRDefault="00D408DE" w:rsidP="00770579">
      <w:pPr>
        <w:pStyle w:val="a9"/>
        <w:numPr>
          <w:ilvl w:val="0"/>
          <w:numId w:val="17"/>
        </w:numPr>
        <w:tabs>
          <w:tab w:val="left" w:pos="284"/>
          <w:tab w:val="left" w:pos="993"/>
        </w:tabs>
        <w:spacing w:after="0" w:line="240" w:lineRule="auto"/>
        <w:ind w:left="0" w:firstLine="0"/>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Әр топтың өсім көрсеткішінің (</w:t>
      </w:r>
      <w:proofErr w:type="spellStart"/>
      <w:r w:rsidRPr="00F66A86">
        <w:rPr>
          <w:rFonts w:ascii="Times New Roman" w:hAnsi="Times New Roman" w:cs="Times New Roman"/>
          <w:color w:val="000000" w:themeColor="text1"/>
          <w:sz w:val="28"/>
          <w:szCs w:val="28"/>
          <w:lang w:val="kk-KZ"/>
        </w:rPr>
        <w:t>gain</w:t>
      </w:r>
      <w:proofErr w:type="spellEnd"/>
      <w:r w:rsidRPr="00F66A86">
        <w:rPr>
          <w:rFonts w:ascii="Times New Roman" w:hAnsi="Times New Roman" w:cs="Times New Roman"/>
          <w:color w:val="000000" w:themeColor="text1"/>
          <w:sz w:val="28"/>
          <w:szCs w:val="28"/>
          <w:lang w:val="kk-KZ"/>
        </w:rPr>
        <w:t xml:space="preserve"> </w:t>
      </w:r>
      <w:proofErr w:type="spellStart"/>
      <w:r w:rsidRPr="00F66A86">
        <w:rPr>
          <w:rFonts w:ascii="Times New Roman" w:hAnsi="Times New Roman" w:cs="Times New Roman"/>
          <w:color w:val="000000" w:themeColor="text1"/>
          <w:sz w:val="28"/>
          <w:szCs w:val="28"/>
          <w:lang w:val="kk-KZ"/>
        </w:rPr>
        <w:t>score</w:t>
      </w:r>
      <w:proofErr w:type="spellEnd"/>
      <w:r w:rsidRPr="00F66A86">
        <w:rPr>
          <w:rFonts w:ascii="Times New Roman" w:hAnsi="Times New Roman" w:cs="Times New Roman"/>
          <w:color w:val="000000" w:themeColor="text1"/>
          <w:sz w:val="28"/>
          <w:szCs w:val="28"/>
          <w:lang w:val="kk-KZ"/>
        </w:rPr>
        <w:t>) орташа мәні анықталады.</w:t>
      </w:r>
      <w:r w:rsidRPr="00F66A86">
        <w:rPr>
          <w:rFonts w:ascii="Times New Roman" w:hAnsi="Times New Roman" w:cs="Times New Roman"/>
          <w:color w:val="000000" w:themeColor="text1"/>
          <w:sz w:val="28"/>
          <w:szCs w:val="28"/>
          <w:lang w:val="kk-KZ"/>
        </w:rPr>
        <w:br/>
        <w:t>Бақылау тобы үшін өсім көрсеткіші:</w:t>
      </w:r>
    </w:p>
    <w:p w14:paraId="381AAFDE" w14:textId="77777777" w:rsidR="00D408DE" w:rsidRPr="00F66A86" w:rsidRDefault="00D408DE"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Δ</w:t>
      </w:r>
      <w:r w:rsidRPr="00F66A86">
        <w:rPr>
          <w:rFonts w:ascii="Times New Roman" w:hAnsi="Times New Roman" w:cs="Times New Roman"/>
          <w:color w:val="000000" w:themeColor="text1"/>
          <w:sz w:val="28"/>
          <w:szCs w:val="28"/>
          <w:vertAlign w:val="subscript"/>
          <w:lang w:val="kk-KZ"/>
        </w:rPr>
        <w:t>бақылау</w:t>
      </w:r>
      <w:proofErr w:type="spellEnd"/>
      <w:r w:rsidRPr="00F66A86">
        <w:rPr>
          <w:rFonts w:ascii="Times New Roman" w:hAnsi="Times New Roman" w:cs="Times New Roman"/>
          <w:color w:val="000000" w:themeColor="text1"/>
          <w:sz w:val="28"/>
          <w:szCs w:val="28"/>
          <w:vertAlign w:val="subscript"/>
          <w:lang w:val="kk-KZ"/>
        </w:rPr>
        <w:t xml:space="preserve"> </w:t>
      </w:r>
      <w:r w:rsidRPr="00F66A86">
        <w:rPr>
          <w:rFonts w:ascii="Times New Roman" w:hAnsi="Times New Roman" w:cs="Times New Roman"/>
          <w:color w:val="000000" w:themeColor="text1"/>
          <w:sz w:val="28"/>
          <w:szCs w:val="28"/>
          <w:lang w:val="kk-KZ"/>
        </w:rPr>
        <w:t>= 63,5 − 56,2 = 7,3</w:t>
      </w:r>
    </w:p>
    <w:p w14:paraId="72D9B994" w14:textId="77777777" w:rsidR="00D408DE" w:rsidRPr="00F66A86" w:rsidRDefault="00D408DE" w:rsidP="005204FA">
      <w:pPr>
        <w:tabs>
          <w:tab w:val="left" w:pos="284"/>
          <w:tab w:val="left" w:pos="993"/>
        </w:tabs>
        <w:spacing w:after="0" w:line="240" w:lineRule="auto"/>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Эксперименттік топ үшін өсім көрсеткіші:</w:t>
      </w:r>
    </w:p>
    <w:p w14:paraId="25B14C1E" w14:textId="77777777" w:rsidR="00D408DE" w:rsidRPr="00F66A86" w:rsidRDefault="00D408DE"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Δ</w:t>
      </w:r>
      <w:r w:rsidRPr="00F66A86">
        <w:rPr>
          <w:rFonts w:ascii="Times New Roman" w:hAnsi="Times New Roman" w:cs="Times New Roman"/>
          <w:color w:val="000000" w:themeColor="text1"/>
          <w:sz w:val="28"/>
          <w:szCs w:val="28"/>
          <w:vertAlign w:val="subscript"/>
          <w:lang w:val="kk-KZ"/>
        </w:rPr>
        <w:t>эксперимен</w:t>
      </w:r>
      <w:r w:rsidRPr="00F66A86">
        <w:rPr>
          <w:rFonts w:ascii="Times New Roman" w:hAnsi="Times New Roman" w:cs="Times New Roman"/>
          <w:color w:val="000000" w:themeColor="text1"/>
          <w:sz w:val="28"/>
          <w:szCs w:val="28"/>
          <w:lang w:val="kk-KZ"/>
        </w:rPr>
        <w:t>т</w:t>
      </w:r>
      <w:proofErr w:type="spellEnd"/>
      <w:r w:rsidRPr="00F66A86">
        <w:rPr>
          <w:rFonts w:ascii="Times New Roman" w:hAnsi="Times New Roman" w:cs="Times New Roman"/>
          <w:color w:val="000000" w:themeColor="text1"/>
          <w:sz w:val="28"/>
          <w:szCs w:val="28"/>
          <w:lang w:val="kk-KZ"/>
        </w:rPr>
        <w:t xml:space="preserve"> = 85,2 − 56,4 = 28,8</w:t>
      </w:r>
    </w:p>
    <w:p w14:paraId="362FCC76" w14:textId="77777777" w:rsidR="004A3AD5" w:rsidRPr="00F66A86" w:rsidRDefault="004A3AD5"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p>
    <w:p w14:paraId="1DC1DD36" w14:textId="77777777" w:rsidR="00D408DE" w:rsidRPr="00F66A86" w:rsidRDefault="00D408DE" w:rsidP="00770579">
      <w:pPr>
        <w:pStyle w:val="a9"/>
        <w:numPr>
          <w:ilvl w:val="0"/>
          <w:numId w:val="17"/>
        </w:numPr>
        <w:tabs>
          <w:tab w:val="left" w:pos="284"/>
          <w:tab w:val="left" w:pos="993"/>
        </w:tabs>
        <w:spacing w:after="0" w:line="240" w:lineRule="auto"/>
        <w:ind w:left="0" w:firstLine="0"/>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Әр білім алушының өсім көрсеткіші мәнінен өз тобының орташа өсім көрсеткіші мәні алынып, абсолюттік ауытқу есептеледі:</w:t>
      </w:r>
    </w:p>
    <w:p w14:paraId="07488C5C" w14:textId="77777777" w:rsidR="00C93E7D" w:rsidRPr="00BD74D9" w:rsidRDefault="00C93E7D" w:rsidP="00C93E7D">
      <w:pPr>
        <w:pStyle w:val="a9"/>
        <w:tabs>
          <w:tab w:val="left" w:pos="284"/>
          <w:tab w:val="left" w:pos="993"/>
        </w:tabs>
        <w:spacing w:after="0" w:line="240" w:lineRule="auto"/>
        <w:ind w:left="0"/>
        <w:rPr>
          <w:rFonts w:ascii="Times New Roman" w:hAnsi="Times New Roman" w:cs="Times New Roman"/>
          <w:color w:val="000000" w:themeColor="text1"/>
          <w:lang w:val="kk-KZ"/>
        </w:rPr>
      </w:pPr>
    </w:p>
    <w:p w14:paraId="315030F1" w14:textId="4A9F3803" w:rsidR="00D408DE" w:rsidRPr="00F66A86" w:rsidRDefault="00D408DE" w:rsidP="00C93E7D">
      <w:pPr>
        <w:tabs>
          <w:tab w:val="left" w:pos="284"/>
          <w:tab w:val="left" w:pos="993"/>
        </w:tabs>
        <w:spacing w:after="0" w:line="240" w:lineRule="auto"/>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Zᵢⱼ = |Xᵢⱼ − X̄ⱼ|</w:t>
      </w:r>
      <w:r w:rsidR="00C93E7D" w:rsidRPr="00F66A86">
        <w:rPr>
          <w:rFonts w:ascii="Times New Roman" w:hAnsi="Times New Roman" w:cs="Times New Roman"/>
          <w:color w:val="000000" w:themeColor="text1"/>
          <w:sz w:val="28"/>
          <w:szCs w:val="28"/>
          <w:lang w:val="kk-KZ"/>
        </w:rPr>
        <w:t xml:space="preserve">                                                         (16)</w:t>
      </w:r>
    </w:p>
    <w:p w14:paraId="62C3AB4C" w14:textId="77777777" w:rsidR="004A3AD5" w:rsidRPr="00BD74D9" w:rsidRDefault="004A3AD5" w:rsidP="005204FA">
      <w:pPr>
        <w:tabs>
          <w:tab w:val="left" w:pos="284"/>
          <w:tab w:val="left" w:pos="993"/>
        </w:tabs>
        <w:spacing w:after="0" w:line="240" w:lineRule="auto"/>
        <w:jc w:val="center"/>
        <w:rPr>
          <w:rFonts w:ascii="Times New Roman" w:hAnsi="Times New Roman" w:cs="Times New Roman"/>
          <w:color w:val="000000" w:themeColor="text1"/>
          <w:lang w:val="kk-KZ"/>
        </w:rPr>
      </w:pPr>
    </w:p>
    <w:p w14:paraId="6C725C99" w14:textId="77777777" w:rsidR="00D408DE" w:rsidRPr="00F66A86" w:rsidRDefault="00D408DE" w:rsidP="00770579">
      <w:pPr>
        <w:pStyle w:val="a9"/>
        <w:numPr>
          <w:ilvl w:val="0"/>
          <w:numId w:val="17"/>
        </w:numPr>
        <w:tabs>
          <w:tab w:val="left" w:pos="284"/>
          <w:tab w:val="left" w:pos="993"/>
        </w:tabs>
        <w:spacing w:after="0" w:line="240" w:lineRule="auto"/>
        <w:ind w:left="0" w:firstLine="0"/>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Әр топ бойынша абсолюттік ауытқулардың орташа мәні есептеледі. Мысалы:</w:t>
      </w:r>
    </w:p>
    <w:p w14:paraId="7A574B9F" w14:textId="77777777" w:rsidR="00D408DE" w:rsidRPr="00F66A86" w:rsidRDefault="00D408DE"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Бақылау тобы үшін Z̄₁ = 4,12</w:t>
      </w:r>
    </w:p>
    <w:p w14:paraId="01FCFE23" w14:textId="77777777" w:rsidR="00D408DE" w:rsidRPr="00F66A86" w:rsidRDefault="00D408DE"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Эксперименттік топ үшін Z̄₂ = 4,35</w:t>
      </w:r>
    </w:p>
    <w:p w14:paraId="078F7A0D" w14:textId="77777777" w:rsidR="004A3AD5" w:rsidRPr="00F66A86" w:rsidRDefault="004A3AD5"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p>
    <w:p w14:paraId="61AE436E" w14:textId="77777777" w:rsidR="00D408DE" w:rsidRPr="00F66A86" w:rsidRDefault="00D408DE" w:rsidP="00770579">
      <w:pPr>
        <w:pStyle w:val="a9"/>
        <w:numPr>
          <w:ilvl w:val="0"/>
          <w:numId w:val="17"/>
        </w:numPr>
        <w:tabs>
          <w:tab w:val="left" w:pos="284"/>
          <w:tab w:val="left" w:pos="993"/>
        </w:tabs>
        <w:spacing w:after="0" w:line="240" w:lineRule="auto"/>
        <w:ind w:left="0" w:firstLine="0"/>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Барлық абсолюттік ауытқулардың жалпы орташа мәні есептеледі:</w:t>
      </w:r>
    </w:p>
    <w:p w14:paraId="755DAE13" w14:textId="77777777" w:rsidR="00D408DE" w:rsidRPr="00F66A86" w:rsidRDefault="00D408DE"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Z̄ = </w:t>
      </w:r>
      <m:oMath>
        <m:f>
          <m:fPr>
            <m:ctrlPr>
              <w:rPr>
                <w:rFonts w:ascii="Cambria Math" w:hAnsi="Cambria Math" w:cs="Times New Roman"/>
                <w:i/>
                <w:color w:val="000000" w:themeColor="text1"/>
                <w:sz w:val="28"/>
                <w:szCs w:val="28"/>
                <w:lang w:val="kk-KZ"/>
              </w:rPr>
            </m:ctrlPr>
          </m:fPr>
          <m:num>
            <m:r>
              <m:rPr>
                <m:sty m:val="p"/>
              </m:rPr>
              <w:rPr>
                <w:rFonts w:ascii="Cambria Math" w:hAnsi="Cambria Math" w:cs="Times New Roman"/>
                <w:color w:val="000000" w:themeColor="text1"/>
                <w:sz w:val="28"/>
                <w:szCs w:val="28"/>
                <w:lang w:val="kk-KZ"/>
              </w:rPr>
              <m:t>4,12 + 4,35</m:t>
            </m:r>
          </m:num>
          <m:den>
            <m:r>
              <m:rPr>
                <m:sty m:val="p"/>
              </m:rPr>
              <w:rPr>
                <w:rFonts w:ascii="Cambria Math" w:hAnsi="Cambria Math" w:cs="Times New Roman"/>
                <w:color w:val="000000" w:themeColor="text1"/>
                <w:sz w:val="28"/>
                <w:szCs w:val="28"/>
                <w:lang w:val="kk-KZ"/>
              </w:rPr>
              <m:t>2</m:t>
            </m:r>
          </m:den>
        </m:f>
      </m:oMath>
      <w:r w:rsidRPr="00F66A86">
        <w:rPr>
          <w:rFonts w:ascii="Times New Roman" w:hAnsi="Times New Roman" w:cs="Times New Roman"/>
          <w:color w:val="000000" w:themeColor="text1"/>
          <w:sz w:val="28"/>
          <w:szCs w:val="28"/>
          <w:lang w:val="kk-KZ"/>
        </w:rPr>
        <w:t>= 4,24</w:t>
      </w:r>
    </w:p>
    <w:p w14:paraId="2649E65E" w14:textId="77777777" w:rsidR="004A3AD5" w:rsidRPr="00F66A86" w:rsidRDefault="004A3AD5" w:rsidP="005204FA">
      <w:pPr>
        <w:tabs>
          <w:tab w:val="left" w:pos="284"/>
          <w:tab w:val="left" w:pos="993"/>
        </w:tabs>
        <w:spacing w:after="0" w:line="240" w:lineRule="auto"/>
        <w:jc w:val="center"/>
        <w:rPr>
          <w:rFonts w:ascii="Times New Roman" w:hAnsi="Times New Roman" w:cs="Times New Roman"/>
          <w:color w:val="000000" w:themeColor="text1"/>
          <w:sz w:val="28"/>
          <w:szCs w:val="28"/>
          <w:lang w:val="kk-KZ"/>
        </w:rPr>
      </w:pPr>
    </w:p>
    <w:p w14:paraId="25EBFAF3" w14:textId="77777777" w:rsidR="00D408DE" w:rsidRPr="00F66A86" w:rsidRDefault="00D408DE" w:rsidP="00770579">
      <w:pPr>
        <w:pStyle w:val="a9"/>
        <w:numPr>
          <w:ilvl w:val="0"/>
          <w:numId w:val="17"/>
        </w:numPr>
        <w:tabs>
          <w:tab w:val="left" w:pos="284"/>
          <w:tab w:val="left" w:pos="993"/>
        </w:tabs>
        <w:spacing w:after="0" w:line="240" w:lineRule="auto"/>
        <w:ind w:left="0" w:firstLine="0"/>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Формулаға мәндер қойылады (әр топта n = 30, жалпы N = 60, k = 2):</w:t>
      </w:r>
    </w:p>
    <w:p w14:paraId="69071344" w14:textId="4CB0B7E8" w:rsidR="00D408DE" w:rsidRPr="00F66A86" w:rsidRDefault="00D408D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W = [</w:t>
      </w:r>
      <m:oMath>
        <m:f>
          <m:fPr>
            <m:ctrlPr>
              <w:rPr>
                <w:rFonts w:ascii="Cambria Math" w:hAnsi="Cambria Math" w:cs="Times New Roman"/>
                <w:i/>
                <w:color w:val="000000" w:themeColor="text1"/>
                <w:sz w:val="28"/>
                <w:szCs w:val="28"/>
                <w:lang w:val="kk-KZ"/>
              </w:rPr>
            </m:ctrlPr>
          </m:fPr>
          <m:num>
            <m:r>
              <m:rPr>
                <m:sty m:val="p"/>
              </m:rPr>
              <w:rPr>
                <w:rFonts w:ascii="Cambria Math" w:hAnsi="Cambria Math" w:cs="Times New Roman"/>
                <w:color w:val="000000" w:themeColor="text1"/>
                <w:sz w:val="28"/>
                <w:szCs w:val="28"/>
                <w:lang w:val="kk-KZ"/>
              </w:rPr>
              <m:t>60 - 2</m:t>
            </m:r>
          </m:num>
          <m:den>
            <m:r>
              <m:rPr>
                <m:sty m:val="p"/>
              </m:rPr>
              <w:rPr>
                <w:rFonts w:ascii="Cambria Math" w:hAnsi="Cambria Math" w:cs="Times New Roman"/>
                <w:color w:val="000000" w:themeColor="text1"/>
                <w:sz w:val="28"/>
                <w:szCs w:val="28"/>
                <w:lang w:val="kk-KZ"/>
              </w:rPr>
              <m:t>2 - 1</m:t>
            </m:r>
          </m:den>
        </m:f>
      </m:oMath>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i/>
                <w:color w:val="000000" w:themeColor="text1"/>
                <w:sz w:val="28"/>
                <w:szCs w:val="28"/>
                <w:lang w:val="kk-KZ"/>
              </w:rPr>
            </m:ctrlPr>
          </m:fPr>
          <m:num>
            <m:r>
              <m:rPr>
                <m:sty m:val="p"/>
              </m:rPr>
              <w:rPr>
                <w:rFonts w:ascii="Cambria Math" w:hAnsi="Cambria Math" w:cs="Times New Roman"/>
                <w:color w:val="000000" w:themeColor="text1"/>
                <w:sz w:val="28"/>
                <w:szCs w:val="28"/>
                <w:lang w:val="kk-KZ"/>
              </w:rPr>
              <m:t xml:space="preserve">[30(4,12 - 4,24)² + 30(4,35 - 4,24)²] </m:t>
            </m:r>
          </m:num>
          <m:den>
            <m:r>
              <m:rPr>
                <m:sty m:val="p"/>
              </m:rPr>
              <w:rPr>
                <w:rFonts w:ascii="Cambria Math" w:hAnsi="Cambria Math" w:cs="Times New Roman"/>
                <w:color w:val="000000" w:themeColor="text1"/>
                <w:sz w:val="28"/>
                <w:szCs w:val="28"/>
                <w:lang w:val="kk-KZ"/>
              </w:rPr>
              <m:t xml:space="preserve"> [∑(Zᵢⱼ - Z̄ⱼ)²]</m:t>
            </m:r>
          </m:den>
        </m:f>
      </m:oMath>
    </w:p>
    <w:p w14:paraId="7C176CFA" w14:textId="77777777" w:rsidR="004A3AD5" w:rsidRPr="00F66A86" w:rsidRDefault="004A3AD5" w:rsidP="005204FA">
      <w:pPr>
        <w:spacing w:after="0" w:line="240" w:lineRule="auto"/>
        <w:jc w:val="center"/>
        <w:rPr>
          <w:rFonts w:ascii="Times New Roman" w:hAnsi="Times New Roman" w:cs="Times New Roman"/>
          <w:color w:val="000000" w:themeColor="text1"/>
          <w:sz w:val="28"/>
          <w:szCs w:val="28"/>
          <w:lang w:val="kk-KZ"/>
        </w:rPr>
      </w:pPr>
    </w:p>
    <w:p w14:paraId="4F7B137C" w14:textId="77777777" w:rsidR="00D408DE" w:rsidRPr="00F66A86" w:rsidRDefault="00D408DE" w:rsidP="005204FA">
      <w:pPr>
        <w:spacing w:after="0" w:line="240" w:lineRule="auto"/>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Есептеу нәтижесінде </w:t>
      </w:r>
      <w:proofErr w:type="spellStart"/>
      <w:r w:rsidRPr="00F66A86">
        <w:rPr>
          <w:rFonts w:ascii="Times New Roman" w:hAnsi="Times New Roman" w:cs="Times New Roman"/>
          <w:color w:val="000000" w:themeColor="text1"/>
          <w:sz w:val="28"/>
          <w:szCs w:val="28"/>
          <w:lang w:val="kk-KZ"/>
        </w:rPr>
        <w:t>Levene</w:t>
      </w:r>
      <w:proofErr w:type="spellEnd"/>
      <w:r w:rsidRPr="00F66A86">
        <w:rPr>
          <w:rFonts w:ascii="Times New Roman" w:hAnsi="Times New Roman" w:cs="Times New Roman"/>
          <w:color w:val="000000" w:themeColor="text1"/>
          <w:sz w:val="28"/>
          <w:szCs w:val="28"/>
          <w:lang w:val="kk-KZ"/>
        </w:rPr>
        <w:t xml:space="preserve"> статистикасының мәні шамамен:</w:t>
      </w:r>
    </w:p>
    <w:p w14:paraId="3FA75895" w14:textId="77777777" w:rsidR="00D408DE" w:rsidRPr="00F66A86" w:rsidRDefault="00D408D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W ≈ 0,31</w:t>
      </w:r>
    </w:p>
    <w:p w14:paraId="11FE327C"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Осы мән үшін p &gt; 0,05 болғандықтан, бақылау және эксперименттік топтардың дисперсиялары арасында статистикалық маңызды айырмашылық жоқ деп қабылданады. Демек, дисперсиялардың біртектілігі туралы болжам сақталады және тәуелсіз таңдауларға арналған t-тестті қолдануға болады.</w:t>
      </w:r>
    </w:p>
    <w:p w14:paraId="5FE3772B" w14:textId="59CFB563" w:rsidR="00B4386A" w:rsidRPr="00F66A86" w:rsidRDefault="00D408DE"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Бұл зерттеуде әр топта n = 45, жалпы N = 90, топ саны k = 2 болды. </w:t>
      </w:r>
      <w:proofErr w:type="spellStart"/>
      <w:r w:rsidR="00C90F54" w:rsidRPr="00F66A86">
        <w:rPr>
          <w:rFonts w:ascii="Times New Roman" w:hAnsi="Times New Roman" w:cs="Times New Roman"/>
          <w:color w:val="000000" w:themeColor="text1"/>
          <w:sz w:val="28"/>
          <w:szCs w:val="28"/>
          <w:lang w:val="kk-KZ"/>
        </w:rPr>
        <w:t>Левеннің</w:t>
      </w:r>
      <w:proofErr w:type="spellEnd"/>
      <w:r w:rsidR="00C90F54" w:rsidRPr="00F66A86">
        <w:rPr>
          <w:rFonts w:ascii="Times New Roman" w:hAnsi="Times New Roman" w:cs="Times New Roman"/>
          <w:color w:val="000000" w:themeColor="text1"/>
          <w:sz w:val="28"/>
          <w:szCs w:val="28"/>
          <w:lang w:val="kk-KZ"/>
        </w:rPr>
        <w:t xml:space="preserve"> тесті</w:t>
      </w:r>
      <w:r w:rsidRPr="00F66A86">
        <w:rPr>
          <w:rFonts w:ascii="Times New Roman" w:hAnsi="Times New Roman" w:cs="Times New Roman"/>
          <w:color w:val="000000" w:themeColor="text1"/>
          <w:sz w:val="28"/>
          <w:szCs w:val="28"/>
          <w:lang w:val="kk-KZ"/>
        </w:rPr>
        <w:t xml:space="preserve"> IBM SPSS </w:t>
      </w:r>
      <w:proofErr w:type="spellStart"/>
      <w:r w:rsidRPr="00F66A86">
        <w:rPr>
          <w:rFonts w:ascii="Times New Roman" w:hAnsi="Times New Roman" w:cs="Times New Roman"/>
          <w:color w:val="000000" w:themeColor="text1"/>
          <w:sz w:val="28"/>
          <w:szCs w:val="28"/>
          <w:lang w:val="kk-KZ"/>
        </w:rPr>
        <w:t>Statistics</w:t>
      </w:r>
      <w:proofErr w:type="spellEnd"/>
      <w:r w:rsidRPr="00F66A86">
        <w:rPr>
          <w:rFonts w:ascii="Times New Roman" w:hAnsi="Times New Roman" w:cs="Times New Roman"/>
          <w:color w:val="000000" w:themeColor="text1"/>
          <w:sz w:val="28"/>
          <w:szCs w:val="28"/>
          <w:lang w:val="kk-KZ"/>
        </w:rPr>
        <w:t xml:space="preserve"> 28 бағдарламасы арқылы есептелді. Нәтижесінде p &gt; 0,05 болғандықтан, бақылау және эксперименттік топтардың дисперсиялары біртекті деп қабылданды. Демек, тәуелсіз үлгілерге арналған t-критерийді қолдану шарты орындалды.</w:t>
      </w:r>
    </w:p>
    <w:p w14:paraId="4FFE0B4E" w14:textId="77777777" w:rsidR="00D408DE" w:rsidRPr="00F66A86" w:rsidRDefault="00F1605E" w:rsidP="005204FA">
      <w:pPr>
        <w:spacing w:after="0" w:line="240" w:lineRule="auto"/>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d) </w:t>
      </w:r>
      <w:r w:rsidR="00D408DE" w:rsidRPr="00F66A86">
        <w:rPr>
          <w:rFonts w:ascii="Times New Roman" w:hAnsi="Times New Roman" w:cs="Times New Roman"/>
          <w:b/>
          <w:i/>
          <w:color w:val="000000" w:themeColor="text1"/>
          <w:sz w:val="28"/>
          <w:szCs w:val="28"/>
          <w:lang w:val="kk-KZ"/>
        </w:rPr>
        <w:t>Өсім көрсеткіштері бойынша тәуелсіз үлгілерге арналған t-критерий</w:t>
      </w:r>
    </w:p>
    <w:p w14:paraId="600494CA"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Келесі кезеңде бақылау және эксперименттік топтардың өсім көрсеткіштері салыстырылды. Бұл салыстыру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 ортасының дәстүрлі оқытуға қарағанда қаншалықты тиімді болғанын анықтау үшін жүргізілді.</w:t>
      </w:r>
    </w:p>
    <w:p w14:paraId="44F50834" w14:textId="77777777" w:rsidR="00C93E7D" w:rsidRPr="00BD74D9" w:rsidRDefault="00C93E7D" w:rsidP="005204FA">
      <w:pPr>
        <w:spacing w:after="0" w:line="240" w:lineRule="auto"/>
        <w:ind w:firstLine="708"/>
        <w:jc w:val="both"/>
        <w:rPr>
          <w:rFonts w:ascii="Times New Roman" w:hAnsi="Times New Roman" w:cs="Times New Roman"/>
          <w:color w:val="000000" w:themeColor="text1"/>
          <w:lang w:val="kk-KZ"/>
        </w:rPr>
      </w:pPr>
    </w:p>
    <w:p w14:paraId="2ACCE0FA" w14:textId="5896B9AF" w:rsidR="00CD207E" w:rsidRPr="00F66A86" w:rsidRDefault="00CD207E" w:rsidP="00C93E7D">
      <w:pPr>
        <w:spacing w:after="0" w:line="240" w:lineRule="auto"/>
        <w:jc w:val="right"/>
        <w:rPr>
          <w:rFonts w:ascii="Times New Roman" w:hAnsi="Times New Roman" w:cs="Times New Roman"/>
          <w:color w:val="000000" w:themeColor="text1"/>
          <w:sz w:val="28"/>
          <w:szCs w:val="28"/>
          <w:lang w:val="kk-KZ"/>
        </w:rPr>
      </w:pPr>
      <m:oMath>
        <m:r>
          <w:rPr>
            <w:rFonts w:ascii="Cambria Math" w:hAnsi="Cambria Math" w:cs="Times New Roman"/>
            <w:color w:val="000000" w:themeColor="text1"/>
            <w:sz w:val="28"/>
            <w:szCs w:val="28"/>
            <w:lang w:val="kk-KZ"/>
          </w:rPr>
          <m:t>t=</m:t>
        </m:r>
        <m:f>
          <m:fPr>
            <m:ctrlPr>
              <w:rPr>
                <w:rFonts w:ascii="Cambria Math" w:hAnsi="Cambria Math" w:cs="Times New Roman"/>
                <w:i/>
                <w:color w:val="000000" w:themeColor="text1"/>
                <w:sz w:val="28"/>
                <w:szCs w:val="28"/>
                <w:lang w:val="kk-KZ"/>
              </w:rPr>
            </m:ctrlPr>
          </m:fPr>
          <m:num>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М</m:t>
                </m:r>
              </m:e>
              <m:sub>
                <m:r>
                  <w:rPr>
                    <w:rFonts w:ascii="Cambria Math" w:hAnsi="Cambria Math" w:cs="Times New Roman"/>
                    <w:color w:val="000000" w:themeColor="text1"/>
                    <w:sz w:val="28"/>
                    <w:szCs w:val="28"/>
                    <w:lang w:val="kk-KZ"/>
                  </w:rPr>
                  <m:t>эт</m:t>
                </m:r>
              </m:sub>
            </m:sSub>
            <m:r>
              <w:rPr>
                <w:rFonts w:ascii="Cambria Math" w:hAnsi="Cambria Math" w:cs="Times New Roman"/>
                <w:color w:val="000000" w:themeColor="text1"/>
                <w:sz w:val="28"/>
                <w:szCs w:val="28"/>
                <w:lang w:val="kk-KZ"/>
              </w:rPr>
              <m:t>-</m:t>
            </m:r>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М</m:t>
                </m:r>
              </m:e>
              <m:sub>
                <m:r>
                  <w:rPr>
                    <w:rFonts w:ascii="Cambria Math" w:hAnsi="Cambria Math" w:cs="Times New Roman"/>
                    <w:color w:val="000000" w:themeColor="text1"/>
                    <w:sz w:val="28"/>
                    <w:szCs w:val="28"/>
                    <w:lang w:val="kk-KZ"/>
                  </w:rPr>
                  <m:t>БТ</m:t>
                </m:r>
              </m:sub>
            </m:sSub>
          </m:num>
          <m:den>
            <m:rad>
              <m:radPr>
                <m:degHide m:val="1"/>
                <m:ctrlPr>
                  <w:rPr>
                    <w:rFonts w:ascii="Cambria Math" w:hAnsi="Cambria Math" w:cs="Times New Roman"/>
                    <w:i/>
                    <w:color w:val="000000" w:themeColor="text1"/>
                    <w:sz w:val="28"/>
                    <w:szCs w:val="28"/>
                    <w:lang w:val="kk-KZ"/>
                  </w:rPr>
                </m:ctrlPr>
              </m:radPr>
              <m:deg/>
              <m:e>
                <m:d>
                  <m:dPr>
                    <m:ctrlPr>
                      <w:rPr>
                        <w:rFonts w:ascii="Cambria Math" w:hAnsi="Cambria Math" w:cs="Times New Roman"/>
                        <w:i/>
                        <w:color w:val="000000" w:themeColor="text1"/>
                        <w:sz w:val="28"/>
                        <w:szCs w:val="28"/>
                        <w:lang w:val="kk-KZ"/>
                      </w:rPr>
                    </m:ctrlPr>
                  </m:dPr>
                  <m:e>
                    <m:f>
                      <m:fPr>
                        <m:ctrlPr>
                          <w:rPr>
                            <w:rFonts w:ascii="Cambria Math" w:hAnsi="Cambria Math" w:cs="Times New Roman"/>
                            <w:i/>
                            <w:color w:val="000000" w:themeColor="text1"/>
                            <w:sz w:val="28"/>
                            <w:szCs w:val="28"/>
                            <w:lang w:val="kk-KZ"/>
                          </w:rPr>
                        </m:ctrlPr>
                      </m:fPr>
                      <m:num>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SD</m:t>
                            </m:r>
                          </m:e>
                          <m:sub>
                            <m:r>
                              <w:rPr>
                                <w:rFonts w:ascii="Cambria Math" w:hAnsi="Cambria Math" w:cs="Times New Roman"/>
                                <w:color w:val="000000" w:themeColor="text1"/>
                                <w:sz w:val="28"/>
                                <w:szCs w:val="28"/>
                                <w:lang w:val="kk-KZ"/>
                              </w:rPr>
                              <m:t>ЭТ</m:t>
                            </m:r>
                          </m:sub>
                        </m:sSub>
                      </m:num>
                      <m:den>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n</m:t>
                            </m:r>
                          </m:e>
                          <m:sub>
                            <m:r>
                              <w:rPr>
                                <w:rFonts w:ascii="Cambria Math" w:hAnsi="Cambria Math" w:cs="Times New Roman"/>
                                <w:color w:val="000000" w:themeColor="text1"/>
                                <w:sz w:val="28"/>
                                <w:szCs w:val="28"/>
                                <w:lang w:val="kk-KZ"/>
                              </w:rPr>
                              <m:t>ЭТ</m:t>
                            </m:r>
                          </m:sub>
                        </m:sSub>
                      </m:den>
                    </m:f>
                  </m:e>
                </m:d>
                <m:r>
                  <w:rPr>
                    <w:rFonts w:ascii="Cambria Math" w:hAnsi="Cambria Math" w:cs="Times New Roman"/>
                    <w:color w:val="000000" w:themeColor="text1"/>
                    <w:sz w:val="28"/>
                    <w:szCs w:val="28"/>
                    <w:lang w:val="kk-KZ"/>
                  </w:rPr>
                  <m:t>+</m:t>
                </m:r>
                <m:d>
                  <m:dPr>
                    <m:ctrlPr>
                      <w:rPr>
                        <w:rFonts w:ascii="Cambria Math" w:hAnsi="Cambria Math" w:cs="Times New Roman"/>
                        <w:i/>
                        <w:color w:val="000000" w:themeColor="text1"/>
                        <w:sz w:val="28"/>
                        <w:szCs w:val="28"/>
                        <w:lang w:val="kk-KZ"/>
                      </w:rPr>
                    </m:ctrlPr>
                  </m:dPr>
                  <m:e>
                    <m:f>
                      <m:fPr>
                        <m:ctrlPr>
                          <w:rPr>
                            <w:rFonts w:ascii="Cambria Math" w:hAnsi="Cambria Math" w:cs="Times New Roman"/>
                            <w:i/>
                            <w:color w:val="000000" w:themeColor="text1"/>
                            <w:sz w:val="28"/>
                            <w:szCs w:val="28"/>
                            <w:lang w:val="kk-KZ"/>
                          </w:rPr>
                        </m:ctrlPr>
                      </m:fPr>
                      <m:num>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SD</m:t>
                            </m:r>
                          </m:e>
                          <m:sub>
                            <m:r>
                              <w:rPr>
                                <w:rFonts w:ascii="Cambria Math" w:hAnsi="Cambria Math" w:cs="Times New Roman"/>
                                <w:color w:val="000000" w:themeColor="text1"/>
                                <w:sz w:val="28"/>
                                <w:szCs w:val="28"/>
                                <w:lang w:val="kk-KZ"/>
                              </w:rPr>
                              <m:t>БТ</m:t>
                            </m:r>
                          </m:sub>
                        </m:sSub>
                      </m:num>
                      <m:den>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n</m:t>
                            </m:r>
                          </m:e>
                          <m:sub>
                            <m:r>
                              <w:rPr>
                                <w:rFonts w:ascii="Cambria Math" w:hAnsi="Cambria Math" w:cs="Times New Roman"/>
                                <w:color w:val="000000" w:themeColor="text1"/>
                                <w:sz w:val="28"/>
                                <w:szCs w:val="28"/>
                                <w:lang w:val="kk-KZ"/>
                              </w:rPr>
                              <m:t>БТ</m:t>
                            </m:r>
                          </m:sub>
                        </m:sSub>
                      </m:den>
                    </m:f>
                  </m:e>
                </m:d>
              </m:e>
            </m:rad>
          </m:den>
        </m:f>
      </m:oMath>
      <w:r w:rsidR="00C93E7D" w:rsidRPr="00F66A86">
        <w:rPr>
          <w:rFonts w:ascii="Times New Roman" w:hAnsi="Times New Roman" w:cs="Times New Roman"/>
          <w:color w:val="000000" w:themeColor="text1"/>
          <w:sz w:val="28"/>
          <w:szCs w:val="28"/>
          <w:lang w:val="kk-KZ"/>
        </w:rPr>
        <w:t xml:space="preserve">                                                     (17)</w:t>
      </w:r>
    </w:p>
    <w:p w14:paraId="29BCA1F1" w14:textId="77777777" w:rsidR="004A3AD5" w:rsidRPr="00BD74D9" w:rsidRDefault="004A3AD5" w:rsidP="005204FA">
      <w:pPr>
        <w:spacing w:after="0" w:line="240" w:lineRule="auto"/>
        <w:rPr>
          <w:rFonts w:ascii="Times New Roman" w:hAnsi="Times New Roman" w:cs="Times New Roman"/>
          <w:color w:val="000000" w:themeColor="text1"/>
          <w:lang w:val="kk-KZ"/>
        </w:rPr>
      </w:pPr>
    </w:p>
    <w:p w14:paraId="10DF9743" w14:textId="4793E9C8" w:rsidR="00CD207E" w:rsidRPr="00F66A86" w:rsidRDefault="00C61229" w:rsidP="005204FA">
      <w:pPr>
        <w:spacing w:after="0" w:line="240" w:lineRule="auto"/>
        <w:ind w:firstLine="708"/>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w:t>
      </w:r>
      <w:r w:rsidR="00CD207E" w:rsidRPr="00F66A86">
        <w:rPr>
          <w:rFonts w:ascii="Times New Roman" w:hAnsi="Times New Roman" w:cs="Times New Roman"/>
          <w:color w:val="000000" w:themeColor="text1"/>
          <w:sz w:val="28"/>
          <w:szCs w:val="28"/>
          <w:lang w:val="kk-KZ"/>
        </w:rPr>
        <w:t xml:space="preserve"> M</w:t>
      </w:r>
      <w:r w:rsidR="00CD207E" w:rsidRPr="00F66A86">
        <w:rPr>
          <w:rFonts w:ascii="Times New Roman" w:hAnsi="Times New Roman" w:cs="Times New Roman"/>
          <w:color w:val="000000" w:themeColor="text1"/>
          <w:sz w:val="28"/>
          <w:szCs w:val="28"/>
          <w:vertAlign w:val="subscript"/>
          <w:lang w:val="kk-KZ"/>
        </w:rPr>
        <w:t>ЭТ</w:t>
      </w:r>
      <w:r w:rsidR="00CD207E" w:rsidRPr="00F66A86">
        <w:rPr>
          <w:rFonts w:ascii="Times New Roman" w:hAnsi="Times New Roman" w:cs="Times New Roman"/>
          <w:color w:val="000000" w:themeColor="text1"/>
          <w:sz w:val="28"/>
          <w:szCs w:val="28"/>
          <w:lang w:val="kk-KZ"/>
        </w:rPr>
        <w:t xml:space="preserve"> және M</w:t>
      </w:r>
      <w:r w:rsidR="00CD207E" w:rsidRPr="00F66A86">
        <w:rPr>
          <w:rFonts w:ascii="Times New Roman" w:hAnsi="Times New Roman" w:cs="Times New Roman"/>
          <w:color w:val="000000" w:themeColor="text1"/>
          <w:sz w:val="28"/>
          <w:szCs w:val="28"/>
          <w:vertAlign w:val="subscript"/>
          <w:lang w:val="kk-KZ"/>
        </w:rPr>
        <w:t>БТ</w:t>
      </w:r>
      <w:r w:rsidR="00CD207E"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CD207E" w:rsidRPr="00F66A86">
        <w:rPr>
          <w:rFonts w:ascii="Times New Roman" w:hAnsi="Times New Roman" w:cs="Times New Roman"/>
          <w:color w:val="000000" w:themeColor="text1"/>
          <w:sz w:val="28"/>
          <w:szCs w:val="28"/>
          <w:lang w:val="kk-KZ"/>
        </w:rPr>
        <w:t xml:space="preserve"> эксперименттік және бақылау топтарының өсім көрсеткіштері; SD</w:t>
      </w:r>
      <w:r w:rsidR="00CD207E" w:rsidRPr="00F66A86">
        <w:rPr>
          <w:rFonts w:ascii="Times New Roman" w:hAnsi="Times New Roman" w:cs="Times New Roman"/>
          <w:color w:val="000000" w:themeColor="text1"/>
          <w:sz w:val="28"/>
          <w:szCs w:val="28"/>
          <w:vertAlign w:val="subscript"/>
          <w:lang w:val="kk-KZ"/>
        </w:rPr>
        <w:t>ЭТ</w:t>
      </w:r>
      <w:r w:rsidR="00CD207E" w:rsidRPr="00F66A86">
        <w:rPr>
          <w:rFonts w:ascii="Times New Roman" w:hAnsi="Times New Roman" w:cs="Times New Roman"/>
          <w:color w:val="000000" w:themeColor="text1"/>
          <w:sz w:val="28"/>
          <w:szCs w:val="28"/>
          <w:lang w:val="kk-KZ"/>
        </w:rPr>
        <w:t xml:space="preserve"> және SD</w:t>
      </w:r>
      <w:r w:rsidR="00CD207E" w:rsidRPr="00F66A86">
        <w:rPr>
          <w:rFonts w:ascii="Times New Roman" w:hAnsi="Times New Roman" w:cs="Times New Roman"/>
          <w:color w:val="000000" w:themeColor="text1"/>
          <w:sz w:val="28"/>
          <w:szCs w:val="28"/>
          <w:vertAlign w:val="subscript"/>
          <w:lang w:val="kk-KZ"/>
        </w:rPr>
        <w:t>БТ</w:t>
      </w:r>
      <w:r w:rsidR="00CD207E"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CD207E" w:rsidRPr="00F66A86">
        <w:rPr>
          <w:rFonts w:ascii="Times New Roman" w:hAnsi="Times New Roman" w:cs="Times New Roman"/>
          <w:color w:val="000000" w:themeColor="text1"/>
          <w:sz w:val="28"/>
          <w:szCs w:val="28"/>
          <w:lang w:val="kk-KZ"/>
        </w:rPr>
        <w:t xml:space="preserve"> өсім көрсеткіштерінің стандарттық ауытқулары; </w:t>
      </w:r>
      <w:proofErr w:type="spellStart"/>
      <w:r w:rsidR="00CD207E" w:rsidRPr="00F66A86">
        <w:rPr>
          <w:rFonts w:ascii="Times New Roman" w:hAnsi="Times New Roman" w:cs="Times New Roman"/>
          <w:color w:val="000000" w:themeColor="text1"/>
          <w:sz w:val="28"/>
          <w:szCs w:val="28"/>
          <w:lang w:val="kk-KZ"/>
        </w:rPr>
        <w:t>n</w:t>
      </w:r>
      <w:r w:rsidR="00CD207E" w:rsidRPr="00F66A86">
        <w:rPr>
          <w:rFonts w:ascii="Times New Roman" w:hAnsi="Times New Roman" w:cs="Times New Roman"/>
          <w:color w:val="000000" w:themeColor="text1"/>
          <w:sz w:val="28"/>
          <w:szCs w:val="28"/>
          <w:vertAlign w:val="subscript"/>
          <w:lang w:val="kk-KZ"/>
        </w:rPr>
        <w:t>ЭТ</w:t>
      </w:r>
      <w:proofErr w:type="spellEnd"/>
      <w:r w:rsidR="00CD207E" w:rsidRPr="00F66A86">
        <w:rPr>
          <w:rFonts w:ascii="Times New Roman" w:hAnsi="Times New Roman" w:cs="Times New Roman"/>
          <w:color w:val="000000" w:themeColor="text1"/>
          <w:sz w:val="28"/>
          <w:szCs w:val="28"/>
          <w:lang w:val="kk-KZ"/>
        </w:rPr>
        <w:t xml:space="preserve"> және </w:t>
      </w:r>
      <w:proofErr w:type="spellStart"/>
      <w:r w:rsidR="00CD207E" w:rsidRPr="00F66A86">
        <w:rPr>
          <w:rFonts w:ascii="Times New Roman" w:hAnsi="Times New Roman" w:cs="Times New Roman"/>
          <w:color w:val="000000" w:themeColor="text1"/>
          <w:sz w:val="28"/>
          <w:szCs w:val="28"/>
          <w:lang w:val="kk-KZ"/>
        </w:rPr>
        <w:t>n</w:t>
      </w:r>
      <w:r w:rsidR="00CD207E" w:rsidRPr="00F66A86">
        <w:rPr>
          <w:rFonts w:ascii="Times New Roman" w:hAnsi="Times New Roman" w:cs="Times New Roman"/>
          <w:color w:val="000000" w:themeColor="text1"/>
          <w:sz w:val="28"/>
          <w:szCs w:val="28"/>
          <w:vertAlign w:val="subscript"/>
          <w:lang w:val="kk-KZ"/>
        </w:rPr>
        <w:t>БТ</w:t>
      </w:r>
      <w:proofErr w:type="spellEnd"/>
      <w:r w:rsidR="00CD207E"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CD207E" w:rsidRPr="00F66A86">
        <w:rPr>
          <w:rFonts w:ascii="Times New Roman" w:hAnsi="Times New Roman" w:cs="Times New Roman"/>
          <w:color w:val="000000" w:themeColor="text1"/>
          <w:sz w:val="28"/>
          <w:szCs w:val="28"/>
          <w:lang w:val="kk-KZ"/>
        </w:rPr>
        <w:t xml:space="preserve"> топ көлемдері.</w:t>
      </w:r>
    </w:p>
    <w:p w14:paraId="6CBAA0E8" w14:textId="77777777" w:rsidR="00C61229" w:rsidRPr="00F66A86" w:rsidRDefault="00F1605E" w:rsidP="005204FA">
      <w:pPr>
        <w:spacing w:after="0" w:line="240" w:lineRule="auto"/>
        <w:ind w:firstLine="708"/>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 өлшемі бойынша есептеу:</w:t>
      </w:r>
    </w:p>
    <w:p w14:paraId="4EBBCDA1" w14:textId="77777777" w:rsidR="00CD207E" w:rsidRPr="00F66A86" w:rsidRDefault="00CD207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SE = </w:t>
      </w:r>
      <m:oMath>
        <m:rad>
          <m:radPr>
            <m:degHide m:val="1"/>
            <m:ctrlPr>
              <w:rPr>
                <w:rFonts w:ascii="Cambria Math" w:hAnsi="Cambria Math" w:cs="Times New Roman"/>
                <w:i/>
                <w:color w:val="000000" w:themeColor="text1"/>
                <w:sz w:val="28"/>
                <w:szCs w:val="28"/>
              </w:rPr>
            </m:ctrlPr>
          </m:radPr>
          <m:deg/>
          <m:e>
            <m:f>
              <m:fPr>
                <m:ctrlPr>
                  <w:rPr>
                    <w:rFonts w:ascii="Cambria Math" w:hAnsi="Cambria Math" w:cs="Times New Roman"/>
                    <w:i/>
                    <w:color w:val="000000" w:themeColor="text1"/>
                    <w:sz w:val="28"/>
                    <w:szCs w:val="28"/>
                  </w:rPr>
                </m:ctrlPr>
              </m:fPr>
              <m:num>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kk-KZ"/>
                      </w:rPr>
                      <m:t>3,4</m:t>
                    </m:r>
                  </m:e>
                  <m:sup>
                    <m:r>
                      <w:rPr>
                        <w:rFonts w:ascii="Cambria Math" w:hAnsi="Cambria Math" w:cs="Times New Roman"/>
                        <w:color w:val="000000" w:themeColor="text1"/>
                        <w:sz w:val="28"/>
                        <w:szCs w:val="28"/>
                        <w:lang w:val="kk-KZ"/>
                      </w:rPr>
                      <m:t>2</m:t>
                    </m:r>
                  </m:sup>
                </m:sSup>
              </m:num>
              <m:den>
                <m:r>
                  <w:rPr>
                    <w:rFonts w:ascii="Cambria Math" w:hAnsi="Cambria Math" w:cs="Times New Roman"/>
                    <w:color w:val="000000" w:themeColor="text1"/>
                    <w:sz w:val="28"/>
                    <w:szCs w:val="28"/>
                    <w:lang w:val="kk-KZ"/>
                  </w:rPr>
                  <m:t>45</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rPr>
                </m:ctrlPr>
              </m:fPr>
              <m:num>
                <m:sSup>
                  <m:sSupPr>
                    <m:ctrlPr>
                      <w:rPr>
                        <w:rFonts w:ascii="Cambria Math" w:hAnsi="Cambria Math" w:cs="Times New Roman"/>
                        <w:i/>
                        <w:color w:val="000000" w:themeColor="text1"/>
                        <w:sz w:val="28"/>
                        <w:szCs w:val="28"/>
                      </w:rPr>
                    </m:ctrlPr>
                  </m:sSupPr>
                  <m:e>
                    <m:r>
                      <w:rPr>
                        <w:rFonts w:ascii="Cambria Math" w:hAnsi="Cambria Math" w:cs="Times New Roman"/>
                        <w:color w:val="000000" w:themeColor="text1"/>
                        <w:sz w:val="28"/>
                        <w:szCs w:val="28"/>
                        <w:lang w:val="kk-KZ"/>
                      </w:rPr>
                      <m:t>3,1</m:t>
                    </m:r>
                  </m:e>
                  <m:sup>
                    <m:r>
                      <w:rPr>
                        <w:rFonts w:ascii="Cambria Math" w:hAnsi="Cambria Math" w:cs="Times New Roman"/>
                        <w:color w:val="000000" w:themeColor="text1"/>
                        <w:sz w:val="28"/>
                        <w:szCs w:val="28"/>
                        <w:lang w:val="kk-KZ"/>
                      </w:rPr>
                      <m:t>2</m:t>
                    </m:r>
                  </m:sup>
                </m:sSup>
              </m:num>
              <m:den>
                <m:r>
                  <w:rPr>
                    <w:rFonts w:ascii="Cambria Math" w:hAnsi="Cambria Math" w:cs="Times New Roman"/>
                    <w:color w:val="000000" w:themeColor="text1"/>
                    <w:sz w:val="28"/>
                    <w:szCs w:val="28"/>
                    <w:lang w:val="kk-KZ"/>
                  </w:rPr>
                  <m:t>45</m:t>
                </m:r>
              </m:den>
            </m:f>
          </m:e>
        </m:rad>
      </m:oMath>
      <w:r w:rsidRPr="00F66A86">
        <w:rPr>
          <w:rFonts w:ascii="Times New Roman" w:hAnsi="Times New Roman" w:cs="Times New Roman"/>
          <w:color w:val="000000" w:themeColor="text1"/>
          <w:sz w:val="28"/>
          <w:szCs w:val="28"/>
          <w:lang w:val="kk-KZ"/>
        </w:rPr>
        <w:t xml:space="preserve"> = 0,686</w:t>
      </w:r>
    </w:p>
    <w:p w14:paraId="15CC822A" w14:textId="77777777" w:rsidR="00CD207E" w:rsidRPr="00F66A86" w:rsidRDefault="00CD207E"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t =</w:t>
      </w:r>
      <m:oMath>
        <m:f>
          <m:fPr>
            <m:ctrlPr>
              <w:rPr>
                <w:rFonts w:ascii="Cambria Math" w:hAnsi="Cambria Math" w:cs="Times New Roman"/>
                <w:i/>
                <w:color w:val="000000" w:themeColor="text1"/>
                <w:sz w:val="28"/>
                <w:szCs w:val="28"/>
              </w:rPr>
            </m:ctrlPr>
          </m:fPr>
          <m:num>
            <m:r>
              <w:rPr>
                <w:rFonts w:ascii="Cambria Math" w:hAnsi="Cambria Math" w:cs="Times New Roman"/>
                <w:color w:val="000000" w:themeColor="text1"/>
                <w:sz w:val="28"/>
                <w:szCs w:val="28"/>
                <w:lang w:val="kk-KZ"/>
              </w:rPr>
              <m:t>21,5</m:t>
            </m:r>
          </m:num>
          <m:den>
            <m:r>
              <w:rPr>
                <w:rFonts w:ascii="Cambria Math" w:hAnsi="Cambria Math" w:cs="Times New Roman"/>
                <w:color w:val="000000" w:themeColor="text1"/>
                <w:sz w:val="28"/>
                <w:szCs w:val="28"/>
                <w:lang w:val="kk-KZ"/>
              </w:rPr>
              <m:t>0,686</m:t>
            </m:r>
          </m:den>
        </m:f>
      </m:oMath>
      <w:r w:rsidRPr="00F66A86">
        <w:rPr>
          <w:rFonts w:ascii="Times New Roman" w:hAnsi="Times New Roman" w:cs="Times New Roman"/>
          <w:color w:val="000000" w:themeColor="text1"/>
          <w:sz w:val="28"/>
          <w:szCs w:val="28"/>
          <w:lang w:val="kk-KZ"/>
        </w:rPr>
        <w:t xml:space="preserve"> = 31,35</w:t>
      </w:r>
    </w:p>
    <w:p w14:paraId="449D5C6A" w14:textId="77777777" w:rsidR="004A3AD5" w:rsidRPr="00F66A86" w:rsidRDefault="004A3AD5" w:rsidP="005204FA">
      <w:pPr>
        <w:spacing w:after="0" w:line="240" w:lineRule="auto"/>
        <w:jc w:val="center"/>
        <w:rPr>
          <w:rFonts w:ascii="Times New Roman" w:hAnsi="Times New Roman" w:cs="Times New Roman"/>
          <w:color w:val="000000" w:themeColor="text1"/>
          <w:sz w:val="28"/>
          <w:szCs w:val="28"/>
          <w:lang w:val="kk-KZ"/>
        </w:rPr>
      </w:pPr>
    </w:p>
    <w:p w14:paraId="61AA5594" w14:textId="1AA6CA3C"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Демек, кодтау өлшемі бойынша t(88) = 31,35; p &lt; 0,001 болды. Бұл эксперименттік топтың кодтау өлшемі бойынша өсімі бақылау тобынан статистикалық тұрғыдан мәнді жоғары екенін көрсетті. Дәл осы есептеу әдісімен </w:t>
      </w:r>
      <w:r w:rsidR="00C90F54" w:rsidRPr="00F66A86">
        <w:rPr>
          <w:rFonts w:ascii="Times New Roman" w:hAnsi="Times New Roman" w:cs="Times New Roman"/>
          <w:color w:val="000000" w:themeColor="text1"/>
          <w:sz w:val="28"/>
          <w:szCs w:val="28"/>
          <w:lang w:val="kk-KZ"/>
        </w:rPr>
        <w:t xml:space="preserve">қалған өлшемдер есептеледі. </w:t>
      </w:r>
    </w:p>
    <w:p w14:paraId="5EA2042D" w14:textId="77777777" w:rsidR="00D408DE" w:rsidRPr="00F66A86" w:rsidRDefault="00D408DE" w:rsidP="005204FA">
      <w:pPr>
        <w:spacing w:after="0" w:line="240" w:lineRule="auto"/>
        <w:jc w:val="both"/>
        <w:rPr>
          <w:rFonts w:ascii="Times New Roman" w:hAnsi="Times New Roman" w:cs="Times New Roman"/>
          <w:color w:val="000000" w:themeColor="text1"/>
          <w:sz w:val="28"/>
          <w:szCs w:val="28"/>
          <w:lang w:val="kk-KZ"/>
        </w:rPr>
      </w:pPr>
    </w:p>
    <w:p w14:paraId="08872464" w14:textId="511BE671" w:rsidR="00D408DE" w:rsidRPr="00F66A86" w:rsidRDefault="00D408DE"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Кесте 3</w:t>
      </w:r>
      <w:r w:rsidR="00B0685B" w:rsidRPr="00F66A86">
        <w:rPr>
          <w:rFonts w:ascii="Times New Roman" w:hAnsi="Times New Roman" w:cs="Times New Roman"/>
          <w:color w:val="000000" w:themeColor="text1"/>
          <w:sz w:val="28"/>
          <w:szCs w:val="28"/>
          <w:lang w:val="kk-KZ"/>
        </w:rPr>
        <w:t>3</w:t>
      </w:r>
      <w:r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Өсім көрсеткіштері бойынша </w:t>
      </w:r>
      <w:proofErr w:type="spellStart"/>
      <w:r w:rsidR="004F70BF" w:rsidRPr="00F66A86">
        <w:rPr>
          <w:rFonts w:ascii="Times New Roman" w:hAnsi="Times New Roman" w:cs="Times New Roman"/>
          <w:color w:val="000000" w:themeColor="text1"/>
          <w:sz w:val="28"/>
          <w:szCs w:val="28"/>
          <w:lang w:val="kk-KZ"/>
        </w:rPr>
        <w:t>nәуелсіз</w:t>
      </w:r>
      <w:proofErr w:type="spellEnd"/>
      <w:r w:rsidR="004F70BF" w:rsidRPr="00F66A86">
        <w:rPr>
          <w:rFonts w:ascii="Times New Roman" w:hAnsi="Times New Roman" w:cs="Times New Roman"/>
          <w:color w:val="000000" w:themeColor="text1"/>
          <w:sz w:val="28"/>
          <w:szCs w:val="28"/>
          <w:lang w:val="kk-KZ"/>
        </w:rPr>
        <w:t xml:space="preserve"> </w:t>
      </w:r>
      <w:proofErr w:type="spellStart"/>
      <w:r w:rsidR="004F70BF" w:rsidRPr="00F66A86">
        <w:rPr>
          <w:rFonts w:ascii="Times New Roman" w:hAnsi="Times New Roman" w:cs="Times New Roman"/>
          <w:color w:val="000000" w:themeColor="text1"/>
          <w:sz w:val="28"/>
          <w:szCs w:val="28"/>
          <w:lang w:val="kk-KZ"/>
        </w:rPr>
        <w:t>таңдамаларға</w:t>
      </w:r>
      <w:proofErr w:type="spellEnd"/>
      <w:r w:rsidR="004F70BF" w:rsidRPr="00F66A86">
        <w:rPr>
          <w:rFonts w:ascii="Times New Roman" w:hAnsi="Times New Roman" w:cs="Times New Roman"/>
          <w:color w:val="000000" w:themeColor="text1"/>
          <w:sz w:val="28"/>
          <w:szCs w:val="28"/>
          <w:lang w:val="kk-KZ"/>
        </w:rPr>
        <w:t xml:space="preserve"> арналған </w:t>
      </w:r>
      <w:r w:rsidRPr="00F66A86">
        <w:rPr>
          <w:rFonts w:ascii="Times New Roman" w:hAnsi="Times New Roman" w:cs="Times New Roman"/>
          <w:color w:val="000000" w:themeColor="text1"/>
          <w:sz w:val="28"/>
          <w:szCs w:val="28"/>
          <w:lang w:val="kk-KZ"/>
        </w:rPr>
        <w:t>t-</w:t>
      </w:r>
      <w:proofErr w:type="spellStart"/>
      <w:r w:rsidRPr="00F66A86">
        <w:rPr>
          <w:rFonts w:ascii="Times New Roman" w:hAnsi="Times New Roman" w:cs="Times New Roman"/>
          <w:color w:val="000000" w:themeColor="text1"/>
          <w:sz w:val="28"/>
          <w:szCs w:val="28"/>
          <w:lang w:val="kk-KZ"/>
        </w:rPr>
        <w:t>test</w:t>
      </w:r>
      <w:proofErr w:type="spellEnd"/>
      <w:r w:rsidRPr="00F66A86">
        <w:rPr>
          <w:rFonts w:ascii="Times New Roman" w:hAnsi="Times New Roman" w:cs="Times New Roman"/>
          <w:color w:val="000000" w:themeColor="text1"/>
          <w:sz w:val="28"/>
          <w:szCs w:val="28"/>
          <w:lang w:val="kk-KZ"/>
        </w:rPr>
        <w:t xml:space="preserve"> нәтижелері</w:t>
      </w:r>
    </w:p>
    <w:p w14:paraId="438BD556" w14:textId="77777777" w:rsidR="00D408DE" w:rsidRPr="00F66A86" w:rsidRDefault="00D408DE" w:rsidP="005204FA">
      <w:pPr>
        <w:spacing w:after="0" w:line="240" w:lineRule="auto"/>
        <w:rPr>
          <w:rFonts w:ascii="Times New Roman" w:hAnsi="Times New Roman" w:cs="Times New Roman"/>
          <w:color w:val="000000" w:themeColor="text1"/>
          <w:sz w:val="28"/>
          <w:szCs w:val="28"/>
          <w:lang w:val="kk-KZ"/>
        </w:rPr>
      </w:pPr>
    </w:p>
    <w:tbl>
      <w:tblPr>
        <w:tblStyle w:val="12"/>
        <w:tblW w:w="0" w:type="auto"/>
        <w:tblInd w:w="0" w:type="dxa"/>
        <w:tblCellMar>
          <w:left w:w="57" w:type="dxa"/>
          <w:right w:w="57" w:type="dxa"/>
        </w:tblCellMar>
        <w:tblLook w:val="04A0" w:firstRow="1" w:lastRow="0" w:firstColumn="1" w:lastColumn="0" w:noHBand="0" w:noVBand="1"/>
      </w:tblPr>
      <w:tblGrid>
        <w:gridCol w:w="1838"/>
        <w:gridCol w:w="918"/>
        <w:gridCol w:w="1003"/>
        <w:gridCol w:w="898"/>
        <w:gridCol w:w="846"/>
        <w:gridCol w:w="846"/>
        <w:gridCol w:w="1004"/>
        <w:gridCol w:w="1194"/>
        <w:gridCol w:w="1415"/>
      </w:tblGrid>
      <w:tr w:rsidR="00490892" w:rsidRPr="00F66A86" w14:paraId="15127FC5" w14:textId="77777777" w:rsidTr="00BD74D9">
        <w:tc>
          <w:tcPr>
            <w:tcW w:w="1838" w:type="dxa"/>
          </w:tcPr>
          <w:p w14:paraId="6684293E" w14:textId="77777777" w:rsidR="00D408DE" w:rsidRPr="00F66A86" w:rsidRDefault="00D408DE"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Өлшем</w:t>
            </w:r>
            <w:proofErr w:type="spellEnd"/>
          </w:p>
        </w:tc>
        <w:tc>
          <w:tcPr>
            <w:tcW w:w="918" w:type="dxa"/>
          </w:tcPr>
          <w:p w14:paraId="772F2A07"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БТ Δ M ± SD</w:t>
            </w:r>
          </w:p>
        </w:tc>
        <w:tc>
          <w:tcPr>
            <w:tcW w:w="1003" w:type="dxa"/>
          </w:tcPr>
          <w:p w14:paraId="676C4E12"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ЭТ Δ M ± SD</w:t>
            </w:r>
          </w:p>
        </w:tc>
        <w:tc>
          <w:tcPr>
            <w:tcW w:w="898" w:type="dxa"/>
          </w:tcPr>
          <w:p w14:paraId="40FBE839"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Mean diff</w:t>
            </w:r>
          </w:p>
        </w:tc>
        <w:tc>
          <w:tcPr>
            <w:tcW w:w="846" w:type="dxa"/>
          </w:tcPr>
          <w:p w14:paraId="1B08AAD3"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SE</w:t>
            </w:r>
          </w:p>
        </w:tc>
        <w:tc>
          <w:tcPr>
            <w:tcW w:w="846" w:type="dxa"/>
          </w:tcPr>
          <w:p w14:paraId="368E2B82" w14:textId="77777777" w:rsidR="00D408DE" w:rsidRPr="00F66A86" w:rsidRDefault="00D408DE" w:rsidP="005204FA">
            <w:pPr>
              <w:rPr>
                <w:rFonts w:ascii="Times New Roman" w:hAnsi="Times New Roman" w:cs="Times New Roman"/>
                <w:color w:val="000000" w:themeColor="text1"/>
                <w:sz w:val="28"/>
                <w:szCs w:val="28"/>
              </w:rPr>
            </w:pPr>
            <w:proofErr w:type="gramStart"/>
            <w:r w:rsidRPr="00F66A86">
              <w:rPr>
                <w:rFonts w:ascii="Times New Roman" w:hAnsi="Times New Roman" w:cs="Times New Roman"/>
                <w:color w:val="000000" w:themeColor="text1"/>
                <w:sz w:val="28"/>
                <w:szCs w:val="28"/>
              </w:rPr>
              <w:t>t(</w:t>
            </w:r>
            <w:proofErr w:type="gramEnd"/>
            <w:r w:rsidRPr="00F66A86">
              <w:rPr>
                <w:rFonts w:ascii="Times New Roman" w:hAnsi="Times New Roman" w:cs="Times New Roman"/>
                <w:color w:val="000000" w:themeColor="text1"/>
                <w:sz w:val="28"/>
                <w:szCs w:val="28"/>
              </w:rPr>
              <w:t>88)</w:t>
            </w:r>
          </w:p>
        </w:tc>
        <w:tc>
          <w:tcPr>
            <w:tcW w:w="1004" w:type="dxa"/>
          </w:tcPr>
          <w:p w14:paraId="0727DF50"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p</w:t>
            </w:r>
          </w:p>
        </w:tc>
        <w:tc>
          <w:tcPr>
            <w:tcW w:w="1194" w:type="dxa"/>
          </w:tcPr>
          <w:p w14:paraId="1FAEC5AC"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Cohen’s d</w:t>
            </w:r>
          </w:p>
        </w:tc>
        <w:tc>
          <w:tcPr>
            <w:tcW w:w="1415" w:type="dxa"/>
          </w:tcPr>
          <w:p w14:paraId="0EE22783"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95% CI</w:t>
            </w:r>
          </w:p>
        </w:tc>
      </w:tr>
      <w:tr w:rsidR="00490892" w:rsidRPr="00F66A86" w14:paraId="3798870D" w14:textId="77777777" w:rsidTr="00BD74D9">
        <w:tc>
          <w:tcPr>
            <w:tcW w:w="1838" w:type="dxa"/>
          </w:tcPr>
          <w:p w14:paraId="01BC5E5E" w14:textId="77777777" w:rsidR="00D408DE" w:rsidRPr="00F66A86" w:rsidRDefault="00D408DE"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Кодтау</w:t>
            </w:r>
            <w:proofErr w:type="spellEnd"/>
          </w:p>
        </w:tc>
        <w:tc>
          <w:tcPr>
            <w:tcW w:w="918" w:type="dxa"/>
          </w:tcPr>
          <w:p w14:paraId="327CFFA9"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7,3 ± 3,1</w:t>
            </w:r>
          </w:p>
        </w:tc>
        <w:tc>
          <w:tcPr>
            <w:tcW w:w="1003" w:type="dxa"/>
          </w:tcPr>
          <w:p w14:paraId="0068C321"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28,8 ± 3,4</w:t>
            </w:r>
          </w:p>
        </w:tc>
        <w:tc>
          <w:tcPr>
            <w:tcW w:w="898" w:type="dxa"/>
          </w:tcPr>
          <w:p w14:paraId="4E126D1A"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21,5</w:t>
            </w:r>
          </w:p>
        </w:tc>
        <w:tc>
          <w:tcPr>
            <w:tcW w:w="846" w:type="dxa"/>
          </w:tcPr>
          <w:p w14:paraId="33F06D6B"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0,686</w:t>
            </w:r>
          </w:p>
        </w:tc>
        <w:tc>
          <w:tcPr>
            <w:tcW w:w="846" w:type="dxa"/>
          </w:tcPr>
          <w:p w14:paraId="29A2641C"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31,35</w:t>
            </w:r>
          </w:p>
        </w:tc>
        <w:tc>
          <w:tcPr>
            <w:tcW w:w="1004" w:type="dxa"/>
          </w:tcPr>
          <w:p w14:paraId="55E74F87"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&lt;0,001</w:t>
            </w:r>
          </w:p>
        </w:tc>
        <w:tc>
          <w:tcPr>
            <w:tcW w:w="1194" w:type="dxa"/>
          </w:tcPr>
          <w:p w14:paraId="25E2C137"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6,61</w:t>
            </w:r>
          </w:p>
        </w:tc>
        <w:tc>
          <w:tcPr>
            <w:tcW w:w="1415" w:type="dxa"/>
          </w:tcPr>
          <w:p w14:paraId="071B264A"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[20,14; 22,86]</w:t>
            </w:r>
          </w:p>
        </w:tc>
      </w:tr>
      <w:tr w:rsidR="00490892" w:rsidRPr="00F66A86" w14:paraId="4C6A360B" w14:textId="77777777" w:rsidTr="00BD74D9">
        <w:tc>
          <w:tcPr>
            <w:tcW w:w="1838" w:type="dxa"/>
          </w:tcPr>
          <w:p w14:paraId="7181D0F7" w14:textId="77777777" w:rsidR="00D408DE" w:rsidRPr="00F66A86" w:rsidRDefault="00D408DE"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Есеп</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шешу</w:t>
            </w:r>
            <w:proofErr w:type="spellEnd"/>
          </w:p>
        </w:tc>
        <w:tc>
          <w:tcPr>
            <w:tcW w:w="918" w:type="dxa"/>
          </w:tcPr>
          <w:p w14:paraId="1C3A8C5E"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8,8 ± 3,3</w:t>
            </w:r>
          </w:p>
        </w:tc>
        <w:tc>
          <w:tcPr>
            <w:tcW w:w="1003" w:type="dxa"/>
          </w:tcPr>
          <w:p w14:paraId="0D27B690"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30,1 ± 2,9</w:t>
            </w:r>
          </w:p>
        </w:tc>
        <w:tc>
          <w:tcPr>
            <w:tcW w:w="898" w:type="dxa"/>
          </w:tcPr>
          <w:p w14:paraId="47935F92"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21,3</w:t>
            </w:r>
          </w:p>
        </w:tc>
        <w:tc>
          <w:tcPr>
            <w:tcW w:w="846" w:type="dxa"/>
          </w:tcPr>
          <w:p w14:paraId="7BC632C9"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0,655</w:t>
            </w:r>
          </w:p>
        </w:tc>
        <w:tc>
          <w:tcPr>
            <w:tcW w:w="846" w:type="dxa"/>
          </w:tcPr>
          <w:p w14:paraId="7D97458C"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32,52</w:t>
            </w:r>
          </w:p>
        </w:tc>
        <w:tc>
          <w:tcPr>
            <w:tcW w:w="1004" w:type="dxa"/>
          </w:tcPr>
          <w:p w14:paraId="2F5407B8"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&lt;0,001</w:t>
            </w:r>
          </w:p>
        </w:tc>
        <w:tc>
          <w:tcPr>
            <w:tcW w:w="1194" w:type="dxa"/>
          </w:tcPr>
          <w:p w14:paraId="45B8DB0F"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6,86</w:t>
            </w:r>
          </w:p>
        </w:tc>
        <w:tc>
          <w:tcPr>
            <w:tcW w:w="1415" w:type="dxa"/>
          </w:tcPr>
          <w:p w14:paraId="5FB8B7A6"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[20,00; 22,60]</w:t>
            </w:r>
          </w:p>
        </w:tc>
      </w:tr>
      <w:tr w:rsidR="00D408DE" w:rsidRPr="00F66A86" w14:paraId="246BA4FF" w14:textId="77777777" w:rsidTr="00BD74D9">
        <w:tc>
          <w:tcPr>
            <w:tcW w:w="1838" w:type="dxa"/>
          </w:tcPr>
          <w:p w14:paraId="21A81C90" w14:textId="77777777" w:rsidR="00D408DE" w:rsidRPr="00F66A86" w:rsidRDefault="00D408DE" w:rsidP="005204FA">
            <w:pPr>
              <w:rPr>
                <w:rFonts w:ascii="Times New Roman" w:hAnsi="Times New Roman" w:cs="Times New Roman"/>
                <w:color w:val="000000" w:themeColor="text1"/>
                <w:sz w:val="28"/>
                <w:szCs w:val="28"/>
              </w:rPr>
            </w:pPr>
            <w:proofErr w:type="spellStart"/>
            <w:r w:rsidRPr="00F66A86">
              <w:rPr>
                <w:rFonts w:ascii="Times New Roman" w:hAnsi="Times New Roman" w:cs="Times New Roman"/>
                <w:color w:val="000000" w:themeColor="text1"/>
                <w:sz w:val="28"/>
                <w:szCs w:val="28"/>
              </w:rPr>
              <w:t>Алгоритмдік</w:t>
            </w:r>
            <w:proofErr w:type="spellEnd"/>
            <w:r w:rsidRPr="00F66A86">
              <w:rPr>
                <w:rFonts w:ascii="Times New Roman" w:hAnsi="Times New Roman" w:cs="Times New Roman"/>
                <w:color w:val="000000" w:themeColor="text1"/>
                <w:sz w:val="28"/>
                <w:szCs w:val="28"/>
              </w:rPr>
              <w:t xml:space="preserve"> </w:t>
            </w:r>
            <w:proofErr w:type="spellStart"/>
            <w:r w:rsidRPr="00F66A86">
              <w:rPr>
                <w:rFonts w:ascii="Times New Roman" w:hAnsi="Times New Roman" w:cs="Times New Roman"/>
                <w:color w:val="000000" w:themeColor="text1"/>
                <w:sz w:val="28"/>
                <w:szCs w:val="28"/>
              </w:rPr>
              <w:t>ойлау</w:t>
            </w:r>
            <w:proofErr w:type="spellEnd"/>
          </w:p>
        </w:tc>
        <w:tc>
          <w:tcPr>
            <w:tcW w:w="918" w:type="dxa"/>
          </w:tcPr>
          <w:p w14:paraId="495C8E9D"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8,1 ± 2,8</w:t>
            </w:r>
          </w:p>
        </w:tc>
        <w:tc>
          <w:tcPr>
            <w:tcW w:w="1003" w:type="dxa"/>
          </w:tcPr>
          <w:p w14:paraId="7ED7EFC1"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29,9 ± 3,0</w:t>
            </w:r>
          </w:p>
        </w:tc>
        <w:tc>
          <w:tcPr>
            <w:tcW w:w="898" w:type="dxa"/>
          </w:tcPr>
          <w:p w14:paraId="3D15AD55"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21,8</w:t>
            </w:r>
          </w:p>
        </w:tc>
        <w:tc>
          <w:tcPr>
            <w:tcW w:w="846" w:type="dxa"/>
          </w:tcPr>
          <w:p w14:paraId="03A77737"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0,612</w:t>
            </w:r>
          </w:p>
        </w:tc>
        <w:tc>
          <w:tcPr>
            <w:tcW w:w="846" w:type="dxa"/>
          </w:tcPr>
          <w:p w14:paraId="4A952A95"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35,64</w:t>
            </w:r>
          </w:p>
        </w:tc>
        <w:tc>
          <w:tcPr>
            <w:tcW w:w="1004" w:type="dxa"/>
          </w:tcPr>
          <w:p w14:paraId="578F7968"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&lt;0,001</w:t>
            </w:r>
          </w:p>
        </w:tc>
        <w:tc>
          <w:tcPr>
            <w:tcW w:w="1194" w:type="dxa"/>
          </w:tcPr>
          <w:p w14:paraId="36317E79"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7,51</w:t>
            </w:r>
          </w:p>
        </w:tc>
        <w:tc>
          <w:tcPr>
            <w:tcW w:w="1415" w:type="dxa"/>
          </w:tcPr>
          <w:p w14:paraId="23CDACD1" w14:textId="77777777" w:rsidR="00D408DE" w:rsidRPr="00F66A86" w:rsidRDefault="00D408DE" w:rsidP="005204FA">
            <w:pPr>
              <w:rPr>
                <w:rFonts w:ascii="Times New Roman" w:hAnsi="Times New Roman" w:cs="Times New Roman"/>
                <w:color w:val="000000" w:themeColor="text1"/>
                <w:sz w:val="28"/>
                <w:szCs w:val="28"/>
              </w:rPr>
            </w:pPr>
            <w:r w:rsidRPr="00F66A86">
              <w:rPr>
                <w:rFonts w:ascii="Times New Roman" w:hAnsi="Times New Roman" w:cs="Times New Roman"/>
                <w:color w:val="000000" w:themeColor="text1"/>
                <w:sz w:val="28"/>
                <w:szCs w:val="28"/>
              </w:rPr>
              <w:t>[20,58; 23,02]</w:t>
            </w:r>
          </w:p>
        </w:tc>
      </w:tr>
    </w:tbl>
    <w:p w14:paraId="50A580A9" w14:textId="77777777" w:rsidR="00D408DE" w:rsidRPr="00F66A86" w:rsidRDefault="00D408DE" w:rsidP="005204FA">
      <w:pPr>
        <w:spacing w:after="0" w:line="240" w:lineRule="auto"/>
        <w:rPr>
          <w:rFonts w:ascii="Times New Roman" w:hAnsi="Times New Roman" w:cs="Times New Roman"/>
          <w:color w:val="000000" w:themeColor="text1"/>
          <w:sz w:val="28"/>
          <w:szCs w:val="28"/>
        </w:rPr>
      </w:pPr>
    </w:p>
    <w:p w14:paraId="7845ABCF" w14:textId="77777777" w:rsidR="00D408DE" w:rsidRPr="00F66A86" w:rsidRDefault="00D408DE" w:rsidP="005204FA">
      <w:pPr>
        <w:spacing w:after="0" w:line="240" w:lineRule="auto"/>
        <w:ind w:firstLine="709"/>
        <w:rPr>
          <w:rFonts w:ascii="Times New Roman" w:hAnsi="Times New Roman" w:cs="Times New Roman"/>
          <w:color w:val="000000" w:themeColor="text1"/>
          <w:sz w:val="28"/>
          <w:szCs w:val="28"/>
          <w:lang w:val="ru-RU"/>
        </w:rPr>
      </w:pPr>
      <w:r w:rsidRPr="00F66A86">
        <w:rPr>
          <w:rFonts w:ascii="Times New Roman" w:hAnsi="Times New Roman" w:cs="Times New Roman"/>
          <w:color w:val="000000" w:themeColor="text1"/>
          <w:sz w:val="28"/>
          <w:szCs w:val="28"/>
          <w:lang w:val="kk-KZ"/>
        </w:rPr>
        <w:t>Ү</w:t>
      </w:r>
      <w:r w:rsidRPr="00F66A86">
        <w:rPr>
          <w:rFonts w:ascii="Times New Roman" w:hAnsi="Times New Roman" w:cs="Times New Roman"/>
          <w:color w:val="000000" w:themeColor="text1"/>
          <w:sz w:val="28"/>
          <w:szCs w:val="28"/>
          <w:lang w:val="ru-RU"/>
        </w:rPr>
        <w:t xml:space="preserve">ш </w:t>
      </w:r>
      <w:proofErr w:type="spellStart"/>
      <w:r w:rsidRPr="00F66A86">
        <w:rPr>
          <w:rFonts w:ascii="Times New Roman" w:hAnsi="Times New Roman" w:cs="Times New Roman"/>
          <w:color w:val="000000" w:themeColor="text1"/>
          <w:sz w:val="28"/>
          <w:szCs w:val="28"/>
          <w:lang w:val="ru-RU"/>
        </w:rPr>
        <w:t>өлшем</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бойынша</w:t>
      </w:r>
      <w:proofErr w:type="spellEnd"/>
      <w:r w:rsidRPr="00F66A86">
        <w:rPr>
          <w:rFonts w:ascii="Times New Roman" w:hAnsi="Times New Roman" w:cs="Times New Roman"/>
          <w:color w:val="000000" w:themeColor="text1"/>
          <w:sz w:val="28"/>
          <w:szCs w:val="28"/>
          <w:lang w:val="ru-RU"/>
        </w:rPr>
        <w:t xml:space="preserve"> да </w:t>
      </w:r>
      <w:r w:rsidRPr="00F66A86">
        <w:rPr>
          <w:rFonts w:ascii="Times New Roman" w:hAnsi="Times New Roman" w:cs="Times New Roman"/>
          <w:color w:val="000000" w:themeColor="text1"/>
          <w:sz w:val="28"/>
          <w:szCs w:val="28"/>
        </w:rPr>
        <w:t>p</w:t>
      </w:r>
      <w:r w:rsidRPr="00F66A86">
        <w:rPr>
          <w:rFonts w:ascii="Times New Roman" w:hAnsi="Times New Roman" w:cs="Times New Roman"/>
          <w:color w:val="000000" w:themeColor="text1"/>
          <w:sz w:val="28"/>
          <w:szCs w:val="28"/>
          <w:lang w:val="ru-RU"/>
        </w:rPr>
        <w:t xml:space="preserve"> &lt; 0,001 </w:t>
      </w:r>
      <w:proofErr w:type="spellStart"/>
      <w:r w:rsidRPr="00F66A86">
        <w:rPr>
          <w:rFonts w:ascii="Times New Roman" w:hAnsi="Times New Roman" w:cs="Times New Roman"/>
          <w:color w:val="000000" w:themeColor="text1"/>
          <w:sz w:val="28"/>
          <w:szCs w:val="28"/>
          <w:lang w:val="ru-RU"/>
        </w:rPr>
        <w:t>болды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Бұл</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бақылау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эксперименттік</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топтардың</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өсім</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көрсеткіштері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арасындағы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айырмашылық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кездейсоқ</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емес</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екенін</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білдіреді</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Эксперименттік</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топта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кодтау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есеп</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шешу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және</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алгоритмдік</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ойлау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дағдылары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бақылау</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тобына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қарағанда</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айтарлықтай</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жоғары</w:t>
      </w:r>
      <w:proofErr w:type="spellEnd"/>
      <w:r w:rsidRPr="00F66A86">
        <w:rPr>
          <w:rFonts w:ascii="Times New Roman" w:hAnsi="Times New Roman" w:cs="Times New Roman"/>
          <w:color w:val="000000" w:themeColor="text1"/>
          <w:sz w:val="28"/>
          <w:szCs w:val="28"/>
          <w:lang w:val="ru-RU"/>
        </w:rPr>
        <w:t xml:space="preserve"> </w:t>
      </w:r>
      <w:proofErr w:type="spellStart"/>
      <w:r w:rsidRPr="00F66A86">
        <w:rPr>
          <w:rFonts w:ascii="Times New Roman" w:hAnsi="Times New Roman" w:cs="Times New Roman"/>
          <w:color w:val="000000" w:themeColor="text1"/>
          <w:sz w:val="28"/>
          <w:szCs w:val="28"/>
          <w:lang w:val="ru-RU"/>
        </w:rPr>
        <w:t>дамыды</w:t>
      </w:r>
      <w:proofErr w:type="spellEnd"/>
      <w:r w:rsidRPr="00F66A86">
        <w:rPr>
          <w:rFonts w:ascii="Times New Roman" w:hAnsi="Times New Roman" w:cs="Times New Roman"/>
          <w:color w:val="000000" w:themeColor="text1"/>
          <w:sz w:val="28"/>
          <w:szCs w:val="28"/>
          <w:lang w:val="ru-RU"/>
        </w:rPr>
        <w:t>.</w:t>
      </w:r>
    </w:p>
    <w:p w14:paraId="23DD0AEE" w14:textId="77777777" w:rsidR="00C61229" w:rsidRPr="00F66A86" w:rsidRDefault="00F307AF" w:rsidP="005204FA">
      <w:pPr>
        <w:spacing w:after="0" w:line="240" w:lineRule="auto"/>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 xml:space="preserve">g) </w:t>
      </w:r>
      <w:r w:rsidR="00C61229" w:rsidRPr="00F66A86">
        <w:rPr>
          <w:rFonts w:ascii="Times New Roman" w:hAnsi="Times New Roman" w:cs="Times New Roman"/>
          <w:b/>
          <w:color w:val="000000" w:themeColor="text1"/>
          <w:sz w:val="28"/>
          <w:szCs w:val="28"/>
          <w:lang w:val="kk-KZ"/>
        </w:rPr>
        <w:t xml:space="preserve">Тұрақтылықты тексеру: </w:t>
      </w:r>
      <w:proofErr w:type="spellStart"/>
      <w:r w:rsidRPr="00F66A86">
        <w:rPr>
          <w:rFonts w:ascii="Times New Roman" w:hAnsi="Times New Roman" w:cs="Times New Roman"/>
          <w:b/>
          <w:color w:val="000000" w:themeColor="text1"/>
          <w:sz w:val="28"/>
          <w:szCs w:val="28"/>
          <w:lang w:val="kk-KZ"/>
        </w:rPr>
        <w:t>Уэлч</w:t>
      </w:r>
      <w:proofErr w:type="spellEnd"/>
      <w:r w:rsidRPr="00F66A86">
        <w:rPr>
          <w:rFonts w:ascii="Times New Roman" w:hAnsi="Times New Roman" w:cs="Times New Roman"/>
          <w:b/>
          <w:color w:val="000000" w:themeColor="text1"/>
          <w:sz w:val="28"/>
          <w:szCs w:val="28"/>
          <w:lang w:val="kk-KZ"/>
        </w:rPr>
        <w:t xml:space="preserve"> түзетуі (</w:t>
      </w:r>
      <w:proofErr w:type="spellStart"/>
      <w:r w:rsidRPr="00F66A86">
        <w:rPr>
          <w:rFonts w:ascii="Times New Roman" w:hAnsi="Times New Roman" w:cs="Times New Roman"/>
          <w:b/>
          <w:color w:val="000000" w:themeColor="text1"/>
          <w:sz w:val="28"/>
          <w:szCs w:val="28"/>
          <w:lang w:val="kk-KZ"/>
        </w:rPr>
        <w:t>Welch’s</w:t>
      </w:r>
      <w:proofErr w:type="spellEnd"/>
      <w:r w:rsidRPr="00F66A86">
        <w:rPr>
          <w:rFonts w:ascii="Times New Roman" w:hAnsi="Times New Roman" w:cs="Times New Roman"/>
          <w:b/>
          <w:color w:val="000000" w:themeColor="text1"/>
          <w:sz w:val="28"/>
          <w:szCs w:val="28"/>
          <w:lang w:val="kk-KZ"/>
        </w:rPr>
        <w:t xml:space="preserve"> </w:t>
      </w:r>
      <w:proofErr w:type="spellStart"/>
      <w:r w:rsidRPr="00F66A86">
        <w:rPr>
          <w:rFonts w:ascii="Times New Roman" w:hAnsi="Times New Roman" w:cs="Times New Roman"/>
          <w:b/>
          <w:color w:val="000000" w:themeColor="text1"/>
          <w:sz w:val="28"/>
          <w:szCs w:val="28"/>
          <w:lang w:val="kk-KZ"/>
        </w:rPr>
        <w:t>correction</w:t>
      </w:r>
      <w:proofErr w:type="spellEnd"/>
      <w:r w:rsidRPr="00F66A86">
        <w:rPr>
          <w:rFonts w:ascii="Times New Roman" w:hAnsi="Times New Roman" w:cs="Times New Roman"/>
          <w:b/>
          <w:color w:val="000000" w:themeColor="text1"/>
          <w:sz w:val="28"/>
          <w:szCs w:val="28"/>
          <w:lang w:val="kk-KZ"/>
        </w:rPr>
        <w:t>)</w:t>
      </w:r>
      <w:r w:rsidR="00C61229" w:rsidRPr="00F66A86">
        <w:rPr>
          <w:rFonts w:ascii="Times New Roman" w:hAnsi="Times New Roman" w:cs="Times New Roman"/>
          <w:b/>
          <w:color w:val="000000" w:themeColor="text1"/>
          <w:sz w:val="28"/>
          <w:szCs w:val="28"/>
          <w:lang w:val="kk-KZ"/>
        </w:rPr>
        <w:t>.</w:t>
      </w:r>
    </w:p>
    <w:p w14:paraId="71F90122" w14:textId="77777777" w:rsidR="00D408DE" w:rsidRPr="00F66A86" w:rsidRDefault="00D408DE" w:rsidP="005204FA">
      <w:pPr>
        <w:spacing w:after="0" w:line="240" w:lineRule="auto"/>
        <w:ind w:firstLine="708"/>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Уэлч</w:t>
      </w:r>
      <w:proofErr w:type="spellEnd"/>
      <w:r w:rsidRPr="00F66A86">
        <w:rPr>
          <w:rFonts w:ascii="Times New Roman" w:hAnsi="Times New Roman" w:cs="Times New Roman"/>
          <w:color w:val="000000" w:themeColor="text1"/>
          <w:sz w:val="28"/>
          <w:szCs w:val="28"/>
          <w:lang w:val="kk-KZ"/>
        </w:rPr>
        <w:t xml:space="preserve"> түзетуі топтар дисперсиялары толық тең болмаған жағдайда да салыстыру нәтижесінің тұрақтылығын тексеру үшін қолданылды. Бұл түзету стандартты t-критерий сияқты екі топтың орташа мәндерін салыстырады, бірақ </w:t>
      </w:r>
      <w:r w:rsidRPr="00F66A86">
        <w:rPr>
          <w:rFonts w:ascii="Times New Roman" w:hAnsi="Times New Roman" w:cs="Times New Roman"/>
          <w:color w:val="000000" w:themeColor="text1"/>
          <w:sz w:val="28"/>
          <w:szCs w:val="28"/>
          <w:lang w:val="kk-KZ"/>
        </w:rPr>
        <w:lastRenderedPageBreak/>
        <w:t>еркіндік дәрежесін топтардың дисперсиялары мен іріктеме көлеміне қарай нақтылайды.</w:t>
      </w:r>
    </w:p>
    <w:p w14:paraId="3B018917" w14:textId="77777777" w:rsidR="00C93E7D" w:rsidRPr="00BD74D9" w:rsidRDefault="00C93E7D" w:rsidP="005204FA">
      <w:pPr>
        <w:spacing w:after="0" w:line="240" w:lineRule="auto"/>
        <w:ind w:firstLine="708"/>
        <w:jc w:val="both"/>
        <w:rPr>
          <w:rFonts w:ascii="Times New Roman" w:hAnsi="Times New Roman" w:cs="Times New Roman"/>
          <w:color w:val="000000" w:themeColor="text1"/>
          <w:lang w:val="kk-KZ"/>
        </w:rPr>
      </w:pPr>
    </w:p>
    <w:p w14:paraId="78AD69C9" w14:textId="12577C90" w:rsidR="00C61229" w:rsidRPr="00F66A86" w:rsidRDefault="00C61229" w:rsidP="00C93E7D">
      <w:pPr>
        <w:spacing w:after="0" w:line="240" w:lineRule="auto"/>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 xml:space="preserve">t = </w:t>
      </w:r>
      <m:oMath>
        <m:f>
          <m:fPr>
            <m:ctrlPr>
              <w:rPr>
                <w:rFonts w:ascii="Cambria Math" w:hAnsi="Cambria Math" w:cs="Times New Roman"/>
                <w:i/>
                <w:color w:val="000000" w:themeColor="text1"/>
                <w:sz w:val="28"/>
                <w:szCs w:val="28"/>
              </w:rPr>
            </m:ctrlPr>
          </m:fPr>
          <m:num>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M</m:t>
                </m:r>
              </m:e>
              <m:sub>
                <m:r>
                  <w:rPr>
                    <w:rFonts w:ascii="Cambria Math" w:hAnsi="Cambria Math" w:cs="Times New Roman"/>
                    <w:color w:val="000000" w:themeColor="text1"/>
                    <w:sz w:val="28"/>
                    <w:szCs w:val="28"/>
                  </w:rPr>
                  <m:t>1</m:t>
                </m:r>
              </m:sub>
            </m:sSub>
            <m:r>
              <m:rPr>
                <m:sty m:val="p"/>
              </m:rPr>
              <w:rPr>
                <w:rFonts w:ascii="Cambria Math" w:hAnsi="Cambria Math" w:cs="Times New Roman"/>
                <w:color w:val="000000" w:themeColor="text1"/>
                <w:sz w:val="28"/>
                <w:szCs w:val="28"/>
              </w:rPr>
              <m:t xml:space="preserve"> - </m:t>
            </m:r>
            <m:sSub>
              <m:sSubPr>
                <m:ctrlPr>
                  <w:rPr>
                    <w:rFonts w:ascii="Cambria Math" w:hAnsi="Cambria Math" w:cs="Times New Roman"/>
                    <w:color w:val="000000" w:themeColor="text1"/>
                    <w:sz w:val="28"/>
                    <w:szCs w:val="28"/>
                  </w:rPr>
                </m:ctrlPr>
              </m:sSubPr>
              <m:e>
                <m:r>
                  <m:rPr>
                    <m:sty m:val="p"/>
                  </m:rPr>
                  <w:rPr>
                    <w:rFonts w:ascii="Cambria Math" w:hAnsi="Cambria Math" w:cs="Times New Roman"/>
                    <w:color w:val="000000" w:themeColor="text1"/>
                    <w:sz w:val="28"/>
                    <w:szCs w:val="28"/>
                  </w:rPr>
                  <m:t>M</m:t>
                </m:r>
              </m:e>
              <m:sub>
                <m:r>
                  <w:rPr>
                    <w:rFonts w:ascii="Cambria Math" w:hAnsi="Cambria Math" w:cs="Times New Roman"/>
                    <w:color w:val="000000" w:themeColor="text1"/>
                    <w:sz w:val="28"/>
                    <w:szCs w:val="28"/>
                  </w:rPr>
                  <m:t>2</m:t>
                </m:r>
              </m:sub>
            </m:sSub>
          </m:num>
          <m:den>
            <m:r>
              <m:rPr>
                <m:sty m:val="p"/>
              </m:rPr>
              <w:rPr>
                <w:rFonts w:ascii="Cambria Math" w:hAnsi="Cambria Math" w:cs="Times New Roman"/>
                <w:color w:val="000000" w:themeColor="text1"/>
                <w:sz w:val="28"/>
                <w:szCs w:val="28"/>
                <w:lang w:val="kk-KZ"/>
              </w:rPr>
              <m:t xml:space="preserve"> </m:t>
            </m:r>
            <m:rad>
              <m:radPr>
                <m:degHide m:val="1"/>
                <m:ctrlPr>
                  <w:rPr>
                    <w:rFonts w:ascii="Cambria Math" w:hAnsi="Cambria Math" w:cs="Times New Roman"/>
                    <w:i/>
                    <w:color w:val="000000" w:themeColor="text1"/>
                    <w:sz w:val="28"/>
                    <w:szCs w:val="28"/>
                    <w:lang w:val="kk-KZ"/>
                  </w:rPr>
                </m:ctrlPr>
              </m:radPr>
              <m:deg/>
              <m:e>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SD1</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n1</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SD2</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n2</m:t>
                    </m:r>
                  </m:den>
                </m:f>
              </m:e>
            </m:rad>
          </m:den>
        </m:f>
      </m:oMath>
      <w:r w:rsidR="00C93E7D" w:rsidRPr="00F66A86">
        <w:rPr>
          <w:rFonts w:ascii="Times New Roman" w:hAnsi="Times New Roman" w:cs="Times New Roman"/>
          <w:color w:val="000000" w:themeColor="text1"/>
          <w:sz w:val="28"/>
          <w:szCs w:val="28"/>
          <w:lang w:val="kk-KZ"/>
        </w:rPr>
        <w:t xml:space="preserve">                                                  </w:t>
      </w:r>
      <w:proofErr w:type="gramStart"/>
      <w:r w:rsidR="00C93E7D" w:rsidRPr="00F66A86">
        <w:rPr>
          <w:rFonts w:ascii="Times New Roman" w:hAnsi="Times New Roman" w:cs="Times New Roman"/>
          <w:color w:val="000000" w:themeColor="text1"/>
          <w:sz w:val="28"/>
          <w:szCs w:val="28"/>
          <w:lang w:val="kk-KZ"/>
        </w:rPr>
        <w:t xml:space="preserve">   (</w:t>
      </w:r>
      <w:proofErr w:type="gramEnd"/>
      <w:r w:rsidR="00C93E7D" w:rsidRPr="00F66A86">
        <w:rPr>
          <w:rFonts w:ascii="Times New Roman" w:hAnsi="Times New Roman" w:cs="Times New Roman"/>
          <w:color w:val="000000" w:themeColor="text1"/>
          <w:sz w:val="28"/>
          <w:szCs w:val="28"/>
          <w:lang w:val="kk-KZ"/>
        </w:rPr>
        <w:t>18)</w:t>
      </w:r>
    </w:p>
    <w:p w14:paraId="24A76FE4" w14:textId="77777777" w:rsidR="00C90F54" w:rsidRPr="00F66A86" w:rsidRDefault="00C90F54" w:rsidP="005204FA">
      <w:pPr>
        <w:spacing w:after="0" w:line="240" w:lineRule="auto"/>
        <w:jc w:val="center"/>
        <w:rPr>
          <w:rFonts w:ascii="Times New Roman" w:hAnsi="Times New Roman" w:cs="Times New Roman"/>
          <w:color w:val="000000" w:themeColor="text1"/>
          <w:sz w:val="28"/>
          <w:szCs w:val="28"/>
          <w:lang w:val="kk-KZ"/>
        </w:rPr>
      </w:pPr>
    </w:p>
    <w:p w14:paraId="2FC04E90" w14:textId="643E4EEA" w:rsidR="00C61229" w:rsidRPr="00F66A86" w:rsidRDefault="000A0334" w:rsidP="00C93E7D">
      <w:pPr>
        <w:spacing w:after="0" w:line="240" w:lineRule="auto"/>
        <w:jc w:val="right"/>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rPr>
        <w:t>df</w:t>
      </w:r>
      <w:proofErr w:type="spellEnd"/>
      <w:r w:rsidR="00C61229"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rPr>
        <w:t xml:space="preserve">  </w:t>
      </w:r>
      <m:oMath>
        <m:f>
          <m:fPr>
            <m:ctrlPr>
              <w:rPr>
                <w:rFonts w:ascii="Cambria Math" w:hAnsi="Cambria Math" w:cs="Times New Roman"/>
                <w:i/>
                <w:color w:val="000000" w:themeColor="text1"/>
                <w:sz w:val="28"/>
                <w:szCs w:val="28"/>
              </w:rPr>
            </m:ctrlPr>
          </m:fPr>
          <m:num>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SD1</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n1</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SD2</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n2</m:t>
                </m:r>
              </m:den>
            </m:f>
          </m:num>
          <m:den>
            <m:d>
              <m:dPr>
                <m:begChr m:val="["/>
                <m:endChr m:val="]"/>
                <m:ctrlPr>
                  <w:rPr>
                    <w:rFonts w:ascii="Cambria Math" w:hAnsi="Cambria Math" w:cs="Times New Roman"/>
                    <w:i/>
                    <w:color w:val="000000" w:themeColor="text1"/>
                    <w:sz w:val="28"/>
                    <w:szCs w:val="28"/>
                  </w:rPr>
                </m:ctrlPr>
              </m:dPr>
              <m:e>
                <m:f>
                  <m:fPr>
                    <m:ctrlPr>
                      <w:rPr>
                        <w:rFonts w:ascii="Cambria Math" w:hAnsi="Cambria Math" w:cs="Times New Roman"/>
                        <w:i/>
                        <w:color w:val="000000" w:themeColor="text1"/>
                        <w:sz w:val="28"/>
                        <w:szCs w:val="28"/>
                      </w:rPr>
                    </m:ctrlPr>
                  </m:fPr>
                  <m:num>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SD1</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n1</m:t>
                        </m:r>
                      </m:den>
                    </m:f>
                  </m:num>
                  <m:den>
                    <m:r>
                      <w:rPr>
                        <w:rFonts w:ascii="Cambria Math" w:hAnsi="Cambria Math" w:cs="Times New Roman"/>
                        <w:color w:val="000000" w:themeColor="text1"/>
                        <w:sz w:val="28"/>
                        <w:szCs w:val="28"/>
                      </w:rPr>
                      <m:t>n1-1</m:t>
                    </m:r>
                  </m:den>
                </m:f>
                <m:r>
                  <w:rPr>
                    <w:rFonts w:ascii="Cambria Math" w:hAnsi="Cambria Math" w:cs="Times New Roman"/>
                    <w:color w:val="000000" w:themeColor="text1"/>
                    <w:sz w:val="28"/>
                    <w:szCs w:val="28"/>
                  </w:rPr>
                  <m:t>+</m:t>
                </m:r>
                <m:f>
                  <m:fPr>
                    <m:ctrlPr>
                      <w:rPr>
                        <w:rFonts w:ascii="Cambria Math" w:hAnsi="Cambria Math" w:cs="Times New Roman"/>
                        <w:i/>
                        <w:color w:val="000000" w:themeColor="text1"/>
                        <w:sz w:val="28"/>
                        <w:szCs w:val="28"/>
                      </w:rPr>
                    </m:ctrlPr>
                  </m:fPr>
                  <m:num>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SD2</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n2</m:t>
                        </m:r>
                      </m:den>
                    </m:f>
                  </m:num>
                  <m:den>
                    <m:r>
                      <w:rPr>
                        <w:rFonts w:ascii="Cambria Math" w:hAnsi="Cambria Math" w:cs="Times New Roman"/>
                        <w:color w:val="000000" w:themeColor="text1"/>
                        <w:sz w:val="28"/>
                        <w:szCs w:val="28"/>
                      </w:rPr>
                      <m:t>n2-1</m:t>
                    </m:r>
                  </m:den>
                </m:f>
              </m:e>
            </m:d>
          </m:den>
        </m:f>
      </m:oMath>
      <w:r w:rsidRPr="00F66A86">
        <w:rPr>
          <w:rFonts w:ascii="Times New Roman" w:hAnsi="Times New Roman" w:cs="Times New Roman"/>
          <w:color w:val="000000" w:themeColor="text1"/>
          <w:sz w:val="28"/>
          <w:szCs w:val="28"/>
        </w:rPr>
        <w:t xml:space="preserve">     </w:t>
      </w:r>
      <w:r w:rsidR="00C93E7D"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rPr>
        <w:t xml:space="preserve"> </w:t>
      </w:r>
      <w:proofErr w:type="gramStart"/>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kk-KZ"/>
        </w:rPr>
        <w:t xml:space="preserve"> </w:t>
      </w:r>
      <w:r w:rsidR="00C93E7D" w:rsidRPr="00F66A86">
        <w:rPr>
          <w:rFonts w:ascii="Times New Roman" w:hAnsi="Times New Roman" w:cs="Times New Roman"/>
          <w:color w:val="000000" w:themeColor="text1"/>
          <w:sz w:val="28"/>
          <w:szCs w:val="28"/>
          <w:lang w:val="kk-KZ"/>
        </w:rPr>
        <w:t>(</w:t>
      </w:r>
      <w:proofErr w:type="gramEnd"/>
      <w:r w:rsidR="00C93E7D" w:rsidRPr="00F66A86">
        <w:rPr>
          <w:rFonts w:ascii="Times New Roman" w:hAnsi="Times New Roman" w:cs="Times New Roman"/>
          <w:color w:val="000000" w:themeColor="text1"/>
          <w:sz w:val="28"/>
          <w:szCs w:val="28"/>
          <w:lang w:val="kk-KZ"/>
        </w:rPr>
        <w:t>19)</w:t>
      </w:r>
    </w:p>
    <w:p w14:paraId="71BEAD0C" w14:textId="77777777" w:rsidR="00C93E7D" w:rsidRPr="00BD74D9" w:rsidRDefault="00C93E7D" w:rsidP="00C93E7D">
      <w:pPr>
        <w:spacing w:after="0" w:line="240" w:lineRule="auto"/>
        <w:jc w:val="right"/>
        <w:rPr>
          <w:rFonts w:ascii="Times New Roman" w:hAnsi="Times New Roman" w:cs="Times New Roman"/>
          <w:color w:val="000000" w:themeColor="text1"/>
          <w:lang w:val="kk-KZ"/>
        </w:rPr>
      </w:pPr>
    </w:p>
    <w:p w14:paraId="7F92BE9A" w14:textId="5C5FFD9B" w:rsidR="00C61229" w:rsidRPr="00F66A86" w:rsidRDefault="00896932"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w:t>
      </w:r>
      <w:r w:rsidR="00994535" w:rsidRPr="00F66A86">
        <w:rPr>
          <w:rFonts w:ascii="Times New Roman" w:hAnsi="Times New Roman" w:cs="Times New Roman"/>
          <w:color w:val="000000" w:themeColor="text1"/>
          <w:sz w:val="28"/>
          <w:szCs w:val="28"/>
          <w:lang w:val="kk-KZ"/>
        </w:rPr>
        <w:t xml:space="preserve"> M₁ </w:t>
      </w:r>
      <w:r w:rsidR="00484430" w:rsidRPr="00F66A86">
        <w:rPr>
          <w:rFonts w:ascii="Times New Roman" w:hAnsi="Times New Roman" w:cs="Times New Roman"/>
          <w:color w:val="000000" w:themeColor="text1"/>
          <w:sz w:val="28"/>
          <w:szCs w:val="28"/>
          <w:lang w:val="kk-KZ"/>
        </w:rPr>
        <w:t>–</w:t>
      </w:r>
      <w:r w:rsidR="00994535" w:rsidRPr="00F66A86">
        <w:rPr>
          <w:rFonts w:ascii="Times New Roman" w:hAnsi="Times New Roman" w:cs="Times New Roman"/>
          <w:color w:val="000000" w:themeColor="text1"/>
          <w:sz w:val="28"/>
          <w:szCs w:val="28"/>
          <w:lang w:val="kk-KZ"/>
        </w:rPr>
        <w:t xml:space="preserve"> бақылау тобының орташа өсім көрсеткіші; M₂ </w:t>
      </w:r>
      <w:r w:rsidR="00484430" w:rsidRPr="00F66A86">
        <w:rPr>
          <w:rFonts w:ascii="Times New Roman" w:hAnsi="Times New Roman" w:cs="Times New Roman"/>
          <w:color w:val="000000" w:themeColor="text1"/>
          <w:sz w:val="28"/>
          <w:szCs w:val="28"/>
          <w:lang w:val="kk-KZ"/>
        </w:rPr>
        <w:t>–</w:t>
      </w:r>
      <w:r w:rsidR="00994535" w:rsidRPr="00F66A86">
        <w:rPr>
          <w:rFonts w:ascii="Times New Roman" w:hAnsi="Times New Roman" w:cs="Times New Roman"/>
          <w:color w:val="000000" w:themeColor="text1"/>
          <w:sz w:val="28"/>
          <w:szCs w:val="28"/>
          <w:lang w:val="kk-KZ"/>
        </w:rPr>
        <w:t xml:space="preserve"> эксперименттік топтың орташа өсім көрсеткіші; SD₁ </w:t>
      </w:r>
      <w:r w:rsidR="00484430" w:rsidRPr="00F66A86">
        <w:rPr>
          <w:rFonts w:ascii="Times New Roman" w:hAnsi="Times New Roman" w:cs="Times New Roman"/>
          <w:color w:val="000000" w:themeColor="text1"/>
          <w:sz w:val="28"/>
          <w:szCs w:val="28"/>
          <w:lang w:val="kk-KZ"/>
        </w:rPr>
        <w:t>–</w:t>
      </w:r>
      <w:r w:rsidR="00994535" w:rsidRPr="00F66A86">
        <w:rPr>
          <w:rFonts w:ascii="Times New Roman" w:hAnsi="Times New Roman" w:cs="Times New Roman"/>
          <w:color w:val="000000" w:themeColor="text1"/>
          <w:sz w:val="28"/>
          <w:szCs w:val="28"/>
          <w:lang w:val="kk-KZ"/>
        </w:rPr>
        <w:t xml:space="preserve"> бақылау тобының стандарттық ауытқуы; SD₂ </w:t>
      </w:r>
      <w:r w:rsidR="00484430" w:rsidRPr="00F66A86">
        <w:rPr>
          <w:rFonts w:ascii="Times New Roman" w:hAnsi="Times New Roman" w:cs="Times New Roman"/>
          <w:color w:val="000000" w:themeColor="text1"/>
          <w:sz w:val="28"/>
          <w:szCs w:val="28"/>
          <w:lang w:val="kk-KZ"/>
        </w:rPr>
        <w:t>–</w:t>
      </w:r>
      <w:r w:rsidR="00994535" w:rsidRPr="00F66A86">
        <w:rPr>
          <w:rFonts w:ascii="Times New Roman" w:hAnsi="Times New Roman" w:cs="Times New Roman"/>
          <w:color w:val="000000" w:themeColor="text1"/>
          <w:sz w:val="28"/>
          <w:szCs w:val="28"/>
          <w:lang w:val="kk-KZ"/>
        </w:rPr>
        <w:t xml:space="preserve"> эксперименттік топтың стандарттық ауытқуы; n₁ </w:t>
      </w:r>
      <w:r w:rsidR="00484430" w:rsidRPr="00F66A86">
        <w:rPr>
          <w:rFonts w:ascii="Times New Roman" w:hAnsi="Times New Roman" w:cs="Times New Roman"/>
          <w:color w:val="000000" w:themeColor="text1"/>
          <w:sz w:val="28"/>
          <w:szCs w:val="28"/>
          <w:lang w:val="kk-KZ"/>
        </w:rPr>
        <w:t>–</w:t>
      </w:r>
      <w:r w:rsidR="00994535" w:rsidRPr="00F66A86">
        <w:rPr>
          <w:rFonts w:ascii="Times New Roman" w:hAnsi="Times New Roman" w:cs="Times New Roman"/>
          <w:color w:val="000000" w:themeColor="text1"/>
          <w:sz w:val="28"/>
          <w:szCs w:val="28"/>
          <w:lang w:val="kk-KZ"/>
        </w:rPr>
        <w:t xml:space="preserve"> бақылау тобындағы білім алушылар саны; n₂ </w:t>
      </w:r>
      <w:r w:rsidR="00484430" w:rsidRPr="00F66A86">
        <w:rPr>
          <w:rFonts w:ascii="Times New Roman" w:hAnsi="Times New Roman" w:cs="Times New Roman"/>
          <w:color w:val="000000" w:themeColor="text1"/>
          <w:sz w:val="28"/>
          <w:szCs w:val="28"/>
          <w:lang w:val="kk-KZ"/>
        </w:rPr>
        <w:t>–</w:t>
      </w:r>
      <w:r w:rsidR="00994535" w:rsidRPr="00F66A86">
        <w:rPr>
          <w:rFonts w:ascii="Times New Roman" w:hAnsi="Times New Roman" w:cs="Times New Roman"/>
          <w:color w:val="000000" w:themeColor="text1"/>
          <w:sz w:val="28"/>
          <w:szCs w:val="28"/>
          <w:lang w:val="kk-KZ"/>
        </w:rPr>
        <w:t xml:space="preserve"> эксперименттік топтағы білім алушылар саны; </w:t>
      </w:r>
      <w:proofErr w:type="spellStart"/>
      <w:r w:rsidR="00994535" w:rsidRPr="00F66A86">
        <w:rPr>
          <w:rFonts w:ascii="Times New Roman" w:hAnsi="Times New Roman" w:cs="Times New Roman"/>
          <w:color w:val="000000" w:themeColor="text1"/>
          <w:sz w:val="28"/>
          <w:szCs w:val="28"/>
          <w:lang w:val="kk-KZ"/>
        </w:rPr>
        <w:t>df</w:t>
      </w:r>
      <w:proofErr w:type="spellEnd"/>
      <w:r w:rsidR="00994535"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994535" w:rsidRPr="00F66A86">
        <w:rPr>
          <w:rFonts w:ascii="Times New Roman" w:hAnsi="Times New Roman" w:cs="Times New Roman"/>
          <w:color w:val="000000" w:themeColor="text1"/>
          <w:sz w:val="28"/>
          <w:szCs w:val="28"/>
          <w:lang w:val="kk-KZ"/>
        </w:rPr>
        <w:t xml:space="preserve"> еркіндік дәрежесі.</w:t>
      </w:r>
    </w:p>
    <w:p w14:paraId="3BA72769" w14:textId="77777777" w:rsidR="00D408DE" w:rsidRPr="00F66A86" w:rsidRDefault="00D408DE" w:rsidP="005204FA">
      <w:pPr>
        <w:spacing w:after="0" w:line="240" w:lineRule="auto"/>
        <w:ind w:firstLine="708"/>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 өлшемі бойынша берілгендері: бақылау тобы M₁ = 7,3; SD₁ = 3,1; n₁ = 45; эксперименттік топ M₂ = 28,8; SD₂ = 3,4; n₂ = 45.</w:t>
      </w:r>
    </w:p>
    <w:p w14:paraId="169FBE97" w14:textId="77777777" w:rsidR="00206A47" w:rsidRPr="00F66A86" w:rsidRDefault="00206A47"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SE =</w:t>
      </w:r>
      <m:oMath>
        <m:r>
          <m:rPr>
            <m:sty m:val="p"/>
          </m:rPr>
          <w:rPr>
            <w:rFonts w:ascii="Cambria Math" w:hAnsi="Cambria Math" w:cs="Times New Roman"/>
            <w:color w:val="000000" w:themeColor="text1"/>
            <w:sz w:val="28"/>
            <w:szCs w:val="28"/>
            <w:lang w:val="kk-KZ"/>
          </w:rPr>
          <m:t xml:space="preserve"> </m:t>
        </m:r>
        <m:rad>
          <m:radPr>
            <m:degHide m:val="1"/>
            <m:ctrlPr>
              <w:rPr>
                <w:rFonts w:ascii="Cambria Math" w:hAnsi="Cambria Math" w:cs="Times New Roman"/>
                <w:i/>
                <w:color w:val="000000" w:themeColor="text1"/>
                <w:sz w:val="28"/>
                <w:szCs w:val="28"/>
                <w:lang w:val="kk-KZ"/>
              </w:rPr>
            </m:ctrlPr>
          </m:radPr>
          <m:deg/>
          <m:e>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3,1</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45</m:t>
                </m:r>
              </m:den>
            </m:f>
            <m:r>
              <w:rPr>
                <w:rFonts w:ascii="Cambria Math" w:hAnsi="Cambria Math" w:cs="Times New Roman"/>
                <w:color w:val="000000" w:themeColor="text1"/>
                <w:sz w:val="28"/>
                <w:szCs w:val="28"/>
                <w:lang w:val="kk-KZ"/>
              </w:rPr>
              <m:t>+</m:t>
            </m:r>
            <m:f>
              <m:fPr>
                <m:ctrlPr>
                  <w:rPr>
                    <w:rFonts w:ascii="Cambria Math" w:hAnsi="Cambria Math" w:cs="Times New Roman"/>
                    <w:i/>
                    <w:color w:val="000000" w:themeColor="text1"/>
                    <w:sz w:val="28"/>
                    <w:szCs w:val="28"/>
                    <w:lang w:val="kk-KZ"/>
                  </w:rPr>
                </m:ctrlPr>
              </m:fPr>
              <m:num>
                <m:sSup>
                  <m:sSupPr>
                    <m:ctrlPr>
                      <w:rPr>
                        <w:rFonts w:ascii="Cambria Math" w:hAnsi="Cambria Math" w:cs="Times New Roman"/>
                        <w:i/>
                        <w:color w:val="000000" w:themeColor="text1"/>
                        <w:sz w:val="28"/>
                        <w:szCs w:val="28"/>
                        <w:lang w:val="kk-KZ"/>
                      </w:rPr>
                    </m:ctrlPr>
                  </m:sSupPr>
                  <m:e>
                    <m:r>
                      <m:rPr>
                        <m:sty m:val="p"/>
                      </m:rPr>
                      <w:rPr>
                        <w:rFonts w:ascii="Cambria Math" w:hAnsi="Cambria Math" w:cs="Times New Roman"/>
                        <w:color w:val="000000" w:themeColor="text1"/>
                        <w:sz w:val="28"/>
                        <w:szCs w:val="28"/>
                        <w:lang w:val="kk-KZ"/>
                      </w:rPr>
                      <m:t>3,4</m:t>
                    </m:r>
                  </m:e>
                  <m:sup>
                    <m: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 xml:space="preserve"> 45</m:t>
                </m:r>
              </m:den>
            </m:f>
          </m:e>
        </m:rad>
      </m:oMath>
      <w:r w:rsidRPr="00F66A86">
        <w:rPr>
          <w:rFonts w:ascii="Times New Roman" w:hAnsi="Times New Roman" w:cs="Times New Roman"/>
          <w:color w:val="000000" w:themeColor="text1"/>
          <w:sz w:val="28"/>
          <w:szCs w:val="28"/>
          <w:lang w:val="kk-KZ"/>
        </w:rPr>
        <w:t xml:space="preserve">  = </w:t>
      </w:r>
      <m:oMath>
        <m:rad>
          <m:radPr>
            <m:degHide m:val="1"/>
            <m:ctrlPr>
              <w:rPr>
                <w:rFonts w:ascii="Cambria Math" w:hAnsi="Cambria Math" w:cs="Times New Roman"/>
                <w:i/>
                <w:color w:val="000000" w:themeColor="text1"/>
                <w:sz w:val="28"/>
                <w:szCs w:val="28"/>
                <w:lang w:val="kk-KZ"/>
              </w:rPr>
            </m:ctrlPr>
          </m:radPr>
          <m:deg/>
          <m:e>
            <m:r>
              <m:rPr>
                <m:sty m:val="p"/>
              </m:rPr>
              <w:rPr>
                <w:rFonts w:ascii="Cambria Math" w:hAnsi="Cambria Math" w:cs="Times New Roman"/>
                <w:color w:val="000000" w:themeColor="text1"/>
                <w:sz w:val="28"/>
                <w:szCs w:val="28"/>
                <w:lang w:val="kk-KZ"/>
              </w:rPr>
              <m:t xml:space="preserve">0,4705 </m:t>
            </m:r>
          </m:e>
        </m:rad>
      </m:oMath>
      <w:r w:rsidRPr="00F66A86">
        <w:rPr>
          <w:rFonts w:ascii="Times New Roman" w:hAnsi="Times New Roman" w:cs="Times New Roman"/>
          <w:color w:val="000000" w:themeColor="text1"/>
          <w:sz w:val="28"/>
          <w:szCs w:val="28"/>
          <w:lang w:val="kk-KZ"/>
        </w:rPr>
        <w:t xml:space="preserve"> = 0,686.</w:t>
      </w:r>
    </w:p>
    <w:p w14:paraId="095F595C" w14:textId="77777777" w:rsidR="00206A47" w:rsidRPr="00F66A86" w:rsidRDefault="00206A47"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t = </w:t>
      </w:r>
      <m:oMath>
        <m:f>
          <m:fPr>
            <m:ctrlPr>
              <w:rPr>
                <w:rFonts w:ascii="Cambria Math" w:hAnsi="Cambria Math" w:cs="Times New Roman"/>
                <w:i/>
                <w:color w:val="000000" w:themeColor="text1"/>
                <w:sz w:val="28"/>
                <w:szCs w:val="28"/>
                <w:lang w:val="kk-KZ"/>
              </w:rPr>
            </m:ctrlPr>
          </m:fPr>
          <m:num>
            <m:r>
              <m:rPr>
                <m:sty m:val="p"/>
              </m:rPr>
              <w:rPr>
                <w:rFonts w:ascii="Cambria Math" w:hAnsi="Cambria Math" w:cs="Times New Roman"/>
                <w:color w:val="000000" w:themeColor="text1"/>
                <w:sz w:val="28"/>
                <w:szCs w:val="28"/>
                <w:lang w:val="kk-KZ"/>
              </w:rPr>
              <m:t>7,3 - 28,8</m:t>
            </m:r>
          </m:num>
          <m:den>
            <m:r>
              <m:rPr>
                <m:sty m:val="p"/>
              </m:rPr>
              <w:rPr>
                <w:rFonts w:ascii="Cambria Math" w:hAnsi="Cambria Math" w:cs="Times New Roman"/>
                <w:color w:val="000000" w:themeColor="text1"/>
                <w:sz w:val="28"/>
                <w:szCs w:val="28"/>
                <w:lang w:val="kk-KZ"/>
              </w:rPr>
              <m:t xml:space="preserve">0,686 </m:t>
            </m:r>
          </m:den>
        </m:f>
      </m:oMath>
      <w:r w:rsidRPr="00F66A86">
        <w:rPr>
          <w:rFonts w:ascii="Times New Roman" w:hAnsi="Times New Roman" w:cs="Times New Roman"/>
          <w:color w:val="000000" w:themeColor="text1"/>
          <w:sz w:val="28"/>
          <w:szCs w:val="28"/>
          <w:lang w:val="kk-KZ"/>
        </w:rPr>
        <w:t xml:space="preserve"> = −31,35,</w:t>
      </w:r>
    </w:p>
    <w:p w14:paraId="29F3E23C" w14:textId="77777777" w:rsidR="00206A47" w:rsidRPr="00F66A86" w:rsidRDefault="00206A47"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сондықтан |t| = 31,35.</w:t>
      </w:r>
    </w:p>
    <w:p w14:paraId="2F3660AB" w14:textId="77777777" w:rsidR="004A3AD5" w:rsidRPr="00F66A86" w:rsidRDefault="004A3AD5" w:rsidP="005204FA">
      <w:pPr>
        <w:spacing w:after="0" w:line="240" w:lineRule="auto"/>
        <w:jc w:val="center"/>
        <w:rPr>
          <w:rFonts w:ascii="Times New Roman" w:hAnsi="Times New Roman" w:cs="Times New Roman"/>
          <w:color w:val="000000" w:themeColor="text1"/>
          <w:sz w:val="28"/>
          <w:szCs w:val="28"/>
          <w:lang w:val="kk-KZ"/>
        </w:rPr>
      </w:pPr>
    </w:p>
    <w:p w14:paraId="0C3ADA09" w14:textId="77777777" w:rsidR="00206A47" w:rsidRPr="00F66A86" w:rsidRDefault="00206A47" w:rsidP="005204FA">
      <w:pPr>
        <w:spacing w:after="0" w:line="240" w:lineRule="auto"/>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df</w:t>
      </w:r>
      <w:proofErr w:type="spellEnd"/>
      <m:oMath>
        <m:r>
          <m:rPr>
            <m:sty m:val="p"/>
          </m:rPr>
          <w:rPr>
            <w:rFonts w:ascii="Cambria Math" w:hAnsi="Cambria Math" w:cs="Times New Roman"/>
            <w:color w:val="000000" w:themeColor="text1"/>
            <w:sz w:val="28"/>
            <w:szCs w:val="28"/>
            <w:lang w:val="kk-KZ"/>
          </w:rPr>
          <m:t xml:space="preserve">= </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lang w:val="kk-KZ"/>
              </w:rPr>
              <m:t>(0,2136 + 0,2569)² / [(0,2136)²</m:t>
            </m:r>
          </m:num>
          <m:den>
            <m:r>
              <w:rPr>
                <w:rFonts w:ascii="Cambria Math" w:hAnsi="Cambria Math" w:cs="Times New Roman"/>
                <w:color w:val="000000" w:themeColor="text1"/>
                <w:sz w:val="28"/>
                <w:szCs w:val="28"/>
                <w:lang w:val="kk-KZ"/>
              </w:rPr>
              <m:t>44</m:t>
            </m:r>
          </m:den>
        </m:f>
        <m:r>
          <m:rPr>
            <m:sty m:val="p"/>
          </m:rPr>
          <w:rPr>
            <w:rFonts w:ascii="Cambria Math" w:hAnsi="Cambria Math" w:cs="Times New Roman"/>
            <w:color w:val="000000" w:themeColor="text1"/>
            <w:sz w:val="28"/>
            <w:szCs w:val="28"/>
            <w:lang w:val="kk-KZ"/>
          </w:rPr>
          <m:t xml:space="preserve">  + </m:t>
        </m:r>
        <m:f>
          <m:fPr>
            <m:ctrlPr>
              <w:rPr>
                <w:rFonts w:ascii="Cambria Math" w:hAnsi="Cambria Math" w:cs="Times New Roman"/>
                <w:color w:val="000000" w:themeColor="text1"/>
                <w:sz w:val="28"/>
                <w:szCs w:val="28"/>
              </w:rPr>
            </m:ctrlPr>
          </m:fPr>
          <m:num>
            <m:r>
              <m:rPr>
                <m:sty m:val="p"/>
              </m:rPr>
              <w:rPr>
                <w:rFonts w:ascii="Cambria Math" w:hAnsi="Cambria Math" w:cs="Times New Roman"/>
                <w:color w:val="000000" w:themeColor="text1"/>
                <w:sz w:val="28"/>
                <w:szCs w:val="28"/>
                <w:lang w:val="kk-KZ"/>
              </w:rPr>
              <m:t>0,2569²</m:t>
            </m:r>
          </m:num>
          <m:den>
            <m:r>
              <w:rPr>
                <w:rFonts w:ascii="Cambria Math" w:hAnsi="Cambria Math" w:cs="Times New Roman"/>
                <w:color w:val="000000" w:themeColor="text1"/>
                <w:sz w:val="28"/>
                <w:szCs w:val="28"/>
                <w:lang w:val="kk-KZ"/>
              </w:rPr>
              <m:t>44</m:t>
            </m:r>
          </m:den>
        </m:f>
        <m:r>
          <m:rPr>
            <m:sty m:val="p"/>
          </m:rPr>
          <w:rPr>
            <w:rFonts w:ascii="Cambria Math" w:hAnsi="Cambria Math" w:cs="Times New Roman"/>
            <w:color w:val="000000" w:themeColor="text1"/>
            <w:sz w:val="28"/>
            <w:szCs w:val="28"/>
            <w:lang w:val="kk-KZ"/>
          </w:rPr>
          <m:t xml:space="preserve"> </m:t>
        </m:r>
      </m:oMath>
      <w:r w:rsidRPr="00F66A86">
        <w:rPr>
          <w:rFonts w:ascii="Times New Roman" w:hAnsi="Times New Roman" w:cs="Times New Roman"/>
          <w:color w:val="000000" w:themeColor="text1"/>
          <w:sz w:val="28"/>
          <w:szCs w:val="28"/>
          <w:lang w:val="kk-KZ"/>
        </w:rPr>
        <w:t xml:space="preserve"> ≈ 87,2.</w:t>
      </w:r>
    </w:p>
    <w:p w14:paraId="63EF1B62" w14:textId="77777777" w:rsidR="004A3AD5" w:rsidRPr="00BD74D9" w:rsidRDefault="004A3AD5" w:rsidP="005204FA">
      <w:pPr>
        <w:spacing w:after="0" w:line="240" w:lineRule="auto"/>
        <w:jc w:val="center"/>
        <w:rPr>
          <w:rFonts w:ascii="Times New Roman" w:hAnsi="Times New Roman" w:cs="Times New Roman"/>
          <w:color w:val="000000" w:themeColor="text1"/>
          <w:lang w:val="kk-KZ"/>
        </w:rPr>
      </w:pPr>
    </w:p>
    <w:p w14:paraId="48CB54A0" w14:textId="19E755FD" w:rsidR="004238DC" w:rsidRPr="00F66A86" w:rsidRDefault="00B627BC"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Демек, кодтау өлшемі бойынша </w:t>
      </w:r>
      <w:proofErr w:type="spellStart"/>
      <w:r w:rsidRPr="00F66A86">
        <w:rPr>
          <w:rFonts w:ascii="Times New Roman" w:hAnsi="Times New Roman" w:cs="Times New Roman"/>
          <w:color w:val="000000" w:themeColor="text1"/>
          <w:sz w:val="28"/>
          <w:szCs w:val="28"/>
          <w:lang w:val="kk-KZ"/>
        </w:rPr>
        <w:t>Уэлч</w:t>
      </w:r>
      <w:proofErr w:type="spellEnd"/>
      <w:r w:rsidRPr="00F66A86">
        <w:rPr>
          <w:rFonts w:ascii="Times New Roman" w:hAnsi="Times New Roman" w:cs="Times New Roman"/>
          <w:color w:val="000000" w:themeColor="text1"/>
          <w:sz w:val="28"/>
          <w:szCs w:val="28"/>
          <w:lang w:val="kk-KZ"/>
        </w:rPr>
        <w:t xml:space="preserve"> түзетуімен есептелген нәтиже t ≈ 31,35; </w:t>
      </w:r>
      <w:proofErr w:type="spellStart"/>
      <w:r w:rsidRPr="00F66A86">
        <w:rPr>
          <w:rFonts w:ascii="Times New Roman" w:hAnsi="Times New Roman" w:cs="Times New Roman"/>
          <w:color w:val="000000" w:themeColor="text1"/>
          <w:sz w:val="28"/>
          <w:szCs w:val="28"/>
          <w:lang w:val="kk-KZ"/>
        </w:rPr>
        <w:t>df</w:t>
      </w:r>
      <w:proofErr w:type="spellEnd"/>
      <w:r w:rsidRPr="00F66A86">
        <w:rPr>
          <w:rFonts w:ascii="Times New Roman" w:hAnsi="Times New Roman" w:cs="Times New Roman"/>
          <w:color w:val="000000" w:themeColor="text1"/>
          <w:sz w:val="28"/>
          <w:szCs w:val="28"/>
          <w:lang w:val="kk-KZ"/>
        </w:rPr>
        <w:t xml:space="preserve"> ≈ 87,2; p &lt; 0,001 болды. Бұл нәтиже негізгі </w:t>
      </w:r>
      <w:r w:rsidR="00C90F54" w:rsidRPr="00F66A86">
        <w:rPr>
          <w:rFonts w:ascii="Times New Roman" w:hAnsi="Times New Roman" w:cs="Times New Roman"/>
          <w:color w:val="000000" w:themeColor="text1"/>
          <w:sz w:val="28"/>
          <w:szCs w:val="28"/>
          <w:lang w:val="kk-KZ"/>
        </w:rPr>
        <w:t xml:space="preserve">Тәуелсіз </w:t>
      </w:r>
      <w:proofErr w:type="spellStart"/>
      <w:r w:rsidR="00C90F54" w:rsidRPr="00F66A86">
        <w:rPr>
          <w:rFonts w:ascii="Times New Roman" w:hAnsi="Times New Roman" w:cs="Times New Roman"/>
          <w:color w:val="000000" w:themeColor="text1"/>
          <w:sz w:val="28"/>
          <w:szCs w:val="28"/>
          <w:lang w:val="kk-KZ"/>
        </w:rPr>
        <w:t>таңдамаларға</w:t>
      </w:r>
      <w:proofErr w:type="spellEnd"/>
      <w:r w:rsidR="00C90F54" w:rsidRPr="00F66A86">
        <w:rPr>
          <w:rFonts w:ascii="Times New Roman" w:hAnsi="Times New Roman" w:cs="Times New Roman"/>
          <w:color w:val="000000" w:themeColor="text1"/>
          <w:sz w:val="28"/>
          <w:szCs w:val="28"/>
          <w:lang w:val="kk-KZ"/>
        </w:rPr>
        <w:t xml:space="preserve"> арналған t-тест </w:t>
      </w:r>
      <w:r w:rsidRPr="00F66A86">
        <w:rPr>
          <w:rFonts w:ascii="Times New Roman" w:hAnsi="Times New Roman" w:cs="Times New Roman"/>
          <w:color w:val="000000" w:themeColor="text1"/>
          <w:sz w:val="28"/>
          <w:szCs w:val="28"/>
          <w:lang w:val="kk-KZ"/>
        </w:rPr>
        <w:t>нәтижесімен сәйкес келді. Сондықтан топтар арасындағы айырмашылық туралы қорытынды тұрақты деп бағаланды.</w:t>
      </w:r>
    </w:p>
    <w:p w14:paraId="3B7A514C" w14:textId="77777777" w:rsidR="00C61229" w:rsidRPr="00F66A86" w:rsidRDefault="00206A47" w:rsidP="005204FA">
      <w:pPr>
        <w:spacing w:after="0" w:line="240" w:lineRule="auto"/>
        <w:rPr>
          <w:rFonts w:ascii="Times New Roman" w:hAnsi="Times New Roman" w:cs="Times New Roman"/>
          <w:i/>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h) </w:t>
      </w:r>
      <w:r w:rsidR="00C61229" w:rsidRPr="00F66A86">
        <w:rPr>
          <w:rFonts w:ascii="Times New Roman" w:hAnsi="Times New Roman" w:cs="Times New Roman"/>
          <w:b/>
          <w:i/>
          <w:color w:val="000000" w:themeColor="text1"/>
          <w:sz w:val="28"/>
          <w:szCs w:val="28"/>
          <w:lang w:val="kk-KZ"/>
        </w:rPr>
        <w:t>ANCOVA арқылы бастапқы айырмашылықты бақылау</w:t>
      </w:r>
    </w:p>
    <w:p w14:paraId="5E8D9BE9" w14:textId="77777777" w:rsidR="00B627BC" w:rsidRPr="00F66A86" w:rsidRDefault="00B627BC"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Алдын ала тест нәтижесінде есеп шешу өлшемі бойынша бақылау және эксперименттік топтар арасында бастапқы айырмашылық анықталды (p = 0,013). Сондықтан қорытынды тест нәтижелерін салыстыру кезінде осы бастапқы айырмашылықтың ықпалын бақылау үшін ANCOVA қолданылды.</w:t>
      </w:r>
    </w:p>
    <w:p w14:paraId="79A32889" w14:textId="77777777" w:rsidR="00B627BC" w:rsidRPr="00F66A86" w:rsidRDefault="00B627BC" w:rsidP="005204FA">
      <w:pPr>
        <w:spacing w:after="0" w:line="240" w:lineRule="auto"/>
        <w:jc w:val="center"/>
        <w:rPr>
          <w:rFonts w:ascii="Times New Roman" w:hAnsi="Times New Roman" w:cs="Times New Roman"/>
          <w:b/>
          <w:i/>
          <w:color w:val="000000" w:themeColor="text1"/>
          <w:sz w:val="28"/>
          <w:szCs w:val="28"/>
          <w:lang w:val="kk-KZ"/>
        </w:rPr>
      </w:pPr>
    </w:p>
    <w:p w14:paraId="03570962" w14:textId="5CB33860" w:rsidR="00C61229" w:rsidRPr="00F66A86" w:rsidRDefault="00C61229" w:rsidP="00C93E7D">
      <w:pPr>
        <w:spacing w:after="0" w:line="240" w:lineRule="auto"/>
        <w:jc w:val="right"/>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Y</w:t>
      </w:r>
      <w:r w:rsidR="004F70BF" w:rsidRPr="00F66A86">
        <w:rPr>
          <w:rFonts w:ascii="Times New Roman" w:hAnsi="Times New Roman" w:cs="Times New Roman"/>
          <w:color w:val="000000" w:themeColor="text1"/>
          <w:sz w:val="28"/>
          <w:szCs w:val="28"/>
          <w:vertAlign w:val="subscript"/>
          <w:lang w:val="kk-KZ"/>
        </w:rPr>
        <w:t>қорытынды</w:t>
      </w:r>
      <w:proofErr w:type="spellEnd"/>
      <w:r w:rsidRPr="00F66A86">
        <w:rPr>
          <w:rFonts w:ascii="Times New Roman" w:hAnsi="Times New Roman" w:cs="Times New Roman"/>
          <w:color w:val="000000" w:themeColor="text1"/>
          <w:sz w:val="28"/>
          <w:szCs w:val="28"/>
          <w:lang w:val="kk-KZ"/>
        </w:rPr>
        <w:t xml:space="preserve"> = </w:t>
      </w:r>
      <w:r w:rsidRPr="00F66A86">
        <w:rPr>
          <w:rFonts w:ascii="Times New Roman" w:hAnsi="Times New Roman" w:cs="Times New Roman"/>
          <w:color w:val="000000" w:themeColor="text1"/>
          <w:sz w:val="28"/>
          <w:szCs w:val="28"/>
        </w:rPr>
        <w:t>μ</w:t>
      </w:r>
      <w:r w:rsidRPr="00F66A86">
        <w:rPr>
          <w:rFonts w:ascii="Times New Roman" w:hAnsi="Times New Roman" w:cs="Times New Roman"/>
          <w:color w:val="000000" w:themeColor="text1"/>
          <w:sz w:val="28"/>
          <w:szCs w:val="28"/>
          <w:lang w:val="kk-KZ"/>
        </w:rPr>
        <w:t xml:space="preserve"> + </w:t>
      </w:r>
      <w:r w:rsidRPr="00F66A86">
        <w:rPr>
          <w:rFonts w:ascii="Times New Roman" w:hAnsi="Times New Roman" w:cs="Times New Roman"/>
          <w:color w:val="000000" w:themeColor="text1"/>
          <w:sz w:val="28"/>
          <w:szCs w:val="28"/>
        </w:rPr>
        <w:t>τ</w:t>
      </w:r>
      <w:proofErr w:type="spellStart"/>
      <w:r w:rsidRPr="00F66A86">
        <w:rPr>
          <w:rFonts w:ascii="Times New Roman" w:hAnsi="Times New Roman" w:cs="Times New Roman"/>
          <w:color w:val="000000" w:themeColor="text1"/>
          <w:sz w:val="28"/>
          <w:szCs w:val="28"/>
          <w:lang w:val="kk-KZ"/>
        </w:rPr>
        <w:t>group</w:t>
      </w:r>
      <w:proofErr w:type="spellEnd"/>
      <w:r w:rsidRPr="00F66A86">
        <w:rPr>
          <w:rFonts w:ascii="Times New Roman" w:hAnsi="Times New Roman" w:cs="Times New Roman"/>
          <w:color w:val="000000" w:themeColor="text1"/>
          <w:sz w:val="28"/>
          <w:szCs w:val="28"/>
          <w:lang w:val="kk-KZ"/>
        </w:rPr>
        <w:t xml:space="preserve"> + </w:t>
      </w:r>
      <w:r w:rsidRPr="00F66A86">
        <w:rPr>
          <w:rFonts w:ascii="Times New Roman" w:hAnsi="Times New Roman" w:cs="Times New Roman"/>
          <w:color w:val="000000" w:themeColor="text1"/>
          <w:sz w:val="28"/>
          <w:szCs w:val="28"/>
        </w:rPr>
        <w:t>β</w:t>
      </w:r>
      <w:r w:rsidRPr="00F66A86">
        <w:rPr>
          <w:rFonts w:ascii="Times New Roman" w:hAnsi="Times New Roman" w:cs="Times New Roman"/>
          <w:color w:val="000000" w:themeColor="text1"/>
          <w:sz w:val="28"/>
          <w:szCs w:val="28"/>
          <w:lang w:val="kk-KZ"/>
        </w:rPr>
        <w:t>(</w:t>
      </w:r>
      <w:proofErr w:type="spellStart"/>
      <w:r w:rsidRPr="00F66A86">
        <w:rPr>
          <w:rFonts w:ascii="Times New Roman" w:hAnsi="Times New Roman" w:cs="Times New Roman"/>
          <w:color w:val="000000" w:themeColor="text1"/>
          <w:sz w:val="28"/>
          <w:szCs w:val="28"/>
          <w:lang w:val="kk-KZ"/>
        </w:rPr>
        <w:t>X</w:t>
      </w:r>
      <w:r w:rsidR="004F70BF" w:rsidRPr="00F66A86">
        <w:rPr>
          <w:rFonts w:ascii="Times New Roman" w:hAnsi="Times New Roman" w:cs="Times New Roman"/>
          <w:color w:val="000000" w:themeColor="text1"/>
          <w:sz w:val="28"/>
          <w:szCs w:val="28"/>
          <w:vertAlign w:val="subscript"/>
          <w:lang w:val="kk-KZ"/>
        </w:rPr>
        <w:t>алдын</w:t>
      </w:r>
      <w:proofErr w:type="spellEnd"/>
      <w:r w:rsidR="004F70BF" w:rsidRPr="00F66A86">
        <w:rPr>
          <w:rFonts w:ascii="Times New Roman" w:hAnsi="Times New Roman" w:cs="Times New Roman"/>
          <w:color w:val="000000" w:themeColor="text1"/>
          <w:sz w:val="28"/>
          <w:szCs w:val="28"/>
          <w:vertAlign w:val="subscript"/>
          <w:lang w:val="kk-KZ"/>
        </w:rPr>
        <w:t>-ала</w:t>
      </w:r>
      <w:r w:rsidRPr="00F66A86">
        <w:rPr>
          <w:rFonts w:ascii="Times New Roman" w:hAnsi="Times New Roman" w:cs="Times New Roman"/>
          <w:color w:val="000000" w:themeColor="text1"/>
          <w:sz w:val="28"/>
          <w:szCs w:val="28"/>
          <w:lang w:val="kk-KZ"/>
        </w:rPr>
        <w:t xml:space="preserve"> − </w:t>
      </w:r>
      <w:proofErr w:type="spellStart"/>
      <w:r w:rsidRPr="00F66A86">
        <w:rPr>
          <w:rFonts w:ascii="Times New Roman" w:hAnsi="Times New Roman" w:cs="Times New Roman"/>
          <w:color w:val="000000" w:themeColor="text1"/>
          <w:sz w:val="28"/>
          <w:szCs w:val="28"/>
          <w:lang w:val="kk-KZ"/>
        </w:rPr>
        <w:t>X̄</w:t>
      </w:r>
      <w:r w:rsidR="004F70BF" w:rsidRPr="00F66A86">
        <w:rPr>
          <w:rFonts w:ascii="Times New Roman" w:hAnsi="Times New Roman" w:cs="Times New Roman"/>
          <w:color w:val="000000" w:themeColor="text1"/>
          <w:sz w:val="28"/>
          <w:szCs w:val="28"/>
          <w:vertAlign w:val="subscript"/>
          <w:lang w:val="kk-KZ"/>
        </w:rPr>
        <w:t>алдын-ала</w:t>
      </w:r>
      <w:proofErr w:type="spellEnd"/>
      <w:r w:rsidRPr="00F66A86">
        <w:rPr>
          <w:rFonts w:ascii="Times New Roman" w:hAnsi="Times New Roman" w:cs="Times New Roman"/>
          <w:color w:val="000000" w:themeColor="text1"/>
          <w:sz w:val="28"/>
          <w:szCs w:val="28"/>
          <w:lang w:val="kk-KZ"/>
        </w:rPr>
        <w:t xml:space="preserve">) + </w:t>
      </w:r>
      <w:r w:rsidRPr="00F66A86">
        <w:rPr>
          <w:rFonts w:ascii="Times New Roman" w:hAnsi="Times New Roman" w:cs="Times New Roman"/>
          <w:color w:val="000000" w:themeColor="text1"/>
          <w:sz w:val="28"/>
          <w:szCs w:val="28"/>
        </w:rPr>
        <w:t>ε</w:t>
      </w:r>
      <w:r w:rsidR="00C93E7D" w:rsidRPr="00F66A86">
        <w:rPr>
          <w:rFonts w:ascii="Times New Roman" w:hAnsi="Times New Roman" w:cs="Times New Roman"/>
          <w:color w:val="000000" w:themeColor="text1"/>
          <w:sz w:val="28"/>
          <w:szCs w:val="28"/>
          <w:lang w:val="kk-KZ"/>
        </w:rPr>
        <w:t xml:space="preserve">                  (20)</w:t>
      </w:r>
    </w:p>
    <w:p w14:paraId="3D0FA096" w14:textId="77777777" w:rsidR="00B627BC" w:rsidRPr="00F66A86" w:rsidRDefault="00B627BC" w:rsidP="005204FA">
      <w:pPr>
        <w:spacing w:after="0" w:line="240" w:lineRule="auto"/>
        <w:jc w:val="center"/>
        <w:rPr>
          <w:rFonts w:ascii="Times New Roman" w:hAnsi="Times New Roman" w:cs="Times New Roman"/>
          <w:color w:val="000000" w:themeColor="text1"/>
          <w:sz w:val="28"/>
          <w:szCs w:val="28"/>
          <w:lang w:val="kk-KZ"/>
        </w:rPr>
      </w:pPr>
    </w:p>
    <w:p w14:paraId="1B9065DF" w14:textId="0BE05071" w:rsidR="00184425" w:rsidRPr="00F66A86" w:rsidRDefault="00184425"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Мұндағы,</w:t>
      </w:r>
      <w:r w:rsidR="00694611" w:rsidRPr="00F66A86">
        <w:rPr>
          <w:rFonts w:ascii="Times New Roman" w:hAnsi="Times New Roman" w:cs="Times New Roman"/>
          <w:color w:val="000000" w:themeColor="text1"/>
          <w:sz w:val="28"/>
          <w:szCs w:val="28"/>
          <w:lang w:val="kk-KZ"/>
        </w:rPr>
        <w:t xml:space="preserve"> </w:t>
      </w:r>
      <w:proofErr w:type="spellStart"/>
      <w:r w:rsidR="00694611" w:rsidRPr="00F66A86">
        <w:rPr>
          <w:rFonts w:ascii="Times New Roman" w:hAnsi="Times New Roman" w:cs="Times New Roman"/>
          <w:color w:val="000000" w:themeColor="text1"/>
          <w:sz w:val="28"/>
          <w:szCs w:val="28"/>
          <w:lang w:val="kk-KZ"/>
        </w:rPr>
        <w:t>Y</w:t>
      </w:r>
      <w:r w:rsidR="004F70BF" w:rsidRPr="00F66A86">
        <w:rPr>
          <w:rFonts w:ascii="Times New Roman" w:hAnsi="Times New Roman" w:cs="Times New Roman"/>
          <w:color w:val="000000" w:themeColor="text1"/>
          <w:sz w:val="28"/>
          <w:szCs w:val="28"/>
          <w:vertAlign w:val="subscript"/>
          <w:lang w:val="kk-KZ"/>
        </w:rPr>
        <w:t>қорытынды</w:t>
      </w:r>
      <w:proofErr w:type="spellEnd"/>
      <w:r w:rsidR="00694611"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қорытынды тест нәтижесі; </w:t>
      </w:r>
      <w:r w:rsidR="00694611" w:rsidRPr="00F66A86">
        <w:rPr>
          <w:rFonts w:ascii="Times New Roman" w:hAnsi="Times New Roman" w:cs="Times New Roman"/>
          <w:color w:val="000000" w:themeColor="text1"/>
          <w:sz w:val="28"/>
          <w:szCs w:val="28"/>
        </w:rPr>
        <w:t>μ</w:t>
      </w:r>
      <w:r w:rsidR="00694611"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жалпы орташа мән; </w:t>
      </w:r>
      <w:r w:rsidR="00694611" w:rsidRPr="00F66A86">
        <w:rPr>
          <w:rFonts w:ascii="Times New Roman" w:hAnsi="Times New Roman" w:cs="Times New Roman"/>
          <w:color w:val="000000" w:themeColor="text1"/>
          <w:sz w:val="28"/>
          <w:szCs w:val="28"/>
        </w:rPr>
        <w:t>τ</w:t>
      </w:r>
      <w:r w:rsidR="004F70BF" w:rsidRPr="00F66A86">
        <w:rPr>
          <w:rFonts w:ascii="Times New Roman" w:hAnsi="Times New Roman" w:cs="Times New Roman"/>
          <w:color w:val="000000" w:themeColor="text1"/>
          <w:sz w:val="28"/>
          <w:szCs w:val="28"/>
          <w:vertAlign w:val="subscript"/>
          <w:lang w:val="kk-KZ"/>
        </w:rPr>
        <w:t>топ</w:t>
      </w:r>
      <w:r w:rsidR="00694611"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топ әсері; </w:t>
      </w:r>
      <w:r w:rsidR="00694611" w:rsidRPr="00F66A86">
        <w:rPr>
          <w:rFonts w:ascii="Times New Roman" w:hAnsi="Times New Roman" w:cs="Times New Roman"/>
          <w:color w:val="000000" w:themeColor="text1"/>
          <w:sz w:val="28"/>
          <w:szCs w:val="28"/>
        </w:rPr>
        <w:t>β</w:t>
      </w:r>
      <w:r w:rsidR="00694611"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w:t>
      </w:r>
      <w:proofErr w:type="spellStart"/>
      <w:r w:rsidR="00694611" w:rsidRPr="00F66A86">
        <w:rPr>
          <w:rFonts w:ascii="Times New Roman" w:hAnsi="Times New Roman" w:cs="Times New Roman"/>
          <w:color w:val="000000" w:themeColor="text1"/>
          <w:sz w:val="28"/>
          <w:szCs w:val="28"/>
          <w:lang w:val="kk-KZ"/>
        </w:rPr>
        <w:t>ковариат</w:t>
      </w:r>
      <w:proofErr w:type="spellEnd"/>
      <w:r w:rsidR="00694611" w:rsidRPr="00F66A86">
        <w:rPr>
          <w:rFonts w:ascii="Times New Roman" w:hAnsi="Times New Roman" w:cs="Times New Roman"/>
          <w:color w:val="000000" w:themeColor="text1"/>
          <w:sz w:val="28"/>
          <w:szCs w:val="28"/>
          <w:lang w:val="kk-KZ"/>
        </w:rPr>
        <w:t xml:space="preserve"> коэффициенті; </w:t>
      </w:r>
      <w:proofErr w:type="spellStart"/>
      <w:r w:rsidR="00694611" w:rsidRPr="00F66A86">
        <w:rPr>
          <w:rFonts w:ascii="Times New Roman" w:hAnsi="Times New Roman" w:cs="Times New Roman"/>
          <w:color w:val="000000" w:themeColor="text1"/>
          <w:sz w:val="28"/>
          <w:szCs w:val="28"/>
          <w:lang w:val="kk-KZ"/>
        </w:rPr>
        <w:t>X</w:t>
      </w:r>
      <w:r w:rsidR="004F70BF" w:rsidRPr="00F66A86">
        <w:rPr>
          <w:rFonts w:ascii="Times New Roman" w:hAnsi="Times New Roman" w:cs="Times New Roman"/>
          <w:color w:val="000000" w:themeColor="text1"/>
          <w:sz w:val="28"/>
          <w:szCs w:val="28"/>
          <w:vertAlign w:val="subscript"/>
          <w:lang w:val="kk-KZ"/>
        </w:rPr>
        <w:t>алдын</w:t>
      </w:r>
      <w:proofErr w:type="spellEnd"/>
      <w:r w:rsidR="004F70BF" w:rsidRPr="00F66A86">
        <w:rPr>
          <w:rFonts w:ascii="Times New Roman" w:hAnsi="Times New Roman" w:cs="Times New Roman"/>
          <w:color w:val="000000" w:themeColor="text1"/>
          <w:sz w:val="28"/>
          <w:szCs w:val="28"/>
          <w:vertAlign w:val="subscript"/>
          <w:lang w:val="kk-KZ"/>
        </w:rPr>
        <w:t>-ала</w:t>
      </w:r>
      <w:r w:rsidR="00694611"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алдын ала тест нәтижесі; </w:t>
      </w:r>
      <w:r w:rsidR="004F70BF" w:rsidRPr="00F66A86">
        <w:rPr>
          <w:rFonts w:ascii="Times New Roman" w:hAnsi="Times New Roman" w:cs="Times New Roman"/>
          <w:color w:val="000000" w:themeColor="text1"/>
          <w:sz w:val="28"/>
          <w:szCs w:val="28"/>
          <w:lang w:val="kk-KZ"/>
        </w:rPr>
        <w:br/>
      </w:r>
      <w:proofErr w:type="spellStart"/>
      <w:r w:rsidR="00694611" w:rsidRPr="00F66A86">
        <w:rPr>
          <w:rFonts w:ascii="Times New Roman" w:hAnsi="Times New Roman" w:cs="Times New Roman"/>
          <w:color w:val="000000" w:themeColor="text1"/>
          <w:sz w:val="28"/>
          <w:szCs w:val="28"/>
          <w:lang w:val="kk-KZ"/>
        </w:rPr>
        <w:t>X̄</w:t>
      </w:r>
      <w:r w:rsidR="004F70BF" w:rsidRPr="00F66A86">
        <w:rPr>
          <w:rFonts w:ascii="Times New Roman" w:hAnsi="Times New Roman" w:cs="Times New Roman"/>
          <w:color w:val="000000" w:themeColor="text1"/>
          <w:sz w:val="28"/>
          <w:szCs w:val="28"/>
          <w:vertAlign w:val="subscript"/>
          <w:lang w:val="kk-KZ"/>
        </w:rPr>
        <w:t>алдын-ала</w:t>
      </w:r>
      <w:proofErr w:type="spellEnd"/>
      <w:r w:rsidR="00694611"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алдын ала тесттің жалпы орташа мәні; </w:t>
      </w:r>
      <w:r w:rsidR="00694611" w:rsidRPr="00F66A86">
        <w:rPr>
          <w:rFonts w:ascii="Times New Roman" w:hAnsi="Times New Roman" w:cs="Times New Roman"/>
          <w:color w:val="000000" w:themeColor="text1"/>
          <w:sz w:val="28"/>
          <w:szCs w:val="28"/>
        </w:rPr>
        <w:t>ε</w:t>
      </w:r>
      <w:r w:rsidR="00694611"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кездейсоқ қате</w:t>
      </w:r>
      <w:r w:rsidRPr="00F66A86">
        <w:rPr>
          <w:rFonts w:ascii="Times New Roman" w:hAnsi="Times New Roman" w:cs="Times New Roman"/>
          <w:color w:val="000000" w:themeColor="text1"/>
          <w:sz w:val="28"/>
          <w:szCs w:val="28"/>
          <w:lang w:val="kk-KZ"/>
        </w:rPr>
        <w:t>.</w:t>
      </w:r>
    </w:p>
    <w:p w14:paraId="0DA0EB84" w14:textId="63E1F9A0" w:rsidR="00B627BC" w:rsidRPr="00F66A86" w:rsidRDefault="00B627BC"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ANCOVA IBM SPSS </w:t>
      </w:r>
      <w:proofErr w:type="spellStart"/>
      <w:r w:rsidRPr="00F66A86">
        <w:rPr>
          <w:rFonts w:ascii="Times New Roman" w:hAnsi="Times New Roman" w:cs="Times New Roman"/>
          <w:color w:val="000000" w:themeColor="text1"/>
          <w:sz w:val="28"/>
          <w:szCs w:val="28"/>
          <w:lang w:val="kk-KZ"/>
        </w:rPr>
        <w:t>Statistics</w:t>
      </w:r>
      <w:proofErr w:type="spellEnd"/>
      <w:r w:rsidRPr="00F66A86">
        <w:rPr>
          <w:rFonts w:ascii="Times New Roman" w:hAnsi="Times New Roman" w:cs="Times New Roman"/>
          <w:color w:val="000000" w:themeColor="text1"/>
          <w:sz w:val="28"/>
          <w:szCs w:val="28"/>
          <w:lang w:val="kk-KZ"/>
        </w:rPr>
        <w:t xml:space="preserve"> 28 бағдарламасы арқылы есептелді. Талдауда </w:t>
      </w:r>
      <w:r w:rsidR="00C90F54" w:rsidRPr="00F66A86">
        <w:rPr>
          <w:rFonts w:ascii="Times New Roman" w:hAnsi="Times New Roman" w:cs="Times New Roman"/>
          <w:color w:val="000000" w:themeColor="text1"/>
          <w:sz w:val="28"/>
          <w:szCs w:val="28"/>
          <w:lang w:val="kk-KZ"/>
        </w:rPr>
        <w:t>қорытынды тестілеу</w:t>
      </w:r>
      <w:r w:rsidRPr="00F66A86">
        <w:rPr>
          <w:rFonts w:ascii="Times New Roman" w:hAnsi="Times New Roman" w:cs="Times New Roman"/>
          <w:color w:val="000000" w:themeColor="text1"/>
          <w:sz w:val="28"/>
          <w:szCs w:val="28"/>
          <w:lang w:val="kk-KZ"/>
        </w:rPr>
        <w:t xml:space="preserve"> нәтижесі тәуелді айнымалы ретінде, топ факторы тәуелсіз айнымалы ретінде, ал </w:t>
      </w:r>
      <w:r w:rsidR="004F70BF" w:rsidRPr="00F66A86">
        <w:rPr>
          <w:rFonts w:ascii="Times New Roman" w:hAnsi="Times New Roman" w:cs="Times New Roman"/>
          <w:color w:val="000000" w:themeColor="text1"/>
          <w:sz w:val="28"/>
          <w:szCs w:val="28"/>
          <w:lang w:val="kk-KZ"/>
        </w:rPr>
        <w:t>алдын-ала тестілеу</w:t>
      </w:r>
      <w:r w:rsidRPr="00F66A86">
        <w:rPr>
          <w:rFonts w:ascii="Times New Roman" w:hAnsi="Times New Roman" w:cs="Times New Roman"/>
          <w:color w:val="000000" w:themeColor="text1"/>
          <w:sz w:val="28"/>
          <w:szCs w:val="28"/>
          <w:lang w:val="kk-KZ"/>
        </w:rPr>
        <w:t xml:space="preserve"> нәтижесі </w:t>
      </w:r>
      <w:proofErr w:type="spellStart"/>
      <w:r w:rsidRPr="00F66A86">
        <w:rPr>
          <w:rFonts w:ascii="Times New Roman" w:hAnsi="Times New Roman" w:cs="Times New Roman"/>
          <w:color w:val="000000" w:themeColor="text1"/>
          <w:sz w:val="28"/>
          <w:szCs w:val="28"/>
          <w:lang w:val="kk-KZ"/>
        </w:rPr>
        <w:t>ковариат</w:t>
      </w:r>
      <w:proofErr w:type="spellEnd"/>
      <w:r w:rsidRPr="00F66A86">
        <w:rPr>
          <w:rFonts w:ascii="Times New Roman" w:hAnsi="Times New Roman" w:cs="Times New Roman"/>
          <w:color w:val="000000" w:themeColor="text1"/>
          <w:sz w:val="28"/>
          <w:szCs w:val="28"/>
          <w:lang w:val="kk-KZ"/>
        </w:rPr>
        <w:t xml:space="preserve"> ретінде енгізілді. Осылайша, </w:t>
      </w:r>
      <w:r w:rsidR="00C90F54" w:rsidRPr="00F66A86">
        <w:rPr>
          <w:rFonts w:ascii="Times New Roman" w:hAnsi="Times New Roman" w:cs="Times New Roman"/>
          <w:color w:val="000000" w:themeColor="text1"/>
          <w:sz w:val="28"/>
          <w:szCs w:val="28"/>
          <w:lang w:val="kk-KZ"/>
        </w:rPr>
        <w:t>қорытынды тестілеу</w:t>
      </w:r>
      <w:r w:rsidRPr="00F66A86">
        <w:rPr>
          <w:rFonts w:ascii="Times New Roman" w:hAnsi="Times New Roman" w:cs="Times New Roman"/>
          <w:color w:val="000000" w:themeColor="text1"/>
          <w:sz w:val="28"/>
          <w:szCs w:val="28"/>
          <w:lang w:val="kk-KZ"/>
        </w:rPr>
        <w:t xml:space="preserve"> нәтижелері бастапқы дайындық деңгейінің ықпалын ескере отырып салыстырылды. Нәтижесінде бастапқы айырмашылық бақылауға алынғаннан кейін де эксперименттік топ барлық үш өлшем бойынша бақылау тобынан жоғары нәтиже көрсетті; айырмашылық статистикалық мәнді болды (p &lt; 0,001).</w:t>
      </w:r>
    </w:p>
    <w:p w14:paraId="7177CFB6" w14:textId="63795A51" w:rsidR="00C61229" w:rsidRPr="00F66A86" w:rsidRDefault="00694611" w:rsidP="00C93E7D">
      <w:pPr>
        <w:pStyle w:val="a9"/>
        <w:numPr>
          <w:ilvl w:val="0"/>
          <w:numId w:val="40"/>
        </w:numPr>
        <w:tabs>
          <w:tab w:val="left" w:pos="284"/>
        </w:tabs>
        <w:spacing w:after="0" w:line="240" w:lineRule="auto"/>
        <w:ind w:left="0" w:firstLine="0"/>
        <w:rPr>
          <w:rFonts w:ascii="Times New Roman" w:hAnsi="Times New Roman" w:cs="Times New Roman"/>
          <w:i/>
          <w:color w:val="000000" w:themeColor="text1"/>
          <w:sz w:val="28"/>
          <w:szCs w:val="28"/>
          <w:lang w:val="kk-KZ"/>
        </w:rPr>
      </w:pPr>
      <w:r w:rsidRPr="00F66A86">
        <w:rPr>
          <w:rFonts w:ascii="Times New Roman" w:hAnsi="Times New Roman" w:cs="Times New Roman"/>
          <w:b/>
          <w:i/>
          <w:color w:val="000000" w:themeColor="text1"/>
          <w:sz w:val="28"/>
          <w:szCs w:val="28"/>
          <w:lang w:val="kk-KZ"/>
        </w:rPr>
        <w:t xml:space="preserve">Нәтиженің әсер көлемін бағалау: </w:t>
      </w:r>
      <w:proofErr w:type="spellStart"/>
      <w:r w:rsidRPr="00F66A86">
        <w:rPr>
          <w:rFonts w:ascii="Times New Roman" w:hAnsi="Times New Roman" w:cs="Times New Roman"/>
          <w:b/>
          <w:i/>
          <w:color w:val="000000" w:themeColor="text1"/>
          <w:sz w:val="28"/>
          <w:szCs w:val="28"/>
          <w:lang w:val="kk-KZ"/>
        </w:rPr>
        <w:t>Коэннің</w:t>
      </w:r>
      <w:proofErr w:type="spellEnd"/>
      <w:r w:rsidRPr="00F66A86">
        <w:rPr>
          <w:rFonts w:ascii="Times New Roman" w:hAnsi="Times New Roman" w:cs="Times New Roman"/>
          <w:b/>
          <w:i/>
          <w:color w:val="000000" w:themeColor="text1"/>
          <w:sz w:val="28"/>
          <w:szCs w:val="28"/>
          <w:lang w:val="kk-KZ"/>
        </w:rPr>
        <w:t xml:space="preserve"> d көрсеткіші және 95% сенімділік аралығы</w:t>
      </w:r>
    </w:p>
    <w:p w14:paraId="1C687221" w14:textId="0BEEA85C" w:rsidR="00C61229" w:rsidRPr="00F66A86" w:rsidRDefault="00C61229" w:rsidP="005204FA">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Статистикалық мәнділік нәтижені кездейсоқтықпен түсіндіруге болмайтынын көрсетеді. Ал әсер көлемі нәтижелік айырмашылықтың практикалық маңызын сипаттайды. Сондықтан t-</w:t>
      </w:r>
      <w:r w:rsidR="00C90F54" w:rsidRPr="00F66A86">
        <w:rPr>
          <w:rFonts w:ascii="Times New Roman" w:hAnsi="Times New Roman" w:cs="Times New Roman"/>
          <w:color w:val="000000" w:themeColor="text1"/>
          <w:sz w:val="28"/>
          <w:szCs w:val="28"/>
          <w:lang w:val="kk-KZ"/>
        </w:rPr>
        <w:t>тест</w:t>
      </w:r>
      <w:r w:rsidRPr="00F66A86">
        <w:rPr>
          <w:rFonts w:ascii="Times New Roman" w:hAnsi="Times New Roman" w:cs="Times New Roman"/>
          <w:color w:val="000000" w:themeColor="text1"/>
          <w:sz w:val="28"/>
          <w:szCs w:val="28"/>
          <w:lang w:val="kk-KZ"/>
        </w:rPr>
        <w:t xml:space="preserve"> нәтижелері </w:t>
      </w:r>
      <w:proofErr w:type="spellStart"/>
      <w:r w:rsidR="00694611" w:rsidRPr="00F66A86">
        <w:rPr>
          <w:rFonts w:ascii="Times New Roman" w:hAnsi="Times New Roman" w:cs="Times New Roman"/>
          <w:color w:val="000000" w:themeColor="text1"/>
          <w:sz w:val="28"/>
          <w:szCs w:val="28"/>
          <w:lang w:val="kk-KZ"/>
        </w:rPr>
        <w:t>Коэннің</w:t>
      </w:r>
      <w:proofErr w:type="spellEnd"/>
      <w:r w:rsidRPr="00F66A86">
        <w:rPr>
          <w:rFonts w:ascii="Times New Roman" w:hAnsi="Times New Roman" w:cs="Times New Roman"/>
          <w:color w:val="000000" w:themeColor="text1"/>
          <w:sz w:val="28"/>
          <w:szCs w:val="28"/>
          <w:lang w:val="kk-KZ"/>
        </w:rPr>
        <w:t xml:space="preserve"> d және 95% сенімділік аралығымен толықтырылды.</w:t>
      </w:r>
    </w:p>
    <w:p w14:paraId="38825CF4" w14:textId="77777777" w:rsidR="00C90F54" w:rsidRPr="00BD74D9" w:rsidRDefault="00C90F54" w:rsidP="005204FA">
      <w:pPr>
        <w:spacing w:after="0" w:line="240" w:lineRule="auto"/>
        <w:ind w:firstLine="709"/>
        <w:jc w:val="both"/>
        <w:rPr>
          <w:rFonts w:ascii="Times New Roman" w:hAnsi="Times New Roman" w:cs="Times New Roman"/>
          <w:color w:val="000000" w:themeColor="text1"/>
          <w:lang w:val="kk-KZ"/>
        </w:rPr>
      </w:pPr>
    </w:p>
    <w:p w14:paraId="6DEF1CF3" w14:textId="77777777" w:rsidR="00694611" w:rsidRPr="00F66A86" w:rsidRDefault="00694611" w:rsidP="005204FA">
      <w:pPr>
        <w:spacing w:after="0" w:line="240" w:lineRule="auto"/>
        <w:jc w:val="center"/>
        <w:rPr>
          <w:rFonts w:ascii="Times New Roman" w:hAnsi="Times New Roman" w:cs="Times New Roman"/>
          <w:b/>
          <w:i/>
          <w:color w:val="000000" w:themeColor="text1"/>
          <w:sz w:val="28"/>
          <w:szCs w:val="28"/>
          <w:lang w:val="kk-KZ"/>
        </w:rPr>
      </w:pPr>
      <w:proofErr w:type="spellStart"/>
      <w:r w:rsidRPr="00F66A86">
        <w:rPr>
          <w:rFonts w:ascii="Times New Roman" w:hAnsi="Times New Roman" w:cs="Times New Roman"/>
          <w:b/>
          <w:i/>
          <w:color w:val="000000" w:themeColor="text1"/>
          <w:sz w:val="28"/>
          <w:szCs w:val="28"/>
          <w:lang w:val="ru-RU"/>
        </w:rPr>
        <w:t>Коэннің</w:t>
      </w:r>
      <w:proofErr w:type="spellEnd"/>
      <w:r w:rsidRPr="00F66A86">
        <w:rPr>
          <w:rFonts w:ascii="Times New Roman" w:hAnsi="Times New Roman" w:cs="Times New Roman"/>
          <w:b/>
          <w:i/>
          <w:color w:val="000000" w:themeColor="text1"/>
          <w:sz w:val="28"/>
          <w:szCs w:val="28"/>
          <w:lang w:val="ru-RU"/>
        </w:rPr>
        <w:t xml:space="preserve"> </w:t>
      </w:r>
      <w:r w:rsidRPr="00F66A86">
        <w:rPr>
          <w:rFonts w:ascii="Times New Roman" w:hAnsi="Times New Roman" w:cs="Times New Roman"/>
          <w:b/>
          <w:i/>
          <w:color w:val="000000" w:themeColor="text1"/>
          <w:sz w:val="28"/>
          <w:szCs w:val="28"/>
        </w:rPr>
        <w:t>d</w:t>
      </w:r>
      <w:r w:rsidRPr="00F66A86">
        <w:rPr>
          <w:rFonts w:ascii="Times New Roman" w:hAnsi="Times New Roman" w:cs="Times New Roman"/>
          <w:b/>
          <w:i/>
          <w:color w:val="000000" w:themeColor="text1"/>
          <w:sz w:val="28"/>
          <w:szCs w:val="28"/>
          <w:lang w:val="ru-RU"/>
        </w:rPr>
        <w:t xml:space="preserve"> </w:t>
      </w:r>
      <w:r w:rsidRPr="00F66A86">
        <w:rPr>
          <w:rFonts w:ascii="Times New Roman" w:hAnsi="Times New Roman" w:cs="Times New Roman"/>
          <w:b/>
          <w:i/>
          <w:color w:val="000000" w:themeColor="text1"/>
          <w:sz w:val="28"/>
          <w:szCs w:val="28"/>
          <w:lang w:val="kk-KZ"/>
        </w:rPr>
        <w:t>формуласы:</w:t>
      </w:r>
    </w:p>
    <w:p w14:paraId="6694B3B2" w14:textId="77777777" w:rsidR="00C93E7D" w:rsidRPr="00F66A86" w:rsidRDefault="00C93E7D" w:rsidP="005204FA">
      <w:pPr>
        <w:spacing w:after="0" w:line="240" w:lineRule="auto"/>
        <w:jc w:val="center"/>
        <w:rPr>
          <w:rFonts w:ascii="Times New Roman" w:hAnsi="Times New Roman" w:cs="Times New Roman"/>
          <w:b/>
          <w:i/>
          <w:color w:val="000000" w:themeColor="text1"/>
          <w:sz w:val="28"/>
          <w:szCs w:val="28"/>
          <w:lang w:val="kk-KZ"/>
        </w:rPr>
      </w:pPr>
    </w:p>
    <w:p w14:paraId="093682A1" w14:textId="10930BAB" w:rsidR="00C61229" w:rsidRPr="00F66A86" w:rsidRDefault="00C93E7D" w:rsidP="00C93E7D">
      <w:pPr>
        <w:spacing w:after="0" w:line="240" w:lineRule="auto"/>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D</w:t>
      </w:r>
      <w:r w:rsidR="00C61229" w:rsidRPr="00F66A86">
        <w:rPr>
          <w:rFonts w:ascii="Times New Roman" w:hAnsi="Times New Roman" w:cs="Times New Roman"/>
          <w:color w:val="000000" w:themeColor="text1"/>
          <w:sz w:val="28"/>
          <w:szCs w:val="28"/>
          <w:lang w:val="kk-KZ"/>
        </w:rPr>
        <w:t xml:space="preserve"> =</w:t>
      </w:r>
      <w:r w:rsidR="00694611" w:rsidRPr="00F66A86">
        <w:rPr>
          <w:rFonts w:ascii="Times New Roman" w:hAnsi="Times New Roman" w:cs="Times New Roman"/>
          <w:color w:val="000000" w:themeColor="text1"/>
          <w:sz w:val="28"/>
          <w:szCs w:val="28"/>
          <w:lang w:val="kk-KZ"/>
        </w:rPr>
        <w:t xml:space="preserve"> </w:t>
      </w:r>
      <m:oMath>
        <m:f>
          <m:fPr>
            <m:ctrlPr>
              <w:rPr>
                <w:rFonts w:ascii="Cambria Math" w:hAnsi="Cambria Math" w:cs="Times New Roman"/>
                <w:i/>
                <w:color w:val="000000" w:themeColor="text1"/>
                <w:sz w:val="28"/>
                <w:szCs w:val="28"/>
                <w:lang w:val="kk-KZ"/>
              </w:rPr>
            </m:ctrlPr>
          </m:fPr>
          <m:num>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М</m:t>
                </m:r>
              </m:e>
              <m:sub>
                <m:r>
                  <w:rPr>
                    <w:rFonts w:ascii="Cambria Math" w:hAnsi="Cambria Math" w:cs="Times New Roman"/>
                    <w:color w:val="000000" w:themeColor="text1"/>
                    <w:sz w:val="28"/>
                    <w:szCs w:val="28"/>
                    <w:lang w:val="kk-KZ"/>
                  </w:rPr>
                  <m:t>ЭТ</m:t>
                </m:r>
              </m:sub>
            </m:sSub>
            <m:r>
              <m:rPr>
                <m:sty m:val="p"/>
              </m:rPr>
              <w:rPr>
                <w:rFonts w:ascii="Cambria Math" w:hAnsi="Cambria Math" w:cs="Times New Roman"/>
                <w:color w:val="000000" w:themeColor="text1"/>
                <w:sz w:val="28"/>
                <w:szCs w:val="28"/>
                <w:lang w:val="kk-KZ"/>
              </w:rPr>
              <m:t xml:space="preserve"> - </m:t>
            </m:r>
            <m:sSub>
              <m:sSubPr>
                <m:ctrlPr>
                  <w:rPr>
                    <w:rFonts w:ascii="Cambria Math" w:hAnsi="Cambria Math" w:cs="Times New Roman"/>
                    <w:color w:val="000000" w:themeColor="text1"/>
                    <w:sz w:val="28"/>
                    <w:szCs w:val="28"/>
                  </w:rPr>
                </m:ctrlPr>
              </m:sSubPr>
              <m:e>
                <m:r>
                  <w:rPr>
                    <w:rFonts w:ascii="Cambria Math" w:hAnsi="Cambria Math" w:cs="Times New Roman"/>
                    <w:color w:val="000000" w:themeColor="text1"/>
                    <w:sz w:val="28"/>
                    <w:szCs w:val="28"/>
                    <w:lang w:val="kk-KZ"/>
                  </w:rPr>
                  <m:t>М</m:t>
                </m:r>
              </m:e>
              <m:sub>
                <m:r>
                  <w:rPr>
                    <w:rFonts w:ascii="Cambria Math" w:hAnsi="Cambria Math" w:cs="Times New Roman"/>
                    <w:color w:val="000000" w:themeColor="text1"/>
                    <w:sz w:val="28"/>
                    <w:szCs w:val="28"/>
                    <w:lang w:val="kk-KZ"/>
                  </w:rPr>
                  <m:t>БТ</m:t>
                </m:r>
              </m:sub>
            </m:sSub>
          </m:num>
          <m:den>
            <m:r>
              <m:rPr>
                <m:sty m:val="p"/>
              </m:rPr>
              <w:rPr>
                <w:rFonts w:ascii="Cambria Math" w:hAnsi="Cambria Math" w:cs="Times New Roman"/>
                <w:color w:val="000000" w:themeColor="text1"/>
                <w:sz w:val="28"/>
                <w:szCs w:val="28"/>
                <w:lang w:val="kk-KZ"/>
              </w:rPr>
              <m:t>Sdpooled</m:t>
            </m:r>
          </m:den>
        </m:f>
      </m:oMath>
      <w:r w:rsidR="00694611"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                                                 (21)</w:t>
      </w:r>
    </w:p>
    <w:p w14:paraId="0FE80F66" w14:textId="77777777" w:rsidR="00C90F54" w:rsidRPr="00F66A86" w:rsidRDefault="00C90F54" w:rsidP="005204FA">
      <w:pPr>
        <w:spacing w:after="0" w:line="240" w:lineRule="auto"/>
        <w:jc w:val="center"/>
        <w:rPr>
          <w:rFonts w:ascii="Times New Roman" w:hAnsi="Times New Roman" w:cs="Times New Roman"/>
          <w:color w:val="000000" w:themeColor="text1"/>
          <w:sz w:val="28"/>
          <w:szCs w:val="28"/>
          <w:lang w:val="kk-KZ"/>
        </w:rPr>
      </w:pPr>
    </w:p>
    <w:p w14:paraId="0B3E00A1" w14:textId="0FED0A66" w:rsidR="00694611" w:rsidRPr="00F66A86" w:rsidRDefault="00694611" w:rsidP="00C93E7D">
      <w:pPr>
        <w:spacing w:after="0" w:line="240" w:lineRule="auto"/>
        <w:jc w:val="right"/>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 xml:space="preserve">SDpooled = </m:t>
        </m:r>
        <m:f>
          <m:fPr>
            <m:ctrlPr>
              <w:rPr>
                <w:rFonts w:ascii="Cambria Math" w:hAnsi="Cambria Math" w:cs="Times New Roman"/>
                <w:color w:val="000000" w:themeColor="text1"/>
                <w:sz w:val="28"/>
                <w:szCs w:val="28"/>
                <w:lang w:val="kk-KZ"/>
              </w:rPr>
            </m:ctrlPr>
          </m:fPr>
          <m:num>
            <m:rad>
              <m:radPr>
                <m:degHide m:val="1"/>
                <m:ctrlPr>
                  <w:rPr>
                    <w:rFonts w:ascii="Cambria Math" w:hAnsi="Cambria Math" w:cs="Times New Roman"/>
                    <w:i/>
                    <w:color w:val="000000" w:themeColor="text1"/>
                    <w:sz w:val="28"/>
                    <w:szCs w:val="28"/>
                    <w:lang w:val="kk-KZ"/>
                  </w:rPr>
                </m:ctrlPr>
              </m:radPr>
              <m:deg/>
              <m:e>
                <m:r>
                  <m:rPr>
                    <m:sty m:val="p"/>
                  </m:rPr>
                  <w:rPr>
                    <w:rFonts w:ascii="Cambria Math" w:hAnsi="Cambria Math" w:cs="Times New Roman"/>
                    <w:color w:val="000000" w:themeColor="text1"/>
                    <w:sz w:val="28"/>
                    <w:szCs w:val="28"/>
                    <w:lang w:val="kk-KZ"/>
                  </w:rPr>
                  <m:t>nЭТ - 1)</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SD</m:t>
                    </m:r>
                  </m:e>
                  <m:sub>
                    <m:r>
                      <m:rPr>
                        <m:sty m:val="p"/>
                      </m:rPr>
                      <w:rPr>
                        <w:rFonts w:ascii="Cambria Math" w:hAnsi="Cambria Math" w:cs="Times New Roman"/>
                        <w:color w:val="000000" w:themeColor="text1"/>
                        <w:sz w:val="28"/>
                        <w:szCs w:val="28"/>
                        <w:lang w:val="kk-KZ"/>
                      </w:rPr>
                      <m:t>ЭТ</m:t>
                    </m:r>
                  </m:sub>
                </m:sSub>
                <m:r>
                  <m:rPr>
                    <m:sty m:val="p"/>
                  </m:rPr>
                  <w:rPr>
                    <w:rFonts w:ascii="Cambria Math" w:hAnsi="Cambria Math" w:cs="Times New Roman"/>
                    <w:color w:val="000000" w:themeColor="text1"/>
                    <w:sz w:val="28"/>
                    <w:szCs w:val="28"/>
                    <w:lang w:val="kk-KZ"/>
                  </w:rPr>
                  <m:t>² + (</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n</m:t>
                    </m:r>
                  </m:e>
                  <m:sub>
                    <m:r>
                      <m:rPr>
                        <m:sty m:val="p"/>
                      </m:rPr>
                      <w:rPr>
                        <w:rFonts w:ascii="Cambria Math" w:hAnsi="Cambria Math" w:cs="Times New Roman"/>
                        <w:color w:val="000000" w:themeColor="text1"/>
                        <w:sz w:val="28"/>
                        <w:szCs w:val="28"/>
                        <w:lang w:val="kk-KZ"/>
                      </w:rPr>
                      <m:t>БТ</m:t>
                    </m:r>
                  </m:sub>
                </m:sSub>
                <m:r>
                  <m:rPr>
                    <m:sty m:val="p"/>
                  </m:rPr>
                  <w:rPr>
                    <w:rFonts w:ascii="Cambria Math" w:hAnsi="Cambria Math" w:cs="Times New Roman"/>
                    <w:color w:val="000000" w:themeColor="text1"/>
                    <w:sz w:val="28"/>
                    <w:szCs w:val="28"/>
                    <w:lang w:val="kk-KZ"/>
                  </w:rPr>
                  <m:t xml:space="preserve"> - 1)</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SD</m:t>
                    </m:r>
                  </m:e>
                  <m:sub>
                    <m:r>
                      <m:rPr>
                        <m:sty m:val="p"/>
                      </m:rPr>
                      <w:rPr>
                        <w:rFonts w:ascii="Cambria Math" w:hAnsi="Cambria Math" w:cs="Times New Roman"/>
                        <w:color w:val="000000" w:themeColor="text1"/>
                        <w:sz w:val="28"/>
                        <w:szCs w:val="28"/>
                        <w:lang w:val="kk-KZ"/>
                      </w:rPr>
                      <m:t>БТ</m:t>
                    </m:r>
                  </m:sub>
                </m:sSub>
                <m:r>
                  <m:rPr>
                    <m:sty m:val="p"/>
                  </m:rPr>
                  <w:rPr>
                    <w:rFonts w:ascii="Cambria Math" w:hAnsi="Cambria Math" w:cs="Times New Roman"/>
                    <w:color w:val="000000" w:themeColor="text1"/>
                    <w:sz w:val="28"/>
                    <w:szCs w:val="28"/>
                    <w:lang w:val="kk-KZ"/>
                  </w:rPr>
                  <m:t>²</m:t>
                </m:r>
              </m:e>
            </m:rad>
          </m:num>
          <m:den>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n</m:t>
                </m:r>
              </m:e>
              <m:sub>
                <m:r>
                  <m:rPr>
                    <m:sty m:val="p"/>
                  </m:rPr>
                  <w:rPr>
                    <w:rFonts w:ascii="Cambria Math" w:hAnsi="Cambria Math" w:cs="Times New Roman"/>
                    <w:color w:val="000000" w:themeColor="text1"/>
                    <w:sz w:val="28"/>
                    <w:szCs w:val="28"/>
                    <w:lang w:val="kk-KZ"/>
                  </w:rPr>
                  <m:t>ЭТ</m:t>
                </m:r>
              </m:sub>
            </m:sSub>
            <m:r>
              <m:rPr>
                <m:sty m:val="p"/>
              </m:rPr>
              <w:rPr>
                <w:rFonts w:ascii="Cambria Math" w:hAnsi="Cambria Math" w:cs="Times New Roman"/>
                <w:color w:val="000000" w:themeColor="text1"/>
                <w:sz w:val="28"/>
                <w:szCs w:val="28"/>
                <w:lang w:val="kk-KZ"/>
              </w:rPr>
              <m:t xml:space="preserve"> + </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n</m:t>
                </m:r>
              </m:e>
              <m:sub>
                <m:r>
                  <m:rPr>
                    <m:sty m:val="p"/>
                  </m:rPr>
                  <w:rPr>
                    <w:rFonts w:ascii="Cambria Math" w:hAnsi="Cambria Math" w:cs="Times New Roman"/>
                    <w:color w:val="000000" w:themeColor="text1"/>
                    <w:sz w:val="28"/>
                    <w:szCs w:val="28"/>
                    <w:lang w:val="kk-KZ"/>
                  </w:rPr>
                  <m:t>БТ</m:t>
                </m:r>
              </m:sub>
            </m:sSub>
            <m:r>
              <m:rPr>
                <m:sty m:val="p"/>
              </m:rPr>
              <w:rPr>
                <w:rFonts w:ascii="Cambria Math" w:hAnsi="Cambria Math" w:cs="Times New Roman"/>
                <w:color w:val="000000" w:themeColor="text1"/>
                <w:sz w:val="28"/>
                <w:szCs w:val="28"/>
                <w:lang w:val="kk-KZ"/>
              </w:rPr>
              <m:t xml:space="preserve"> - 2</m:t>
            </m:r>
          </m:den>
        </m:f>
      </m:oMath>
      <w:r w:rsidR="00C93E7D" w:rsidRPr="00F66A86">
        <w:rPr>
          <w:rFonts w:ascii="Times New Roman" w:hAnsi="Times New Roman" w:cs="Times New Roman"/>
          <w:color w:val="000000" w:themeColor="text1"/>
          <w:sz w:val="28"/>
          <w:szCs w:val="28"/>
          <w:lang w:val="kk-KZ"/>
        </w:rPr>
        <w:t xml:space="preserve">                            (22)</w:t>
      </w:r>
    </w:p>
    <w:p w14:paraId="77BB5352" w14:textId="77777777" w:rsidR="00C90F54" w:rsidRPr="00F66A86" w:rsidRDefault="00C90F54" w:rsidP="005204FA">
      <w:pPr>
        <w:spacing w:after="0" w:line="240" w:lineRule="auto"/>
        <w:jc w:val="center"/>
        <w:rPr>
          <w:rFonts w:ascii="Times New Roman" w:hAnsi="Times New Roman" w:cs="Times New Roman"/>
          <w:color w:val="000000" w:themeColor="text1"/>
          <w:sz w:val="28"/>
          <w:szCs w:val="28"/>
          <w:lang w:val="kk-KZ"/>
        </w:rPr>
      </w:pPr>
    </w:p>
    <w:p w14:paraId="6C82D540" w14:textId="12FE6663" w:rsidR="00C90F54" w:rsidRPr="00F66A86" w:rsidRDefault="00B627BC" w:rsidP="00D42938">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 d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әсер көлемі; </w:t>
      </w:r>
      <w:proofErr w:type="spellStart"/>
      <w:r w:rsidRPr="00F66A86">
        <w:rPr>
          <w:rFonts w:ascii="Times New Roman" w:hAnsi="Times New Roman" w:cs="Times New Roman"/>
          <w:color w:val="000000" w:themeColor="text1"/>
          <w:sz w:val="28"/>
          <w:szCs w:val="28"/>
          <w:lang w:val="kk-KZ"/>
        </w:rPr>
        <w:t>SDpooled</w:t>
      </w:r>
      <w:proofErr w:type="spellEnd"/>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біріктірілген стандарттық ауытқу; M</w:t>
      </w:r>
      <w:r w:rsidRPr="00F66A86">
        <w:rPr>
          <w:rFonts w:ascii="Times New Roman" w:hAnsi="Times New Roman" w:cs="Times New Roman"/>
          <w:color w:val="000000" w:themeColor="text1"/>
          <w:sz w:val="28"/>
          <w:szCs w:val="28"/>
          <w:vertAlign w:val="subscript"/>
          <w:lang w:val="kk-KZ"/>
        </w:rPr>
        <w:t>ЭТ</w:t>
      </w:r>
      <w:r w:rsidRPr="00F66A86">
        <w:rPr>
          <w:rFonts w:ascii="Times New Roman" w:hAnsi="Times New Roman" w:cs="Times New Roman"/>
          <w:color w:val="000000" w:themeColor="text1"/>
          <w:sz w:val="28"/>
          <w:szCs w:val="28"/>
          <w:lang w:val="kk-KZ"/>
        </w:rPr>
        <w:t xml:space="preserve"> және M</w:t>
      </w:r>
      <w:r w:rsidRPr="00F66A86">
        <w:rPr>
          <w:rFonts w:ascii="Times New Roman" w:hAnsi="Times New Roman" w:cs="Times New Roman"/>
          <w:color w:val="000000" w:themeColor="text1"/>
          <w:sz w:val="28"/>
          <w:szCs w:val="28"/>
          <w:vertAlign w:val="subscript"/>
          <w:lang w:val="kk-KZ"/>
        </w:rPr>
        <w:t>БТ</w:t>
      </w:r>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топтардың орташа өсімі; SD</w:t>
      </w:r>
      <w:r w:rsidRPr="00F66A86">
        <w:rPr>
          <w:rFonts w:ascii="Times New Roman" w:hAnsi="Times New Roman" w:cs="Times New Roman"/>
          <w:color w:val="000000" w:themeColor="text1"/>
          <w:sz w:val="28"/>
          <w:szCs w:val="28"/>
          <w:vertAlign w:val="subscript"/>
          <w:lang w:val="kk-KZ"/>
        </w:rPr>
        <w:t>ЭТ</w:t>
      </w:r>
      <w:r w:rsidRPr="00F66A86">
        <w:rPr>
          <w:rFonts w:ascii="Times New Roman" w:hAnsi="Times New Roman" w:cs="Times New Roman"/>
          <w:color w:val="000000" w:themeColor="text1"/>
          <w:sz w:val="28"/>
          <w:szCs w:val="28"/>
          <w:lang w:val="kk-KZ"/>
        </w:rPr>
        <w:t xml:space="preserve"> және SD</w:t>
      </w:r>
      <w:r w:rsidRPr="00F66A86">
        <w:rPr>
          <w:rFonts w:ascii="Times New Roman" w:hAnsi="Times New Roman" w:cs="Times New Roman"/>
          <w:color w:val="000000" w:themeColor="text1"/>
          <w:sz w:val="28"/>
          <w:szCs w:val="28"/>
          <w:vertAlign w:val="subscript"/>
          <w:lang w:val="kk-KZ"/>
        </w:rPr>
        <w:t>БТ</w:t>
      </w:r>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топтардың стандарттық ауытқулары; </w:t>
      </w:r>
      <w:proofErr w:type="spellStart"/>
      <w:r w:rsidRPr="00F66A86">
        <w:rPr>
          <w:rFonts w:ascii="Times New Roman" w:hAnsi="Times New Roman" w:cs="Times New Roman"/>
          <w:color w:val="000000" w:themeColor="text1"/>
          <w:sz w:val="28"/>
          <w:szCs w:val="28"/>
          <w:lang w:val="kk-KZ"/>
        </w:rPr>
        <w:t>n</w:t>
      </w:r>
      <w:r w:rsidRPr="00F66A86">
        <w:rPr>
          <w:rFonts w:ascii="Times New Roman" w:hAnsi="Times New Roman" w:cs="Times New Roman"/>
          <w:color w:val="000000" w:themeColor="text1"/>
          <w:sz w:val="28"/>
          <w:szCs w:val="28"/>
          <w:vertAlign w:val="subscript"/>
          <w:lang w:val="kk-KZ"/>
        </w:rPr>
        <w:t>ЭТ</w:t>
      </w:r>
      <w:proofErr w:type="spellEnd"/>
      <w:r w:rsidRPr="00F66A86">
        <w:rPr>
          <w:rFonts w:ascii="Times New Roman" w:hAnsi="Times New Roman" w:cs="Times New Roman"/>
          <w:color w:val="000000" w:themeColor="text1"/>
          <w:sz w:val="28"/>
          <w:szCs w:val="28"/>
          <w:lang w:val="kk-KZ"/>
        </w:rPr>
        <w:t xml:space="preserve"> және </w:t>
      </w:r>
      <w:proofErr w:type="spellStart"/>
      <w:r w:rsidRPr="00F66A86">
        <w:rPr>
          <w:rFonts w:ascii="Times New Roman" w:hAnsi="Times New Roman" w:cs="Times New Roman"/>
          <w:color w:val="000000" w:themeColor="text1"/>
          <w:sz w:val="28"/>
          <w:szCs w:val="28"/>
          <w:lang w:val="kk-KZ"/>
        </w:rPr>
        <w:t>n</w:t>
      </w:r>
      <w:r w:rsidRPr="00F66A86">
        <w:rPr>
          <w:rFonts w:ascii="Times New Roman" w:hAnsi="Times New Roman" w:cs="Times New Roman"/>
          <w:color w:val="000000" w:themeColor="text1"/>
          <w:sz w:val="28"/>
          <w:szCs w:val="28"/>
          <w:vertAlign w:val="subscript"/>
          <w:lang w:val="kk-KZ"/>
        </w:rPr>
        <w:t>БТ</w:t>
      </w:r>
      <w:proofErr w:type="spellEnd"/>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топ көлемдері.</w:t>
      </w:r>
    </w:p>
    <w:p w14:paraId="7DC65934" w14:textId="77777777" w:rsidR="00C90F54" w:rsidRPr="00F66A86" w:rsidRDefault="00C90F54" w:rsidP="005204FA">
      <w:pPr>
        <w:spacing w:after="0" w:line="240" w:lineRule="auto"/>
        <w:ind w:firstLine="708"/>
        <w:jc w:val="both"/>
        <w:rPr>
          <w:rFonts w:ascii="Times New Roman" w:hAnsi="Times New Roman" w:cs="Times New Roman"/>
          <w:color w:val="000000" w:themeColor="text1"/>
          <w:sz w:val="28"/>
          <w:szCs w:val="28"/>
          <w:lang w:val="kk-KZ"/>
        </w:rPr>
      </w:pPr>
    </w:p>
    <w:p w14:paraId="0B303E46" w14:textId="77777777" w:rsidR="00C61229" w:rsidRPr="00F66A86" w:rsidRDefault="00C6122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Кодтау бойынша есептеу:</w:t>
      </w:r>
    </w:p>
    <w:p w14:paraId="54D1B555" w14:textId="77777777" w:rsidR="00694611" w:rsidRPr="00F66A86" w:rsidRDefault="00C61229" w:rsidP="005204FA">
      <w:pPr>
        <w:spacing w:after="0" w:line="240" w:lineRule="auto"/>
        <w:jc w:val="center"/>
        <w:rPr>
          <w:rFonts w:ascii="Times New Roman" w:hAnsi="Times New Roman" w:cs="Times New Roman"/>
          <w:i/>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SDpooled</w:t>
      </w:r>
      <w:proofErr w:type="spellEnd"/>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ad>
              <m:radPr>
                <m:degHide m:val="1"/>
                <m:ctrlPr>
                  <w:rPr>
                    <w:rFonts w:ascii="Cambria Math" w:hAnsi="Cambria Math" w:cs="Times New Roman"/>
                    <w:i/>
                    <w:color w:val="000000" w:themeColor="text1"/>
                    <w:sz w:val="28"/>
                    <w:szCs w:val="28"/>
                    <w:lang w:val="kk-KZ"/>
                  </w:rPr>
                </m:ctrlPr>
              </m:radPr>
              <m:deg/>
              <m:e>
                <m:r>
                  <m:rPr>
                    <m:sty m:val="p"/>
                  </m:rPr>
                  <w:rPr>
                    <w:rFonts w:ascii="Cambria Math" w:hAnsi="Cambria Math" w:cs="Times New Roman"/>
                    <w:color w:val="000000" w:themeColor="text1"/>
                    <w:sz w:val="28"/>
                    <w:szCs w:val="28"/>
                    <w:lang w:val="kk-KZ"/>
                  </w:rPr>
                  <m:t>44·3,4² + 44·3,1²</m:t>
                </m:r>
              </m:e>
            </m:rad>
          </m:num>
          <m:den>
            <m:r>
              <m:rPr>
                <m:sty m:val="p"/>
              </m:rPr>
              <w:rPr>
                <w:rFonts w:ascii="Cambria Math" w:hAnsi="Cambria Math" w:cs="Times New Roman"/>
                <w:color w:val="000000" w:themeColor="text1"/>
                <w:sz w:val="28"/>
                <w:szCs w:val="28"/>
                <w:lang w:val="kk-KZ"/>
              </w:rPr>
              <m:t>88</m:t>
            </m:r>
          </m:den>
        </m:f>
        <m:r>
          <w:rPr>
            <w:rFonts w:ascii="Cambria Math" w:hAnsi="Cambria Math" w:cs="Times New Roman"/>
            <w:color w:val="000000" w:themeColor="text1"/>
            <w:sz w:val="28"/>
            <w:szCs w:val="28"/>
            <w:lang w:val="kk-KZ"/>
          </w:rPr>
          <m:t>=</m:t>
        </m:r>
        <m:r>
          <m:rPr>
            <m:sty m:val="p"/>
          </m:rPr>
          <w:rPr>
            <w:rFonts w:ascii="Cambria Math" w:hAnsi="Cambria Math" w:cs="Times New Roman"/>
            <w:color w:val="000000" w:themeColor="text1"/>
            <w:sz w:val="28"/>
            <w:szCs w:val="28"/>
            <w:lang w:val="kk-KZ"/>
          </w:rPr>
          <m:t>3,25</m:t>
        </m:r>
      </m:oMath>
    </w:p>
    <w:p w14:paraId="0C2656AC" w14:textId="77777777" w:rsidR="00C61229" w:rsidRPr="00F66A86" w:rsidRDefault="00C6122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d = </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lang w:val="kk-KZ"/>
              </w:rPr>
              <m:t xml:space="preserve">21,5 </m:t>
            </m:r>
          </m:num>
          <m:den>
            <m:r>
              <m:rPr>
                <m:sty m:val="p"/>
              </m:rPr>
              <w:rPr>
                <w:rFonts w:ascii="Cambria Math" w:hAnsi="Cambria Math" w:cs="Times New Roman"/>
                <w:color w:val="000000" w:themeColor="text1"/>
                <w:sz w:val="28"/>
                <w:szCs w:val="28"/>
                <w:lang w:val="kk-KZ"/>
              </w:rPr>
              <m:t>3,25</m:t>
            </m:r>
          </m:den>
        </m:f>
      </m:oMath>
      <w:r w:rsidR="00694611"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6,61</w:t>
      </w:r>
      <w:r w:rsidR="00694611" w:rsidRPr="00F66A86">
        <w:rPr>
          <w:rFonts w:ascii="Times New Roman" w:hAnsi="Times New Roman" w:cs="Times New Roman"/>
          <w:color w:val="000000" w:themeColor="text1"/>
          <w:sz w:val="28"/>
          <w:szCs w:val="28"/>
          <w:lang w:val="kk-KZ"/>
        </w:rPr>
        <w:t xml:space="preserve"> </w:t>
      </w:r>
    </w:p>
    <w:p w14:paraId="35D7C154" w14:textId="77777777" w:rsidR="00C61229" w:rsidRPr="00F66A86" w:rsidRDefault="00C6122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Есеп шешу бойынша есептеу:</w:t>
      </w:r>
    </w:p>
    <w:p w14:paraId="312079E0" w14:textId="77777777" w:rsidR="00694611" w:rsidRPr="00F66A86" w:rsidRDefault="00694611" w:rsidP="005204FA">
      <w:pPr>
        <w:spacing w:after="0" w:line="240" w:lineRule="auto"/>
        <w:jc w:val="center"/>
        <w:rPr>
          <w:rFonts w:ascii="Times New Roman" w:hAnsi="Times New Roman" w:cs="Times New Roman"/>
          <w:i/>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SDpooled</w:t>
      </w:r>
      <w:proofErr w:type="spellEnd"/>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ad>
              <m:radPr>
                <m:degHide m:val="1"/>
                <m:ctrlPr>
                  <w:rPr>
                    <w:rFonts w:ascii="Cambria Math" w:hAnsi="Cambria Math" w:cs="Times New Roman"/>
                    <w:i/>
                    <w:color w:val="000000" w:themeColor="text1"/>
                    <w:sz w:val="28"/>
                    <w:szCs w:val="28"/>
                    <w:lang w:val="kk-KZ"/>
                  </w:rPr>
                </m:ctrlPr>
              </m:radPr>
              <m:deg/>
              <m:e>
                <m:r>
                  <m:rPr>
                    <m:sty m:val="p"/>
                  </m:rPr>
                  <w:rPr>
                    <w:rFonts w:ascii="Cambria Math" w:hAnsi="Cambria Math" w:cs="Times New Roman"/>
                    <w:color w:val="000000" w:themeColor="text1"/>
                    <w:sz w:val="28"/>
                    <w:szCs w:val="28"/>
                    <w:lang w:val="kk-KZ"/>
                  </w:rPr>
                  <m:t>44·2,9² + 44·3,3²</m:t>
                </m:r>
              </m:e>
            </m:rad>
          </m:num>
          <m:den>
            <m:r>
              <m:rPr>
                <m:sty m:val="p"/>
              </m:rPr>
              <w:rPr>
                <w:rFonts w:ascii="Cambria Math" w:hAnsi="Cambria Math" w:cs="Times New Roman"/>
                <w:color w:val="000000" w:themeColor="text1"/>
                <w:sz w:val="28"/>
                <w:szCs w:val="28"/>
                <w:lang w:val="kk-KZ"/>
              </w:rPr>
              <m:t>88</m:t>
            </m:r>
          </m:den>
        </m:f>
        <m:r>
          <w:rPr>
            <w:rFonts w:ascii="Cambria Math" w:hAnsi="Cambria Math" w:cs="Times New Roman"/>
            <w:color w:val="000000" w:themeColor="text1"/>
            <w:sz w:val="28"/>
            <w:szCs w:val="28"/>
            <w:lang w:val="kk-KZ"/>
          </w:rPr>
          <m:t>=</m:t>
        </m:r>
        <m:r>
          <m:rPr>
            <m:sty m:val="p"/>
          </m:rPr>
          <w:rPr>
            <w:rFonts w:ascii="Cambria Math" w:hAnsi="Cambria Math" w:cs="Times New Roman"/>
            <w:color w:val="000000" w:themeColor="text1"/>
            <w:sz w:val="28"/>
            <w:szCs w:val="28"/>
            <w:lang w:val="kk-KZ"/>
          </w:rPr>
          <m:t>3,11</m:t>
        </m:r>
      </m:oMath>
    </w:p>
    <w:p w14:paraId="45F04F5B" w14:textId="77777777" w:rsidR="00694611" w:rsidRPr="00F66A86" w:rsidRDefault="00694611"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d = </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lang w:val="kk-KZ"/>
              </w:rPr>
              <m:t xml:space="preserve">21,3 </m:t>
            </m:r>
          </m:num>
          <m:den>
            <m:r>
              <m:rPr>
                <m:sty m:val="p"/>
              </m:rPr>
              <w:rPr>
                <w:rFonts w:ascii="Cambria Math" w:hAnsi="Cambria Math" w:cs="Times New Roman"/>
                <w:color w:val="000000" w:themeColor="text1"/>
                <w:sz w:val="28"/>
                <w:szCs w:val="28"/>
                <w:lang w:val="kk-KZ"/>
              </w:rPr>
              <m:t>3,11</m:t>
            </m:r>
          </m:den>
        </m:f>
      </m:oMath>
      <w:r w:rsidRPr="00F66A86">
        <w:rPr>
          <w:rFonts w:ascii="Times New Roman" w:hAnsi="Times New Roman" w:cs="Times New Roman"/>
          <w:color w:val="000000" w:themeColor="text1"/>
          <w:sz w:val="28"/>
          <w:szCs w:val="28"/>
          <w:lang w:val="kk-KZ"/>
        </w:rPr>
        <w:t xml:space="preserve"> = 6,86 </w:t>
      </w:r>
    </w:p>
    <w:p w14:paraId="2F212CC1" w14:textId="77777777" w:rsidR="00C61229" w:rsidRPr="00F66A86" w:rsidRDefault="00C6122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t>Алгоритмдік ойлау бойынша есептеу:</w:t>
      </w:r>
    </w:p>
    <w:p w14:paraId="26BEA1A9" w14:textId="77777777" w:rsidR="00694611" w:rsidRPr="00F66A86" w:rsidRDefault="00694611" w:rsidP="005204FA">
      <w:pPr>
        <w:spacing w:after="0" w:line="240" w:lineRule="auto"/>
        <w:jc w:val="center"/>
        <w:rPr>
          <w:rFonts w:ascii="Times New Roman" w:hAnsi="Times New Roman" w:cs="Times New Roman"/>
          <w:i/>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SDpooled</w:t>
      </w:r>
      <w:proofErr w:type="spellEnd"/>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ad>
              <m:radPr>
                <m:degHide m:val="1"/>
                <m:ctrlPr>
                  <w:rPr>
                    <w:rFonts w:ascii="Cambria Math" w:hAnsi="Cambria Math" w:cs="Times New Roman"/>
                    <w:i/>
                    <w:color w:val="000000" w:themeColor="text1"/>
                    <w:sz w:val="28"/>
                    <w:szCs w:val="28"/>
                    <w:lang w:val="kk-KZ"/>
                  </w:rPr>
                </m:ctrlPr>
              </m:radPr>
              <m:deg/>
              <m:e>
                <m:r>
                  <m:rPr>
                    <m:sty m:val="p"/>
                  </m:rPr>
                  <w:rPr>
                    <w:rFonts w:ascii="Cambria Math" w:hAnsi="Cambria Math" w:cs="Times New Roman"/>
                    <w:color w:val="000000" w:themeColor="text1"/>
                    <w:sz w:val="28"/>
                    <w:szCs w:val="28"/>
                    <w:lang w:val="kk-KZ"/>
                  </w:rPr>
                  <m:t>44·3,0² + 44·2,8²</m:t>
                </m:r>
              </m:e>
            </m:rad>
          </m:num>
          <m:den>
            <m:r>
              <m:rPr>
                <m:sty m:val="p"/>
              </m:rPr>
              <w:rPr>
                <w:rFonts w:ascii="Cambria Math" w:hAnsi="Cambria Math" w:cs="Times New Roman"/>
                <w:color w:val="000000" w:themeColor="text1"/>
                <w:sz w:val="28"/>
                <w:szCs w:val="28"/>
                <w:lang w:val="kk-KZ"/>
              </w:rPr>
              <m:t>88</m:t>
            </m:r>
          </m:den>
        </m:f>
        <m:r>
          <w:rPr>
            <w:rFonts w:ascii="Cambria Math" w:hAnsi="Cambria Math" w:cs="Times New Roman"/>
            <w:color w:val="000000" w:themeColor="text1"/>
            <w:sz w:val="28"/>
            <w:szCs w:val="28"/>
            <w:lang w:val="kk-KZ"/>
          </w:rPr>
          <m:t>=</m:t>
        </m:r>
        <m:r>
          <m:rPr>
            <m:sty m:val="p"/>
          </m:rPr>
          <w:rPr>
            <w:rFonts w:ascii="Cambria Math" w:hAnsi="Cambria Math" w:cs="Times New Roman"/>
            <w:color w:val="000000" w:themeColor="text1"/>
            <w:sz w:val="28"/>
            <w:szCs w:val="28"/>
            <w:lang w:val="kk-KZ"/>
          </w:rPr>
          <m:t>2,90</m:t>
        </m:r>
      </m:oMath>
    </w:p>
    <w:p w14:paraId="7A4C970C" w14:textId="77777777" w:rsidR="00694611" w:rsidRPr="00F66A86" w:rsidRDefault="00694611"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d = </w:t>
      </w:r>
      <m:oMath>
        <m:f>
          <m:fPr>
            <m:ctrlPr>
              <w:rPr>
                <w:rFonts w:ascii="Cambria Math" w:hAnsi="Cambria Math" w:cs="Times New Roman"/>
                <w:i/>
                <w:color w:val="000000" w:themeColor="text1"/>
                <w:sz w:val="28"/>
                <w:szCs w:val="28"/>
              </w:rPr>
            </m:ctrlPr>
          </m:fPr>
          <m:num>
            <m:r>
              <m:rPr>
                <m:sty m:val="p"/>
              </m:rPr>
              <w:rPr>
                <w:rFonts w:ascii="Cambria Math" w:hAnsi="Cambria Math" w:cs="Times New Roman"/>
                <w:color w:val="000000" w:themeColor="text1"/>
                <w:sz w:val="28"/>
                <w:szCs w:val="28"/>
                <w:lang w:val="kk-KZ"/>
              </w:rPr>
              <m:t xml:space="preserve">21,8 </m:t>
            </m:r>
          </m:num>
          <m:den>
            <m:r>
              <m:rPr>
                <m:sty m:val="p"/>
              </m:rPr>
              <w:rPr>
                <w:rFonts w:ascii="Cambria Math" w:hAnsi="Cambria Math" w:cs="Times New Roman"/>
                <w:color w:val="000000" w:themeColor="text1"/>
                <w:sz w:val="28"/>
                <w:szCs w:val="28"/>
                <w:lang w:val="kk-KZ"/>
              </w:rPr>
              <m:t>2,90</m:t>
            </m:r>
          </m:den>
        </m:f>
      </m:oMath>
      <w:r w:rsidRPr="00F66A86">
        <w:rPr>
          <w:rFonts w:ascii="Times New Roman" w:hAnsi="Times New Roman" w:cs="Times New Roman"/>
          <w:color w:val="000000" w:themeColor="text1"/>
          <w:sz w:val="28"/>
          <w:szCs w:val="28"/>
          <w:lang w:val="kk-KZ"/>
        </w:rPr>
        <w:t xml:space="preserve"> = 7,51 </w:t>
      </w:r>
    </w:p>
    <w:p w14:paraId="60E50BAF" w14:textId="77777777" w:rsidR="00470B3A" w:rsidRPr="00BD74D9" w:rsidRDefault="00470B3A" w:rsidP="005204FA">
      <w:pPr>
        <w:spacing w:after="0" w:line="240" w:lineRule="auto"/>
        <w:jc w:val="center"/>
        <w:rPr>
          <w:rFonts w:ascii="Times New Roman" w:hAnsi="Times New Roman" w:cs="Times New Roman"/>
          <w:color w:val="000000" w:themeColor="text1"/>
          <w:lang w:val="kk-KZ"/>
        </w:rPr>
      </w:pPr>
    </w:p>
    <w:p w14:paraId="674BB293" w14:textId="4A84F254" w:rsidR="00C61229" w:rsidRPr="00F66A86" w:rsidRDefault="00C90F54" w:rsidP="005204FA">
      <w:pPr>
        <w:spacing w:after="0" w:line="240" w:lineRule="auto"/>
        <w:ind w:firstLine="708"/>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lastRenderedPageBreak/>
        <w:t>Коэннің</w:t>
      </w:r>
      <w:proofErr w:type="spellEnd"/>
      <w:r w:rsidR="00C61229" w:rsidRPr="00F66A86">
        <w:rPr>
          <w:rFonts w:ascii="Times New Roman" w:hAnsi="Times New Roman" w:cs="Times New Roman"/>
          <w:color w:val="000000" w:themeColor="text1"/>
          <w:sz w:val="28"/>
          <w:szCs w:val="28"/>
          <w:lang w:val="kk-KZ"/>
        </w:rPr>
        <w:t xml:space="preserve"> d мәндері барлық өлшемдерде өте жоғары болды. Бұл </w:t>
      </w:r>
      <w:proofErr w:type="spellStart"/>
      <w:r w:rsidR="00C61229" w:rsidRPr="00F66A86">
        <w:rPr>
          <w:rFonts w:ascii="Times New Roman" w:hAnsi="Times New Roman" w:cs="Times New Roman"/>
          <w:color w:val="000000" w:themeColor="text1"/>
          <w:sz w:val="28"/>
          <w:szCs w:val="28"/>
          <w:lang w:val="kk-KZ"/>
        </w:rPr>
        <w:t>геймификацияланған</w:t>
      </w:r>
      <w:proofErr w:type="spellEnd"/>
      <w:r w:rsidR="00C61229" w:rsidRPr="00F66A86">
        <w:rPr>
          <w:rFonts w:ascii="Times New Roman" w:hAnsi="Times New Roman" w:cs="Times New Roman"/>
          <w:color w:val="000000" w:themeColor="text1"/>
          <w:sz w:val="28"/>
          <w:szCs w:val="28"/>
          <w:lang w:val="kk-KZ"/>
        </w:rPr>
        <w:t xml:space="preserve"> оқытудың әсері тек статистикалық тұрғыдан ғана емес, практикалық тұрғыдан да өте күшті екенін көрсетеді.</w:t>
      </w:r>
    </w:p>
    <w:p w14:paraId="2A17583A" w14:textId="77777777" w:rsidR="00C90F54" w:rsidRPr="00F66A86" w:rsidRDefault="00C90F54" w:rsidP="005204FA">
      <w:pPr>
        <w:spacing w:after="0" w:line="240" w:lineRule="auto"/>
        <w:ind w:firstLine="708"/>
        <w:jc w:val="both"/>
        <w:rPr>
          <w:rFonts w:ascii="Times New Roman" w:hAnsi="Times New Roman" w:cs="Times New Roman"/>
          <w:color w:val="000000" w:themeColor="text1"/>
          <w:sz w:val="28"/>
          <w:szCs w:val="28"/>
          <w:lang w:val="kk-KZ"/>
        </w:rPr>
      </w:pPr>
    </w:p>
    <w:p w14:paraId="0113FE49" w14:textId="770EE44D" w:rsidR="00C90F54" w:rsidRPr="00F66A86" w:rsidRDefault="00C61229" w:rsidP="00C90F54">
      <w:pPr>
        <w:spacing w:after="0" w:line="240" w:lineRule="auto"/>
        <w:jc w:val="center"/>
        <w:rPr>
          <w:rFonts w:ascii="Times New Roman" w:hAnsi="Times New Roman" w:cs="Times New Roman"/>
          <w:b/>
          <w:color w:val="000000" w:themeColor="text1"/>
          <w:sz w:val="28"/>
          <w:szCs w:val="28"/>
          <w:lang w:val="kk-KZ"/>
        </w:rPr>
      </w:pPr>
      <w:r w:rsidRPr="00F66A86">
        <w:rPr>
          <w:rFonts w:ascii="Times New Roman" w:hAnsi="Times New Roman" w:cs="Times New Roman"/>
          <w:b/>
          <w:color w:val="000000" w:themeColor="text1"/>
          <w:sz w:val="28"/>
          <w:szCs w:val="28"/>
        </w:rPr>
        <w:t xml:space="preserve">95% </w:t>
      </w:r>
      <w:proofErr w:type="spellStart"/>
      <w:r w:rsidRPr="00F66A86">
        <w:rPr>
          <w:rFonts w:ascii="Times New Roman" w:hAnsi="Times New Roman" w:cs="Times New Roman"/>
          <w:b/>
          <w:color w:val="000000" w:themeColor="text1"/>
          <w:sz w:val="28"/>
          <w:szCs w:val="28"/>
        </w:rPr>
        <w:t>сенімділік</w:t>
      </w:r>
      <w:proofErr w:type="spellEnd"/>
      <w:r w:rsidRPr="00F66A86">
        <w:rPr>
          <w:rFonts w:ascii="Times New Roman" w:hAnsi="Times New Roman" w:cs="Times New Roman"/>
          <w:b/>
          <w:color w:val="000000" w:themeColor="text1"/>
          <w:sz w:val="28"/>
          <w:szCs w:val="28"/>
        </w:rPr>
        <w:t xml:space="preserve"> </w:t>
      </w:r>
      <w:proofErr w:type="spellStart"/>
      <w:r w:rsidRPr="00F66A86">
        <w:rPr>
          <w:rFonts w:ascii="Times New Roman" w:hAnsi="Times New Roman" w:cs="Times New Roman"/>
          <w:b/>
          <w:color w:val="000000" w:themeColor="text1"/>
          <w:sz w:val="28"/>
          <w:szCs w:val="28"/>
        </w:rPr>
        <w:t>аралығы</w:t>
      </w:r>
      <w:proofErr w:type="spellEnd"/>
      <w:r w:rsidR="00C90F54" w:rsidRPr="00F66A86">
        <w:rPr>
          <w:rFonts w:ascii="Times New Roman" w:hAnsi="Times New Roman" w:cs="Times New Roman"/>
          <w:b/>
          <w:color w:val="000000" w:themeColor="text1"/>
          <w:sz w:val="28"/>
          <w:szCs w:val="28"/>
          <w:lang w:val="kk-KZ"/>
        </w:rPr>
        <w:t>:</w:t>
      </w:r>
    </w:p>
    <w:p w14:paraId="71CF3ADC" w14:textId="37DF9AD6" w:rsidR="00C61229" w:rsidRPr="00F66A86" w:rsidRDefault="00C61229" w:rsidP="00C93E7D">
      <w:pPr>
        <w:spacing w:after="0" w:line="240" w:lineRule="auto"/>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rPr>
        <w:t xml:space="preserve">95% CI = Mean diff ± </w:t>
      </w:r>
      <w:proofErr w:type="spellStart"/>
      <w:r w:rsidRPr="00F66A86">
        <w:rPr>
          <w:rFonts w:ascii="Times New Roman" w:hAnsi="Times New Roman" w:cs="Times New Roman"/>
          <w:color w:val="000000" w:themeColor="text1"/>
          <w:sz w:val="28"/>
          <w:szCs w:val="28"/>
        </w:rPr>
        <w:t>tcrit</w:t>
      </w:r>
      <w:proofErr w:type="spellEnd"/>
      <w:r w:rsidRPr="00F66A86">
        <w:rPr>
          <w:rFonts w:ascii="Times New Roman" w:hAnsi="Times New Roman" w:cs="Times New Roman"/>
          <w:color w:val="000000" w:themeColor="text1"/>
          <w:sz w:val="28"/>
          <w:szCs w:val="28"/>
        </w:rPr>
        <w:t xml:space="preserve"> · SE</w:t>
      </w:r>
      <w:r w:rsidR="00C93E7D" w:rsidRPr="00F66A86">
        <w:rPr>
          <w:rFonts w:ascii="Times New Roman" w:hAnsi="Times New Roman" w:cs="Times New Roman"/>
          <w:color w:val="000000" w:themeColor="text1"/>
          <w:sz w:val="28"/>
          <w:szCs w:val="28"/>
          <w:lang w:val="kk-KZ"/>
        </w:rPr>
        <w:t xml:space="preserve">                                 </w:t>
      </w:r>
      <w:proofErr w:type="gramStart"/>
      <w:r w:rsidR="00C93E7D" w:rsidRPr="00F66A86">
        <w:rPr>
          <w:rFonts w:ascii="Times New Roman" w:hAnsi="Times New Roman" w:cs="Times New Roman"/>
          <w:color w:val="000000" w:themeColor="text1"/>
          <w:sz w:val="28"/>
          <w:szCs w:val="28"/>
          <w:lang w:val="kk-KZ"/>
        </w:rPr>
        <w:t xml:space="preserve">   (</w:t>
      </w:r>
      <w:proofErr w:type="gramEnd"/>
      <w:r w:rsidR="00C93E7D" w:rsidRPr="00F66A86">
        <w:rPr>
          <w:rFonts w:ascii="Times New Roman" w:hAnsi="Times New Roman" w:cs="Times New Roman"/>
          <w:color w:val="000000" w:themeColor="text1"/>
          <w:sz w:val="28"/>
          <w:szCs w:val="28"/>
          <w:lang w:val="kk-KZ"/>
        </w:rPr>
        <w:t>23)</w:t>
      </w:r>
    </w:p>
    <w:p w14:paraId="12D3ECF4" w14:textId="77777777" w:rsidR="00C90F54" w:rsidRPr="00F66A86" w:rsidRDefault="00C90F54" w:rsidP="005204FA">
      <w:pPr>
        <w:spacing w:after="0" w:line="240" w:lineRule="auto"/>
        <w:jc w:val="center"/>
        <w:rPr>
          <w:rFonts w:ascii="Times New Roman" w:hAnsi="Times New Roman" w:cs="Times New Roman"/>
          <w:color w:val="000000" w:themeColor="text1"/>
          <w:sz w:val="28"/>
          <w:szCs w:val="28"/>
          <w:lang w:val="kk-KZ"/>
        </w:rPr>
      </w:pPr>
    </w:p>
    <w:p w14:paraId="36120F38" w14:textId="712B5110" w:rsidR="00C61229" w:rsidRPr="00F66A86" w:rsidRDefault="00D42938" w:rsidP="005204FA">
      <w:pPr>
        <w:spacing w:after="0" w:line="240" w:lineRule="auto"/>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w:t>
      </w:r>
      <w:r w:rsidR="00694611" w:rsidRPr="00F66A86">
        <w:rPr>
          <w:rFonts w:ascii="Times New Roman" w:hAnsi="Times New Roman" w:cs="Times New Roman"/>
          <w:color w:val="000000" w:themeColor="text1"/>
          <w:sz w:val="28"/>
          <w:szCs w:val="28"/>
          <w:lang w:val="kk-KZ"/>
        </w:rPr>
        <w:t>ұнда,</w:t>
      </w:r>
      <w:r w:rsidR="00C61229" w:rsidRPr="00F66A86">
        <w:rPr>
          <w:rFonts w:ascii="Times New Roman" w:hAnsi="Times New Roman" w:cs="Times New Roman"/>
          <w:color w:val="000000" w:themeColor="text1"/>
          <w:sz w:val="28"/>
          <w:szCs w:val="28"/>
          <w:lang w:val="kk-KZ"/>
        </w:rPr>
        <w:t xml:space="preserve"> </w:t>
      </w:r>
      <w:proofErr w:type="spellStart"/>
      <w:r w:rsidR="00C61229" w:rsidRPr="00F66A86">
        <w:rPr>
          <w:rFonts w:ascii="Times New Roman" w:hAnsi="Times New Roman" w:cs="Times New Roman"/>
          <w:color w:val="000000" w:themeColor="text1"/>
          <w:sz w:val="28"/>
          <w:szCs w:val="28"/>
          <w:lang w:val="kk-KZ"/>
        </w:rPr>
        <w:t>Mean</w:t>
      </w:r>
      <w:proofErr w:type="spellEnd"/>
      <w:r w:rsidR="00C61229" w:rsidRPr="00F66A86">
        <w:rPr>
          <w:rFonts w:ascii="Times New Roman" w:hAnsi="Times New Roman" w:cs="Times New Roman"/>
          <w:color w:val="000000" w:themeColor="text1"/>
          <w:sz w:val="28"/>
          <w:szCs w:val="28"/>
          <w:lang w:val="kk-KZ"/>
        </w:rPr>
        <w:t xml:space="preserve"> </w:t>
      </w:r>
      <w:proofErr w:type="spellStart"/>
      <w:r w:rsidR="00C61229" w:rsidRPr="00F66A86">
        <w:rPr>
          <w:rFonts w:ascii="Times New Roman" w:hAnsi="Times New Roman" w:cs="Times New Roman"/>
          <w:color w:val="000000" w:themeColor="text1"/>
          <w:sz w:val="28"/>
          <w:szCs w:val="28"/>
          <w:lang w:val="kk-KZ"/>
        </w:rPr>
        <w:t>diff</w:t>
      </w:r>
      <w:proofErr w:type="spellEnd"/>
      <w:r w:rsidR="00C61229"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C61229" w:rsidRPr="00F66A86">
        <w:rPr>
          <w:rFonts w:ascii="Times New Roman" w:hAnsi="Times New Roman" w:cs="Times New Roman"/>
          <w:color w:val="000000" w:themeColor="text1"/>
          <w:sz w:val="28"/>
          <w:szCs w:val="28"/>
          <w:lang w:val="kk-KZ"/>
        </w:rPr>
        <w:t xml:space="preserve"> топтар арасындағы орташа өсім айырмасы; </w:t>
      </w:r>
      <w:proofErr w:type="spellStart"/>
      <w:r w:rsidR="00C61229" w:rsidRPr="00F66A86">
        <w:rPr>
          <w:rFonts w:ascii="Times New Roman" w:hAnsi="Times New Roman" w:cs="Times New Roman"/>
          <w:color w:val="000000" w:themeColor="text1"/>
          <w:sz w:val="28"/>
          <w:szCs w:val="28"/>
          <w:lang w:val="kk-KZ"/>
        </w:rPr>
        <w:t>tcrit</w:t>
      </w:r>
      <w:proofErr w:type="spellEnd"/>
      <w:r w:rsidR="00C61229"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694611" w:rsidRPr="00F66A86">
        <w:rPr>
          <w:rFonts w:ascii="Times New Roman" w:hAnsi="Times New Roman" w:cs="Times New Roman"/>
          <w:color w:val="000000" w:themeColor="text1"/>
          <w:sz w:val="28"/>
          <w:szCs w:val="28"/>
          <w:lang w:val="kk-KZ"/>
        </w:rPr>
        <w:t xml:space="preserve"> </w:t>
      </w:r>
      <w:r w:rsidR="00C61229" w:rsidRPr="00F66A86">
        <w:rPr>
          <w:rFonts w:ascii="Times New Roman" w:hAnsi="Times New Roman" w:cs="Times New Roman"/>
          <w:color w:val="000000" w:themeColor="text1"/>
          <w:sz w:val="28"/>
          <w:szCs w:val="28"/>
          <w:lang w:val="kk-KZ"/>
        </w:rPr>
        <w:t xml:space="preserve">критикалық t мәні; SE </w:t>
      </w:r>
      <w:r w:rsidR="00484430" w:rsidRPr="00F66A86">
        <w:rPr>
          <w:rFonts w:ascii="Times New Roman" w:hAnsi="Times New Roman" w:cs="Times New Roman"/>
          <w:color w:val="000000" w:themeColor="text1"/>
          <w:sz w:val="28"/>
          <w:szCs w:val="28"/>
          <w:lang w:val="kk-KZ"/>
        </w:rPr>
        <w:t>–</w:t>
      </w:r>
      <w:r w:rsidR="00C61229" w:rsidRPr="00F66A86">
        <w:rPr>
          <w:rFonts w:ascii="Times New Roman" w:hAnsi="Times New Roman" w:cs="Times New Roman"/>
          <w:color w:val="000000" w:themeColor="text1"/>
          <w:sz w:val="28"/>
          <w:szCs w:val="28"/>
          <w:lang w:val="kk-KZ"/>
        </w:rPr>
        <w:t xml:space="preserve"> стандарттық қате.</w:t>
      </w:r>
    </w:p>
    <w:p w14:paraId="1C75FEAB" w14:textId="77777777" w:rsidR="00C90F54" w:rsidRPr="00F66A86" w:rsidRDefault="00C90F54" w:rsidP="005204FA">
      <w:pPr>
        <w:spacing w:after="0" w:line="240" w:lineRule="auto"/>
        <w:rPr>
          <w:rFonts w:ascii="Times New Roman" w:hAnsi="Times New Roman" w:cs="Times New Roman"/>
          <w:color w:val="000000" w:themeColor="text1"/>
          <w:sz w:val="28"/>
          <w:szCs w:val="28"/>
          <w:lang w:val="kk-KZ"/>
        </w:rPr>
      </w:pPr>
    </w:p>
    <w:p w14:paraId="6DDEB693" w14:textId="77777777" w:rsidR="00C61229" w:rsidRPr="00F66A86" w:rsidRDefault="00C6122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Кодтау: 21,5 ± 1,987·0,686 = [20,14; 22,86].</w:t>
      </w:r>
    </w:p>
    <w:p w14:paraId="140F2070" w14:textId="77777777" w:rsidR="00C61229" w:rsidRPr="00F66A86" w:rsidRDefault="00C6122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Есеп шешу: 21,3 ± 1,987·0,655 = [20,00; 22,60].</w:t>
      </w:r>
    </w:p>
    <w:p w14:paraId="235C25E8" w14:textId="77777777" w:rsidR="00C61229" w:rsidRPr="00F66A86" w:rsidRDefault="00267A41" w:rsidP="005204FA">
      <w:pPr>
        <w:tabs>
          <w:tab w:val="left" w:pos="330"/>
          <w:tab w:val="center" w:pos="4986"/>
        </w:tabs>
        <w:spacing w:after="0" w:line="240" w:lineRule="auto"/>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ab/>
      </w:r>
      <w:r w:rsidRPr="00F66A86">
        <w:rPr>
          <w:rFonts w:ascii="Times New Roman" w:hAnsi="Times New Roman" w:cs="Times New Roman"/>
          <w:color w:val="000000" w:themeColor="text1"/>
          <w:sz w:val="28"/>
          <w:szCs w:val="28"/>
          <w:lang w:val="kk-KZ"/>
        </w:rPr>
        <w:tab/>
      </w:r>
      <w:r w:rsidR="00C61229" w:rsidRPr="00F66A86">
        <w:rPr>
          <w:rFonts w:ascii="Times New Roman" w:hAnsi="Times New Roman" w:cs="Times New Roman"/>
          <w:color w:val="000000" w:themeColor="text1"/>
          <w:sz w:val="28"/>
          <w:szCs w:val="28"/>
          <w:lang w:val="kk-KZ"/>
        </w:rPr>
        <w:t>Алгоритмдік ойлау: 21,8 ± 1,987·0,612 = [20,58; 23,02].</w:t>
      </w:r>
    </w:p>
    <w:p w14:paraId="68D6C988" w14:textId="77777777" w:rsidR="00470B3A" w:rsidRPr="00F66A86" w:rsidRDefault="00470B3A" w:rsidP="005204FA">
      <w:pPr>
        <w:tabs>
          <w:tab w:val="left" w:pos="330"/>
          <w:tab w:val="center" w:pos="4986"/>
        </w:tabs>
        <w:spacing w:after="0" w:line="240" w:lineRule="auto"/>
        <w:rPr>
          <w:rFonts w:ascii="Times New Roman" w:hAnsi="Times New Roman" w:cs="Times New Roman"/>
          <w:color w:val="000000" w:themeColor="text1"/>
          <w:sz w:val="28"/>
          <w:szCs w:val="28"/>
          <w:lang w:val="kk-KZ"/>
        </w:rPr>
      </w:pPr>
    </w:p>
    <w:p w14:paraId="2126F81F" w14:textId="77777777" w:rsidR="00B627BC" w:rsidRPr="00F66A86" w:rsidRDefault="00694611" w:rsidP="005204FA">
      <w:pPr>
        <w:spacing w:after="0" w:line="240" w:lineRule="auto"/>
        <w:ind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С</w:t>
      </w:r>
      <w:r w:rsidR="00C61229" w:rsidRPr="00F66A86">
        <w:rPr>
          <w:rFonts w:ascii="Times New Roman" w:hAnsi="Times New Roman" w:cs="Times New Roman"/>
          <w:color w:val="000000" w:themeColor="text1"/>
          <w:sz w:val="28"/>
          <w:szCs w:val="28"/>
          <w:lang w:val="kk-KZ"/>
        </w:rPr>
        <w:t>енімділік аралықтарының барлығы нөлден жоғары және тар диапазонда орналасқан. Бұл эксперименттік топтың артықшылығы тұрақты әрі дәл бағаланғанын көрсетеді.</w:t>
      </w:r>
      <w:r w:rsidR="00B627BC"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 xml:space="preserve">Бірінші кезең нәтижелері диагностикалаудан бастап бірізді статистикалық өңдеу арқылы талданды. Алдымен </w:t>
      </w:r>
      <w:r w:rsidR="00B627BC" w:rsidRPr="00F66A86">
        <w:rPr>
          <w:rFonts w:ascii="Times New Roman" w:hAnsi="Times New Roman" w:cs="Times New Roman"/>
          <w:color w:val="000000" w:themeColor="text1"/>
          <w:sz w:val="28"/>
          <w:szCs w:val="28"/>
          <w:lang w:val="kk-KZ"/>
        </w:rPr>
        <w:t>алдын ала</w:t>
      </w:r>
      <w:r w:rsidRPr="00F66A86">
        <w:rPr>
          <w:rFonts w:ascii="Times New Roman" w:hAnsi="Times New Roman" w:cs="Times New Roman"/>
          <w:color w:val="000000" w:themeColor="text1"/>
          <w:sz w:val="28"/>
          <w:szCs w:val="28"/>
          <w:lang w:val="kk-KZ"/>
        </w:rPr>
        <w:t xml:space="preserve"> және </w:t>
      </w:r>
      <w:r w:rsidR="00B627BC" w:rsidRPr="00F66A86">
        <w:rPr>
          <w:rFonts w:ascii="Times New Roman" w:hAnsi="Times New Roman" w:cs="Times New Roman"/>
          <w:color w:val="000000" w:themeColor="text1"/>
          <w:sz w:val="28"/>
          <w:szCs w:val="28"/>
          <w:lang w:val="kk-KZ"/>
        </w:rPr>
        <w:t>қорытынды тест</w:t>
      </w:r>
      <w:r w:rsidRPr="00F66A86">
        <w:rPr>
          <w:rFonts w:ascii="Times New Roman" w:hAnsi="Times New Roman" w:cs="Times New Roman"/>
          <w:color w:val="000000" w:themeColor="text1"/>
          <w:sz w:val="28"/>
          <w:szCs w:val="28"/>
          <w:lang w:val="kk-KZ"/>
        </w:rPr>
        <w:t xml:space="preserve"> арқылы кодтау, есеп шешу және алгоритмдік ойлау өлшемдері бағаланды. </w:t>
      </w:r>
      <w:r w:rsidR="00B627BC" w:rsidRPr="00F66A86">
        <w:rPr>
          <w:rFonts w:ascii="Times New Roman" w:hAnsi="Times New Roman" w:cs="Times New Roman"/>
          <w:color w:val="000000" w:themeColor="text1"/>
          <w:sz w:val="28"/>
          <w:szCs w:val="28"/>
          <w:lang w:val="kk-KZ"/>
        </w:rPr>
        <w:t>Кейін әр өлшем бойынша өсім көрсеткіштері есептеліп, бақылау және эксперименттік топтардың нәтижелері салыстырылды.</w:t>
      </w:r>
    </w:p>
    <w:p w14:paraId="6F0971A2" w14:textId="467DAA25" w:rsidR="00B627BC" w:rsidRPr="00F66A86" w:rsidRDefault="00B627BC"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Өсім көрсеткіштері эксперименттік топтың барлық өлшемдер бойынша бақылау тобынан жоғары нәтиже көрсеткенін дәлелдеді: кодтау бойынша айырма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21,5 балл, есеп шешу бойынша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21,3 балл, алгоритмдік ойлау бойынша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21,8 балл. Тәуелсіз таңдауларға арналған t-критерий нәтижелері барлық өлшем бойынша статистикалық мәнді айырмашылықты көрсетті (p &lt; 0,001). </w:t>
      </w:r>
      <w:proofErr w:type="spellStart"/>
      <w:r w:rsidRPr="00F66A86">
        <w:rPr>
          <w:rFonts w:ascii="Times New Roman" w:hAnsi="Times New Roman" w:cs="Times New Roman"/>
          <w:color w:val="000000" w:themeColor="text1"/>
          <w:sz w:val="28"/>
          <w:szCs w:val="28"/>
          <w:lang w:val="kk-KZ"/>
        </w:rPr>
        <w:t>Коэннің</w:t>
      </w:r>
      <w:proofErr w:type="spellEnd"/>
      <w:r w:rsidRPr="00F66A86">
        <w:rPr>
          <w:rFonts w:ascii="Times New Roman" w:hAnsi="Times New Roman" w:cs="Times New Roman"/>
          <w:color w:val="000000" w:themeColor="text1"/>
          <w:sz w:val="28"/>
          <w:szCs w:val="28"/>
          <w:lang w:val="kk-KZ"/>
        </w:rPr>
        <w:t xml:space="preserve"> d көрсеткіштері өте жоғары болды, бұл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 ортасының пәндік-алгоритмдік дайындықты дамытуға күшті әсер еткенін дәлелдейді.</w:t>
      </w:r>
    </w:p>
    <w:p w14:paraId="585952C7" w14:textId="3D76E4B0" w:rsidR="00521238" w:rsidRPr="00F66A86" w:rsidRDefault="00B627BC"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Осылайша, бірінші кезең қорытындысы бойынша </w:t>
      </w:r>
      <w:proofErr w:type="spellStart"/>
      <w:r w:rsidRPr="00F66A86">
        <w:rPr>
          <w:rFonts w:ascii="Times New Roman" w:hAnsi="Times New Roman" w:cs="Times New Roman"/>
          <w:color w:val="000000" w:themeColor="text1"/>
          <w:sz w:val="28"/>
          <w:szCs w:val="28"/>
          <w:lang w:val="kk-KZ"/>
        </w:rPr>
        <w:t>геймификацияланған</w:t>
      </w:r>
      <w:proofErr w:type="spellEnd"/>
      <w:r w:rsidRPr="00F66A86">
        <w:rPr>
          <w:rFonts w:ascii="Times New Roman" w:hAnsi="Times New Roman" w:cs="Times New Roman"/>
          <w:color w:val="000000" w:themeColor="text1"/>
          <w:sz w:val="28"/>
          <w:szCs w:val="28"/>
          <w:lang w:val="kk-KZ"/>
        </w:rPr>
        <w:t xml:space="preserve"> оқыту ортасы болашақ информатика мұғалімдерінің бағдарламалау негіздерін меңгеруіне, есеп шешу қабілетіне және алгоритмдік ойлау дағдысына оң әсер етті. </w:t>
      </w:r>
    </w:p>
    <w:p w14:paraId="75C990F4" w14:textId="77777777" w:rsidR="00C8448D" w:rsidRPr="00F66A86" w:rsidRDefault="006F0021" w:rsidP="005204FA">
      <w:pPr>
        <w:spacing w:after="0" w:line="240" w:lineRule="auto"/>
        <w:ind w:firstLine="720"/>
        <w:jc w:val="both"/>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Қалыптастырушы</w:t>
      </w:r>
      <w:r w:rsidR="00E6428B" w:rsidRPr="00F66A86">
        <w:rPr>
          <w:rFonts w:ascii="Times New Roman" w:hAnsi="Times New Roman" w:cs="Times New Roman"/>
          <w:b/>
          <w:i/>
          <w:color w:val="000000" w:themeColor="text1"/>
          <w:sz w:val="28"/>
          <w:szCs w:val="28"/>
          <w:lang w:val="kk-KZ"/>
        </w:rPr>
        <w:t>-</w:t>
      </w:r>
      <w:r w:rsidRPr="00F66A86">
        <w:rPr>
          <w:rFonts w:ascii="Times New Roman" w:hAnsi="Times New Roman" w:cs="Times New Roman"/>
          <w:b/>
          <w:i/>
          <w:color w:val="000000" w:themeColor="text1"/>
          <w:sz w:val="28"/>
          <w:szCs w:val="28"/>
          <w:lang w:val="kk-KZ"/>
        </w:rPr>
        <w:t>қорытынды экспериментінің екінші кезеңінің</w:t>
      </w:r>
      <w:r w:rsidR="00C8448D" w:rsidRPr="00F66A86">
        <w:rPr>
          <w:rFonts w:ascii="Times New Roman" w:hAnsi="Times New Roman" w:cs="Times New Roman"/>
          <w:b/>
          <w:i/>
          <w:color w:val="000000" w:themeColor="text1"/>
          <w:sz w:val="28"/>
          <w:szCs w:val="28"/>
          <w:lang w:val="kk-KZ"/>
        </w:rPr>
        <w:t xml:space="preserve"> нәтижелері</w:t>
      </w:r>
    </w:p>
    <w:p w14:paraId="5AB36AC5" w14:textId="540AB3E7" w:rsidR="00B55446" w:rsidRDefault="00C90F54" w:rsidP="00BD74D9">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Екінші </w:t>
      </w:r>
      <w:r w:rsidR="001867C2" w:rsidRPr="00F66A86">
        <w:rPr>
          <w:rFonts w:ascii="Times New Roman" w:hAnsi="Times New Roman" w:cs="Times New Roman"/>
          <w:color w:val="000000" w:themeColor="text1"/>
          <w:sz w:val="28"/>
          <w:szCs w:val="28"/>
          <w:lang w:val="kk-KZ"/>
        </w:rPr>
        <w:t>кезең Жетісу университетінің базасында ұйымдастырылған «Болашақ мұғалім» үйірмесіне тіркелген білім алушылармен жүйелі түрде жүргізілді. Аталған үйірме бірінші кезеңнен кейін тұрақты форматта тек осы университетте іске асырылғандықтан, екінші кезеңге осы үйірме жұмысына қатысқан білім алушылар ғана енгізілді.</w:t>
      </w:r>
      <w:r w:rsidR="00D6580E" w:rsidRPr="00F66A86">
        <w:rPr>
          <w:rFonts w:ascii="Times New Roman" w:hAnsi="Times New Roman" w:cs="Times New Roman"/>
          <w:color w:val="000000" w:themeColor="text1"/>
          <w:sz w:val="28"/>
          <w:szCs w:val="28"/>
          <w:lang w:val="kk-KZ"/>
        </w:rPr>
        <w:t xml:space="preserve"> Екінші кезеңнің нәтижелерін талдауға негіз болған әдістемелік құралдар мен статистикалық тәсілдер 3</w:t>
      </w:r>
      <w:r w:rsidR="00B0685B" w:rsidRPr="00F66A86">
        <w:rPr>
          <w:rFonts w:ascii="Times New Roman" w:hAnsi="Times New Roman" w:cs="Times New Roman"/>
          <w:color w:val="000000" w:themeColor="text1"/>
          <w:sz w:val="28"/>
          <w:szCs w:val="28"/>
          <w:lang w:val="kk-KZ"/>
        </w:rPr>
        <w:t>4</w:t>
      </w:r>
      <w:r w:rsidR="00D6580E" w:rsidRPr="00F66A86">
        <w:rPr>
          <w:rFonts w:ascii="Times New Roman" w:hAnsi="Times New Roman" w:cs="Times New Roman"/>
          <w:color w:val="000000" w:themeColor="text1"/>
          <w:sz w:val="28"/>
          <w:szCs w:val="28"/>
          <w:lang w:val="kk-KZ"/>
        </w:rPr>
        <w:t>-кестеде көрсетіл</w:t>
      </w:r>
      <w:r w:rsidRPr="00F66A86">
        <w:rPr>
          <w:rFonts w:ascii="Times New Roman" w:hAnsi="Times New Roman" w:cs="Times New Roman"/>
          <w:color w:val="000000" w:themeColor="text1"/>
          <w:sz w:val="28"/>
          <w:szCs w:val="28"/>
          <w:lang w:val="kk-KZ"/>
        </w:rPr>
        <w:t>ген.</w:t>
      </w:r>
      <w:r w:rsidR="00B55446">
        <w:rPr>
          <w:rFonts w:ascii="Times New Roman" w:hAnsi="Times New Roman" w:cs="Times New Roman"/>
          <w:color w:val="000000" w:themeColor="text1"/>
          <w:sz w:val="28"/>
          <w:szCs w:val="28"/>
          <w:lang w:val="kk-KZ"/>
        </w:rPr>
        <w:br w:type="page"/>
      </w:r>
    </w:p>
    <w:p w14:paraId="22829C8F" w14:textId="52B090E4" w:rsidR="00850198" w:rsidRPr="00F66A86" w:rsidRDefault="001867C2"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Кесте 3</w:t>
      </w:r>
      <w:r w:rsidR="00B0685B" w:rsidRPr="00F66A86">
        <w:rPr>
          <w:rFonts w:ascii="Times New Roman" w:hAnsi="Times New Roman" w:cs="Times New Roman"/>
          <w:color w:val="000000" w:themeColor="text1"/>
          <w:sz w:val="28"/>
          <w:szCs w:val="28"/>
          <w:lang w:val="kk-KZ"/>
        </w:rPr>
        <w:t>4</w:t>
      </w:r>
      <w:r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Екінші кезеңде </w:t>
      </w:r>
      <w:r w:rsidR="00850198" w:rsidRPr="00F66A86">
        <w:rPr>
          <w:rFonts w:ascii="Times New Roman" w:hAnsi="Times New Roman" w:cs="Times New Roman"/>
          <w:color w:val="000000" w:themeColor="text1"/>
          <w:sz w:val="28"/>
          <w:szCs w:val="28"/>
          <w:lang w:val="kk-KZ"/>
        </w:rPr>
        <w:t>қолданылған зерттеу және статистикалық өңдеу әдістері</w:t>
      </w:r>
    </w:p>
    <w:p w14:paraId="1B419DAC" w14:textId="77777777" w:rsidR="00C90F54" w:rsidRPr="00F66A86" w:rsidRDefault="00C90F54" w:rsidP="005204FA">
      <w:pPr>
        <w:spacing w:after="0" w:line="240" w:lineRule="auto"/>
        <w:jc w:val="both"/>
        <w:rPr>
          <w:rFonts w:ascii="Times New Roman" w:hAnsi="Times New Roman" w:cs="Times New Roman"/>
          <w:color w:val="000000" w:themeColor="text1"/>
          <w:sz w:val="28"/>
          <w:szCs w:val="28"/>
          <w:lang w:val="kk-KZ"/>
        </w:rPr>
      </w:pPr>
    </w:p>
    <w:tbl>
      <w:tblPr>
        <w:tblStyle w:val="12"/>
        <w:tblW w:w="0" w:type="auto"/>
        <w:tblInd w:w="63" w:type="dxa"/>
        <w:tblLook w:val="04A0" w:firstRow="1" w:lastRow="0" w:firstColumn="1" w:lastColumn="0" w:noHBand="0" w:noVBand="1"/>
      </w:tblPr>
      <w:tblGrid>
        <w:gridCol w:w="2573"/>
        <w:gridCol w:w="7326"/>
      </w:tblGrid>
      <w:tr w:rsidR="003F0821" w:rsidRPr="00F66A86" w14:paraId="29D72EAB" w14:textId="77777777" w:rsidTr="004A3AD5">
        <w:tc>
          <w:tcPr>
            <w:tcW w:w="2597" w:type="dxa"/>
            <w:hideMark/>
          </w:tcPr>
          <w:p w14:paraId="07BCDAFE" w14:textId="77777777" w:rsidR="00850198" w:rsidRPr="00F66A86" w:rsidRDefault="00850198" w:rsidP="00C90F54">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Қолданылған әдіс</w:t>
            </w:r>
          </w:p>
        </w:tc>
        <w:tc>
          <w:tcPr>
            <w:tcW w:w="7528" w:type="dxa"/>
            <w:hideMark/>
          </w:tcPr>
          <w:p w14:paraId="7329E8DC" w14:textId="77777777" w:rsidR="00850198" w:rsidRPr="00F66A86" w:rsidRDefault="00850198" w:rsidP="00C90F54">
            <w:pPr>
              <w:jc w:val="center"/>
              <w:rPr>
                <w:rFonts w:ascii="Times New Roman" w:hAnsi="Times New Roman" w:cs="Times New Roman"/>
                <w:bCs/>
                <w:color w:val="000000" w:themeColor="text1"/>
                <w:sz w:val="28"/>
                <w:szCs w:val="28"/>
                <w:lang w:val="kk-KZ"/>
              </w:rPr>
            </w:pPr>
            <w:r w:rsidRPr="00F66A86">
              <w:rPr>
                <w:rFonts w:ascii="Times New Roman" w:hAnsi="Times New Roman" w:cs="Times New Roman"/>
                <w:bCs/>
                <w:color w:val="000000" w:themeColor="text1"/>
                <w:sz w:val="28"/>
                <w:szCs w:val="28"/>
                <w:lang w:val="kk-KZ"/>
              </w:rPr>
              <w:t>Сипаттамасы</w:t>
            </w:r>
          </w:p>
        </w:tc>
      </w:tr>
      <w:tr w:rsidR="003F0821" w:rsidRPr="00BD74D9" w14:paraId="2B657CFB" w14:textId="77777777" w:rsidTr="004A3AD5">
        <w:tc>
          <w:tcPr>
            <w:tcW w:w="2597" w:type="dxa"/>
            <w:hideMark/>
          </w:tcPr>
          <w:p w14:paraId="3F261B6E"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Деңгейлік бағалау</w:t>
            </w:r>
          </w:p>
        </w:tc>
        <w:tc>
          <w:tcPr>
            <w:tcW w:w="7528" w:type="dxa"/>
            <w:hideMark/>
          </w:tcPr>
          <w:p w14:paraId="33F7257A"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100 балдық рубрика нәтижелері төмен, орта және жоғары деңгейлерге бөлінді: 0–69 балл – төмен деңгей, 70–89 балл – орта деңгей, 90–100 балл – жоғары деңгей.</w:t>
            </w:r>
          </w:p>
        </w:tc>
      </w:tr>
      <w:tr w:rsidR="003F0821" w:rsidRPr="00BD74D9" w14:paraId="70AF6774" w14:textId="77777777" w:rsidTr="00470B3A">
        <w:tc>
          <w:tcPr>
            <w:tcW w:w="2597" w:type="dxa"/>
            <w:tcBorders>
              <w:bottom w:val="single" w:sz="4" w:space="0" w:color="auto"/>
            </w:tcBorders>
            <w:hideMark/>
          </w:tcPr>
          <w:p w14:paraId="6F7883D8"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Пайыздық үлесті есептеу</w:t>
            </w:r>
          </w:p>
        </w:tc>
        <w:tc>
          <w:tcPr>
            <w:tcW w:w="7528" w:type="dxa"/>
            <w:tcBorders>
              <w:bottom w:val="single" w:sz="4" w:space="0" w:color="auto"/>
            </w:tcBorders>
            <w:hideMark/>
          </w:tcPr>
          <w:p w14:paraId="7D66ED6D"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Әр топтағы төмен, орта және жоғары деңгейдегі білім алушылардың үлесін анықтау үшін қолданылды.</w:t>
            </w:r>
          </w:p>
        </w:tc>
      </w:tr>
      <w:tr w:rsidR="0001724E" w:rsidRPr="00BD74D9" w14:paraId="3234237F" w14:textId="77777777" w:rsidTr="00E960AB">
        <w:trPr>
          <w:trHeight w:val="1620"/>
        </w:trPr>
        <w:tc>
          <w:tcPr>
            <w:tcW w:w="2597" w:type="dxa"/>
            <w:hideMark/>
          </w:tcPr>
          <w:p w14:paraId="1420CCE5" w14:textId="77777777" w:rsidR="0001724E" w:rsidRPr="00F66A86" w:rsidRDefault="0001724E"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Пирсонның</w:t>
            </w:r>
            <w:proofErr w:type="spellEnd"/>
            <w:r w:rsidRPr="00F66A86">
              <w:rPr>
                <w:rFonts w:ascii="Times New Roman" w:hAnsi="Times New Roman" w:cs="Times New Roman"/>
                <w:color w:val="000000" w:themeColor="text1"/>
                <w:sz w:val="28"/>
                <w:szCs w:val="28"/>
                <w:lang w:val="kk-KZ"/>
              </w:rPr>
              <w:t xml:space="preserve"> χ² критерийі</w:t>
            </w:r>
          </w:p>
        </w:tc>
        <w:tc>
          <w:tcPr>
            <w:tcW w:w="7528" w:type="dxa"/>
            <w:hideMark/>
          </w:tcPr>
          <w:p w14:paraId="1BB7491D" w14:textId="77777777" w:rsidR="0001724E" w:rsidRPr="00F66A86" w:rsidRDefault="0001724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Бақылау және эксперименттік топтардың бастапқы және қорытынды деңгейлік үлестірімдерін салыстыру үшін </w:t>
            </w:r>
          </w:p>
          <w:p w14:paraId="49613B7E" w14:textId="617C950E" w:rsidR="0001724E" w:rsidRPr="00F66A86" w:rsidRDefault="0001724E" w:rsidP="00470B3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қолданылды. Бастапқы диагностикада топтардың эквиваленттілігі, қорытынды диагностикада эксперименттік ықпалдың нәтижесі тексерілді.</w:t>
            </w:r>
          </w:p>
        </w:tc>
      </w:tr>
      <w:tr w:rsidR="003F0821" w:rsidRPr="00BD74D9" w14:paraId="5491F567" w14:textId="77777777" w:rsidTr="004A3AD5">
        <w:tc>
          <w:tcPr>
            <w:tcW w:w="2597" w:type="dxa"/>
            <w:hideMark/>
          </w:tcPr>
          <w:p w14:paraId="154286FF" w14:textId="77777777" w:rsidR="004A3AD5" w:rsidRPr="00F66A86" w:rsidRDefault="004A3AD5"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Вилкоксонның</w:t>
            </w:r>
            <w:proofErr w:type="spellEnd"/>
            <w:r w:rsidRPr="00F66A86">
              <w:rPr>
                <w:rFonts w:ascii="Times New Roman" w:hAnsi="Times New Roman" w:cs="Times New Roman"/>
                <w:color w:val="000000" w:themeColor="text1"/>
                <w:sz w:val="28"/>
                <w:szCs w:val="28"/>
                <w:lang w:val="kk-KZ"/>
              </w:rPr>
              <w:t xml:space="preserve"> таңбалы </w:t>
            </w:r>
            <w:proofErr w:type="spellStart"/>
            <w:r w:rsidRPr="00F66A86">
              <w:rPr>
                <w:rFonts w:ascii="Times New Roman" w:hAnsi="Times New Roman" w:cs="Times New Roman"/>
                <w:color w:val="000000" w:themeColor="text1"/>
                <w:sz w:val="28"/>
                <w:szCs w:val="28"/>
                <w:lang w:val="kk-KZ"/>
              </w:rPr>
              <w:t>рангілік</w:t>
            </w:r>
            <w:proofErr w:type="spellEnd"/>
            <w:r w:rsidRPr="00F66A86">
              <w:rPr>
                <w:rFonts w:ascii="Times New Roman" w:hAnsi="Times New Roman" w:cs="Times New Roman"/>
                <w:color w:val="000000" w:themeColor="text1"/>
                <w:sz w:val="28"/>
                <w:szCs w:val="28"/>
                <w:lang w:val="kk-KZ"/>
              </w:rPr>
              <w:t xml:space="preserve"> критерийі</w:t>
            </w:r>
          </w:p>
        </w:tc>
        <w:tc>
          <w:tcPr>
            <w:tcW w:w="7528" w:type="dxa"/>
            <w:hideMark/>
          </w:tcPr>
          <w:p w14:paraId="34419F88" w14:textId="77777777" w:rsidR="004A3AD5" w:rsidRPr="00F66A86" w:rsidRDefault="004A3AD5"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Әр топ ішіндегі алдын ала және қорытынды диагностика арасындағы деңгейлік өзгерісті жұптық түрде бағалау үшін қолданылды.</w:t>
            </w:r>
          </w:p>
        </w:tc>
      </w:tr>
      <w:tr w:rsidR="003F0821" w:rsidRPr="00F66A86" w14:paraId="086872FC" w14:textId="77777777" w:rsidTr="004A3AD5">
        <w:tc>
          <w:tcPr>
            <w:tcW w:w="2597" w:type="dxa"/>
            <w:hideMark/>
          </w:tcPr>
          <w:p w14:paraId="7E8057D1" w14:textId="77777777" w:rsidR="004A3AD5" w:rsidRPr="00F66A86" w:rsidRDefault="004A3AD5"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Деңгейлік ауысым матрицасы</w:t>
            </w:r>
          </w:p>
        </w:tc>
        <w:tc>
          <w:tcPr>
            <w:tcW w:w="7528" w:type="dxa"/>
            <w:hideMark/>
          </w:tcPr>
          <w:p w14:paraId="1CB5E03E" w14:textId="77777777" w:rsidR="004A3AD5" w:rsidRPr="00F66A86" w:rsidRDefault="004A3AD5"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Төменнен ортаға, төменнен жоғарыға және ортадан жоғарыға ауысқан білім алушылар санын көрсету үшін қолданылды. Бұл әдіс нақты педагогикалық ілгерілеуді сипаттады.</w:t>
            </w:r>
          </w:p>
        </w:tc>
      </w:tr>
      <w:tr w:rsidR="003F0821" w:rsidRPr="00F66A86" w14:paraId="1F1ECA61" w14:textId="77777777" w:rsidTr="004A3AD5">
        <w:tc>
          <w:tcPr>
            <w:tcW w:w="2597" w:type="dxa"/>
            <w:hideMark/>
          </w:tcPr>
          <w:p w14:paraId="2A0FD376" w14:textId="77777777" w:rsidR="004A3AD5" w:rsidRPr="00F66A86" w:rsidRDefault="004A3AD5"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N_eff</w:t>
            </w:r>
            <w:proofErr w:type="spellEnd"/>
            <w:r w:rsidRPr="00F66A86">
              <w:rPr>
                <w:rFonts w:ascii="Times New Roman" w:hAnsi="Times New Roman" w:cs="Times New Roman"/>
                <w:color w:val="000000" w:themeColor="text1"/>
                <w:sz w:val="28"/>
                <w:szCs w:val="28"/>
                <w:lang w:val="kk-KZ"/>
              </w:rPr>
              <w:t xml:space="preserve"> көрсеткіші</w:t>
            </w:r>
          </w:p>
        </w:tc>
        <w:tc>
          <w:tcPr>
            <w:tcW w:w="7528" w:type="dxa"/>
            <w:hideMark/>
          </w:tcPr>
          <w:p w14:paraId="3C302C43" w14:textId="77777777" w:rsidR="004A3AD5" w:rsidRPr="00F66A86" w:rsidRDefault="004A3AD5"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Вилкоксон</w:t>
            </w:r>
            <w:proofErr w:type="spellEnd"/>
            <w:r w:rsidRPr="00F66A86">
              <w:rPr>
                <w:rFonts w:ascii="Times New Roman" w:hAnsi="Times New Roman" w:cs="Times New Roman"/>
                <w:color w:val="000000" w:themeColor="text1"/>
                <w:sz w:val="28"/>
                <w:szCs w:val="28"/>
                <w:lang w:val="kk-KZ"/>
              </w:rPr>
              <w:t xml:space="preserve"> критерийінде нақты өзгеріс көрсеткен білім алушылар санын анықтау үшін қолданылды. Өзгеріссіз қалған жұптар есепке алынбады.</w:t>
            </w:r>
          </w:p>
        </w:tc>
      </w:tr>
      <w:tr w:rsidR="003F0821" w:rsidRPr="00BD74D9" w14:paraId="3F16617E" w14:textId="77777777" w:rsidTr="004A3AD5">
        <w:tc>
          <w:tcPr>
            <w:tcW w:w="2597" w:type="dxa"/>
            <w:hideMark/>
          </w:tcPr>
          <w:p w14:paraId="7B469C03" w14:textId="77777777" w:rsidR="004A3AD5" w:rsidRPr="00F66A86" w:rsidRDefault="004A3AD5"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Крамердің</w:t>
            </w:r>
            <w:proofErr w:type="spellEnd"/>
            <w:r w:rsidRPr="00F66A86">
              <w:rPr>
                <w:rFonts w:ascii="Times New Roman" w:hAnsi="Times New Roman" w:cs="Times New Roman"/>
                <w:color w:val="000000" w:themeColor="text1"/>
                <w:sz w:val="28"/>
                <w:szCs w:val="28"/>
                <w:lang w:val="kk-KZ"/>
              </w:rPr>
              <w:t xml:space="preserve"> V көрсеткіші</w:t>
            </w:r>
          </w:p>
        </w:tc>
        <w:tc>
          <w:tcPr>
            <w:tcW w:w="7528" w:type="dxa"/>
            <w:hideMark/>
          </w:tcPr>
          <w:p w14:paraId="5EDC28CE" w14:textId="77777777" w:rsidR="004A3AD5" w:rsidRPr="00F66A86" w:rsidRDefault="004A3AD5"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χ² нәтижесі бойынша топтар арасындағы айырмашылықтың практикалық әсер көлемін бағалау үшін қолданылды.</w:t>
            </w:r>
          </w:p>
        </w:tc>
      </w:tr>
      <w:tr w:rsidR="003F0821" w:rsidRPr="00BD74D9" w14:paraId="034BDFCB" w14:textId="77777777" w:rsidTr="004A3AD5">
        <w:tc>
          <w:tcPr>
            <w:tcW w:w="2597" w:type="dxa"/>
            <w:hideMark/>
          </w:tcPr>
          <w:p w14:paraId="58A705E0"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ANCOVA</w:t>
            </w:r>
          </w:p>
        </w:tc>
        <w:tc>
          <w:tcPr>
            <w:tcW w:w="7528" w:type="dxa"/>
            <w:hideMark/>
          </w:tcPr>
          <w:p w14:paraId="1A9939D2"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100 балдық рубрика бойынша қорытынды нәтижелерді бастапқы баллдың ықпалын бақылау арқылы салыстыру үшін қолданылды.</w:t>
            </w:r>
          </w:p>
        </w:tc>
      </w:tr>
      <w:tr w:rsidR="003F0821" w:rsidRPr="00BD74D9" w14:paraId="74EDC3CB" w14:textId="77777777" w:rsidTr="004A3AD5">
        <w:tc>
          <w:tcPr>
            <w:tcW w:w="2597" w:type="dxa"/>
            <w:hideMark/>
          </w:tcPr>
          <w:p w14:paraId="10D5328F" w14:textId="77777777" w:rsidR="00850198" w:rsidRPr="00F66A86" w:rsidRDefault="00850198"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Cohen’s</w:t>
            </w:r>
            <w:proofErr w:type="spellEnd"/>
            <w:r w:rsidRPr="00F66A86">
              <w:rPr>
                <w:rFonts w:ascii="Times New Roman" w:hAnsi="Times New Roman" w:cs="Times New Roman"/>
                <w:color w:val="000000" w:themeColor="text1"/>
                <w:sz w:val="28"/>
                <w:szCs w:val="28"/>
                <w:lang w:val="kk-KZ"/>
              </w:rPr>
              <w:t xml:space="preserve"> d</w:t>
            </w:r>
          </w:p>
        </w:tc>
        <w:tc>
          <w:tcPr>
            <w:tcW w:w="7528" w:type="dxa"/>
            <w:hideMark/>
          </w:tcPr>
          <w:p w14:paraId="5E015A30"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ANCOVA нәтижесінің практикалық маңыздылығын, яғни эксперименттік ықпалдың әсер көлемін бағалау үшін пайдаланылды.</w:t>
            </w:r>
          </w:p>
        </w:tc>
      </w:tr>
      <w:tr w:rsidR="003F0821" w:rsidRPr="00BD74D9" w14:paraId="4F28877F" w14:textId="77777777" w:rsidTr="004A3AD5">
        <w:tc>
          <w:tcPr>
            <w:tcW w:w="2597" w:type="dxa"/>
            <w:hideMark/>
          </w:tcPr>
          <w:p w14:paraId="607D3336"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MS Excel және IBM SPSS </w:t>
            </w:r>
            <w:proofErr w:type="spellStart"/>
            <w:r w:rsidRPr="00F66A86">
              <w:rPr>
                <w:rFonts w:ascii="Times New Roman" w:hAnsi="Times New Roman" w:cs="Times New Roman"/>
                <w:color w:val="000000" w:themeColor="text1"/>
                <w:sz w:val="28"/>
                <w:szCs w:val="28"/>
                <w:lang w:val="kk-KZ"/>
              </w:rPr>
              <w:t>Statistics</w:t>
            </w:r>
            <w:proofErr w:type="spellEnd"/>
            <w:r w:rsidRPr="00F66A86">
              <w:rPr>
                <w:rFonts w:ascii="Times New Roman" w:hAnsi="Times New Roman" w:cs="Times New Roman"/>
                <w:color w:val="000000" w:themeColor="text1"/>
                <w:sz w:val="28"/>
                <w:szCs w:val="28"/>
                <w:lang w:val="kk-KZ"/>
              </w:rPr>
              <w:t xml:space="preserve"> 28</w:t>
            </w:r>
          </w:p>
        </w:tc>
        <w:tc>
          <w:tcPr>
            <w:tcW w:w="7528" w:type="dxa"/>
            <w:hideMark/>
          </w:tcPr>
          <w:p w14:paraId="3E22912F" w14:textId="77777777" w:rsidR="00850198" w:rsidRPr="00F66A86" w:rsidRDefault="00850198"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Деректерді жүйелеу, деңгейлік үлестірімді есептеу және статистикалық талдау жүргізу үшін қолданылды.</w:t>
            </w:r>
          </w:p>
        </w:tc>
      </w:tr>
    </w:tbl>
    <w:p w14:paraId="60E301A7" w14:textId="77777777" w:rsidR="00850198" w:rsidRPr="00F66A86" w:rsidRDefault="00850198" w:rsidP="005204FA">
      <w:pPr>
        <w:spacing w:after="0" w:line="240" w:lineRule="auto"/>
        <w:ind w:firstLine="720"/>
        <w:jc w:val="both"/>
        <w:rPr>
          <w:rFonts w:ascii="Times New Roman" w:hAnsi="Times New Roman" w:cs="Times New Roman"/>
          <w:color w:val="000000" w:themeColor="text1"/>
          <w:sz w:val="28"/>
          <w:szCs w:val="28"/>
          <w:lang w:val="kk-KZ"/>
        </w:rPr>
      </w:pPr>
    </w:p>
    <w:p w14:paraId="7FC360CB" w14:textId="77777777" w:rsidR="001867C2" w:rsidRPr="00F66A86" w:rsidRDefault="001867C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Педагогикалық жобалау дайындығы 100 балдық рубрика негізінде бағаланды</w:t>
      </w:r>
      <w:r w:rsidR="00D6580E" w:rsidRPr="00F66A86">
        <w:rPr>
          <w:rFonts w:ascii="Times New Roman" w:hAnsi="Times New Roman" w:cs="Times New Roman"/>
          <w:color w:val="000000" w:themeColor="text1"/>
          <w:sz w:val="28"/>
          <w:szCs w:val="28"/>
          <w:lang w:val="kk-KZ"/>
        </w:rPr>
        <w:t xml:space="preserve"> </w:t>
      </w:r>
      <w:r w:rsidRPr="00F66A86">
        <w:rPr>
          <w:rFonts w:ascii="Times New Roman" w:hAnsi="Times New Roman" w:cs="Times New Roman"/>
          <w:color w:val="000000" w:themeColor="text1"/>
          <w:sz w:val="28"/>
          <w:szCs w:val="28"/>
          <w:lang w:val="kk-KZ"/>
        </w:rPr>
        <w:t>(3.1 бөлім, 22-кесте)  және үш деңгейге бөлінді: 0–69 балл – төмен деңгей; 70–89 балл – орта деңгей; 90–100 балл – жоғары деңгей.</w:t>
      </w:r>
    </w:p>
    <w:p w14:paraId="056558FD" w14:textId="77777777" w:rsidR="001867C2" w:rsidRPr="00F66A86" w:rsidRDefault="001867C2" w:rsidP="00770579">
      <w:pPr>
        <w:pStyle w:val="a9"/>
        <w:numPr>
          <w:ilvl w:val="0"/>
          <w:numId w:val="18"/>
        </w:numPr>
        <w:tabs>
          <w:tab w:val="left" w:pos="993"/>
        </w:tabs>
        <w:spacing w:after="0" w:line="240" w:lineRule="auto"/>
        <w:ind w:left="0" w:firstLine="709"/>
        <w:jc w:val="both"/>
        <w:rPr>
          <w:rFonts w:ascii="Times New Roman" w:hAnsi="Times New Roman" w:cs="Times New Roman"/>
          <w:b/>
          <w:i/>
          <w:color w:val="000000" w:themeColor="text1"/>
          <w:sz w:val="28"/>
          <w:szCs w:val="28"/>
          <w:lang w:val="kk-KZ"/>
        </w:rPr>
      </w:pPr>
      <w:r w:rsidRPr="00F66A86">
        <w:rPr>
          <w:rFonts w:ascii="Times New Roman" w:hAnsi="Times New Roman" w:cs="Times New Roman"/>
          <w:b/>
          <w:i/>
          <w:color w:val="000000" w:themeColor="text1"/>
          <w:sz w:val="28"/>
          <w:szCs w:val="28"/>
          <w:lang w:val="kk-KZ"/>
        </w:rPr>
        <w:t>Деңгейлік үлестірімді есептеу үшін пайыздық үлес формуласы қолданылды:</w:t>
      </w:r>
    </w:p>
    <w:p w14:paraId="1C13A486" w14:textId="27FD1334" w:rsidR="00181652" w:rsidRPr="00F66A86" w:rsidRDefault="00181652" w:rsidP="00C93E7D">
      <w:pPr>
        <w:spacing w:after="0" w:line="240" w:lineRule="auto"/>
        <w:ind w:firstLine="720"/>
        <w:jc w:val="right"/>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 xml:space="preserve">P =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f</m:t>
            </m:r>
          </m:num>
          <m:den>
            <m:r>
              <m:rPr>
                <m:sty m:val="p"/>
              </m:rPr>
              <w:rPr>
                <w:rFonts w:ascii="Cambria Math" w:hAnsi="Cambria Math" w:cs="Times New Roman"/>
                <w:color w:val="000000" w:themeColor="text1"/>
                <w:sz w:val="28"/>
                <w:szCs w:val="28"/>
                <w:lang w:val="kk-KZ"/>
              </w:rPr>
              <m:t>n</m:t>
            </m:r>
          </m:den>
        </m:f>
        <m:r>
          <m:rPr>
            <m:sty m:val="p"/>
          </m:rPr>
          <w:rPr>
            <w:rFonts w:ascii="Cambria Math" w:hAnsi="Cambria Math" w:cs="Times New Roman"/>
            <w:color w:val="000000" w:themeColor="text1"/>
            <w:sz w:val="28"/>
            <w:szCs w:val="28"/>
            <w:lang w:val="kk-KZ"/>
          </w:rPr>
          <m:t xml:space="preserve"> · 100%</m:t>
        </m:r>
      </m:oMath>
      <w:r w:rsidR="00C93E7D" w:rsidRPr="00F66A86">
        <w:rPr>
          <w:rFonts w:ascii="Times New Roman" w:hAnsi="Times New Roman" w:cs="Times New Roman"/>
          <w:i/>
          <w:color w:val="000000" w:themeColor="text1"/>
          <w:sz w:val="28"/>
          <w:szCs w:val="28"/>
          <w:lang w:val="kk-KZ"/>
        </w:rPr>
        <w:t xml:space="preserve">                                                </w:t>
      </w:r>
      <w:r w:rsidR="00C93E7D" w:rsidRPr="00F66A86">
        <w:rPr>
          <w:rFonts w:ascii="Times New Roman" w:hAnsi="Times New Roman" w:cs="Times New Roman"/>
          <w:color w:val="000000" w:themeColor="text1"/>
          <w:sz w:val="28"/>
          <w:szCs w:val="28"/>
          <w:lang w:val="kk-KZ"/>
        </w:rPr>
        <w:t>(24)</w:t>
      </w:r>
    </w:p>
    <w:p w14:paraId="7AC44A5A" w14:textId="77777777" w:rsidR="00C93E7D" w:rsidRPr="00F66A86" w:rsidRDefault="00C93E7D" w:rsidP="00C93E7D">
      <w:pPr>
        <w:spacing w:after="0" w:line="240" w:lineRule="auto"/>
        <w:ind w:firstLine="720"/>
        <w:jc w:val="right"/>
        <w:rPr>
          <w:rFonts w:ascii="Cambria Math" w:hAnsi="Cambria Math" w:cs="Times New Roman"/>
          <w:color w:val="000000" w:themeColor="text1"/>
          <w:sz w:val="28"/>
          <w:szCs w:val="28"/>
          <w:lang w:val="kk-KZ"/>
          <w:oMath/>
        </w:rPr>
      </w:pPr>
    </w:p>
    <w:p w14:paraId="389B6E83" w14:textId="77777777" w:rsidR="00181652" w:rsidRPr="00F66A86" w:rsidRDefault="001867C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мұнда P – пайыздық үлес; </w:t>
      </w:r>
      <w:r w:rsidR="00181652" w:rsidRPr="00F66A86">
        <w:rPr>
          <w:rFonts w:ascii="Times New Roman" w:hAnsi="Times New Roman" w:cs="Times New Roman"/>
          <w:color w:val="000000" w:themeColor="text1"/>
          <w:sz w:val="28"/>
          <w:szCs w:val="28"/>
          <w:lang w:val="kk-KZ"/>
        </w:rPr>
        <w:t xml:space="preserve">f – тиісті </w:t>
      </w:r>
      <w:r w:rsidRPr="00F66A86">
        <w:rPr>
          <w:rFonts w:ascii="Times New Roman" w:hAnsi="Times New Roman" w:cs="Times New Roman"/>
          <w:color w:val="000000" w:themeColor="text1"/>
          <w:sz w:val="28"/>
          <w:szCs w:val="28"/>
          <w:lang w:val="kk-KZ"/>
        </w:rPr>
        <w:t xml:space="preserve">деңгейдегі білім алушылар саны; </w:t>
      </w:r>
      <w:r w:rsidR="00181652" w:rsidRPr="00F66A86">
        <w:rPr>
          <w:rFonts w:ascii="Times New Roman" w:hAnsi="Times New Roman" w:cs="Times New Roman"/>
          <w:color w:val="000000" w:themeColor="text1"/>
          <w:sz w:val="28"/>
          <w:szCs w:val="28"/>
          <w:lang w:val="kk-KZ"/>
        </w:rPr>
        <w:t>n – топтағы білім алушылардың жалпы саны.</w:t>
      </w:r>
    </w:p>
    <w:p w14:paraId="3DEB7C85"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Мысалы, бақылау тобындағы алдын ала төмен деңгейдің үлесі былай есептелді:</w:t>
      </w:r>
    </w:p>
    <w:p w14:paraId="0E14C77F" w14:textId="77777777" w:rsidR="00181652" w:rsidRPr="00F66A86" w:rsidRDefault="00181652"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P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17</m:t>
            </m:r>
          </m:num>
          <m:den>
            <m:r>
              <m:rPr>
                <m:sty m:val="p"/>
              </m:rPr>
              <w:rPr>
                <w:rFonts w:ascii="Cambria Math" w:hAnsi="Cambria Math" w:cs="Times New Roman"/>
                <w:color w:val="000000" w:themeColor="text1"/>
                <w:sz w:val="28"/>
                <w:szCs w:val="28"/>
                <w:lang w:val="kk-KZ"/>
              </w:rPr>
              <m:t>26</m:t>
            </m:r>
          </m:den>
        </m:f>
      </m:oMath>
      <w:r w:rsidR="004743C8" w:rsidRPr="00F66A86">
        <w:rPr>
          <w:rFonts w:ascii="Times New Roman" w:hAnsi="Times New Roman" w:cs="Times New Roman"/>
          <w:color w:val="000000" w:themeColor="text1"/>
          <w:sz w:val="28"/>
          <w:szCs w:val="28"/>
          <w:lang w:val="kk-KZ"/>
        </w:rPr>
        <w:t>· 100% = 65,</w:t>
      </w:r>
      <w:r w:rsidRPr="00F66A86">
        <w:rPr>
          <w:rFonts w:ascii="Times New Roman" w:hAnsi="Times New Roman" w:cs="Times New Roman"/>
          <w:color w:val="000000" w:themeColor="text1"/>
          <w:sz w:val="28"/>
          <w:szCs w:val="28"/>
          <w:lang w:val="kk-KZ"/>
        </w:rPr>
        <w:t>4%</w:t>
      </w:r>
    </w:p>
    <w:p w14:paraId="57655C59" w14:textId="77777777" w:rsidR="00C93E7D" w:rsidRPr="00F66A86" w:rsidRDefault="00C93E7D" w:rsidP="005204FA">
      <w:pPr>
        <w:spacing w:after="0" w:line="240" w:lineRule="auto"/>
        <w:ind w:firstLine="720"/>
        <w:jc w:val="center"/>
        <w:rPr>
          <w:rFonts w:ascii="Times New Roman" w:hAnsi="Times New Roman" w:cs="Times New Roman"/>
          <w:color w:val="000000" w:themeColor="text1"/>
          <w:sz w:val="28"/>
          <w:szCs w:val="28"/>
          <w:lang w:val="kk-KZ"/>
        </w:rPr>
      </w:pPr>
    </w:p>
    <w:p w14:paraId="4E360A0F" w14:textId="1FE9C905"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Осы формула бар</w:t>
      </w:r>
      <w:r w:rsidR="00C34EDF" w:rsidRPr="00F66A86">
        <w:rPr>
          <w:rFonts w:ascii="Times New Roman" w:hAnsi="Times New Roman" w:cs="Times New Roman"/>
          <w:color w:val="000000" w:themeColor="text1"/>
          <w:sz w:val="28"/>
          <w:szCs w:val="28"/>
          <w:lang w:val="kk-KZ"/>
        </w:rPr>
        <w:t>лық деңгейлер бойынша қолданылып, 3</w:t>
      </w:r>
      <w:r w:rsidR="00B0685B" w:rsidRPr="00F66A86">
        <w:rPr>
          <w:rFonts w:ascii="Times New Roman" w:hAnsi="Times New Roman" w:cs="Times New Roman"/>
          <w:color w:val="000000" w:themeColor="text1"/>
          <w:sz w:val="28"/>
          <w:szCs w:val="28"/>
          <w:lang w:val="kk-KZ"/>
        </w:rPr>
        <w:t>5</w:t>
      </w:r>
      <w:r w:rsidR="00C34EDF" w:rsidRPr="00F66A86">
        <w:rPr>
          <w:rFonts w:ascii="Times New Roman" w:hAnsi="Times New Roman" w:cs="Times New Roman"/>
          <w:color w:val="000000" w:themeColor="text1"/>
          <w:sz w:val="28"/>
          <w:szCs w:val="28"/>
          <w:lang w:val="kk-KZ"/>
        </w:rPr>
        <w:t>-кестеге түсірілді</w:t>
      </w:r>
      <w:r w:rsidRPr="00F66A86">
        <w:rPr>
          <w:rFonts w:ascii="Times New Roman" w:hAnsi="Times New Roman" w:cs="Times New Roman"/>
          <w:color w:val="000000" w:themeColor="text1"/>
          <w:sz w:val="28"/>
          <w:szCs w:val="28"/>
          <w:lang w:val="kk-KZ"/>
        </w:rPr>
        <w:t>.</w:t>
      </w:r>
    </w:p>
    <w:p w14:paraId="0A2CC0C3"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p>
    <w:p w14:paraId="71EBAE1C" w14:textId="1F21C208" w:rsidR="00181652" w:rsidRPr="00F66A86" w:rsidRDefault="000614E4"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3</w:t>
      </w:r>
      <w:r w:rsidR="00B0685B" w:rsidRPr="00F66A86">
        <w:rPr>
          <w:rFonts w:ascii="Times New Roman" w:eastAsiaTheme="majorEastAsia" w:hAnsi="Times New Roman" w:cs="Times New Roman"/>
          <w:bCs/>
          <w:color w:val="000000" w:themeColor="text1"/>
          <w:sz w:val="28"/>
          <w:szCs w:val="28"/>
          <w:lang w:val="kk-KZ"/>
        </w:rPr>
        <w:t>5</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181652" w:rsidRPr="00F66A86">
        <w:rPr>
          <w:rFonts w:ascii="Times New Roman" w:hAnsi="Times New Roman" w:cs="Times New Roman"/>
          <w:color w:val="000000" w:themeColor="text1"/>
          <w:sz w:val="28"/>
          <w:szCs w:val="28"/>
          <w:lang w:val="kk-KZ"/>
        </w:rPr>
        <w:t>Екінші кезең бойынша педагогикалық жобалау дайындығы деңгейлерінің үлестірімі</w:t>
      </w:r>
    </w:p>
    <w:p w14:paraId="3E267013" w14:textId="77777777" w:rsidR="004A3AD5" w:rsidRPr="00F66A86" w:rsidRDefault="004A3AD5" w:rsidP="005204FA">
      <w:pPr>
        <w:spacing w:after="0" w:line="240" w:lineRule="auto"/>
        <w:jc w:val="both"/>
        <w:rPr>
          <w:rFonts w:ascii="Times New Roman" w:hAnsi="Times New Roman" w:cs="Times New Roman"/>
          <w:color w:val="000000" w:themeColor="text1"/>
          <w:sz w:val="28"/>
          <w:szCs w:val="28"/>
          <w:lang w:val="kk-KZ"/>
        </w:rPr>
      </w:pPr>
    </w:p>
    <w:tbl>
      <w:tblPr>
        <w:tblStyle w:val="ac"/>
        <w:tblW w:w="0" w:type="auto"/>
        <w:jc w:val="center"/>
        <w:tblLayout w:type="fixed"/>
        <w:tblLook w:val="04A0" w:firstRow="1" w:lastRow="0" w:firstColumn="1" w:lastColumn="0" w:noHBand="0" w:noVBand="1"/>
      </w:tblPr>
      <w:tblGrid>
        <w:gridCol w:w="1873"/>
        <w:gridCol w:w="1418"/>
        <w:gridCol w:w="1134"/>
        <w:gridCol w:w="1417"/>
        <w:gridCol w:w="1134"/>
        <w:gridCol w:w="1559"/>
        <w:gridCol w:w="1496"/>
      </w:tblGrid>
      <w:tr w:rsidR="00490892" w:rsidRPr="00F66A86" w14:paraId="4F00A7A3" w14:textId="77777777" w:rsidTr="00E26096">
        <w:trPr>
          <w:jc w:val="center"/>
        </w:trPr>
        <w:tc>
          <w:tcPr>
            <w:tcW w:w="1873" w:type="dxa"/>
          </w:tcPr>
          <w:p w14:paraId="79836DFE"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Кезең</w:t>
            </w:r>
          </w:p>
        </w:tc>
        <w:tc>
          <w:tcPr>
            <w:tcW w:w="2552" w:type="dxa"/>
            <w:gridSpan w:val="2"/>
          </w:tcPr>
          <w:p w14:paraId="421F92D9"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Төмен деңгей</w:t>
            </w:r>
          </w:p>
        </w:tc>
        <w:tc>
          <w:tcPr>
            <w:tcW w:w="2551" w:type="dxa"/>
            <w:gridSpan w:val="2"/>
          </w:tcPr>
          <w:p w14:paraId="5051661F"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 деңгей</w:t>
            </w:r>
          </w:p>
        </w:tc>
        <w:tc>
          <w:tcPr>
            <w:tcW w:w="3055" w:type="dxa"/>
            <w:gridSpan w:val="2"/>
          </w:tcPr>
          <w:p w14:paraId="5DC7A48D"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Жоғары деңгей</w:t>
            </w:r>
          </w:p>
        </w:tc>
      </w:tr>
      <w:tr w:rsidR="00490892" w:rsidRPr="00F66A86" w14:paraId="1E0B5C94" w14:textId="77777777" w:rsidTr="00E26096">
        <w:trPr>
          <w:trHeight w:val="329"/>
          <w:jc w:val="center"/>
        </w:trPr>
        <w:tc>
          <w:tcPr>
            <w:tcW w:w="10031" w:type="dxa"/>
            <w:gridSpan w:val="7"/>
          </w:tcPr>
          <w:p w14:paraId="672C0010" w14:textId="77777777" w:rsidR="001867C2" w:rsidRPr="00F66A86" w:rsidRDefault="001867C2"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Бақылау тобы, n = 26</w:t>
            </w:r>
          </w:p>
        </w:tc>
      </w:tr>
      <w:tr w:rsidR="00490892" w:rsidRPr="00F66A86" w14:paraId="6A4082B0" w14:textId="77777777" w:rsidTr="00E26096">
        <w:trPr>
          <w:jc w:val="center"/>
        </w:trPr>
        <w:tc>
          <w:tcPr>
            <w:tcW w:w="1873" w:type="dxa"/>
            <w:vAlign w:val="center"/>
          </w:tcPr>
          <w:p w14:paraId="34EB496C"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Алдын ала</w:t>
            </w:r>
          </w:p>
        </w:tc>
        <w:tc>
          <w:tcPr>
            <w:tcW w:w="1418" w:type="dxa"/>
            <w:vAlign w:val="center"/>
          </w:tcPr>
          <w:p w14:paraId="416C7BCB"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17 адам</w:t>
            </w:r>
          </w:p>
        </w:tc>
        <w:tc>
          <w:tcPr>
            <w:tcW w:w="1134" w:type="dxa"/>
            <w:vAlign w:val="center"/>
          </w:tcPr>
          <w:p w14:paraId="79D5E020"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65,4%</w:t>
            </w:r>
          </w:p>
        </w:tc>
        <w:tc>
          <w:tcPr>
            <w:tcW w:w="1417" w:type="dxa"/>
            <w:vAlign w:val="center"/>
          </w:tcPr>
          <w:p w14:paraId="1D043379"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 адам</w:t>
            </w:r>
          </w:p>
        </w:tc>
        <w:tc>
          <w:tcPr>
            <w:tcW w:w="1134" w:type="dxa"/>
            <w:vAlign w:val="center"/>
          </w:tcPr>
          <w:p w14:paraId="45376892"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23,1%</w:t>
            </w:r>
          </w:p>
        </w:tc>
        <w:tc>
          <w:tcPr>
            <w:tcW w:w="1559" w:type="dxa"/>
            <w:vAlign w:val="center"/>
          </w:tcPr>
          <w:p w14:paraId="79B38B0B"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 адам</w:t>
            </w:r>
          </w:p>
        </w:tc>
        <w:tc>
          <w:tcPr>
            <w:tcW w:w="1496" w:type="dxa"/>
            <w:vAlign w:val="center"/>
          </w:tcPr>
          <w:p w14:paraId="77EA154F"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11,5%</w:t>
            </w:r>
          </w:p>
        </w:tc>
      </w:tr>
      <w:tr w:rsidR="00490892" w:rsidRPr="00F66A86" w14:paraId="4D610483" w14:textId="77777777" w:rsidTr="00E26096">
        <w:trPr>
          <w:jc w:val="center"/>
        </w:trPr>
        <w:tc>
          <w:tcPr>
            <w:tcW w:w="1873" w:type="dxa"/>
            <w:vAlign w:val="center"/>
          </w:tcPr>
          <w:p w14:paraId="47E2980B"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Қорытынды</w:t>
            </w:r>
          </w:p>
        </w:tc>
        <w:tc>
          <w:tcPr>
            <w:tcW w:w="1418" w:type="dxa"/>
            <w:vAlign w:val="center"/>
          </w:tcPr>
          <w:p w14:paraId="5AEFAC5F"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14 адам</w:t>
            </w:r>
          </w:p>
        </w:tc>
        <w:tc>
          <w:tcPr>
            <w:tcW w:w="1134" w:type="dxa"/>
            <w:vAlign w:val="center"/>
          </w:tcPr>
          <w:p w14:paraId="37B49234"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53,8%</w:t>
            </w:r>
          </w:p>
        </w:tc>
        <w:tc>
          <w:tcPr>
            <w:tcW w:w="1417" w:type="dxa"/>
            <w:vAlign w:val="center"/>
          </w:tcPr>
          <w:p w14:paraId="255998A1"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7 адам</w:t>
            </w:r>
          </w:p>
        </w:tc>
        <w:tc>
          <w:tcPr>
            <w:tcW w:w="1134" w:type="dxa"/>
            <w:vAlign w:val="center"/>
          </w:tcPr>
          <w:p w14:paraId="794113C1"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26,9%</w:t>
            </w:r>
          </w:p>
        </w:tc>
        <w:tc>
          <w:tcPr>
            <w:tcW w:w="1559" w:type="dxa"/>
            <w:vAlign w:val="center"/>
          </w:tcPr>
          <w:p w14:paraId="509FC6F4"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 адам</w:t>
            </w:r>
          </w:p>
        </w:tc>
        <w:tc>
          <w:tcPr>
            <w:tcW w:w="1496" w:type="dxa"/>
            <w:vAlign w:val="center"/>
          </w:tcPr>
          <w:p w14:paraId="1CA05170"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19,2%</w:t>
            </w:r>
          </w:p>
        </w:tc>
      </w:tr>
      <w:tr w:rsidR="00490892" w:rsidRPr="00F66A86" w14:paraId="25CA9AF2" w14:textId="77777777" w:rsidTr="00E26096">
        <w:trPr>
          <w:jc w:val="center"/>
        </w:trPr>
        <w:tc>
          <w:tcPr>
            <w:tcW w:w="10031" w:type="dxa"/>
            <w:gridSpan w:val="7"/>
            <w:vAlign w:val="center"/>
          </w:tcPr>
          <w:p w14:paraId="1DF6F2BA" w14:textId="77777777" w:rsidR="001867C2" w:rsidRPr="00F66A86" w:rsidRDefault="001867C2" w:rsidP="005204FA">
            <w:pPr>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Эксперименттік топ, n = 30</w:t>
            </w:r>
          </w:p>
        </w:tc>
      </w:tr>
      <w:tr w:rsidR="00490892" w:rsidRPr="00F66A86" w14:paraId="71DBB24D" w14:textId="77777777" w:rsidTr="00E26096">
        <w:trPr>
          <w:jc w:val="center"/>
        </w:trPr>
        <w:tc>
          <w:tcPr>
            <w:tcW w:w="1873" w:type="dxa"/>
            <w:vAlign w:val="center"/>
          </w:tcPr>
          <w:p w14:paraId="68A6F36E"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Алдын ала</w:t>
            </w:r>
          </w:p>
        </w:tc>
        <w:tc>
          <w:tcPr>
            <w:tcW w:w="1418" w:type="dxa"/>
            <w:vAlign w:val="center"/>
          </w:tcPr>
          <w:p w14:paraId="67D5A1AB"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18 адам</w:t>
            </w:r>
          </w:p>
        </w:tc>
        <w:tc>
          <w:tcPr>
            <w:tcW w:w="1134" w:type="dxa"/>
            <w:vAlign w:val="center"/>
          </w:tcPr>
          <w:p w14:paraId="09A80DBE"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60,0%</w:t>
            </w:r>
          </w:p>
        </w:tc>
        <w:tc>
          <w:tcPr>
            <w:tcW w:w="1417" w:type="dxa"/>
            <w:vAlign w:val="center"/>
          </w:tcPr>
          <w:p w14:paraId="0F23E5BA"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7 адам</w:t>
            </w:r>
          </w:p>
        </w:tc>
        <w:tc>
          <w:tcPr>
            <w:tcW w:w="1134" w:type="dxa"/>
            <w:vAlign w:val="center"/>
          </w:tcPr>
          <w:p w14:paraId="6F30D0C8"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23,3%</w:t>
            </w:r>
          </w:p>
        </w:tc>
        <w:tc>
          <w:tcPr>
            <w:tcW w:w="1559" w:type="dxa"/>
            <w:vAlign w:val="center"/>
          </w:tcPr>
          <w:p w14:paraId="3EC67C0C"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 адам</w:t>
            </w:r>
          </w:p>
        </w:tc>
        <w:tc>
          <w:tcPr>
            <w:tcW w:w="1496" w:type="dxa"/>
            <w:vAlign w:val="center"/>
          </w:tcPr>
          <w:p w14:paraId="5F91A7B5"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16,7%</w:t>
            </w:r>
          </w:p>
        </w:tc>
      </w:tr>
      <w:tr w:rsidR="00E17DB5" w:rsidRPr="00F66A86" w14:paraId="62628D2C" w14:textId="77777777" w:rsidTr="00E26096">
        <w:trPr>
          <w:trHeight w:val="425"/>
          <w:jc w:val="center"/>
        </w:trPr>
        <w:tc>
          <w:tcPr>
            <w:tcW w:w="1873" w:type="dxa"/>
            <w:vAlign w:val="center"/>
          </w:tcPr>
          <w:p w14:paraId="1454353A" w14:textId="77777777" w:rsidR="001867C2" w:rsidRPr="00F66A86" w:rsidRDefault="001867C2"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Қорытынды</w:t>
            </w:r>
          </w:p>
        </w:tc>
        <w:tc>
          <w:tcPr>
            <w:tcW w:w="1418" w:type="dxa"/>
            <w:vAlign w:val="center"/>
          </w:tcPr>
          <w:p w14:paraId="7D8AB248" w14:textId="77777777" w:rsidR="001867C2" w:rsidRPr="00F66A86" w:rsidRDefault="000A23EB"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w:t>
            </w:r>
            <w:r w:rsidR="001867C2" w:rsidRPr="00F66A86">
              <w:rPr>
                <w:rFonts w:ascii="Times New Roman" w:hAnsi="Times New Roman" w:cs="Times New Roman"/>
                <w:color w:val="000000" w:themeColor="text1"/>
                <w:sz w:val="28"/>
                <w:szCs w:val="28"/>
                <w:lang w:val="kk-KZ"/>
              </w:rPr>
              <w:t xml:space="preserve"> адам</w:t>
            </w:r>
          </w:p>
        </w:tc>
        <w:tc>
          <w:tcPr>
            <w:tcW w:w="1134" w:type="dxa"/>
            <w:vAlign w:val="center"/>
          </w:tcPr>
          <w:p w14:paraId="4CE6678C"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20,0%</w:t>
            </w:r>
          </w:p>
        </w:tc>
        <w:tc>
          <w:tcPr>
            <w:tcW w:w="1417" w:type="dxa"/>
            <w:vAlign w:val="center"/>
          </w:tcPr>
          <w:p w14:paraId="3E1F3535" w14:textId="77777777" w:rsidR="001867C2" w:rsidRPr="00F66A86" w:rsidRDefault="000A23EB"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11</w:t>
            </w:r>
            <w:r w:rsidR="001867C2" w:rsidRPr="00F66A86">
              <w:rPr>
                <w:rFonts w:ascii="Times New Roman" w:hAnsi="Times New Roman" w:cs="Times New Roman"/>
                <w:color w:val="000000" w:themeColor="text1"/>
                <w:sz w:val="28"/>
                <w:szCs w:val="28"/>
                <w:lang w:val="kk-KZ"/>
              </w:rPr>
              <w:t xml:space="preserve"> адам</w:t>
            </w:r>
          </w:p>
        </w:tc>
        <w:tc>
          <w:tcPr>
            <w:tcW w:w="1134" w:type="dxa"/>
            <w:vAlign w:val="center"/>
          </w:tcPr>
          <w:p w14:paraId="4E4919CE"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36,7%</w:t>
            </w:r>
          </w:p>
        </w:tc>
        <w:tc>
          <w:tcPr>
            <w:tcW w:w="1559" w:type="dxa"/>
            <w:vAlign w:val="center"/>
          </w:tcPr>
          <w:p w14:paraId="656FCEB9" w14:textId="77777777" w:rsidR="001867C2" w:rsidRPr="00F66A86" w:rsidRDefault="000A23EB"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13</w:t>
            </w:r>
            <w:r w:rsidR="001867C2" w:rsidRPr="00F66A86">
              <w:rPr>
                <w:rFonts w:ascii="Times New Roman" w:hAnsi="Times New Roman" w:cs="Times New Roman"/>
                <w:color w:val="000000" w:themeColor="text1"/>
                <w:sz w:val="28"/>
                <w:szCs w:val="28"/>
                <w:lang w:val="kk-KZ"/>
              </w:rPr>
              <w:t xml:space="preserve"> адам</w:t>
            </w:r>
          </w:p>
        </w:tc>
        <w:tc>
          <w:tcPr>
            <w:tcW w:w="1496" w:type="dxa"/>
            <w:vAlign w:val="center"/>
          </w:tcPr>
          <w:p w14:paraId="0D5A75B6" w14:textId="77777777" w:rsidR="001867C2" w:rsidRPr="00F66A86" w:rsidRDefault="003D64F7" w:rsidP="005204FA">
            <w:pPr>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43,3%</w:t>
            </w:r>
          </w:p>
        </w:tc>
      </w:tr>
    </w:tbl>
    <w:p w14:paraId="79CECAD1" w14:textId="77777777" w:rsidR="001867C2" w:rsidRPr="00F66A86" w:rsidRDefault="001867C2" w:rsidP="005204FA">
      <w:pPr>
        <w:spacing w:after="0" w:line="240" w:lineRule="auto"/>
        <w:jc w:val="both"/>
        <w:rPr>
          <w:rFonts w:ascii="Times New Roman" w:hAnsi="Times New Roman" w:cs="Times New Roman"/>
          <w:color w:val="000000" w:themeColor="text1"/>
          <w:sz w:val="28"/>
          <w:szCs w:val="28"/>
          <w:lang w:val="kk-KZ"/>
        </w:rPr>
      </w:pPr>
    </w:p>
    <w:p w14:paraId="0D479B1B" w14:textId="77777777" w:rsidR="003D64F7" w:rsidRPr="00F66A86" w:rsidRDefault="004743C8"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Кесте нәтижелері бойынша екі топта да педагогикалық жобалау дайындығының оң динамикасы байқалды. Бақылау тобында төмен деңгей үлесі 65,4%-дан 53,8%-ға дейін төмендеп, жоғары деңгей үлесі 11,5%-дан 19,2%-ға дейін артты. Эксперименттік топта төмен деңгей 60,0%-дан 20,0%-ға дейін төмендеп, жоғары деңгей 16,7%-дан 43,3%-ға дейін өсті. Бұл эксперименттік топта төмен деңгей үлесінің анағұрлым қарқынды қысқарғанын және орта-жоғары деңгейге өту үдерісінің айқынырақ болғанын көрсетеді.</w:t>
      </w:r>
      <w:r w:rsidR="003D64F7" w:rsidRPr="00F66A86">
        <w:rPr>
          <w:rFonts w:ascii="Times New Roman" w:hAnsi="Times New Roman" w:cs="Times New Roman"/>
          <w:color w:val="000000" w:themeColor="text1"/>
          <w:sz w:val="28"/>
          <w:szCs w:val="28"/>
          <w:lang w:val="kk-KZ"/>
        </w:rPr>
        <w:t xml:space="preserve"> Сондықтан алдымен бақылау және эксперименттік топтардың бастапқы деңгейлік құрылымы салыстырылып, олардың екінші кезең басталғанға дейін эквиваленттілігі тексерілді.</w:t>
      </w:r>
    </w:p>
    <w:p w14:paraId="0F1612EF" w14:textId="77777777" w:rsidR="001D1BBD" w:rsidRPr="00F66A86" w:rsidRDefault="00C34EDF" w:rsidP="005204FA">
      <w:pPr>
        <w:pStyle w:val="a9"/>
        <w:tabs>
          <w:tab w:val="left" w:pos="993"/>
        </w:tabs>
        <w:spacing w:after="0" w:line="240" w:lineRule="auto"/>
        <w:ind w:left="0" w:firstLine="709"/>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b)</w:t>
      </w:r>
      <w:r w:rsidR="003D64F7" w:rsidRPr="00F66A86">
        <w:rPr>
          <w:rFonts w:ascii="Times New Roman" w:hAnsi="Times New Roman" w:cs="Times New Roman"/>
          <w:b/>
          <w:i/>
          <w:color w:val="000000" w:themeColor="text1"/>
          <w:sz w:val="28"/>
          <w:szCs w:val="28"/>
          <w:lang w:val="kk-KZ"/>
        </w:rPr>
        <w:t xml:space="preserve">Бастапқы деңгейлік </w:t>
      </w:r>
      <w:proofErr w:type="spellStart"/>
      <w:r w:rsidR="003D64F7" w:rsidRPr="00F66A86">
        <w:rPr>
          <w:rFonts w:ascii="Times New Roman" w:hAnsi="Times New Roman" w:cs="Times New Roman"/>
          <w:b/>
          <w:i/>
          <w:color w:val="000000" w:themeColor="text1"/>
          <w:sz w:val="28"/>
          <w:szCs w:val="28"/>
          <w:lang w:val="kk-KZ"/>
        </w:rPr>
        <w:t>эквиваленттілікті</w:t>
      </w:r>
      <w:proofErr w:type="spellEnd"/>
      <w:r w:rsidR="003D64F7" w:rsidRPr="00F66A86">
        <w:rPr>
          <w:rFonts w:ascii="Times New Roman" w:hAnsi="Times New Roman" w:cs="Times New Roman"/>
          <w:b/>
          <w:i/>
          <w:color w:val="000000" w:themeColor="text1"/>
          <w:sz w:val="28"/>
          <w:szCs w:val="28"/>
          <w:lang w:val="kk-KZ"/>
        </w:rPr>
        <w:t xml:space="preserve"> тексеру. </w:t>
      </w:r>
      <w:r w:rsidR="003D64F7" w:rsidRPr="00F66A86">
        <w:rPr>
          <w:rFonts w:ascii="Times New Roman" w:hAnsi="Times New Roman" w:cs="Times New Roman"/>
          <w:color w:val="000000" w:themeColor="text1"/>
          <w:sz w:val="28"/>
          <w:szCs w:val="28"/>
          <w:lang w:val="kk-KZ"/>
        </w:rPr>
        <w:t xml:space="preserve">Бақылау және эксперименттік топтардың екінші кезең басталғанға дейінгі бастапқы деңгейлік құрылымын салыстыру үшін </w:t>
      </w:r>
      <w:proofErr w:type="spellStart"/>
      <w:r w:rsidR="003D64F7" w:rsidRPr="00F66A86">
        <w:rPr>
          <w:rFonts w:ascii="Times New Roman" w:hAnsi="Times New Roman" w:cs="Times New Roman"/>
          <w:color w:val="000000" w:themeColor="text1"/>
          <w:sz w:val="28"/>
          <w:szCs w:val="28"/>
          <w:lang w:val="kk-KZ"/>
        </w:rPr>
        <w:t>Пирсонның</w:t>
      </w:r>
      <w:proofErr w:type="spellEnd"/>
      <w:r w:rsidR="003D64F7" w:rsidRPr="00F66A86">
        <w:rPr>
          <w:rFonts w:ascii="Times New Roman" w:hAnsi="Times New Roman" w:cs="Times New Roman"/>
          <w:color w:val="000000" w:themeColor="text1"/>
          <w:sz w:val="28"/>
          <w:szCs w:val="28"/>
          <w:lang w:val="kk-KZ"/>
        </w:rPr>
        <w:t xml:space="preserve"> χ² критерийі қолданылды. </w:t>
      </w:r>
      <w:r w:rsidRPr="00F66A86">
        <w:rPr>
          <w:rFonts w:ascii="Times New Roman" w:hAnsi="Times New Roman" w:cs="Times New Roman"/>
          <w:color w:val="000000" w:themeColor="text1"/>
          <w:sz w:val="28"/>
          <w:szCs w:val="28"/>
          <w:lang w:val="kk-KZ"/>
        </w:rPr>
        <w:t>Ол үшін біріншіден к</w:t>
      </w:r>
      <w:r w:rsidR="003D64F7" w:rsidRPr="00F66A86">
        <w:rPr>
          <w:rFonts w:ascii="Times New Roman" w:hAnsi="Times New Roman" w:cs="Times New Roman"/>
          <w:color w:val="000000" w:themeColor="text1"/>
          <w:sz w:val="28"/>
          <w:szCs w:val="28"/>
          <w:lang w:val="kk-KZ"/>
        </w:rPr>
        <w:t>үтілетін жиіліктер</w:t>
      </w:r>
      <w:r w:rsidRPr="00F66A86">
        <w:rPr>
          <w:rFonts w:ascii="Times New Roman" w:hAnsi="Times New Roman" w:cs="Times New Roman"/>
          <w:color w:val="000000" w:themeColor="text1"/>
          <w:sz w:val="28"/>
          <w:szCs w:val="28"/>
          <w:lang w:val="kk-KZ"/>
        </w:rPr>
        <w:t>ді мына формула арқылы есепте</w:t>
      </w:r>
      <w:r w:rsidR="003D64F7" w:rsidRPr="00F66A86">
        <w:rPr>
          <w:rFonts w:ascii="Times New Roman" w:hAnsi="Times New Roman" w:cs="Times New Roman"/>
          <w:color w:val="000000" w:themeColor="text1"/>
          <w:sz w:val="28"/>
          <w:szCs w:val="28"/>
          <w:lang w:val="kk-KZ"/>
        </w:rPr>
        <w:t>ді</w:t>
      </w:r>
      <w:r w:rsidRPr="00F66A86">
        <w:rPr>
          <w:rFonts w:ascii="Times New Roman" w:hAnsi="Times New Roman" w:cs="Times New Roman"/>
          <w:color w:val="000000" w:themeColor="text1"/>
          <w:sz w:val="28"/>
          <w:szCs w:val="28"/>
          <w:lang w:val="kk-KZ"/>
        </w:rPr>
        <w:t>к</w:t>
      </w:r>
      <w:r w:rsidR="003D64F7" w:rsidRPr="00F66A86">
        <w:rPr>
          <w:rFonts w:ascii="Times New Roman" w:hAnsi="Times New Roman" w:cs="Times New Roman"/>
          <w:color w:val="000000" w:themeColor="text1"/>
          <w:sz w:val="28"/>
          <w:szCs w:val="28"/>
          <w:lang w:val="kk-KZ"/>
        </w:rPr>
        <w:t>:</w:t>
      </w:r>
    </w:p>
    <w:p w14:paraId="5CE1102C" w14:textId="77777777" w:rsidR="003D64F7" w:rsidRPr="00F66A86" w:rsidRDefault="003D64F7" w:rsidP="005204FA">
      <w:pPr>
        <w:pStyle w:val="a9"/>
        <w:tabs>
          <w:tab w:val="left" w:pos="993"/>
        </w:tabs>
        <w:spacing w:after="0" w:line="240" w:lineRule="auto"/>
        <w:ind w:left="1080"/>
        <w:jc w:val="both"/>
        <w:rPr>
          <w:rFonts w:ascii="Times New Roman" w:hAnsi="Times New Roman" w:cs="Times New Roman"/>
          <w:color w:val="000000" w:themeColor="text1"/>
          <w:sz w:val="28"/>
          <w:szCs w:val="28"/>
          <w:lang w:val="kk-KZ"/>
        </w:rPr>
      </w:pPr>
    </w:p>
    <w:p w14:paraId="41364E69" w14:textId="2F5720F8" w:rsidR="00566909" w:rsidRPr="00F66A86" w:rsidRDefault="00000000" w:rsidP="00C93E7D">
      <w:pPr>
        <w:spacing w:after="0" w:line="240" w:lineRule="auto"/>
        <w:ind w:firstLine="720"/>
        <w:jc w:val="right"/>
        <w:rPr>
          <w:rFonts w:ascii="Times New Roman" w:hAnsi="Times New Roman" w:cs="Times New Roman"/>
          <w:color w:val="000000" w:themeColor="text1"/>
          <w:sz w:val="28"/>
          <w:szCs w:val="28"/>
          <w:lang w:val="kk-KZ"/>
        </w:rPr>
      </w:pPr>
      <m:oMath>
        <m:sSub>
          <m:sSubPr>
            <m:ctrlPr>
              <w:rPr>
                <w:rFonts w:ascii="Cambria Math" w:hAnsi="Cambria Math" w:cs="Times New Roman"/>
                <w:i/>
                <w:color w:val="000000" w:themeColor="text1"/>
                <w:sz w:val="28"/>
                <w:szCs w:val="28"/>
                <w:lang w:val="kk-KZ"/>
              </w:rPr>
            </m:ctrlPr>
          </m:sSubPr>
          <m:e>
            <m: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ij</m:t>
            </m:r>
          </m:sub>
        </m:sSub>
      </m:oMath>
      <w:r w:rsidR="00566909" w:rsidRPr="00F66A86">
        <w:rPr>
          <w:rFonts w:ascii="Times New Roman" w:hAnsi="Times New Roman" w:cs="Times New Roman"/>
          <w:color w:val="000000" w:themeColor="text1"/>
          <w:sz w:val="28"/>
          <w:szCs w:val="28"/>
          <w:lang w:val="kk-KZ"/>
        </w:rPr>
        <w:t xml:space="preserve">= </w:t>
      </w:r>
      <m:oMath>
        <m:f>
          <m:fPr>
            <m:ctrlPr>
              <w:rPr>
                <w:rFonts w:ascii="Cambria Math" w:hAnsi="Cambria Math" w:cs="Times New Roman"/>
                <w:color w:val="000000" w:themeColor="text1"/>
                <w:sz w:val="28"/>
                <w:szCs w:val="28"/>
                <w:lang w:val="kk-KZ"/>
              </w:rPr>
            </m:ctrlPr>
          </m:fPr>
          <m:num>
            <m:sSub>
              <m:sSubPr>
                <m:ctrlPr>
                  <w:rPr>
                    <w:rFonts w:ascii="Cambria Math" w:hAnsi="Cambria Math" w:cs="Times New Roman"/>
                    <w:i/>
                    <w:color w:val="000000" w:themeColor="text1"/>
                    <w:sz w:val="28"/>
                    <w:szCs w:val="28"/>
                  </w:rPr>
                </m:ctrlPr>
              </m:sSubPr>
              <m:e>
                <m:r>
                  <w:rPr>
                    <w:rFonts w:ascii="Cambria Math" w:hAnsi="Cambria Math" w:cs="Times New Roman"/>
                    <w:color w:val="000000" w:themeColor="text1"/>
                    <w:sz w:val="28"/>
                    <w:szCs w:val="28"/>
                    <w:lang w:val="kk-KZ"/>
                  </w:rPr>
                  <m:t>R</m:t>
                </m:r>
              </m:e>
              <m:sub>
                <m:r>
                  <w:rPr>
                    <w:rFonts w:ascii="Cambria Math" w:hAnsi="Cambria Math" w:cs="Times New Roman"/>
                    <w:color w:val="000000" w:themeColor="text1"/>
                    <w:sz w:val="28"/>
                    <w:szCs w:val="28"/>
                    <w:lang w:val="kk-KZ"/>
                  </w:rPr>
                  <m:t>төмен</m:t>
                </m:r>
              </m:sub>
            </m:sSub>
            <m:r>
              <m:rPr>
                <m:sty m:val="p"/>
              </m:rPr>
              <w:rPr>
                <w:rFonts w:ascii="Cambria Math" w:hAnsi="Cambria Math" w:cs="Times New Roman"/>
                <w:color w:val="000000" w:themeColor="text1"/>
                <w:sz w:val="28"/>
                <w:szCs w:val="28"/>
                <w:lang w:val="kk-KZ"/>
              </w:rPr>
              <m:t xml:space="preserve"> × </m:t>
            </m:r>
            <m:sSub>
              <m:sSubPr>
                <m:ctrlPr>
                  <w:rPr>
                    <w:rFonts w:ascii="Cambria Math" w:hAnsi="Cambria Math" w:cs="Times New Roman"/>
                    <w:color w:val="000000" w:themeColor="text1"/>
                    <w:sz w:val="28"/>
                    <w:szCs w:val="28"/>
                    <w:lang w:val="kk-KZ"/>
                  </w:rPr>
                </m:ctrlPr>
              </m:sSubPr>
              <m:e>
                <m:r>
                  <w:rPr>
                    <w:rFonts w:ascii="Cambria Math" w:hAnsi="Cambria Math" w:cs="Times New Roman"/>
                    <w:color w:val="000000" w:themeColor="text1"/>
                    <w:sz w:val="28"/>
                    <w:szCs w:val="28"/>
                    <w:lang w:val="kk-KZ"/>
                  </w:rPr>
                  <m:t>С</m:t>
                </m:r>
              </m:e>
              <m:sub>
                <m:r>
                  <w:rPr>
                    <w:rFonts w:ascii="Cambria Math" w:hAnsi="Cambria Math" w:cs="Times New Roman"/>
                    <w:color w:val="000000" w:themeColor="text1"/>
                    <w:sz w:val="28"/>
                    <w:szCs w:val="28"/>
                    <w:lang w:val="kk-KZ"/>
                  </w:rPr>
                  <m:t>БТ</m:t>
                </m:r>
              </m:sub>
            </m:sSub>
          </m:num>
          <m:den>
            <m:r>
              <m:rPr>
                <m:sty m:val="p"/>
              </m:rPr>
              <w:rPr>
                <w:rFonts w:ascii="Cambria Math" w:hAnsi="Cambria Math" w:cs="Times New Roman"/>
                <w:color w:val="000000" w:themeColor="text1"/>
                <w:sz w:val="28"/>
                <w:szCs w:val="28"/>
                <w:lang w:val="kk-KZ"/>
              </w:rPr>
              <m:t>N</m:t>
            </m:r>
          </m:den>
        </m:f>
      </m:oMath>
      <w:r w:rsidR="00C93E7D" w:rsidRPr="00F66A86">
        <w:rPr>
          <w:rFonts w:ascii="Times New Roman" w:hAnsi="Times New Roman" w:cs="Times New Roman"/>
          <w:color w:val="000000" w:themeColor="text1"/>
          <w:sz w:val="28"/>
          <w:szCs w:val="28"/>
          <w:lang w:val="kk-KZ"/>
        </w:rPr>
        <w:t xml:space="preserve">                                                (25)</w:t>
      </w:r>
    </w:p>
    <w:p w14:paraId="5B6AF799" w14:textId="6164D203" w:rsidR="00566909" w:rsidRPr="00F66A86" w:rsidRDefault="00566909"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мұндағы Eᵢⱼ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i-жол мен j-баған қиылысындағы күтілетін жиілік; Rᵢ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жол жиынтығы; Cⱼ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баған жиынтығы; N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жалпы бақылау саны.</w:t>
      </w:r>
    </w:p>
    <w:p w14:paraId="31A9802D" w14:textId="77777777" w:rsidR="00566909" w:rsidRPr="00F66A86" w:rsidRDefault="00C34EDF" w:rsidP="005204FA">
      <w:pPr>
        <w:spacing w:after="0" w:line="240" w:lineRule="auto"/>
        <w:rPr>
          <w:rFonts w:ascii="Times New Roman" w:eastAsia="Times New Roman" w:hAnsi="Times New Roman" w:cs="Times New Roman"/>
          <w:i/>
          <w:color w:val="000000" w:themeColor="text1"/>
          <w:sz w:val="28"/>
          <w:szCs w:val="28"/>
          <w:lang w:val="ru-RU"/>
        </w:rPr>
      </w:pPr>
      <w:r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ab/>
      </w:r>
      <w:proofErr w:type="spellStart"/>
      <w:r w:rsidR="00566909" w:rsidRPr="00F66A86">
        <w:rPr>
          <w:rFonts w:ascii="Times New Roman" w:eastAsia="Times New Roman" w:hAnsi="Times New Roman" w:cs="Times New Roman"/>
          <w:i/>
          <w:color w:val="000000" w:themeColor="text1"/>
          <w:sz w:val="28"/>
          <w:szCs w:val="28"/>
          <w:lang w:val="ru-RU"/>
        </w:rPr>
        <w:t>Пирсонның</w:t>
      </w:r>
      <w:proofErr w:type="spellEnd"/>
      <w:r w:rsidR="00566909" w:rsidRPr="00F66A86">
        <w:rPr>
          <w:rFonts w:ascii="Times New Roman" w:eastAsia="Times New Roman" w:hAnsi="Times New Roman" w:cs="Times New Roman"/>
          <w:i/>
          <w:color w:val="000000" w:themeColor="text1"/>
          <w:sz w:val="28"/>
          <w:szCs w:val="28"/>
          <w:lang w:val="ru-RU"/>
        </w:rPr>
        <w:t xml:space="preserve"> </w:t>
      </w:r>
      <w:r w:rsidR="00566909" w:rsidRPr="00F66A86">
        <w:rPr>
          <w:rFonts w:ascii="Times New Roman" w:eastAsia="Times New Roman" w:hAnsi="Times New Roman" w:cs="Times New Roman"/>
          <w:i/>
          <w:color w:val="000000" w:themeColor="text1"/>
          <w:sz w:val="28"/>
          <w:szCs w:val="28"/>
        </w:rPr>
        <w:t>χ</w:t>
      </w:r>
      <w:r w:rsidR="00566909" w:rsidRPr="00F66A86">
        <w:rPr>
          <w:rFonts w:ascii="Times New Roman" w:eastAsia="Times New Roman" w:hAnsi="Times New Roman" w:cs="Times New Roman"/>
          <w:i/>
          <w:color w:val="000000" w:themeColor="text1"/>
          <w:sz w:val="28"/>
          <w:szCs w:val="28"/>
          <w:lang w:val="ru-RU"/>
        </w:rPr>
        <w:t xml:space="preserve">² </w:t>
      </w:r>
      <w:proofErr w:type="spellStart"/>
      <w:r w:rsidR="00566909" w:rsidRPr="00F66A86">
        <w:rPr>
          <w:rFonts w:ascii="Times New Roman" w:eastAsia="Times New Roman" w:hAnsi="Times New Roman" w:cs="Times New Roman"/>
          <w:i/>
          <w:color w:val="000000" w:themeColor="text1"/>
          <w:sz w:val="28"/>
          <w:szCs w:val="28"/>
          <w:lang w:val="ru-RU"/>
        </w:rPr>
        <w:t>критерийі</w:t>
      </w:r>
      <w:proofErr w:type="spellEnd"/>
      <w:r w:rsidR="00566909" w:rsidRPr="00F66A86">
        <w:rPr>
          <w:rFonts w:ascii="Times New Roman" w:eastAsia="Times New Roman" w:hAnsi="Times New Roman" w:cs="Times New Roman"/>
          <w:i/>
          <w:color w:val="000000" w:themeColor="text1"/>
          <w:sz w:val="28"/>
          <w:szCs w:val="28"/>
          <w:lang w:val="ru-RU"/>
        </w:rPr>
        <w:t xml:space="preserve"> </w:t>
      </w:r>
      <w:proofErr w:type="spellStart"/>
      <w:r w:rsidR="00566909" w:rsidRPr="00F66A86">
        <w:rPr>
          <w:rFonts w:ascii="Times New Roman" w:eastAsia="Times New Roman" w:hAnsi="Times New Roman" w:cs="Times New Roman"/>
          <w:i/>
          <w:color w:val="000000" w:themeColor="text1"/>
          <w:sz w:val="28"/>
          <w:szCs w:val="28"/>
          <w:lang w:val="ru-RU"/>
        </w:rPr>
        <w:t>мына</w:t>
      </w:r>
      <w:proofErr w:type="spellEnd"/>
      <w:r w:rsidR="00566909" w:rsidRPr="00F66A86">
        <w:rPr>
          <w:rFonts w:ascii="Times New Roman" w:eastAsia="Times New Roman" w:hAnsi="Times New Roman" w:cs="Times New Roman"/>
          <w:i/>
          <w:color w:val="000000" w:themeColor="text1"/>
          <w:sz w:val="28"/>
          <w:szCs w:val="28"/>
          <w:lang w:val="ru-RU"/>
        </w:rPr>
        <w:t xml:space="preserve"> </w:t>
      </w:r>
      <w:proofErr w:type="spellStart"/>
      <w:r w:rsidR="00566909" w:rsidRPr="00F66A86">
        <w:rPr>
          <w:rFonts w:ascii="Times New Roman" w:eastAsia="Times New Roman" w:hAnsi="Times New Roman" w:cs="Times New Roman"/>
          <w:i/>
          <w:color w:val="000000" w:themeColor="text1"/>
          <w:sz w:val="28"/>
          <w:szCs w:val="28"/>
          <w:lang w:val="ru-RU"/>
        </w:rPr>
        <w:t>формуламен</w:t>
      </w:r>
      <w:proofErr w:type="spellEnd"/>
      <w:r w:rsidR="00566909" w:rsidRPr="00F66A86">
        <w:rPr>
          <w:rFonts w:ascii="Times New Roman" w:eastAsia="Times New Roman" w:hAnsi="Times New Roman" w:cs="Times New Roman"/>
          <w:i/>
          <w:color w:val="000000" w:themeColor="text1"/>
          <w:sz w:val="28"/>
          <w:szCs w:val="28"/>
          <w:lang w:val="ru-RU"/>
        </w:rPr>
        <w:t xml:space="preserve"> </w:t>
      </w:r>
      <w:proofErr w:type="spellStart"/>
      <w:r w:rsidR="00566909" w:rsidRPr="00F66A86">
        <w:rPr>
          <w:rFonts w:ascii="Times New Roman" w:eastAsia="Times New Roman" w:hAnsi="Times New Roman" w:cs="Times New Roman"/>
          <w:i/>
          <w:color w:val="000000" w:themeColor="text1"/>
          <w:sz w:val="28"/>
          <w:szCs w:val="28"/>
          <w:lang w:val="ru-RU"/>
        </w:rPr>
        <w:t>есептелді</w:t>
      </w:r>
      <w:proofErr w:type="spellEnd"/>
      <w:r w:rsidR="00566909" w:rsidRPr="00F66A86">
        <w:rPr>
          <w:rFonts w:ascii="Times New Roman" w:eastAsia="Times New Roman" w:hAnsi="Times New Roman" w:cs="Times New Roman"/>
          <w:i/>
          <w:color w:val="000000" w:themeColor="text1"/>
          <w:sz w:val="28"/>
          <w:szCs w:val="28"/>
          <w:lang w:val="ru-RU"/>
        </w:rPr>
        <w:t>:</w:t>
      </w:r>
    </w:p>
    <w:p w14:paraId="50835CBE" w14:textId="77777777" w:rsidR="00C93E7D" w:rsidRPr="00F66A86" w:rsidRDefault="00C93E7D" w:rsidP="005204FA">
      <w:pPr>
        <w:spacing w:after="0" w:line="240" w:lineRule="auto"/>
        <w:rPr>
          <w:rFonts w:ascii="Times New Roman" w:hAnsi="Times New Roman" w:cs="Times New Roman"/>
          <w:i/>
          <w:color w:val="000000" w:themeColor="text1"/>
          <w:sz w:val="28"/>
          <w:szCs w:val="28"/>
          <w:lang w:val="ru-RU"/>
        </w:rPr>
      </w:pPr>
    </w:p>
    <w:p w14:paraId="4EA6FEC9" w14:textId="65ACF55A" w:rsidR="00C8448D" w:rsidRPr="00F66A86" w:rsidRDefault="00C8448D" w:rsidP="00C93E7D">
      <w:pPr>
        <w:spacing w:after="0" w:line="240" w:lineRule="auto"/>
        <w:ind w:firstLine="720"/>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χ² = Σ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O</m:t>
                </m:r>
              </m:e>
              <m:sub>
                <m: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 xml:space="preserve"> - </m:t>
            </m:r>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i</m:t>
                </m:r>
              </m:sub>
            </m:sSub>
            <m:r>
              <m:rPr>
                <m:sty m:val="p"/>
              </m:rPr>
              <w:rPr>
                <w:rFonts w:ascii="Cambria Math" w:hAnsi="Cambria Math" w:cs="Times New Roman"/>
                <w:color w:val="000000" w:themeColor="text1"/>
                <w:sz w:val="28"/>
                <w:szCs w:val="28"/>
                <w:lang w:val="kk-KZ"/>
              </w:rPr>
              <m:t xml:space="preserve">)² </m:t>
            </m:r>
          </m:num>
          <m:den>
            <m:sSub>
              <m:sSubPr>
                <m:ctrlPr>
                  <w:rPr>
                    <w:rFonts w:ascii="Cambria Math" w:hAnsi="Cambria Math" w:cs="Times New Roman"/>
                    <w:color w:val="000000" w:themeColor="text1"/>
                    <w:sz w:val="28"/>
                    <w:szCs w:val="28"/>
                    <w:lang w:val="kk-KZ"/>
                  </w:rPr>
                </m:ctrlPr>
              </m:sSubPr>
              <m:e>
                <m:r>
                  <m:rPr>
                    <m:sty m:val="p"/>
                  </m:rPr>
                  <w:rPr>
                    <w:rFonts w:ascii="Cambria Math" w:hAnsi="Cambria Math" w:cs="Times New Roman"/>
                    <w:color w:val="000000" w:themeColor="text1"/>
                    <w:sz w:val="28"/>
                    <w:szCs w:val="28"/>
                    <w:lang w:val="kk-KZ"/>
                  </w:rPr>
                  <m:t>E</m:t>
                </m:r>
              </m:e>
              <m:sub>
                <m:r>
                  <w:rPr>
                    <w:rFonts w:ascii="Cambria Math" w:hAnsi="Cambria Math" w:cs="Times New Roman"/>
                    <w:color w:val="000000" w:themeColor="text1"/>
                    <w:sz w:val="28"/>
                    <w:szCs w:val="28"/>
                    <w:lang w:val="kk-KZ"/>
                  </w:rPr>
                  <m:t>i</m:t>
                </m:r>
              </m:sub>
            </m:sSub>
          </m:den>
        </m:f>
      </m:oMath>
      <w:r w:rsidR="00C93E7D" w:rsidRPr="00F66A86">
        <w:rPr>
          <w:rFonts w:ascii="Times New Roman" w:hAnsi="Times New Roman" w:cs="Times New Roman"/>
          <w:color w:val="000000" w:themeColor="text1"/>
          <w:sz w:val="28"/>
          <w:szCs w:val="28"/>
          <w:lang w:val="kk-KZ"/>
        </w:rPr>
        <w:t xml:space="preserve">                                               (26)</w:t>
      </w:r>
    </w:p>
    <w:p w14:paraId="778946F3" w14:textId="77777777" w:rsidR="0086345E" w:rsidRPr="00F66A86" w:rsidRDefault="0086345E" w:rsidP="005204FA">
      <w:pPr>
        <w:spacing w:after="0" w:line="240" w:lineRule="auto"/>
        <w:ind w:firstLine="720"/>
        <w:jc w:val="center"/>
        <w:rPr>
          <w:rFonts w:ascii="Times New Roman" w:hAnsi="Times New Roman" w:cs="Times New Roman"/>
          <w:color w:val="000000" w:themeColor="text1"/>
          <w:sz w:val="28"/>
          <w:szCs w:val="28"/>
          <w:lang w:val="kk-KZ"/>
        </w:rPr>
      </w:pPr>
    </w:p>
    <w:p w14:paraId="6873C1A0" w14:textId="437807BF" w:rsidR="0086345E" w:rsidRPr="00F66A86" w:rsidRDefault="00B03342" w:rsidP="005204FA">
      <w:pPr>
        <w:spacing w:after="0" w:line="240" w:lineRule="auto"/>
        <w:ind w:firstLine="720"/>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м</w:t>
      </w:r>
      <w:r w:rsidR="00C8448D" w:rsidRPr="00F66A86">
        <w:rPr>
          <w:rFonts w:ascii="Times New Roman" w:hAnsi="Times New Roman" w:cs="Times New Roman"/>
          <w:color w:val="000000" w:themeColor="text1"/>
          <w:sz w:val="28"/>
          <w:szCs w:val="28"/>
          <w:lang w:val="kk-KZ"/>
        </w:rPr>
        <w:t>ұнда</w:t>
      </w:r>
      <w:r w:rsidR="0086345E" w:rsidRPr="00F66A86">
        <w:rPr>
          <w:rFonts w:ascii="Times New Roman" w:hAnsi="Times New Roman" w:cs="Times New Roman"/>
          <w:color w:val="000000" w:themeColor="text1"/>
          <w:sz w:val="28"/>
          <w:szCs w:val="28"/>
          <w:lang w:val="kk-KZ"/>
        </w:rPr>
        <w:t>ғы</w:t>
      </w:r>
      <w:r w:rsidR="00C8448D" w:rsidRPr="00F66A86">
        <w:rPr>
          <w:rFonts w:ascii="Times New Roman" w:hAnsi="Times New Roman" w:cs="Times New Roman"/>
          <w:color w:val="000000" w:themeColor="text1"/>
          <w:sz w:val="28"/>
          <w:szCs w:val="28"/>
          <w:lang w:val="kk-KZ"/>
        </w:rPr>
        <w:t xml:space="preserve"> </w:t>
      </w:r>
      <w:proofErr w:type="spellStart"/>
      <w:r w:rsidR="00C8448D" w:rsidRPr="00F66A86">
        <w:rPr>
          <w:rFonts w:ascii="Times New Roman" w:hAnsi="Times New Roman" w:cs="Times New Roman"/>
          <w:color w:val="000000" w:themeColor="text1"/>
          <w:sz w:val="28"/>
          <w:szCs w:val="28"/>
          <w:lang w:val="kk-KZ"/>
        </w:rPr>
        <w:t>O</w:t>
      </w:r>
      <w:r w:rsidR="00C8448D" w:rsidRPr="00F66A86">
        <w:rPr>
          <w:rFonts w:ascii="Times New Roman" w:hAnsi="Times New Roman" w:cs="Times New Roman"/>
          <w:color w:val="000000" w:themeColor="text1"/>
          <w:sz w:val="28"/>
          <w:szCs w:val="28"/>
          <w:vertAlign w:val="subscript"/>
          <w:lang w:val="kk-KZ"/>
        </w:rPr>
        <w:t>i</w:t>
      </w:r>
      <w:proofErr w:type="spellEnd"/>
      <w:r w:rsidR="00C8448D"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C8448D" w:rsidRPr="00F66A86">
        <w:rPr>
          <w:rFonts w:ascii="Times New Roman" w:hAnsi="Times New Roman" w:cs="Times New Roman"/>
          <w:color w:val="000000" w:themeColor="text1"/>
          <w:sz w:val="28"/>
          <w:szCs w:val="28"/>
          <w:lang w:val="kk-KZ"/>
        </w:rPr>
        <w:t xml:space="preserve"> бақыланған жиілік, </w:t>
      </w:r>
      <w:proofErr w:type="spellStart"/>
      <w:r w:rsidR="00C8448D" w:rsidRPr="00F66A86">
        <w:rPr>
          <w:rFonts w:ascii="Times New Roman" w:hAnsi="Times New Roman" w:cs="Times New Roman"/>
          <w:color w:val="000000" w:themeColor="text1"/>
          <w:sz w:val="28"/>
          <w:szCs w:val="28"/>
          <w:lang w:val="kk-KZ"/>
        </w:rPr>
        <w:t>E</w:t>
      </w:r>
      <w:r w:rsidR="00C8448D" w:rsidRPr="00F66A86">
        <w:rPr>
          <w:rFonts w:ascii="Times New Roman" w:hAnsi="Times New Roman" w:cs="Times New Roman"/>
          <w:color w:val="000000" w:themeColor="text1"/>
          <w:sz w:val="28"/>
          <w:szCs w:val="28"/>
          <w:vertAlign w:val="subscript"/>
          <w:lang w:val="kk-KZ"/>
        </w:rPr>
        <w:t>i</w:t>
      </w:r>
      <w:proofErr w:type="spellEnd"/>
      <w:r w:rsidR="00C8448D" w:rsidRPr="00F66A86">
        <w:rPr>
          <w:rFonts w:ascii="Times New Roman" w:hAnsi="Times New Roman" w:cs="Times New Roman"/>
          <w:color w:val="000000" w:themeColor="text1"/>
          <w:sz w:val="28"/>
          <w:szCs w:val="28"/>
          <w:lang w:val="kk-KZ"/>
        </w:rPr>
        <w:t xml:space="preserve"> </w:t>
      </w:r>
      <w:r w:rsidR="00484430" w:rsidRPr="00F66A86">
        <w:rPr>
          <w:rFonts w:ascii="Times New Roman" w:hAnsi="Times New Roman" w:cs="Times New Roman"/>
          <w:color w:val="000000" w:themeColor="text1"/>
          <w:sz w:val="28"/>
          <w:szCs w:val="28"/>
          <w:lang w:val="kk-KZ"/>
        </w:rPr>
        <w:t>–</w:t>
      </w:r>
      <w:r w:rsidR="00C8448D" w:rsidRPr="00F66A86">
        <w:rPr>
          <w:rFonts w:ascii="Times New Roman" w:hAnsi="Times New Roman" w:cs="Times New Roman"/>
          <w:color w:val="000000" w:themeColor="text1"/>
          <w:sz w:val="28"/>
          <w:szCs w:val="28"/>
          <w:lang w:val="kk-KZ"/>
        </w:rPr>
        <w:t xml:space="preserve"> күтілетін жиілік.</w:t>
      </w:r>
      <w:r w:rsidR="0086345E" w:rsidRPr="00F66A86">
        <w:rPr>
          <w:rFonts w:ascii="Times New Roman" w:hAnsi="Times New Roman" w:cs="Times New Roman"/>
          <w:color w:val="000000" w:themeColor="text1"/>
          <w:sz w:val="28"/>
          <w:szCs w:val="28"/>
          <w:lang w:val="kk-KZ"/>
        </w:rPr>
        <w:t xml:space="preserve"> </w:t>
      </w:r>
    </w:p>
    <w:p w14:paraId="3BD7FFCD" w14:textId="3F3A94AC"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Бастапқы диагностика бойынша жалпы жиынтықтар: төмен деңгей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35 адам, орта деңгей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13 адам, жоғары деңгей </w:t>
      </w:r>
      <w:r w:rsidR="00484430"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8 адам, жалпы N = 56.</w:t>
      </w:r>
    </w:p>
    <w:p w14:paraId="687D2BCB"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Күтілетін мәндер:</w:t>
      </w:r>
    </w:p>
    <w:p w14:paraId="25060029" w14:textId="77777777" w:rsidR="00566909" w:rsidRPr="00F66A86" w:rsidRDefault="00566909" w:rsidP="005204FA">
      <w:pPr>
        <w:spacing w:after="0" w:line="240" w:lineRule="auto"/>
        <w:ind w:firstLine="720"/>
        <w:jc w:val="center"/>
        <w:rPr>
          <w:rFonts w:ascii="Times New Roman" w:hAnsi="Times New Roman" w:cs="Times New Roman"/>
          <w:color w:val="000000" w:themeColor="text1"/>
          <w:sz w:val="28"/>
          <w:szCs w:val="28"/>
          <w:lang w:val="kk-KZ"/>
        </w:rPr>
        <w:sectPr w:rsidR="00566909" w:rsidRPr="00F66A86" w:rsidSect="00FE57B9">
          <w:pgSz w:w="12240" w:h="15840"/>
          <w:pgMar w:top="1134" w:right="567" w:bottom="1134" w:left="1701" w:header="170" w:footer="170" w:gutter="0"/>
          <w:cols w:space="720"/>
          <w:docGrid w:linePitch="360"/>
        </w:sectPr>
      </w:pPr>
    </w:p>
    <w:p w14:paraId="7240F092"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E</w:t>
      </w:r>
      <w:r w:rsidRPr="00F66A86">
        <w:rPr>
          <w:rFonts w:ascii="Times New Roman" w:hAnsi="Times New Roman" w:cs="Times New Roman"/>
          <w:color w:val="000000" w:themeColor="text1"/>
          <w:sz w:val="28"/>
          <w:szCs w:val="28"/>
          <w:vertAlign w:val="subscript"/>
          <w:lang w:val="kk-KZ"/>
        </w:rPr>
        <w:t>төмен</w:t>
      </w:r>
      <w:proofErr w:type="spellEnd"/>
      <w:r w:rsidRPr="00F66A86">
        <w:rPr>
          <w:rFonts w:ascii="Times New Roman" w:hAnsi="Times New Roman" w:cs="Times New Roman"/>
          <w:color w:val="000000" w:themeColor="text1"/>
          <w:sz w:val="28"/>
          <w:szCs w:val="28"/>
          <w:lang w:val="kk-KZ"/>
        </w:rPr>
        <w:t xml:space="preserve">, БТ = 35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F66A86">
        <w:rPr>
          <w:rFonts w:ascii="Times New Roman" w:hAnsi="Times New Roman" w:cs="Times New Roman"/>
          <w:color w:val="000000" w:themeColor="text1"/>
          <w:sz w:val="28"/>
          <w:szCs w:val="28"/>
          <w:lang w:val="kk-KZ"/>
        </w:rPr>
        <w:t xml:space="preserve"> = 16.25</w:t>
      </w:r>
      <w:r w:rsidR="00566909" w:rsidRPr="00F66A86">
        <w:rPr>
          <w:rFonts w:ascii="Times New Roman" w:hAnsi="Times New Roman" w:cs="Times New Roman"/>
          <w:color w:val="000000" w:themeColor="text1"/>
          <w:sz w:val="28"/>
          <w:szCs w:val="28"/>
          <w:lang w:val="kk-KZ"/>
        </w:rPr>
        <w:t>;</w:t>
      </w:r>
    </w:p>
    <w:p w14:paraId="4059FC69"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E</w:t>
      </w:r>
      <w:r w:rsidRPr="00F66A86">
        <w:rPr>
          <w:rFonts w:ascii="Times New Roman" w:hAnsi="Times New Roman" w:cs="Times New Roman"/>
          <w:color w:val="000000" w:themeColor="text1"/>
          <w:sz w:val="28"/>
          <w:szCs w:val="28"/>
          <w:vertAlign w:val="subscript"/>
          <w:lang w:val="kk-KZ"/>
        </w:rPr>
        <w:t>орта</w:t>
      </w:r>
      <w:proofErr w:type="spellEnd"/>
      <w:r w:rsidRPr="00F66A86">
        <w:rPr>
          <w:rFonts w:ascii="Times New Roman" w:hAnsi="Times New Roman" w:cs="Times New Roman"/>
          <w:color w:val="000000" w:themeColor="text1"/>
          <w:sz w:val="28"/>
          <w:szCs w:val="28"/>
          <w:lang w:val="kk-KZ"/>
        </w:rPr>
        <w:t xml:space="preserve">, БТ = 13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F66A86">
        <w:rPr>
          <w:rFonts w:ascii="Times New Roman" w:hAnsi="Times New Roman" w:cs="Times New Roman"/>
          <w:color w:val="000000" w:themeColor="text1"/>
          <w:sz w:val="28"/>
          <w:szCs w:val="28"/>
          <w:lang w:val="kk-KZ"/>
        </w:rPr>
        <w:t>= 6.04</w:t>
      </w:r>
      <w:r w:rsidR="00566909" w:rsidRPr="00F66A86">
        <w:rPr>
          <w:rFonts w:ascii="Times New Roman" w:hAnsi="Times New Roman" w:cs="Times New Roman"/>
          <w:color w:val="000000" w:themeColor="text1"/>
          <w:sz w:val="28"/>
          <w:szCs w:val="28"/>
          <w:lang w:val="kk-KZ"/>
        </w:rPr>
        <w:t>;</w:t>
      </w:r>
    </w:p>
    <w:p w14:paraId="57352D39"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E</w:t>
      </w:r>
      <w:r w:rsidRPr="00F66A86">
        <w:rPr>
          <w:rFonts w:ascii="Times New Roman" w:hAnsi="Times New Roman" w:cs="Times New Roman"/>
          <w:color w:val="000000" w:themeColor="text1"/>
          <w:sz w:val="28"/>
          <w:szCs w:val="28"/>
          <w:vertAlign w:val="subscript"/>
          <w:lang w:val="kk-KZ"/>
        </w:rPr>
        <w:t>жоғары</w:t>
      </w:r>
      <w:proofErr w:type="spellEnd"/>
      <w:r w:rsidRPr="00F66A86">
        <w:rPr>
          <w:rFonts w:ascii="Times New Roman" w:hAnsi="Times New Roman" w:cs="Times New Roman"/>
          <w:color w:val="000000" w:themeColor="text1"/>
          <w:sz w:val="28"/>
          <w:szCs w:val="28"/>
          <w:lang w:val="kk-KZ"/>
        </w:rPr>
        <w:t xml:space="preserve">, БТ = 8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26</m:t>
            </m:r>
          </m:num>
          <m:den>
            <m:r>
              <m:rPr>
                <m:sty m:val="p"/>
              </m:rPr>
              <w:rPr>
                <w:rFonts w:ascii="Cambria Math" w:hAnsi="Cambria Math" w:cs="Times New Roman"/>
                <w:color w:val="000000" w:themeColor="text1"/>
                <w:sz w:val="28"/>
                <w:szCs w:val="28"/>
                <w:lang w:val="kk-KZ"/>
              </w:rPr>
              <m:t>56</m:t>
            </m:r>
          </m:den>
        </m:f>
      </m:oMath>
      <w:r w:rsidRPr="00F66A86">
        <w:rPr>
          <w:rFonts w:ascii="Times New Roman" w:hAnsi="Times New Roman" w:cs="Times New Roman"/>
          <w:color w:val="000000" w:themeColor="text1"/>
          <w:sz w:val="28"/>
          <w:szCs w:val="28"/>
          <w:lang w:val="kk-KZ"/>
        </w:rPr>
        <w:t xml:space="preserve"> = 3.71</w:t>
      </w:r>
      <w:r w:rsidR="00566909" w:rsidRPr="00F66A86">
        <w:rPr>
          <w:rFonts w:ascii="Times New Roman" w:hAnsi="Times New Roman" w:cs="Times New Roman"/>
          <w:color w:val="000000" w:themeColor="text1"/>
          <w:sz w:val="28"/>
          <w:szCs w:val="28"/>
          <w:lang w:val="kk-KZ"/>
        </w:rPr>
        <w:t>;</w:t>
      </w:r>
    </w:p>
    <w:p w14:paraId="2E14BED2" w14:textId="77777777" w:rsidR="00C34EDF" w:rsidRPr="00F66A86" w:rsidRDefault="00C34EDF" w:rsidP="005204FA">
      <w:pPr>
        <w:spacing w:after="0" w:line="240" w:lineRule="auto"/>
        <w:ind w:firstLine="720"/>
        <w:jc w:val="both"/>
        <w:rPr>
          <w:rFonts w:ascii="Times New Roman" w:hAnsi="Times New Roman" w:cs="Times New Roman"/>
          <w:color w:val="000000" w:themeColor="text1"/>
          <w:sz w:val="28"/>
          <w:szCs w:val="28"/>
          <w:lang w:val="kk-KZ"/>
        </w:rPr>
      </w:pPr>
    </w:p>
    <w:p w14:paraId="6CE95355"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E</w:t>
      </w:r>
      <w:r w:rsidRPr="00F66A86">
        <w:rPr>
          <w:rFonts w:ascii="Times New Roman" w:hAnsi="Times New Roman" w:cs="Times New Roman"/>
          <w:color w:val="000000" w:themeColor="text1"/>
          <w:sz w:val="28"/>
          <w:szCs w:val="28"/>
          <w:vertAlign w:val="subscript"/>
          <w:lang w:val="kk-KZ"/>
        </w:rPr>
        <w:t>төмен</w:t>
      </w:r>
      <w:proofErr w:type="spellEnd"/>
      <w:r w:rsidRPr="00F66A86">
        <w:rPr>
          <w:rFonts w:ascii="Times New Roman" w:hAnsi="Times New Roman" w:cs="Times New Roman"/>
          <w:color w:val="000000" w:themeColor="text1"/>
          <w:sz w:val="28"/>
          <w:szCs w:val="28"/>
          <w:lang w:val="kk-KZ"/>
        </w:rPr>
        <w:t xml:space="preserve">, ЭТ = 35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F66A86">
        <w:rPr>
          <w:rFonts w:ascii="Times New Roman" w:hAnsi="Times New Roman" w:cs="Times New Roman"/>
          <w:color w:val="000000" w:themeColor="text1"/>
          <w:sz w:val="28"/>
          <w:szCs w:val="28"/>
          <w:lang w:val="kk-KZ"/>
        </w:rPr>
        <w:t xml:space="preserve"> = 18.75</w:t>
      </w:r>
      <w:r w:rsidR="00566909" w:rsidRPr="00F66A86">
        <w:rPr>
          <w:rFonts w:ascii="Times New Roman" w:hAnsi="Times New Roman" w:cs="Times New Roman"/>
          <w:color w:val="000000" w:themeColor="text1"/>
          <w:sz w:val="28"/>
          <w:szCs w:val="28"/>
          <w:lang w:val="kk-KZ"/>
        </w:rPr>
        <w:t>;</w:t>
      </w:r>
    </w:p>
    <w:p w14:paraId="4E2EC3F0" w14:textId="77777777" w:rsidR="00181652"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E</w:t>
      </w:r>
      <w:r w:rsidRPr="00F66A86">
        <w:rPr>
          <w:rFonts w:ascii="Times New Roman" w:hAnsi="Times New Roman" w:cs="Times New Roman"/>
          <w:color w:val="000000" w:themeColor="text1"/>
          <w:sz w:val="28"/>
          <w:szCs w:val="28"/>
          <w:vertAlign w:val="subscript"/>
          <w:lang w:val="kk-KZ"/>
        </w:rPr>
        <w:t>орта</w:t>
      </w:r>
      <w:proofErr w:type="spellEnd"/>
      <w:r w:rsidRPr="00F66A86">
        <w:rPr>
          <w:rFonts w:ascii="Times New Roman" w:hAnsi="Times New Roman" w:cs="Times New Roman"/>
          <w:color w:val="000000" w:themeColor="text1"/>
          <w:sz w:val="28"/>
          <w:szCs w:val="28"/>
          <w:lang w:val="kk-KZ"/>
        </w:rPr>
        <w:t xml:space="preserve">, ЭТ = 13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Pr="00F66A86">
        <w:rPr>
          <w:rFonts w:ascii="Times New Roman" w:hAnsi="Times New Roman" w:cs="Times New Roman"/>
          <w:color w:val="000000" w:themeColor="text1"/>
          <w:sz w:val="28"/>
          <w:szCs w:val="28"/>
          <w:lang w:val="kk-KZ"/>
        </w:rPr>
        <w:t xml:space="preserve"> = 6.96</w:t>
      </w:r>
      <w:r w:rsidR="00566909" w:rsidRPr="00F66A86">
        <w:rPr>
          <w:rFonts w:ascii="Times New Roman" w:hAnsi="Times New Roman" w:cs="Times New Roman"/>
          <w:color w:val="000000" w:themeColor="text1"/>
          <w:sz w:val="28"/>
          <w:szCs w:val="28"/>
          <w:lang w:val="kk-KZ"/>
        </w:rPr>
        <w:t>;</w:t>
      </w:r>
    </w:p>
    <w:p w14:paraId="731FA2C7" w14:textId="77777777" w:rsidR="00566909" w:rsidRPr="00F66A86" w:rsidRDefault="00181652"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E</w:t>
      </w:r>
      <w:r w:rsidRPr="00F66A86">
        <w:rPr>
          <w:rFonts w:ascii="Times New Roman" w:hAnsi="Times New Roman" w:cs="Times New Roman"/>
          <w:color w:val="000000" w:themeColor="text1"/>
          <w:sz w:val="28"/>
          <w:szCs w:val="28"/>
          <w:vertAlign w:val="subscript"/>
          <w:lang w:val="kk-KZ"/>
        </w:rPr>
        <w:t>жоғары</w:t>
      </w:r>
      <w:proofErr w:type="spellEnd"/>
      <w:r w:rsidRPr="00F66A86">
        <w:rPr>
          <w:rFonts w:ascii="Times New Roman" w:hAnsi="Times New Roman" w:cs="Times New Roman"/>
          <w:color w:val="000000" w:themeColor="text1"/>
          <w:sz w:val="28"/>
          <w:szCs w:val="28"/>
          <w:lang w:val="kk-KZ"/>
        </w:rPr>
        <w:t xml:space="preserve">, ЭТ = 8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30</m:t>
            </m:r>
          </m:num>
          <m:den>
            <m:r>
              <m:rPr>
                <m:sty m:val="p"/>
              </m:rPr>
              <w:rPr>
                <w:rFonts w:ascii="Cambria Math" w:hAnsi="Cambria Math" w:cs="Times New Roman"/>
                <w:color w:val="000000" w:themeColor="text1"/>
                <w:sz w:val="28"/>
                <w:szCs w:val="28"/>
                <w:lang w:val="kk-KZ"/>
              </w:rPr>
              <m:t>56</m:t>
            </m:r>
          </m:den>
        </m:f>
      </m:oMath>
      <w:r w:rsidR="00C34EDF" w:rsidRPr="00F66A86">
        <w:rPr>
          <w:rFonts w:ascii="Times New Roman" w:hAnsi="Times New Roman" w:cs="Times New Roman"/>
          <w:color w:val="000000" w:themeColor="text1"/>
          <w:sz w:val="28"/>
          <w:szCs w:val="28"/>
          <w:lang w:val="kk-KZ"/>
        </w:rPr>
        <w:t xml:space="preserve"> = 4.29</w:t>
      </w:r>
      <w:r w:rsidR="00566909" w:rsidRPr="00F66A86">
        <w:rPr>
          <w:rFonts w:ascii="Times New Roman" w:hAnsi="Times New Roman" w:cs="Times New Roman"/>
          <w:color w:val="000000" w:themeColor="text1"/>
          <w:sz w:val="28"/>
          <w:szCs w:val="28"/>
          <w:lang w:val="kk-KZ"/>
        </w:rPr>
        <w:t>;</w:t>
      </w:r>
    </w:p>
    <w:p w14:paraId="1FB4AF45" w14:textId="77777777" w:rsidR="00C34EDF" w:rsidRPr="00F66A86" w:rsidRDefault="00C34EDF" w:rsidP="005204FA">
      <w:pPr>
        <w:spacing w:after="0" w:line="240" w:lineRule="auto"/>
        <w:ind w:firstLine="720"/>
        <w:jc w:val="both"/>
        <w:rPr>
          <w:rFonts w:ascii="Times New Roman" w:hAnsi="Times New Roman" w:cs="Times New Roman"/>
          <w:color w:val="000000" w:themeColor="text1"/>
          <w:sz w:val="28"/>
          <w:szCs w:val="28"/>
          <w:lang w:val="kk-KZ"/>
        </w:rPr>
        <w:sectPr w:rsidR="00C34EDF" w:rsidRPr="00F66A86" w:rsidSect="00566909">
          <w:type w:val="continuous"/>
          <w:pgSz w:w="12240" w:h="15840"/>
          <w:pgMar w:top="1134" w:right="567" w:bottom="1134" w:left="1701" w:header="170" w:footer="170" w:gutter="0"/>
          <w:cols w:num="2" w:space="720"/>
          <w:docGrid w:linePitch="360"/>
        </w:sectPr>
      </w:pPr>
    </w:p>
    <w:p w14:paraId="71B4B105" w14:textId="77777777" w:rsidR="00566909" w:rsidRPr="00F66A86" w:rsidRDefault="00566909" w:rsidP="005204FA">
      <w:pPr>
        <w:spacing w:after="0" w:line="240" w:lineRule="auto"/>
        <w:ind w:firstLine="720"/>
        <w:jc w:val="center"/>
        <w:rPr>
          <w:rFonts w:ascii="Times New Roman" w:hAnsi="Times New Roman" w:cs="Times New Roman"/>
          <w:color w:val="000000" w:themeColor="text1"/>
          <w:sz w:val="28"/>
          <w:szCs w:val="28"/>
          <w:lang w:val="kk-KZ"/>
        </w:rPr>
      </w:pPr>
    </w:p>
    <w:p w14:paraId="3BF80D8B" w14:textId="77777777" w:rsidR="00566909" w:rsidRPr="00F66A86" w:rsidRDefault="00566909" w:rsidP="005204FA">
      <w:pPr>
        <w:spacing w:after="0" w:line="240" w:lineRule="auto"/>
        <w:ind w:firstLine="720"/>
        <w:jc w:val="cente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χ²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(17-16.25)²</m:t>
            </m:r>
          </m:num>
          <m:den>
            <m:r>
              <m:rPr>
                <m:sty m:val="p"/>
              </m:rPr>
              <w:rPr>
                <w:rFonts w:ascii="Cambria Math" w:hAnsi="Cambria Math" w:cs="Times New Roman"/>
                <w:color w:val="000000" w:themeColor="text1"/>
                <w:sz w:val="28"/>
                <w:szCs w:val="28"/>
                <w:lang w:val="kk-KZ"/>
              </w:rPr>
              <m:t>16.25</m:t>
            </m:r>
          </m:den>
        </m:f>
      </m:oMath>
      <w:r w:rsidRPr="00F66A86">
        <w:rPr>
          <w:rFonts w:ascii="Times New Roman" w:hAnsi="Times New Roman" w:cs="Times New Roman"/>
          <w:color w:val="000000" w:themeColor="text1"/>
          <w:sz w:val="28"/>
          <w:szCs w:val="28"/>
          <w:lang w:val="kk-KZ"/>
        </w:rPr>
        <w:t xml:space="preserve"> </w:t>
      </w:r>
      <m:oMath>
        <m:r>
          <m:rPr>
            <m:sty m:val="p"/>
          </m:rPr>
          <w:rPr>
            <w:rFonts w:ascii="Cambria Math" w:hAnsi="Cambria Math" w:cs="Times New Roman"/>
            <w:color w:val="000000" w:themeColor="text1"/>
            <w:sz w:val="28"/>
            <w:szCs w:val="28"/>
            <w:lang w:val="kk-KZ"/>
          </w:rPr>
          <m:t xml:space="preserve">+ </m:t>
        </m:r>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(6-6.04)²</m:t>
            </m:r>
          </m:num>
          <m:den>
            <m:r>
              <m:rPr>
                <m:sty m:val="p"/>
              </m:rPr>
              <w:rPr>
                <w:rFonts w:ascii="Cambria Math" w:hAnsi="Cambria Math" w:cs="Times New Roman"/>
                <w:color w:val="000000" w:themeColor="text1"/>
                <w:sz w:val="28"/>
                <w:szCs w:val="28"/>
                <w:lang w:val="kk-KZ"/>
              </w:rPr>
              <m:t xml:space="preserve">6.04 </m:t>
            </m:r>
          </m:den>
        </m:f>
      </m:oMath>
      <w:r w:rsidRPr="00F66A86">
        <w:rPr>
          <w:rFonts w:ascii="Times New Roman" w:hAnsi="Times New Roman" w:cs="Times New Roman"/>
          <w:color w:val="000000" w:themeColor="text1"/>
          <w:sz w:val="28"/>
          <w:szCs w:val="28"/>
          <w:lang w:val="kk-KZ"/>
        </w:rPr>
        <w:t xml:space="preserve">+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(3-3.71)²</m:t>
            </m:r>
          </m:num>
          <m:den>
            <m:r>
              <m:rPr>
                <m:sty m:val="p"/>
              </m:rPr>
              <w:rPr>
                <w:rFonts w:ascii="Cambria Math" w:hAnsi="Cambria Math" w:cs="Times New Roman"/>
                <w:color w:val="000000" w:themeColor="text1"/>
                <w:sz w:val="28"/>
                <w:szCs w:val="28"/>
                <w:lang w:val="kk-KZ"/>
              </w:rPr>
              <m:t>3,71</m:t>
            </m:r>
          </m:den>
        </m:f>
      </m:oMath>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(18-18.75)²/</m:t>
            </m:r>
          </m:num>
          <m:den>
            <m:r>
              <m:rPr>
                <m:sty m:val="p"/>
              </m:rPr>
              <w:rPr>
                <w:rFonts w:ascii="Cambria Math" w:hAnsi="Cambria Math" w:cs="Times New Roman"/>
                <w:color w:val="000000" w:themeColor="text1"/>
                <w:sz w:val="28"/>
                <w:szCs w:val="28"/>
                <w:lang w:val="kk-KZ"/>
              </w:rPr>
              <m:t>18.75</m:t>
            </m:r>
          </m:den>
        </m:f>
      </m:oMath>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(7-6.96)²</m:t>
            </m:r>
          </m:num>
          <m:den>
            <m:r>
              <m:rPr>
                <m:sty m:val="p"/>
              </m:rPr>
              <w:rPr>
                <w:rFonts w:ascii="Cambria Math" w:hAnsi="Cambria Math" w:cs="Times New Roman"/>
                <w:color w:val="000000" w:themeColor="text1"/>
                <w:sz w:val="28"/>
                <w:szCs w:val="28"/>
                <w:lang w:val="kk-KZ"/>
              </w:rPr>
              <m:t>6.96</m:t>
            </m:r>
          </m:den>
        </m:f>
      </m:oMath>
      <w:r w:rsidRPr="00F66A86">
        <w:rPr>
          <w:rFonts w:ascii="Times New Roman" w:hAnsi="Times New Roman" w:cs="Times New Roman"/>
          <w:color w:val="000000" w:themeColor="text1"/>
          <w:sz w:val="28"/>
          <w:szCs w:val="28"/>
          <w:lang w:val="kk-KZ"/>
        </w:rPr>
        <w:t xml:space="preserve"> + </w:t>
      </w:r>
      <m:oMath>
        <m:f>
          <m:fPr>
            <m:ctrlPr>
              <w:rPr>
                <w:rFonts w:ascii="Cambria Math" w:hAnsi="Cambria Math" w:cs="Times New Roman"/>
                <w:color w:val="000000" w:themeColor="text1"/>
                <w:sz w:val="28"/>
                <w:szCs w:val="28"/>
                <w:lang w:val="kk-KZ"/>
              </w:rPr>
            </m:ctrlPr>
          </m:fPr>
          <m:num>
            <m:r>
              <m:rPr>
                <m:sty m:val="p"/>
              </m:rPr>
              <w:rPr>
                <w:rFonts w:ascii="Cambria Math" w:hAnsi="Cambria Math" w:cs="Times New Roman"/>
                <w:color w:val="000000" w:themeColor="text1"/>
                <w:sz w:val="28"/>
                <w:szCs w:val="28"/>
                <w:lang w:val="kk-KZ"/>
              </w:rPr>
              <m:t>(5-4.29)²</m:t>
            </m:r>
          </m:num>
          <m:den>
            <m:r>
              <m:rPr>
                <m:sty m:val="p"/>
              </m:rPr>
              <w:rPr>
                <w:rFonts w:ascii="Cambria Math" w:hAnsi="Cambria Math" w:cs="Times New Roman"/>
                <w:color w:val="000000" w:themeColor="text1"/>
                <w:sz w:val="28"/>
                <w:szCs w:val="28"/>
                <w:lang w:val="kk-KZ"/>
              </w:rPr>
              <m:t>4.29</m:t>
            </m:r>
          </m:den>
        </m:f>
      </m:oMath>
      <w:r w:rsidRPr="00F66A86">
        <w:rPr>
          <w:rFonts w:ascii="Times New Roman" w:hAnsi="Times New Roman" w:cs="Times New Roman"/>
          <w:color w:val="000000" w:themeColor="text1"/>
          <w:sz w:val="28"/>
          <w:szCs w:val="28"/>
          <w:lang w:val="kk-KZ"/>
        </w:rPr>
        <w:t xml:space="preserve"> = 0.32</w:t>
      </w:r>
    </w:p>
    <w:p w14:paraId="362C6995" w14:textId="77777777" w:rsidR="00566909" w:rsidRPr="00F66A86" w:rsidRDefault="00566909" w:rsidP="005204FA">
      <w:pPr>
        <w:spacing w:after="0" w:line="240" w:lineRule="auto"/>
        <w:ind w:firstLine="720"/>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df</w:t>
      </w:r>
      <w:proofErr w:type="spellEnd"/>
      <w:r w:rsidRPr="00F66A86">
        <w:rPr>
          <w:rFonts w:ascii="Times New Roman" w:hAnsi="Times New Roman" w:cs="Times New Roman"/>
          <w:color w:val="000000" w:themeColor="text1"/>
          <w:sz w:val="28"/>
          <w:szCs w:val="28"/>
          <w:lang w:val="kk-KZ"/>
        </w:rPr>
        <w:t xml:space="preserve"> = (3−1)(2−1) = 2</w:t>
      </w:r>
    </w:p>
    <w:p w14:paraId="60DB5C08" w14:textId="77777777" w:rsidR="00566909" w:rsidRPr="00F66A86" w:rsidRDefault="00566909" w:rsidP="005204FA">
      <w:pPr>
        <w:spacing w:after="0" w:line="240" w:lineRule="auto"/>
        <w:ind w:firstLine="720"/>
        <w:jc w:val="center"/>
        <w:rPr>
          <w:rFonts w:ascii="Times New Roman" w:hAnsi="Times New Roman" w:cs="Times New Roman"/>
          <w:color w:val="000000" w:themeColor="text1"/>
          <w:sz w:val="28"/>
          <w:szCs w:val="28"/>
          <w:lang w:val="kk-KZ"/>
        </w:rPr>
      </w:pPr>
    </w:p>
    <w:p w14:paraId="5A66961E" w14:textId="0E81D597" w:rsidR="00566909" w:rsidRPr="00F66A86" w:rsidRDefault="00C17D5E"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3</w:t>
      </w:r>
      <w:r w:rsidR="00B0685B" w:rsidRPr="00F66A86">
        <w:rPr>
          <w:rFonts w:ascii="Times New Roman" w:eastAsiaTheme="majorEastAsia" w:hAnsi="Times New Roman" w:cs="Times New Roman"/>
          <w:bCs/>
          <w:color w:val="000000" w:themeColor="text1"/>
          <w:sz w:val="28"/>
          <w:szCs w:val="28"/>
          <w:lang w:val="kk-KZ"/>
        </w:rPr>
        <w:t>6</w:t>
      </w:r>
      <w:r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Pr="00F66A86">
        <w:rPr>
          <w:rFonts w:ascii="Times New Roman" w:eastAsiaTheme="majorEastAsia" w:hAnsi="Times New Roman" w:cs="Times New Roman"/>
          <w:bCs/>
          <w:color w:val="000000" w:themeColor="text1"/>
          <w:sz w:val="28"/>
          <w:szCs w:val="28"/>
          <w:lang w:val="kk-KZ"/>
        </w:rPr>
        <w:t xml:space="preserve"> </w:t>
      </w:r>
      <w:r w:rsidR="00566909" w:rsidRPr="00F66A86">
        <w:rPr>
          <w:rFonts w:ascii="Times New Roman" w:eastAsiaTheme="majorEastAsia" w:hAnsi="Times New Roman" w:cs="Times New Roman"/>
          <w:bCs/>
          <w:color w:val="000000" w:themeColor="text1"/>
          <w:sz w:val="28"/>
          <w:szCs w:val="28"/>
          <w:lang w:val="kk-KZ"/>
        </w:rPr>
        <w:t xml:space="preserve"> </w:t>
      </w:r>
      <w:r w:rsidR="00566909" w:rsidRPr="00F66A86">
        <w:rPr>
          <w:rFonts w:ascii="Times New Roman" w:hAnsi="Times New Roman" w:cs="Times New Roman"/>
          <w:color w:val="000000" w:themeColor="text1"/>
          <w:sz w:val="28"/>
          <w:szCs w:val="28"/>
          <w:lang w:val="kk-KZ"/>
        </w:rPr>
        <w:t>Екінші кезеңнің бастапқы диагностикасы бойынша χ² есептеу</w:t>
      </w:r>
    </w:p>
    <w:p w14:paraId="2C99D65D" w14:textId="77777777" w:rsidR="00C34EDF" w:rsidRPr="00F66A86" w:rsidRDefault="00C34EDF" w:rsidP="005204FA">
      <w:pPr>
        <w:spacing w:after="0" w:line="240" w:lineRule="auto"/>
        <w:jc w:val="both"/>
        <w:rPr>
          <w:rFonts w:ascii="Times New Roman" w:hAnsi="Times New Roman" w:cs="Times New Roman"/>
          <w:color w:val="000000" w:themeColor="text1"/>
          <w:sz w:val="28"/>
          <w:szCs w:val="28"/>
          <w:lang w:val="kk-KZ"/>
        </w:rPr>
      </w:pPr>
    </w:p>
    <w:tbl>
      <w:tblPr>
        <w:tblStyle w:val="12"/>
        <w:tblW w:w="0" w:type="auto"/>
        <w:tblInd w:w="0" w:type="dxa"/>
        <w:tblLook w:val="04A0" w:firstRow="1" w:lastRow="0" w:firstColumn="1" w:lastColumn="0" w:noHBand="0" w:noVBand="1"/>
      </w:tblPr>
      <w:tblGrid>
        <w:gridCol w:w="1691"/>
        <w:gridCol w:w="1122"/>
        <w:gridCol w:w="1123"/>
        <w:gridCol w:w="1128"/>
        <w:gridCol w:w="1128"/>
        <w:gridCol w:w="1693"/>
        <w:gridCol w:w="2077"/>
      </w:tblGrid>
      <w:tr w:rsidR="00490892" w:rsidRPr="00F66A86" w14:paraId="58DECC4C" w14:textId="77777777" w:rsidTr="00C34EDF">
        <w:tc>
          <w:tcPr>
            <w:tcW w:w="1701" w:type="dxa"/>
          </w:tcPr>
          <w:p w14:paraId="24C182FB"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Деңгей</w:t>
            </w:r>
          </w:p>
        </w:tc>
        <w:tc>
          <w:tcPr>
            <w:tcW w:w="1134" w:type="dxa"/>
          </w:tcPr>
          <w:p w14:paraId="2ECA9ED1"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Oᵢ БТ</w:t>
            </w:r>
          </w:p>
        </w:tc>
        <w:tc>
          <w:tcPr>
            <w:tcW w:w="1134" w:type="dxa"/>
          </w:tcPr>
          <w:p w14:paraId="2E3B8447"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Oᵢ ЭТ</w:t>
            </w:r>
          </w:p>
        </w:tc>
        <w:tc>
          <w:tcPr>
            <w:tcW w:w="1134" w:type="dxa"/>
          </w:tcPr>
          <w:p w14:paraId="3C4E7527"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Eᵢ БТ</w:t>
            </w:r>
          </w:p>
        </w:tc>
        <w:tc>
          <w:tcPr>
            <w:tcW w:w="1134" w:type="dxa"/>
          </w:tcPr>
          <w:p w14:paraId="28F13F72"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Eᵢ ЭТ</w:t>
            </w:r>
          </w:p>
        </w:tc>
        <w:tc>
          <w:tcPr>
            <w:tcW w:w="1701" w:type="dxa"/>
          </w:tcPr>
          <w:p w14:paraId="4A1BCFEE"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(O−E)²/E БТ</w:t>
            </w:r>
          </w:p>
        </w:tc>
        <w:tc>
          <w:tcPr>
            <w:tcW w:w="2093" w:type="dxa"/>
          </w:tcPr>
          <w:p w14:paraId="2804BD4C"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(O−E)²/E ЭТ</w:t>
            </w:r>
          </w:p>
        </w:tc>
      </w:tr>
      <w:tr w:rsidR="00490892" w:rsidRPr="00F66A86" w14:paraId="3900734F" w14:textId="77777777" w:rsidTr="00C34EDF">
        <w:tc>
          <w:tcPr>
            <w:tcW w:w="1701" w:type="dxa"/>
          </w:tcPr>
          <w:p w14:paraId="76506895"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Төмен</w:t>
            </w:r>
          </w:p>
        </w:tc>
        <w:tc>
          <w:tcPr>
            <w:tcW w:w="1134" w:type="dxa"/>
          </w:tcPr>
          <w:p w14:paraId="05C90854"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17</w:t>
            </w:r>
          </w:p>
        </w:tc>
        <w:tc>
          <w:tcPr>
            <w:tcW w:w="1134" w:type="dxa"/>
          </w:tcPr>
          <w:p w14:paraId="0C513D16"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18</w:t>
            </w:r>
          </w:p>
        </w:tc>
        <w:tc>
          <w:tcPr>
            <w:tcW w:w="1134" w:type="dxa"/>
          </w:tcPr>
          <w:p w14:paraId="23A11BCF"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16,25</w:t>
            </w:r>
          </w:p>
        </w:tc>
        <w:tc>
          <w:tcPr>
            <w:tcW w:w="1134" w:type="dxa"/>
          </w:tcPr>
          <w:p w14:paraId="76B48B1E"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18,75</w:t>
            </w:r>
          </w:p>
        </w:tc>
        <w:tc>
          <w:tcPr>
            <w:tcW w:w="1701" w:type="dxa"/>
          </w:tcPr>
          <w:p w14:paraId="074A0393"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0,035</w:t>
            </w:r>
          </w:p>
        </w:tc>
        <w:tc>
          <w:tcPr>
            <w:tcW w:w="2093" w:type="dxa"/>
          </w:tcPr>
          <w:p w14:paraId="3D77D3AD"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0,030</w:t>
            </w:r>
          </w:p>
        </w:tc>
      </w:tr>
      <w:tr w:rsidR="00490892" w:rsidRPr="00F66A86" w14:paraId="3FE46A51" w14:textId="77777777" w:rsidTr="00C34EDF">
        <w:tc>
          <w:tcPr>
            <w:tcW w:w="1701" w:type="dxa"/>
          </w:tcPr>
          <w:p w14:paraId="615460E8"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w:t>
            </w:r>
          </w:p>
        </w:tc>
        <w:tc>
          <w:tcPr>
            <w:tcW w:w="1134" w:type="dxa"/>
          </w:tcPr>
          <w:p w14:paraId="7D16A1DC"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w:t>
            </w:r>
          </w:p>
        </w:tc>
        <w:tc>
          <w:tcPr>
            <w:tcW w:w="1134" w:type="dxa"/>
          </w:tcPr>
          <w:p w14:paraId="684C5F3E"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7</w:t>
            </w:r>
          </w:p>
        </w:tc>
        <w:tc>
          <w:tcPr>
            <w:tcW w:w="1134" w:type="dxa"/>
          </w:tcPr>
          <w:p w14:paraId="54EEC422"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6,04</w:t>
            </w:r>
          </w:p>
        </w:tc>
        <w:tc>
          <w:tcPr>
            <w:tcW w:w="1134" w:type="dxa"/>
          </w:tcPr>
          <w:p w14:paraId="66E73ACB"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6,96</w:t>
            </w:r>
          </w:p>
        </w:tc>
        <w:tc>
          <w:tcPr>
            <w:tcW w:w="1701" w:type="dxa"/>
          </w:tcPr>
          <w:p w14:paraId="4FC773E8"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0,000</w:t>
            </w:r>
          </w:p>
        </w:tc>
        <w:tc>
          <w:tcPr>
            <w:tcW w:w="2093" w:type="dxa"/>
          </w:tcPr>
          <w:p w14:paraId="31B67648"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0,000</w:t>
            </w:r>
          </w:p>
        </w:tc>
      </w:tr>
      <w:tr w:rsidR="00490892" w:rsidRPr="00F66A86" w14:paraId="6A6B05AE" w14:textId="77777777" w:rsidTr="00C34EDF">
        <w:tc>
          <w:tcPr>
            <w:tcW w:w="1701" w:type="dxa"/>
          </w:tcPr>
          <w:p w14:paraId="38CF8E2D"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Жоғары</w:t>
            </w:r>
          </w:p>
        </w:tc>
        <w:tc>
          <w:tcPr>
            <w:tcW w:w="1134" w:type="dxa"/>
          </w:tcPr>
          <w:p w14:paraId="0D8E2BA4"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w:t>
            </w:r>
          </w:p>
        </w:tc>
        <w:tc>
          <w:tcPr>
            <w:tcW w:w="1134" w:type="dxa"/>
          </w:tcPr>
          <w:p w14:paraId="222CFD82"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w:t>
            </w:r>
          </w:p>
        </w:tc>
        <w:tc>
          <w:tcPr>
            <w:tcW w:w="1134" w:type="dxa"/>
          </w:tcPr>
          <w:p w14:paraId="33063048"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3,71</w:t>
            </w:r>
          </w:p>
        </w:tc>
        <w:tc>
          <w:tcPr>
            <w:tcW w:w="1134" w:type="dxa"/>
          </w:tcPr>
          <w:p w14:paraId="0F76FBA6"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4,29</w:t>
            </w:r>
          </w:p>
        </w:tc>
        <w:tc>
          <w:tcPr>
            <w:tcW w:w="1701" w:type="dxa"/>
          </w:tcPr>
          <w:p w14:paraId="62A0B956"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0,136</w:t>
            </w:r>
          </w:p>
        </w:tc>
        <w:tc>
          <w:tcPr>
            <w:tcW w:w="2093" w:type="dxa"/>
          </w:tcPr>
          <w:p w14:paraId="4AF3149F"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0,118</w:t>
            </w:r>
          </w:p>
        </w:tc>
      </w:tr>
      <w:tr w:rsidR="00E17DB5" w:rsidRPr="00F66A86" w14:paraId="3CF13818" w14:textId="77777777" w:rsidTr="00C34EDF">
        <w:tc>
          <w:tcPr>
            <w:tcW w:w="1701" w:type="dxa"/>
          </w:tcPr>
          <w:p w14:paraId="26C5CFF6"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Жиыны</w:t>
            </w:r>
          </w:p>
        </w:tc>
        <w:tc>
          <w:tcPr>
            <w:tcW w:w="1134" w:type="dxa"/>
          </w:tcPr>
          <w:p w14:paraId="0DC7CB7D"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26</w:t>
            </w:r>
          </w:p>
        </w:tc>
        <w:tc>
          <w:tcPr>
            <w:tcW w:w="1134" w:type="dxa"/>
          </w:tcPr>
          <w:p w14:paraId="44D639F3"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30</w:t>
            </w:r>
          </w:p>
        </w:tc>
        <w:tc>
          <w:tcPr>
            <w:tcW w:w="1134" w:type="dxa"/>
          </w:tcPr>
          <w:p w14:paraId="6979FA50"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26,00</w:t>
            </w:r>
          </w:p>
        </w:tc>
        <w:tc>
          <w:tcPr>
            <w:tcW w:w="1134" w:type="dxa"/>
          </w:tcPr>
          <w:p w14:paraId="0784C381"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30,00</w:t>
            </w:r>
          </w:p>
        </w:tc>
        <w:tc>
          <w:tcPr>
            <w:tcW w:w="1701" w:type="dxa"/>
          </w:tcPr>
          <w:p w14:paraId="0B4CE9AF" w14:textId="7E9C8D53" w:rsidR="00566909" w:rsidRPr="00F66A86" w:rsidRDefault="00B84FED"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w:t>
            </w:r>
          </w:p>
        </w:tc>
        <w:tc>
          <w:tcPr>
            <w:tcW w:w="2093" w:type="dxa"/>
          </w:tcPr>
          <w:p w14:paraId="20AD8C6F" w14:textId="77777777" w:rsidR="00566909" w:rsidRPr="00F66A86" w:rsidRDefault="00566909" w:rsidP="005204FA">
            <w:pPr>
              <w:ind w:firstLine="1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χ² = 0,32</w:t>
            </w:r>
          </w:p>
        </w:tc>
      </w:tr>
    </w:tbl>
    <w:p w14:paraId="0D01CC49" w14:textId="77777777" w:rsidR="00566909" w:rsidRPr="00F66A86" w:rsidRDefault="00566909" w:rsidP="005204FA">
      <w:pPr>
        <w:spacing w:after="0" w:line="240" w:lineRule="auto"/>
        <w:ind w:firstLine="720"/>
        <w:jc w:val="both"/>
        <w:rPr>
          <w:rFonts w:ascii="Times New Roman" w:hAnsi="Times New Roman" w:cs="Times New Roman"/>
          <w:color w:val="000000" w:themeColor="text1"/>
          <w:sz w:val="28"/>
          <w:szCs w:val="28"/>
          <w:lang w:val="kk-KZ"/>
        </w:rPr>
      </w:pPr>
    </w:p>
    <w:p w14:paraId="4C03D9EC" w14:textId="77777777" w:rsidR="00C93E7D" w:rsidRPr="00F66A86" w:rsidRDefault="004743C8" w:rsidP="00C93E7D">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Бастапқы диагностика бойынша есептеу нәтижесі χ²(2) = 0,32; p = 0,852 болды. Бұл бақылау және эксперименттік топтардың екінші кезең басталғанға дейін педагогикалық жобалау дайындығы бойынша статистикалық тұрғыдан шамалас болғанын көрсетеді. Демек, қорытынды кезеңдегі айырмашылықтарды бастапқы топтық айырмашылықтармен түсіндіру негізсіз.</w:t>
      </w:r>
    </w:p>
    <w:p w14:paraId="32CCADA3" w14:textId="4ACC1F3B" w:rsidR="00566909" w:rsidRPr="00F66A86" w:rsidRDefault="00CA466F" w:rsidP="00C93E7D">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hAnsi="Times New Roman" w:cs="Times New Roman"/>
          <w:b/>
          <w:i/>
          <w:color w:val="000000" w:themeColor="text1"/>
          <w:sz w:val="28"/>
          <w:szCs w:val="28"/>
          <w:lang w:val="kk-KZ"/>
        </w:rPr>
        <w:t>Топ ішіндегі деңгейлік ауысымды тексеру</w:t>
      </w:r>
      <w:r w:rsidR="00C34EDF" w:rsidRPr="00F66A86">
        <w:rPr>
          <w:rFonts w:ascii="Times New Roman" w:hAnsi="Times New Roman" w:cs="Times New Roman"/>
          <w:b/>
          <w:i/>
          <w:color w:val="000000" w:themeColor="text1"/>
          <w:sz w:val="28"/>
          <w:szCs w:val="28"/>
          <w:lang w:val="kk-KZ"/>
        </w:rPr>
        <w:t xml:space="preserve"> </w:t>
      </w:r>
      <w:r w:rsidR="00566909" w:rsidRPr="00F66A86">
        <w:rPr>
          <w:rFonts w:ascii="Times New Roman" w:hAnsi="Times New Roman" w:cs="Times New Roman"/>
          <w:color w:val="000000" w:themeColor="text1"/>
          <w:sz w:val="28"/>
          <w:szCs w:val="28"/>
          <w:lang w:val="kk-KZ"/>
        </w:rPr>
        <w:t xml:space="preserve">үшін </w:t>
      </w:r>
      <w:proofErr w:type="spellStart"/>
      <w:r w:rsidR="00566909" w:rsidRPr="00F66A86">
        <w:rPr>
          <w:rFonts w:ascii="Times New Roman" w:hAnsi="Times New Roman" w:cs="Times New Roman"/>
          <w:b/>
          <w:i/>
          <w:color w:val="000000" w:themeColor="text1"/>
          <w:sz w:val="28"/>
          <w:szCs w:val="28"/>
          <w:lang w:val="kk-KZ"/>
        </w:rPr>
        <w:t>Вилкоксонның</w:t>
      </w:r>
      <w:proofErr w:type="spellEnd"/>
      <w:r w:rsidR="00566909" w:rsidRPr="00F66A86">
        <w:rPr>
          <w:rFonts w:ascii="Times New Roman" w:hAnsi="Times New Roman" w:cs="Times New Roman"/>
          <w:b/>
          <w:i/>
          <w:color w:val="000000" w:themeColor="text1"/>
          <w:sz w:val="28"/>
          <w:szCs w:val="28"/>
          <w:lang w:val="kk-KZ"/>
        </w:rPr>
        <w:t xml:space="preserve"> таңбалы</w:t>
      </w:r>
      <w:r w:rsidR="00566909" w:rsidRPr="00F66A86">
        <w:rPr>
          <w:rFonts w:ascii="Times New Roman" w:hAnsi="Times New Roman" w:cs="Times New Roman"/>
          <w:color w:val="000000" w:themeColor="text1"/>
          <w:sz w:val="28"/>
          <w:szCs w:val="28"/>
          <w:lang w:val="kk-KZ"/>
        </w:rPr>
        <w:t xml:space="preserve"> </w:t>
      </w:r>
      <w:proofErr w:type="spellStart"/>
      <w:r w:rsidR="00566909" w:rsidRPr="00F66A86">
        <w:rPr>
          <w:rFonts w:ascii="Times New Roman" w:hAnsi="Times New Roman" w:cs="Times New Roman"/>
          <w:color w:val="000000" w:themeColor="text1"/>
          <w:sz w:val="28"/>
          <w:szCs w:val="28"/>
          <w:lang w:val="kk-KZ"/>
        </w:rPr>
        <w:t>рангілік</w:t>
      </w:r>
      <w:proofErr w:type="spellEnd"/>
      <w:r w:rsidR="00566909" w:rsidRPr="00F66A86">
        <w:rPr>
          <w:rFonts w:ascii="Times New Roman" w:hAnsi="Times New Roman" w:cs="Times New Roman"/>
          <w:color w:val="000000" w:themeColor="text1"/>
          <w:sz w:val="28"/>
          <w:szCs w:val="28"/>
          <w:lang w:val="kk-KZ"/>
        </w:rPr>
        <w:t xml:space="preserve"> критерийі қолданылды. Бұл критерий әр білім алушының бастапқы және қорытынды диагностика арасындағы жеке деңгейлік ауысымын бағалауға мүмкіндік берді. Деңгейлер сандық түрде </w:t>
      </w:r>
      <w:proofErr w:type="spellStart"/>
      <w:r w:rsidR="00566909" w:rsidRPr="00F66A86">
        <w:rPr>
          <w:rFonts w:ascii="Times New Roman" w:hAnsi="Times New Roman" w:cs="Times New Roman"/>
          <w:color w:val="000000" w:themeColor="text1"/>
          <w:sz w:val="28"/>
          <w:szCs w:val="28"/>
          <w:lang w:val="kk-KZ"/>
        </w:rPr>
        <w:t>кодталды</w:t>
      </w:r>
      <w:proofErr w:type="spellEnd"/>
      <w:r w:rsidR="00566909" w:rsidRPr="00F66A86">
        <w:rPr>
          <w:rFonts w:ascii="Times New Roman" w:hAnsi="Times New Roman" w:cs="Times New Roman"/>
          <w:color w:val="000000" w:themeColor="text1"/>
          <w:sz w:val="28"/>
          <w:szCs w:val="28"/>
          <w:lang w:val="kk-KZ"/>
        </w:rPr>
        <w:t xml:space="preserve">: төмен деңгей </w:t>
      </w:r>
      <w:r w:rsidR="00484430" w:rsidRPr="00F66A86">
        <w:rPr>
          <w:rFonts w:ascii="Times New Roman" w:hAnsi="Times New Roman" w:cs="Times New Roman"/>
          <w:color w:val="000000" w:themeColor="text1"/>
          <w:sz w:val="28"/>
          <w:szCs w:val="28"/>
          <w:lang w:val="kk-KZ"/>
        </w:rPr>
        <w:t>–</w:t>
      </w:r>
      <w:r w:rsidR="00566909" w:rsidRPr="00F66A86">
        <w:rPr>
          <w:rFonts w:ascii="Times New Roman" w:hAnsi="Times New Roman" w:cs="Times New Roman"/>
          <w:color w:val="000000" w:themeColor="text1"/>
          <w:sz w:val="28"/>
          <w:szCs w:val="28"/>
          <w:lang w:val="kk-KZ"/>
        </w:rPr>
        <w:t xml:space="preserve"> 1, орта деңгей </w:t>
      </w:r>
      <w:r w:rsidR="00484430" w:rsidRPr="00F66A86">
        <w:rPr>
          <w:rFonts w:ascii="Times New Roman" w:hAnsi="Times New Roman" w:cs="Times New Roman"/>
          <w:color w:val="000000" w:themeColor="text1"/>
          <w:sz w:val="28"/>
          <w:szCs w:val="28"/>
          <w:lang w:val="kk-KZ"/>
        </w:rPr>
        <w:t>–</w:t>
      </w:r>
      <w:r w:rsidR="00566909" w:rsidRPr="00F66A86">
        <w:rPr>
          <w:rFonts w:ascii="Times New Roman" w:hAnsi="Times New Roman" w:cs="Times New Roman"/>
          <w:color w:val="000000" w:themeColor="text1"/>
          <w:sz w:val="28"/>
          <w:szCs w:val="28"/>
          <w:lang w:val="kk-KZ"/>
        </w:rPr>
        <w:t xml:space="preserve"> 2, жоғары деңгей </w:t>
      </w:r>
      <w:r w:rsidR="00484430" w:rsidRPr="00F66A86">
        <w:rPr>
          <w:rFonts w:ascii="Times New Roman" w:hAnsi="Times New Roman" w:cs="Times New Roman"/>
          <w:color w:val="000000" w:themeColor="text1"/>
          <w:sz w:val="28"/>
          <w:szCs w:val="28"/>
          <w:lang w:val="kk-KZ"/>
        </w:rPr>
        <w:t>–</w:t>
      </w:r>
      <w:r w:rsidR="00566909" w:rsidRPr="00F66A86">
        <w:rPr>
          <w:rFonts w:ascii="Times New Roman" w:hAnsi="Times New Roman" w:cs="Times New Roman"/>
          <w:color w:val="000000" w:themeColor="text1"/>
          <w:sz w:val="28"/>
          <w:szCs w:val="28"/>
          <w:lang w:val="kk-KZ"/>
        </w:rPr>
        <w:t xml:space="preserve"> 3.</w:t>
      </w:r>
    </w:p>
    <w:p w14:paraId="58D3CD99" w14:textId="77777777" w:rsidR="00C93E7D" w:rsidRPr="00F66A86" w:rsidRDefault="00C93E7D" w:rsidP="00C93E7D">
      <w:pPr>
        <w:spacing w:after="0" w:line="240" w:lineRule="auto"/>
        <w:ind w:firstLine="708"/>
        <w:jc w:val="both"/>
        <w:rPr>
          <w:rFonts w:ascii="Times New Roman" w:hAnsi="Times New Roman" w:cs="Times New Roman"/>
          <w:color w:val="000000" w:themeColor="text1"/>
          <w:sz w:val="28"/>
          <w:szCs w:val="28"/>
          <w:lang w:val="kk-KZ"/>
        </w:rPr>
      </w:pPr>
    </w:p>
    <w:p w14:paraId="712E1D0E" w14:textId="635FAA9C" w:rsidR="00CA466F" w:rsidRPr="00F66A86" w:rsidRDefault="00C93E7D" w:rsidP="00C93E7D">
      <w:pPr>
        <w:spacing w:after="0" w:line="240" w:lineRule="auto"/>
        <w:ind w:firstLine="720"/>
        <w:jc w:val="right"/>
        <w:rPr>
          <w:rFonts w:ascii="Times New Roman" w:eastAsiaTheme="minorHAnsi" w:hAnsi="Times New Roman" w:cs="Times New Roman"/>
          <w:b/>
          <w:i/>
          <w:color w:val="000000" w:themeColor="text1"/>
          <w:kern w:val="2"/>
          <w:sz w:val="28"/>
          <w:szCs w:val="28"/>
          <w:lang w:val="kk-KZ"/>
          <w14:ligatures w14:val="standardContextual"/>
        </w:rPr>
      </w:pPr>
      <w:r w:rsidRPr="00F66A86">
        <w:rPr>
          <w:rFonts w:ascii="Times New Roman" w:hAnsi="Times New Roman" w:cs="Times New Roman"/>
          <w:color w:val="000000" w:themeColor="text1"/>
          <w:sz w:val="28"/>
          <w:szCs w:val="28"/>
          <w:lang w:val="kk-KZ"/>
        </w:rPr>
        <w:t>D</w:t>
      </w:r>
      <w:r w:rsidR="00CA466F" w:rsidRPr="00F66A86">
        <w:rPr>
          <w:rFonts w:ascii="Times New Roman" w:hAnsi="Times New Roman" w:cs="Times New Roman"/>
          <w:color w:val="000000" w:themeColor="text1"/>
          <w:sz w:val="28"/>
          <w:szCs w:val="28"/>
          <w:lang w:val="kk-KZ"/>
        </w:rPr>
        <w:t xml:space="preserve">ᵢ = </w:t>
      </w:r>
      <w:proofErr w:type="spellStart"/>
      <w:r w:rsidR="00CA466F" w:rsidRPr="00F66A86">
        <w:rPr>
          <w:rFonts w:ascii="Times New Roman" w:hAnsi="Times New Roman" w:cs="Times New Roman"/>
          <w:color w:val="000000" w:themeColor="text1"/>
          <w:sz w:val="28"/>
          <w:szCs w:val="28"/>
          <w:lang w:val="kk-KZ"/>
        </w:rPr>
        <w:t>X</w:t>
      </w:r>
      <w:r w:rsidR="000B646A" w:rsidRPr="00F66A86">
        <w:rPr>
          <w:rFonts w:ascii="Times New Roman" w:hAnsi="Times New Roman" w:cs="Times New Roman"/>
          <w:color w:val="000000" w:themeColor="text1"/>
          <w:sz w:val="28"/>
          <w:szCs w:val="28"/>
          <w:vertAlign w:val="subscript"/>
          <w:lang w:val="kk-KZ"/>
        </w:rPr>
        <w:t>қо</w:t>
      </w:r>
      <w:r w:rsidR="00CA466F" w:rsidRPr="00F66A86">
        <w:rPr>
          <w:rFonts w:ascii="Times New Roman" w:hAnsi="Times New Roman" w:cs="Times New Roman"/>
          <w:color w:val="000000" w:themeColor="text1"/>
          <w:sz w:val="28"/>
          <w:szCs w:val="28"/>
          <w:vertAlign w:val="subscript"/>
          <w:lang w:val="kk-KZ"/>
        </w:rPr>
        <w:t>рытынды</w:t>
      </w:r>
      <w:proofErr w:type="spellEnd"/>
      <w:r w:rsidR="00CA466F" w:rsidRPr="00F66A86">
        <w:rPr>
          <w:rFonts w:ascii="Times New Roman" w:hAnsi="Times New Roman" w:cs="Times New Roman"/>
          <w:color w:val="000000" w:themeColor="text1"/>
          <w:sz w:val="28"/>
          <w:szCs w:val="28"/>
          <w:vertAlign w:val="subscript"/>
          <w:lang w:val="kk-KZ"/>
        </w:rPr>
        <w:t xml:space="preserve"> </w:t>
      </w:r>
      <w:r w:rsidRPr="00F66A86">
        <w:rPr>
          <w:rFonts w:ascii="Times New Roman" w:hAnsi="Times New Roman" w:cs="Times New Roman"/>
          <w:color w:val="000000" w:themeColor="text1"/>
          <w:sz w:val="28"/>
          <w:szCs w:val="28"/>
          <w:lang w:val="kk-KZ"/>
        </w:rPr>
        <w:t>–</w:t>
      </w:r>
      <w:r w:rsidR="00CA466F" w:rsidRPr="00F66A86">
        <w:rPr>
          <w:rFonts w:ascii="Times New Roman" w:hAnsi="Times New Roman" w:cs="Times New Roman"/>
          <w:color w:val="000000" w:themeColor="text1"/>
          <w:sz w:val="28"/>
          <w:szCs w:val="28"/>
          <w:lang w:val="kk-KZ"/>
        </w:rPr>
        <w:t xml:space="preserve"> </w:t>
      </w:r>
      <w:proofErr w:type="spellStart"/>
      <w:r w:rsidR="00CA466F" w:rsidRPr="00F66A86">
        <w:rPr>
          <w:rFonts w:ascii="Times New Roman" w:hAnsi="Times New Roman" w:cs="Times New Roman"/>
          <w:color w:val="000000" w:themeColor="text1"/>
          <w:sz w:val="28"/>
          <w:szCs w:val="28"/>
          <w:lang w:val="kk-KZ"/>
        </w:rPr>
        <w:t>X</w:t>
      </w:r>
      <w:r w:rsidR="00CA466F" w:rsidRPr="00F66A86">
        <w:rPr>
          <w:rFonts w:ascii="Times New Roman" w:hAnsi="Times New Roman" w:cs="Times New Roman"/>
          <w:color w:val="000000" w:themeColor="text1"/>
          <w:sz w:val="28"/>
          <w:szCs w:val="28"/>
          <w:vertAlign w:val="subscript"/>
          <w:lang w:val="kk-KZ"/>
        </w:rPr>
        <w:t>алдын</w:t>
      </w:r>
      <w:proofErr w:type="spellEnd"/>
      <w:r w:rsidR="00CA466F" w:rsidRPr="00F66A86">
        <w:rPr>
          <w:rFonts w:ascii="Times New Roman" w:hAnsi="Times New Roman" w:cs="Times New Roman"/>
          <w:color w:val="000000" w:themeColor="text1"/>
          <w:sz w:val="28"/>
          <w:szCs w:val="28"/>
          <w:vertAlign w:val="subscript"/>
          <w:lang w:val="kk-KZ"/>
        </w:rPr>
        <w:t xml:space="preserve"> ала</w:t>
      </w:r>
      <w:r w:rsidRPr="00F66A86">
        <w:rPr>
          <w:rFonts w:ascii="Times New Roman" w:hAnsi="Times New Roman" w:cs="Times New Roman"/>
          <w:color w:val="000000" w:themeColor="text1"/>
          <w:sz w:val="28"/>
          <w:szCs w:val="28"/>
          <w:vertAlign w:val="subscript"/>
          <w:lang w:val="kk-KZ"/>
        </w:rPr>
        <w:t xml:space="preserve">                                                             </w:t>
      </w:r>
      <w:r w:rsidRPr="00F66A86">
        <w:rPr>
          <w:rFonts w:ascii="Times New Roman" w:hAnsi="Times New Roman" w:cs="Times New Roman"/>
          <w:color w:val="000000" w:themeColor="text1"/>
          <w:sz w:val="28"/>
          <w:szCs w:val="28"/>
          <w:lang w:val="kk-KZ"/>
        </w:rPr>
        <w:t>(27</w:t>
      </w:r>
      <w:r w:rsidRPr="00F66A86">
        <w:rPr>
          <w:rFonts w:ascii="Times New Roman" w:eastAsiaTheme="minorHAnsi" w:hAnsi="Times New Roman" w:cs="Times New Roman"/>
          <w:color w:val="000000" w:themeColor="text1"/>
          <w:kern w:val="2"/>
          <w:sz w:val="28"/>
          <w:szCs w:val="28"/>
          <w:lang w:val="kk-KZ"/>
          <w14:ligatures w14:val="standardContextual"/>
        </w:rPr>
        <w:t>)</w:t>
      </w:r>
    </w:p>
    <w:p w14:paraId="68211948" w14:textId="77777777" w:rsidR="00C93E7D" w:rsidRPr="00F66A86" w:rsidRDefault="00C93E7D" w:rsidP="00C93E7D">
      <w:pPr>
        <w:spacing w:after="0" w:line="240" w:lineRule="auto"/>
        <w:ind w:firstLine="720"/>
        <w:jc w:val="right"/>
        <w:rPr>
          <w:rFonts w:ascii="Times New Roman" w:hAnsi="Times New Roman" w:cs="Times New Roman"/>
          <w:color w:val="000000" w:themeColor="text1"/>
          <w:sz w:val="28"/>
          <w:szCs w:val="28"/>
          <w:lang w:val="kk-KZ"/>
        </w:rPr>
      </w:pPr>
    </w:p>
    <w:p w14:paraId="111D8FEF" w14:textId="77777777" w:rsidR="00566909" w:rsidRPr="00F66A86" w:rsidRDefault="00566909" w:rsidP="005204FA">
      <w:pPr>
        <w:spacing w:after="0" w:line="240" w:lineRule="auto"/>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Егер өзгеріс болмаса:</w:t>
      </w:r>
    </w:p>
    <w:p w14:paraId="3627823E" w14:textId="77777777" w:rsidR="00566909" w:rsidRPr="00F66A86" w:rsidRDefault="00566909"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dᵢ = 1 − 1 = 0</w:t>
      </w:r>
    </w:p>
    <w:p w14:paraId="24BC43C4" w14:textId="77777777" w:rsidR="00566909" w:rsidRPr="00F66A86" w:rsidRDefault="00566909" w:rsidP="005204FA">
      <w:pPr>
        <w:spacing w:after="0" w:line="240" w:lineRule="auto"/>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dᵢ = 0 болған жұптар </w:t>
      </w:r>
      <w:proofErr w:type="spellStart"/>
      <w:r w:rsidRPr="00F66A86">
        <w:rPr>
          <w:rFonts w:ascii="Times New Roman" w:eastAsia="Times New Roman" w:hAnsi="Times New Roman" w:cs="Times New Roman"/>
          <w:color w:val="000000" w:themeColor="text1"/>
          <w:sz w:val="28"/>
          <w:szCs w:val="28"/>
          <w:lang w:val="kk-KZ"/>
        </w:rPr>
        <w:t>Вилкоксон</w:t>
      </w:r>
      <w:proofErr w:type="spellEnd"/>
      <w:r w:rsidRPr="00F66A86">
        <w:rPr>
          <w:rFonts w:ascii="Times New Roman" w:eastAsia="Times New Roman" w:hAnsi="Times New Roman" w:cs="Times New Roman"/>
          <w:color w:val="000000" w:themeColor="text1"/>
          <w:sz w:val="28"/>
          <w:szCs w:val="28"/>
          <w:lang w:val="kk-KZ"/>
        </w:rPr>
        <w:t xml:space="preserve"> критерийінде есепке алынбайды, себебі оларда өзгеріс жоқ. </w:t>
      </w:r>
      <w:r w:rsidRPr="00F66A86">
        <w:rPr>
          <w:rFonts w:ascii="Times New Roman" w:eastAsia="Times New Roman" w:hAnsi="Times New Roman" w:cs="Times New Roman"/>
          <w:i/>
          <w:color w:val="000000" w:themeColor="text1"/>
          <w:sz w:val="28"/>
          <w:szCs w:val="28"/>
          <w:lang w:val="kk-KZ"/>
        </w:rPr>
        <w:t xml:space="preserve">Критерий мәні </w:t>
      </w:r>
      <w:r w:rsidRPr="00F66A86">
        <w:rPr>
          <w:rFonts w:ascii="Times New Roman" w:eastAsia="Times New Roman" w:hAnsi="Times New Roman" w:cs="Times New Roman"/>
          <w:color w:val="000000" w:themeColor="text1"/>
          <w:sz w:val="28"/>
          <w:szCs w:val="28"/>
          <w:lang w:val="kk-KZ"/>
        </w:rPr>
        <w:t>мына формуламен анықталды:</w:t>
      </w:r>
    </w:p>
    <w:p w14:paraId="6580755E" w14:textId="77777777" w:rsidR="00C34EDF" w:rsidRPr="00F66A86" w:rsidRDefault="00C34EDF" w:rsidP="005204FA">
      <w:pPr>
        <w:spacing w:after="0" w:line="240" w:lineRule="auto"/>
        <w:ind w:firstLine="720"/>
        <w:jc w:val="center"/>
        <w:rPr>
          <w:rFonts w:ascii="Times New Roman" w:hAnsi="Times New Roman" w:cs="Times New Roman"/>
          <w:color w:val="000000" w:themeColor="text1"/>
          <w:sz w:val="28"/>
          <w:szCs w:val="28"/>
          <w:lang w:val="kk-KZ"/>
        </w:rPr>
      </w:pPr>
    </w:p>
    <w:p w14:paraId="0C2375B6" w14:textId="6A7C7640" w:rsidR="00C8448D" w:rsidRPr="00F66A86" w:rsidRDefault="00C8448D" w:rsidP="00C93E7D">
      <w:pPr>
        <w:spacing w:after="0" w:line="240" w:lineRule="auto"/>
        <w:ind w:firstLine="720"/>
        <w:jc w:val="right"/>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 xml:space="preserve">W = </w:t>
      </w:r>
      <w:proofErr w:type="spellStart"/>
      <w:r w:rsidRPr="00F66A86">
        <w:rPr>
          <w:rFonts w:ascii="Times New Roman" w:hAnsi="Times New Roman" w:cs="Times New Roman"/>
          <w:color w:val="000000" w:themeColor="text1"/>
          <w:sz w:val="28"/>
          <w:szCs w:val="28"/>
          <w:lang w:val="kk-KZ"/>
        </w:rPr>
        <w:t>min</w:t>
      </w:r>
      <w:proofErr w:type="spellEnd"/>
      <w:r w:rsidRPr="00F66A86">
        <w:rPr>
          <w:rFonts w:ascii="Times New Roman" w:hAnsi="Times New Roman" w:cs="Times New Roman"/>
          <w:color w:val="000000" w:themeColor="text1"/>
          <w:sz w:val="28"/>
          <w:szCs w:val="28"/>
          <w:lang w:val="kk-KZ"/>
        </w:rPr>
        <w:t>(T</w:t>
      </w:r>
      <w:r w:rsidRPr="00F66A86">
        <w:rPr>
          <w:rFonts w:ascii="Times New Roman" w:hAnsi="Times New Roman" w:cs="Times New Roman"/>
          <w:color w:val="000000" w:themeColor="text1"/>
          <w:sz w:val="28"/>
          <w:szCs w:val="28"/>
          <w:vertAlign w:val="superscript"/>
          <w:lang w:val="kk-KZ"/>
        </w:rPr>
        <w:t>+</w:t>
      </w:r>
      <w:r w:rsidRPr="00F66A86">
        <w:rPr>
          <w:rFonts w:ascii="Times New Roman" w:hAnsi="Times New Roman" w:cs="Times New Roman"/>
          <w:color w:val="000000" w:themeColor="text1"/>
          <w:sz w:val="28"/>
          <w:szCs w:val="28"/>
          <w:lang w:val="kk-KZ"/>
        </w:rPr>
        <w:t>, T</w:t>
      </w:r>
      <w:r w:rsidRPr="00F66A86">
        <w:rPr>
          <w:rFonts w:ascii="Times New Roman" w:hAnsi="Times New Roman" w:cs="Times New Roman"/>
          <w:color w:val="000000" w:themeColor="text1"/>
          <w:sz w:val="28"/>
          <w:szCs w:val="28"/>
          <w:vertAlign w:val="superscript"/>
          <w:lang w:val="kk-KZ"/>
        </w:rPr>
        <w:t>−</w:t>
      </w:r>
      <w:r w:rsidRPr="00F66A86">
        <w:rPr>
          <w:rFonts w:ascii="Times New Roman" w:hAnsi="Times New Roman" w:cs="Times New Roman"/>
          <w:color w:val="000000" w:themeColor="text1"/>
          <w:sz w:val="28"/>
          <w:szCs w:val="28"/>
          <w:lang w:val="kk-KZ"/>
        </w:rPr>
        <w:t>)</w:t>
      </w:r>
      <w:r w:rsidR="00C93E7D" w:rsidRPr="00F66A86">
        <w:rPr>
          <w:rFonts w:ascii="Times New Roman" w:hAnsi="Times New Roman" w:cs="Times New Roman"/>
          <w:color w:val="000000" w:themeColor="text1"/>
          <w:sz w:val="28"/>
          <w:szCs w:val="28"/>
          <w:lang w:val="kk-KZ"/>
        </w:rPr>
        <w:t xml:space="preserve">                                             (28)</w:t>
      </w:r>
    </w:p>
    <w:p w14:paraId="4767836F" w14:textId="77777777" w:rsidR="00C34EDF" w:rsidRPr="00F66A86" w:rsidRDefault="00C34EDF" w:rsidP="005204FA">
      <w:pPr>
        <w:spacing w:after="0" w:line="240" w:lineRule="auto"/>
        <w:ind w:firstLine="720"/>
        <w:jc w:val="center"/>
        <w:rPr>
          <w:rFonts w:ascii="Times New Roman" w:hAnsi="Times New Roman" w:cs="Times New Roman"/>
          <w:color w:val="000000" w:themeColor="text1"/>
          <w:sz w:val="28"/>
          <w:szCs w:val="28"/>
          <w:lang w:val="kk-KZ"/>
        </w:rPr>
      </w:pPr>
    </w:p>
    <w:p w14:paraId="692A1BA1" w14:textId="6B73FA97" w:rsidR="004743C8" w:rsidRPr="00F66A86" w:rsidRDefault="004743C8" w:rsidP="00D42938">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мұндағы T⁺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оң өзгерістер </w:t>
      </w:r>
      <w:proofErr w:type="spellStart"/>
      <w:r w:rsidRPr="00F66A86">
        <w:rPr>
          <w:rFonts w:ascii="Times New Roman" w:hAnsi="Times New Roman" w:cs="Times New Roman"/>
          <w:color w:val="000000" w:themeColor="text1"/>
          <w:sz w:val="28"/>
          <w:szCs w:val="28"/>
          <w:lang w:val="kk-KZ"/>
        </w:rPr>
        <w:t>рангісінің</w:t>
      </w:r>
      <w:proofErr w:type="spellEnd"/>
      <w:r w:rsidRPr="00F66A86">
        <w:rPr>
          <w:rFonts w:ascii="Times New Roman" w:hAnsi="Times New Roman" w:cs="Times New Roman"/>
          <w:color w:val="000000" w:themeColor="text1"/>
          <w:sz w:val="28"/>
          <w:szCs w:val="28"/>
          <w:lang w:val="kk-KZ"/>
        </w:rPr>
        <w:t xml:space="preserve"> қосындысы; T⁻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теріс өзгерістер </w:t>
      </w:r>
      <w:proofErr w:type="spellStart"/>
      <w:r w:rsidRPr="00F66A86">
        <w:rPr>
          <w:rFonts w:ascii="Times New Roman" w:hAnsi="Times New Roman" w:cs="Times New Roman"/>
          <w:color w:val="000000" w:themeColor="text1"/>
          <w:sz w:val="28"/>
          <w:szCs w:val="28"/>
          <w:lang w:val="kk-KZ"/>
        </w:rPr>
        <w:t>рангісінің</w:t>
      </w:r>
      <w:proofErr w:type="spellEnd"/>
      <w:r w:rsidRPr="00F66A86">
        <w:rPr>
          <w:rFonts w:ascii="Times New Roman" w:hAnsi="Times New Roman" w:cs="Times New Roman"/>
          <w:color w:val="000000" w:themeColor="text1"/>
          <w:sz w:val="28"/>
          <w:szCs w:val="28"/>
          <w:lang w:val="kk-KZ"/>
        </w:rPr>
        <w:t xml:space="preserve"> қосындысы. </w:t>
      </w:r>
      <w:proofErr w:type="spellStart"/>
      <w:r w:rsidRPr="00F66A86">
        <w:rPr>
          <w:rFonts w:ascii="Times New Roman" w:hAnsi="Times New Roman" w:cs="Times New Roman"/>
          <w:color w:val="000000" w:themeColor="text1"/>
          <w:sz w:val="28"/>
          <w:szCs w:val="28"/>
          <w:lang w:val="kk-KZ"/>
        </w:rPr>
        <w:t>Nₑff</w:t>
      </w:r>
      <w:proofErr w:type="spellEnd"/>
      <w:r w:rsidRPr="00F66A86">
        <w:rPr>
          <w:rFonts w:ascii="Times New Roman" w:hAnsi="Times New Roman" w:cs="Times New Roman"/>
          <w:color w:val="000000" w:themeColor="text1"/>
          <w:sz w:val="28"/>
          <w:szCs w:val="28"/>
          <w:lang w:val="kk-KZ"/>
        </w:rPr>
        <w:t xml:space="preserve"> </w:t>
      </w:r>
      <w:r w:rsidR="00B84FED" w:rsidRPr="00F66A86">
        <w:rPr>
          <w:rFonts w:ascii="Times New Roman" w:hAnsi="Times New Roman" w:cs="Times New Roman"/>
          <w:color w:val="000000" w:themeColor="text1"/>
          <w:sz w:val="28"/>
          <w:szCs w:val="28"/>
          <w:lang w:val="kk-KZ"/>
        </w:rPr>
        <w:t>–</w:t>
      </w:r>
      <w:r w:rsidRPr="00F66A86">
        <w:rPr>
          <w:rFonts w:ascii="Times New Roman" w:hAnsi="Times New Roman" w:cs="Times New Roman"/>
          <w:color w:val="000000" w:themeColor="text1"/>
          <w:sz w:val="28"/>
          <w:szCs w:val="28"/>
          <w:lang w:val="kk-KZ"/>
        </w:rPr>
        <w:t xml:space="preserve"> тиімді іріктеме көлемі, яғни бастапқы және қорытынды нәтиже арасында деңгейі өзгерген білім алушылар саны.</w:t>
      </w:r>
    </w:p>
    <w:p w14:paraId="0F72D552" w14:textId="77777777" w:rsidR="00C8448D" w:rsidRPr="00F66A86" w:rsidRDefault="004743C8" w:rsidP="005204FA">
      <w:pPr>
        <w:spacing w:after="0" w:line="240" w:lineRule="auto"/>
        <w:ind w:firstLine="720"/>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Вилкоксон</w:t>
      </w:r>
      <w:proofErr w:type="spellEnd"/>
      <w:r w:rsidRPr="00F66A86">
        <w:rPr>
          <w:rFonts w:ascii="Times New Roman" w:hAnsi="Times New Roman" w:cs="Times New Roman"/>
          <w:color w:val="000000" w:themeColor="text1"/>
          <w:sz w:val="28"/>
          <w:szCs w:val="28"/>
          <w:lang w:val="kk-KZ"/>
        </w:rPr>
        <w:t xml:space="preserve"> критерийін қолдану үшін әр білім алушының алдын ала және қорытынды диагностикадағы деңгейлік нәтижелері жұптық түрде салыстырылды. Төмендегі ауысым матрицалары Қосымшадағы жеке деректер негізінде құрастырылды.</w:t>
      </w:r>
    </w:p>
    <w:p w14:paraId="5BA8B095" w14:textId="77777777" w:rsidR="00C6242B" w:rsidRPr="00F66A86" w:rsidRDefault="00C6242B" w:rsidP="00470B3A">
      <w:pPr>
        <w:spacing w:after="0" w:line="240" w:lineRule="auto"/>
        <w:jc w:val="both"/>
        <w:rPr>
          <w:rFonts w:ascii="Times New Roman" w:hAnsi="Times New Roman" w:cs="Times New Roman"/>
          <w:color w:val="000000" w:themeColor="text1"/>
          <w:sz w:val="28"/>
          <w:szCs w:val="28"/>
          <w:lang w:val="kk-KZ"/>
        </w:rPr>
      </w:pPr>
    </w:p>
    <w:p w14:paraId="7B45D254" w14:textId="1B6939B7" w:rsidR="00CA466F" w:rsidRPr="00F66A86" w:rsidRDefault="00C17D5E"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3</w:t>
      </w:r>
      <w:r w:rsidR="0020571C" w:rsidRPr="00F66A86">
        <w:rPr>
          <w:rFonts w:ascii="Times New Roman" w:eastAsiaTheme="majorEastAsia" w:hAnsi="Times New Roman" w:cs="Times New Roman"/>
          <w:bCs/>
          <w:color w:val="000000" w:themeColor="text1"/>
          <w:sz w:val="28"/>
          <w:szCs w:val="28"/>
          <w:lang w:val="kk-KZ"/>
        </w:rPr>
        <w:t>7</w:t>
      </w:r>
      <w:r w:rsidR="000614E4"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0614E4" w:rsidRPr="00F66A86">
        <w:rPr>
          <w:rFonts w:ascii="Times New Roman" w:eastAsiaTheme="majorEastAsia" w:hAnsi="Times New Roman" w:cs="Times New Roman"/>
          <w:bCs/>
          <w:color w:val="000000" w:themeColor="text1"/>
          <w:sz w:val="28"/>
          <w:szCs w:val="28"/>
          <w:lang w:val="kk-KZ"/>
        </w:rPr>
        <w:t xml:space="preserve"> </w:t>
      </w:r>
      <w:r w:rsidR="00CA466F" w:rsidRPr="00F66A86">
        <w:rPr>
          <w:rFonts w:ascii="Times New Roman" w:hAnsi="Times New Roman" w:cs="Times New Roman"/>
          <w:color w:val="000000" w:themeColor="text1"/>
          <w:sz w:val="28"/>
          <w:szCs w:val="28"/>
          <w:lang w:val="kk-KZ"/>
        </w:rPr>
        <w:t>Бақылау тобын</w:t>
      </w:r>
      <w:r w:rsidR="00367E8A" w:rsidRPr="00F66A86">
        <w:rPr>
          <w:rFonts w:ascii="Times New Roman" w:hAnsi="Times New Roman" w:cs="Times New Roman"/>
          <w:color w:val="000000" w:themeColor="text1"/>
          <w:sz w:val="28"/>
          <w:szCs w:val="28"/>
          <w:lang w:val="kk-KZ"/>
        </w:rPr>
        <w:t>дағы деңгейлік ауысым матрицасы</w:t>
      </w:r>
    </w:p>
    <w:p w14:paraId="6B2BECC2" w14:textId="77777777" w:rsidR="00A968B5" w:rsidRPr="00F66A86" w:rsidRDefault="00A968B5" w:rsidP="005204FA">
      <w:pPr>
        <w:spacing w:after="0" w:line="240" w:lineRule="auto"/>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1995"/>
        <w:gridCol w:w="1992"/>
        <w:gridCol w:w="1991"/>
        <w:gridCol w:w="1992"/>
        <w:gridCol w:w="1992"/>
      </w:tblGrid>
      <w:tr w:rsidR="00490892" w:rsidRPr="00F66A86" w14:paraId="635DE1E7" w14:textId="77777777" w:rsidTr="00B77E03">
        <w:tc>
          <w:tcPr>
            <w:tcW w:w="1995" w:type="dxa"/>
            <w:vAlign w:val="center"/>
          </w:tcPr>
          <w:p w14:paraId="40A2EAAF"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Алдын ала /</w:t>
            </w:r>
            <w:r w:rsidRPr="00F66A86">
              <w:rPr>
                <w:rFonts w:ascii="Times New Roman" w:hAnsi="Times New Roman" w:cs="Times New Roman"/>
                <w:color w:val="000000" w:themeColor="text1"/>
                <w:sz w:val="28"/>
                <w:szCs w:val="28"/>
                <w:lang w:val="kk-KZ"/>
              </w:rPr>
              <w:br/>
              <w:t>қорытынды</w:t>
            </w:r>
          </w:p>
        </w:tc>
        <w:tc>
          <w:tcPr>
            <w:tcW w:w="1995" w:type="dxa"/>
            <w:vAlign w:val="center"/>
          </w:tcPr>
          <w:p w14:paraId="45121351"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Төмен</w:t>
            </w:r>
          </w:p>
        </w:tc>
        <w:tc>
          <w:tcPr>
            <w:tcW w:w="1995" w:type="dxa"/>
            <w:vAlign w:val="center"/>
          </w:tcPr>
          <w:p w14:paraId="617BD8CD"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w:t>
            </w:r>
          </w:p>
        </w:tc>
        <w:tc>
          <w:tcPr>
            <w:tcW w:w="1995" w:type="dxa"/>
            <w:vAlign w:val="center"/>
          </w:tcPr>
          <w:p w14:paraId="67390A29"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Жоғары</w:t>
            </w:r>
          </w:p>
        </w:tc>
        <w:tc>
          <w:tcPr>
            <w:tcW w:w="1995" w:type="dxa"/>
            <w:vAlign w:val="center"/>
          </w:tcPr>
          <w:p w14:paraId="1247B0FF"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Жиыны</w:t>
            </w:r>
          </w:p>
        </w:tc>
      </w:tr>
      <w:tr w:rsidR="00490892" w:rsidRPr="00F66A86" w14:paraId="0EB3F525" w14:textId="77777777" w:rsidTr="00B77E03">
        <w:tc>
          <w:tcPr>
            <w:tcW w:w="1995" w:type="dxa"/>
            <w:vAlign w:val="center"/>
          </w:tcPr>
          <w:p w14:paraId="23B04EC2"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Төмен</w:t>
            </w:r>
          </w:p>
        </w:tc>
        <w:tc>
          <w:tcPr>
            <w:tcW w:w="1995" w:type="dxa"/>
            <w:vAlign w:val="center"/>
          </w:tcPr>
          <w:p w14:paraId="3DCA3B46"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14</w:t>
            </w:r>
          </w:p>
        </w:tc>
        <w:tc>
          <w:tcPr>
            <w:tcW w:w="1995" w:type="dxa"/>
            <w:vAlign w:val="center"/>
          </w:tcPr>
          <w:p w14:paraId="1250BB42"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w:t>
            </w:r>
          </w:p>
        </w:tc>
        <w:tc>
          <w:tcPr>
            <w:tcW w:w="1995" w:type="dxa"/>
            <w:vAlign w:val="center"/>
          </w:tcPr>
          <w:p w14:paraId="3E2C89C0"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w:t>
            </w:r>
          </w:p>
        </w:tc>
        <w:tc>
          <w:tcPr>
            <w:tcW w:w="1995" w:type="dxa"/>
            <w:vAlign w:val="center"/>
          </w:tcPr>
          <w:p w14:paraId="4DAD5C1F"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17</w:t>
            </w:r>
          </w:p>
        </w:tc>
      </w:tr>
      <w:tr w:rsidR="00490892" w:rsidRPr="00F66A86" w14:paraId="13C8B27C" w14:textId="77777777" w:rsidTr="00B77E03">
        <w:tc>
          <w:tcPr>
            <w:tcW w:w="1995" w:type="dxa"/>
            <w:vAlign w:val="center"/>
          </w:tcPr>
          <w:p w14:paraId="28D044CA"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w:t>
            </w:r>
          </w:p>
        </w:tc>
        <w:tc>
          <w:tcPr>
            <w:tcW w:w="1995" w:type="dxa"/>
            <w:vAlign w:val="center"/>
          </w:tcPr>
          <w:p w14:paraId="58EBC3A3"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w:t>
            </w:r>
          </w:p>
        </w:tc>
        <w:tc>
          <w:tcPr>
            <w:tcW w:w="1995" w:type="dxa"/>
            <w:vAlign w:val="center"/>
          </w:tcPr>
          <w:p w14:paraId="67BD1E47"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w:t>
            </w:r>
          </w:p>
        </w:tc>
        <w:tc>
          <w:tcPr>
            <w:tcW w:w="1995" w:type="dxa"/>
            <w:vAlign w:val="center"/>
          </w:tcPr>
          <w:p w14:paraId="5D3F705E"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w:t>
            </w:r>
          </w:p>
        </w:tc>
        <w:tc>
          <w:tcPr>
            <w:tcW w:w="1995" w:type="dxa"/>
            <w:vAlign w:val="center"/>
          </w:tcPr>
          <w:p w14:paraId="65C6B989"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6</w:t>
            </w:r>
          </w:p>
        </w:tc>
      </w:tr>
      <w:tr w:rsidR="00490892" w:rsidRPr="00F66A86" w14:paraId="7DFBB6EF" w14:textId="77777777" w:rsidTr="00B77E03">
        <w:tc>
          <w:tcPr>
            <w:tcW w:w="1995" w:type="dxa"/>
            <w:vAlign w:val="center"/>
          </w:tcPr>
          <w:p w14:paraId="1574003D"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Жоғары</w:t>
            </w:r>
          </w:p>
        </w:tc>
        <w:tc>
          <w:tcPr>
            <w:tcW w:w="1995" w:type="dxa"/>
            <w:vAlign w:val="center"/>
          </w:tcPr>
          <w:p w14:paraId="1E39D8B0"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w:t>
            </w:r>
          </w:p>
        </w:tc>
        <w:tc>
          <w:tcPr>
            <w:tcW w:w="1995" w:type="dxa"/>
            <w:vAlign w:val="center"/>
          </w:tcPr>
          <w:p w14:paraId="2C3A9814"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0</w:t>
            </w:r>
          </w:p>
        </w:tc>
        <w:tc>
          <w:tcPr>
            <w:tcW w:w="1995" w:type="dxa"/>
            <w:vAlign w:val="center"/>
          </w:tcPr>
          <w:p w14:paraId="5EE8FD52"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w:t>
            </w:r>
          </w:p>
        </w:tc>
        <w:tc>
          <w:tcPr>
            <w:tcW w:w="1995" w:type="dxa"/>
            <w:vAlign w:val="center"/>
          </w:tcPr>
          <w:p w14:paraId="2B4B2CA0"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3</w:t>
            </w:r>
          </w:p>
        </w:tc>
      </w:tr>
      <w:tr w:rsidR="00E17DB5" w:rsidRPr="00F66A86" w14:paraId="5CA353C7" w14:textId="77777777" w:rsidTr="00B77E03">
        <w:tc>
          <w:tcPr>
            <w:tcW w:w="1995" w:type="dxa"/>
            <w:vAlign w:val="center"/>
          </w:tcPr>
          <w:p w14:paraId="3CA5F399"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Жиыны</w:t>
            </w:r>
          </w:p>
        </w:tc>
        <w:tc>
          <w:tcPr>
            <w:tcW w:w="1995" w:type="dxa"/>
            <w:vAlign w:val="center"/>
          </w:tcPr>
          <w:p w14:paraId="457F0953"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14</w:t>
            </w:r>
          </w:p>
        </w:tc>
        <w:tc>
          <w:tcPr>
            <w:tcW w:w="1995" w:type="dxa"/>
            <w:vAlign w:val="center"/>
          </w:tcPr>
          <w:p w14:paraId="35959FB4"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7</w:t>
            </w:r>
          </w:p>
        </w:tc>
        <w:tc>
          <w:tcPr>
            <w:tcW w:w="1995" w:type="dxa"/>
            <w:vAlign w:val="center"/>
          </w:tcPr>
          <w:p w14:paraId="481C7B1B"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5</w:t>
            </w:r>
          </w:p>
        </w:tc>
        <w:tc>
          <w:tcPr>
            <w:tcW w:w="1995" w:type="dxa"/>
            <w:vAlign w:val="center"/>
          </w:tcPr>
          <w:p w14:paraId="07AB95ED"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26</w:t>
            </w:r>
          </w:p>
        </w:tc>
      </w:tr>
    </w:tbl>
    <w:p w14:paraId="00D1D95B" w14:textId="77777777" w:rsidR="00C34EDF" w:rsidRPr="00F66A86" w:rsidRDefault="00C34EDF" w:rsidP="005204FA">
      <w:pPr>
        <w:spacing w:after="0" w:line="240" w:lineRule="auto"/>
        <w:ind w:firstLine="720"/>
        <w:jc w:val="both"/>
        <w:rPr>
          <w:rFonts w:ascii="Times New Roman" w:hAnsi="Times New Roman" w:cs="Times New Roman"/>
          <w:color w:val="000000" w:themeColor="text1"/>
          <w:sz w:val="28"/>
          <w:szCs w:val="28"/>
        </w:rPr>
      </w:pPr>
    </w:p>
    <w:p w14:paraId="0D8C264B" w14:textId="6D1725C8" w:rsidR="00CA466F" w:rsidRPr="00F66A86" w:rsidRDefault="005F50CE"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Бақылау тобында оң ауысымдар саны: төменнен ортаға </w:t>
      </w:r>
      <w:r w:rsidR="00484430" w:rsidRPr="00F66A86">
        <w:rPr>
          <w:rFonts w:ascii="Times New Roman" w:hAnsi="Times New Roman" w:cs="Times New Roman"/>
          <w:color w:val="000000" w:themeColor="text1"/>
          <w:sz w:val="28"/>
          <w:szCs w:val="28"/>
        </w:rPr>
        <w:t>–</w:t>
      </w:r>
      <w:r w:rsidRPr="00F66A86">
        <w:rPr>
          <w:rFonts w:ascii="Times New Roman" w:hAnsi="Times New Roman" w:cs="Times New Roman"/>
          <w:color w:val="000000" w:themeColor="text1"/>
          <w:sz w:val="28"/>
          <w:szCs w:val="28"/>
          <w:lang w:val="kk-KZ"/>
        </w:rPr>
        <w:t xml:space="preserve"> 2, төменнен жоғарыға </w:t>
      </w:r>
      <w:r w:rsidR="00484430" w:rsidRPr="00F66A86">
        <w:rPr>
          <w:rFonts w:ascii="Times New Roman" w:hAnsi="Times New Roman" w:cs="Times New Roman"/>
          <w:color w:val="000000" w:themeColor="text1"/>
          <w:sz w:val="28"/>
          <w:szCs w:val="28"/>
        </w:rPr>
        <w:t>–</w:t>
      </w:r>
      <w:r w:rsidRPr="00F66A86">
        <w:rPr>
          <w:rFonts w:ascii="Times New Roman" w:hAnsi="Times New Roman" w:cs="Times New Roman"/>
          <w:color w:val="000000" w:themeColor="text1"/>
          <w:sz w:val="28"/>
          <w:szCs w:val="28"/>
          <w:lang w:val="kk-KZ"/>
        </w:rPr>
        <w:t xml:space="preserve"> 1, ортадан жоғарыға </w:t>
      </w:r>
      <w:r w:rsidR="00484430" w:rsidRPr="00F66A86">
        <w:rPr>
          <w:rFonts w:ascii="Times New Roman" w:hAnsi="Times New Roman" w:cs="Times New Roman"/>
          <w:color w:val="000000" w:themeColor="text1"/>
          <w:sz w:val="28"/>
          <w:szCs w:val="28"/>
        </w:rPr>
        <w:t>–</w:t>
      </w:r>
      <w:r w:rsidRPr="00F66A86">
        <w:rPr>
          <w:rFonts w:ascii="Times New Roman" w:hAnsi="Times New Roman" w:cs="Times New Roman"/>
          <w:color w:val="000000" w:themeColor="text1"/>
          <w:sz w:val="28"/>
          <w:szCs w:val="28"/>
          <w:lang w:val="kk-KZ"/>
        </w:rPr>
        <w:t xml:space="preserve"> 1. Өзгеріссіз қалғандар есепке алынбады.</w:t>
      </w:r>
    </w:p>
    <w:p w14:paraId="54A5C17F" w14:textId="77777777" w:rsidR="00C34EDF" w:rsidRPr="00F66A86" w:rsidRDefault="00C34EDF" w:rsidP="005204FA">
      <w:pPr>
        <w:spacing w:after="0" w:line="240" w:lineRule="auto"/>
        <w:ind w:firstLine="720"/>
        <w:jc w:val="center"/>
        <w:rPr>
          <w:rFonts w:ascii="Times New Roman" w:hAnsi="Times New Roman" w:cs="Times New Roman"/>
          <w:color w:val="000000" w:themeColor="text1"/>
          <w:sz w:val="28"/>
          <w:szCs w:val="28"/>
          <w:lang w:val="kk-KZ"/>
        </w:rPr>
      </w:pPr>
    </w:p>
    <w:p w14:paraId="75FCF798" w14:textId="77777777" w:rsidR="005F50CE" w:rsidRPr="00F66A86" w:rsidRDefault="005F50CE" w:rsidP="005204FA">
      <w:pPr>
        <w:spacing w:after="0" w:line="240" w:lineRule="auto"/>
        <w:ind w:firstLine="720"/>
        <w:jc w:val="center"/>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Nₑ</w:t>
      </w:r>
      <w:r w:rsidRPr="00F66A86">
        <w:rPr>
          <w:rFonts w:ascii="Times New Roman" w:hAnsi="Times New Roman" w:cs="Times New Roman"/>
          <w:color w:val="000000" w:themeColor="text1"/>
          <w:sz w:val="28"/>
          <w:szCs w:val="28"/>
          <w:vertAlign w:val="subscript"/>
          <w:lang w:val="kk-KZ"/>
        </w:rPr>
        <w:t>ff</w:t>
      </w:r>
      <w:proofErr w:type="spellEnd"/>
      <w:r w:rsidRPr="00F66A86">
        <w:rPr>
          <w:rFonts w:ascii="Times New Roman" w:hAnsi="Times New Roman" w:cs="Times New Roman"/>
          <w:color w:val="000000" w:themeColor="text1"/>
          <w:sz w:val="28"/>
          <w:szCs w:val="28"/>
          <w:vertAlign w:val="subscript"/>
          <w:lang w:val="kk-KZ"/>
        </w:rPr>
        <w:t xml:space="preserve"> </w:t>
      </w:r>
      <w:r w:rsidRPr="00F66A86">
        <w:rPr>
          <w:rFonts w:ascii="Times New Roman" w:hAnsi="Times New Roman" w:cs="Times New Roman"/>
          <w:color w:val="000000" w:themeColor="text1"/>
          <w:sz w:val="28"/>
          <w:szCs w:val="28"/>
          <w:lang w:val="kk-KZ"/>
        </w:rPr>
        <w:t>= 2 + 1 + 1 = 4</w:t>
      </w:r>
    </w:p>
    <w:p w14:paraId="04B36B46" w14:textId="77777777" w:rsidR="00C34EDF" w:rsidRPr="00F66A86" w:rsidRDefault="00C34EDF" w:rsidP="00A968B5">
      <w:pPr>
        <w:spacing w:after="0" w:line="240" w:lineRule="auto"/>
        <w:ind w:firstLine="720"/>
        <w:rPr>
          <w:rFonts w:ascii="Times New Roman" w:hAnsi="Times New Roman" w:cs="Times New Roman"/>
          <w:color w:val="000000" w:themeColor="text1"/>
          <w:sz w:val="28"/>
          <w:szCs w:val="28"/>
          <w:lang w:val="kk-KZ"/>
        </w:rPr>
      </w:pPr>
    </w:p>
    <w:p w14:paraId="722702DD" w14:textId="77777777" w:rsidR="00367E8A" w:rsidRPr="00F66A86" w:rsidRDefault="00367E8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Абсолюттік айырмашылығы 1 болатын үш ауысымның орташа рангі 2-ге, ал айырмашылығы 2 болатын бір ауысымның рангі 4-ке тең болды. Сондықтан:</w:t>
      </w:r>
    </w:p>
    <w:p w14:paraId="5DA5DF74" w14:textId="77777777" w:rsidR="00C34EDF" w:rsidRPr="00F66A86" w:rsidRDefault="00C34EDF" w:rsidP="005204FA">
      <w:pPr>
        <w:spacing w:after="0" w:line="240" w:lineRule="auto"/>
        <w:ind w:firstLine="708"/>
        <w:jc w:val="both"/>
        <w:rPr>
          <w:rFonts w:ascii="Times New Roman" w:hAnsi="Times New Roman" w:cs="Times New Roman"/>
          <w:color w:val="000000" w:themeColor="text1"/>
          <w:sz w:val="28"/>
          <w:szCs w:val="28"/>
          <w:lang w:val="kk-KZ"/>
        </w:rPr>
      </w:pPr>
    </w:p>
    <w:p w14:paraId="3F7A590E" w14:textId="77777777" w:rsidR="00367E8A" w:rsidRPr="00F66A86" w:rsidRDefault="00367E8A"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T⁺ = 2 + 2 + 2 + 4 = 10;     T⁻ = 0</w:t>
      </w:r>
    </w:p>
    <w:p w14:paraId="53B747D9" w14:textId="77777777" w:rsidR="00367E8A" w:rsidRPr="00F66A86" w:rsidRDefault="00367E8A" w:rsidP="005204FA">
      <w:pPr>
        <w:spacing w:after="0" w:line="240" w:lineRule="auto"/>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w:t>
      </w:r>
      <w:proofErr w:type="spellStart"/>
      <w:r w:rsidRPr="00F66A86">
        <w:rPr>
          <w:rFonts w:ascii="Times New Roman" w:eastAsia="Times New Roman" w:hAnsi="Times New Roman" w:cs="Times New Roman"/>
          <w:color w:val="000000" w:themeColor="text1"/>
          <w:sz w:val="28"/>
          <w:szCs w:val="28"/>
          <w:lang w:val="kk-KZ"/>
        </w:rPr>
        <w:t>min</w:t>
      </w:r>
      <w:proofErr w:type="spellEnd"/>
      <w:r w:rsidRPr="00F66A86">
        <w:rPr>
          <w:rFonts w:ascii="Times New Roman" w:eastAsia="Times New Roman" w:hAnsi="Times New Roman" w:cs="Times New Roman"/>
          <w:color w:val="000000" w:themeColor="text1"/>
          <w:sz w:val="28"/>
          <w:szCs w:val="28"/>
          <w:lang w:val="kk-KZ"/>
        </w:rPr>
        <w:t>(10; 0) = 0</w:t>
      </w:r>
    </w:p>
    <w:p w14:paraId="394C40E6" w14:textId="77777777" w:rsidR="00C34EDF" w:rsidRPr="00F66A86" w:rsidRDefault="00C34EDF" w:rsidP="005204FA">
      <w:pPr>
        <w:spacing w:after="0" w:line="240" w:lineRule="auto"/>
        <w:jc w:val="center"/>
        <w:rPr>
          <w:rFonts w:ascii="Times New Roman" w:hAnsi="Times New Roman" w:cs="Times New Roman"/>
          <w:color w:val="000000" w:themeColor="text1"/>
          <w:sz w:val="28"/>
          <w:szCs w:val="28"/>
          <w:lang w:val="kk-KZ"/>
        </w:rPr>
      </w:pPr>
    </w:p>
    <w:p w14:paraId="3D629511" w14:textId="77777777" w:rsidR="00367E8A" w:rsidRPr="00F66A86" w:rsidRDefault="004743C8" w:rsidP="005204FA">
      <w:pPr>
        <w:spacing w:after="0" w:line="240" w:lineRule="auto"/>
        <w:ind w:firstLine="720"/>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Бақылау тобында барлық тіркелген ауысымдар оң бағытта болғанымен, тиімді іріктеме көлемі шағын болды (</w:t>
      </w:r>
      <w:proofErr w:type="spellStart"/>
      <w:r w:rsidRPr="00F66A86">
        <w:rPr>
          <w:rFonts w:ascii="Times New Roman" w:hAnsi="Times New Roman" w:cs="Times New Roman"/>
          <w:color w:val="000000" w:themeColor="text1"/>
          <w:sz w:val="28"/>
          <w:szCs w:val="28"/>
          <w:lang w:val="kk-KZ"/>
        </w:rPr>
        <w:t>Nₑff</w:t>
      </w:r>
      <w:proofErr w:type="spellEnd"/>
      <w:r w:rsidRPr="00F66A86">
        <w:rPr>
          <w:rFonts w:ascii="Times New Roman" w:hAnsi="Times New Roman" w:cs="Times New Roman"/>
          <w:color w:val="000000" w:themeColor="text1"/>
          <w:sz w:val="28"/>
          <w:szCs w:val="28"/>
          <w:lang w:val="kk-KZ"/>
        </w:rPr>
        <w:t xml:space="preserve"> = 4). Сондықтан </w:t>
      </w:r>
      <w:proofErr w:type="spellStart"/>
      <w:r w:rsidRPr="00F66A86">
        <w:rPr>
          <w:rFonts w:ascii="Times New Roman" w:hAnsi="Times New Roman" w:cs="Times New Roman"/>
          <w:color w:val="000000" w:themeColor="text1"/>
          <w:sz w:val="28"/>
          <w:szCs w:val="28"/>
          <w:lang w:val="kk-KZ"/>
        </w:rPr>
        <w:t>Вилкоксон</w:t>
      </w:r>
      <w:proofErr w:type="spellEnd"/>
      <w:r w:rsidRPr="00F66A86">
        <w:rPr>
          <w:rFonts w:ascii="Times New Roman" w:hAnsi="Times New Roman" w:cs="Times New Roman"/>
          <w:color w:val="000000" w:themeColor="text1"/>
          <w:sz w:val="28"/>
          <w:szCs w:val="28"/>
          <w:lang w:val="kk-KZ"/>
        </w:rPr>
        <w:t xml:space="preserve"> критерийі бойынша бұл өзгеріс статистикалық мәнділік деңгейіне жеткен жоқ: W = 0,00; p = 0,125. Бұл бақылау тобында оң динамика бар екенін, бірақ оның статистикалық тұрғыдан шектеулі екенін көрсетеді.</w:t>
      </w:r>
    </w:p>
    <w:p w14:paraId="09FD7B08" w14:textId="77777777" w:rsidR="004743C8" w:rsidRPr="00F66A86" w:rsidRDefault="004743C8" w:rsidP="005204FA">
      <w:pPr>
        <w:spacing w:after="0" w:line="240" w:lineRule="auto"/>
        <w:ind w:firstLine="720"/>
        <w:jc w:val="both"/>
        <w:rPr>
          <w:rFonts w:ascii="Times New Roman" w:hAnsi="Times New Roman" w:cs="Times New Roman"/>
          <w:color w:val="000000" w:themeColor="text1"/>
          <w:sz w:val="28"/>
          <w:szCs w:val="28"/>
          <w:lang w:val="kk-KZ"/>
        </w:rPr>
      </w:pPr>
    </w:p>
    <w:p w14:paraId="07DD4BE3" w14:textId="77777777" w:rsidR="00B55446" w:rsidRDefault="00B55446">
      <w:pPr>
        <w:rPr>
          <w:rFonts w:ascii="Times New Roman" w:eastAsiaTheme="majorEastAsia" w:hAnsi="Times New Roman" w:cs="Times New Roman"/>
          <w:bCs/>
          <w:color w:val="000000" w:themeColor="text1"/>
          <w:sz w:val="28"/>
          <w:szCs w:val="28"/>
          <w:lang w:val="kk-KZ"/>
        </w:rPr>
      </w:pPr>
      <w:r>
        <w:rPr>
          <w:rFonts w:ascii="Times New Roman" w:eastAsiaTheme="majorEastAsia" w:hAnsi="Times New Roman" w:cs="Times New Roman"/>
          <w:bCs/>
          <w:color w:val="000000" w:themeColor="text1"/>
          <w:sz w:val="28"/>
          <w:szCs w:val="28"/>
          <w:lang w:val="kk-KZ"/>
        </w:rPr>
        <w:br w:type="page"/>
      </w:r>
    </w:p>
    <w:p w14:paraId="5C658AD1" w14:textId="3013EFA5" w:rsidR="00CA466F" w:rsidRPr="00F66A86" w:rsidRDefault="0020571C"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lastRenderedPageBreak/>
        <w:t>Кесте 38</w:t>
      </w:r>
      <w:r w:rsidR="00E74366"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E74366" w:rsidRPr="00F66A86">
        <w:rPr>
          <w:rFonts w:ascii="Times New Roman" w:eastAsiaTheme="majorEastAsia" w:hAnsi="Times New Roman" w:cs="Times New Roman"/>
          <w:bCs/>
          <w:color w:val="000000" w:themeColor="text1"/>
          <w:sz w:val="28"/>
          <w:szCs w:val="28"/>
          <w:lang w:val="kk-KZ"/>
        </w:rPr>
        <w:t xml:space="preserve"> </w:t>
      </w:r>
      <w:r w:rsidR="00CA466F" w:rsidRPr="00F66A86">
        <w:rPr>
          <w:rFonts w:ascii="Times New Roman" w:hAnsi="Times New Roman" w:cs="Times New Roman"/>
          <w:color w:val="000000" w:themeColor="text1"/>
          <w:sz w:val="28"/>
          <w:szCs w:val="28"/>
          <w:lang w:val="kk-KZ"/>
        </w:rPr>
        <w:t>Эксперименттік топ</w:t>
      </w:r>
      <w:r w:rsidR="004743C8" w:rsidRPr="00F66A86">
        <w:rPr>
          <w:rFonts w:ascii="Times New Roman" w:hAnsi="Times New Roman" w:cs="Times New Roman"/>
          <w:color w:val="000000" w:themeColor="text1"/>
          <w:sz w:val="28"/>
          <w:szCs w:val="28"/>
          <w:lang w:val="kk-KZ"/>
        </w:rPr>
        <w:t>тағы деңгейлік ауысым матрицасы</w:t>
      </w:r>
    </w:p>
    <w:p w14:paraId="74E7A518" w14:textId="77777777" w:rsidR="00A968B5" w:rsidRPr="00F66A86" w:rsidRDefault="00A968B5" w:rsidP="005204FA">
      <w:pPr>
        <w:spacing w:after="0" w:line="240" w:lineRule="auto"/>
        <w:jc w:val="both"/>
        <w:rPr>
          <w:rFonts w:ascii="Times New Roman" w:hAnsi="Times New Roman" w:cs="Times New Roman"/>
          <w:color w:val="000000" w:themeColor="text1"/>
          <w:sz w:val="28"/>
          <w:szCs w:val="28"/>
          <w:lang w:val="kk-KZ"/>
        </w:rPr>
      </w:pPr>
    </w:p>
    <w:tbl>
      <w:tblPr>
        <w:tblStyle w:val="ac"/>
        <w:tblW w:w="0" w:type="auto"/>
        <w:tblLook w:val="04A0" w:firstRow="1" w:lastRow="0" w:firstColumn="1" w:lastColumn="0" w:noHBand="0" w:noVBand="1"/>
      </w:tblPr>
      <w:tblGrid>
        <w:gridCol w:w="1995"/>
        <w:gridCol w:w="1992"/>
        <w:gridCol w:w="1991"/>
        <w:gridCol w:w="1992"/>
        <w:gridCol w:w="1992"/>
      </w:tblGrid>
      <w:tr w:rsidR="00490892" w:rsidRPr="00F66A86" w14:paraId="280CE156" w14:textId="77777777" w:rsidTr="00B77E03">
        <w:tc>
          <w:tcPr>
            <w:tcW w:w="1995" w:type="dxa"/>
            <w:vAlign w:val="center"/>
          </w:tcPr>
          <w:p w14:paraId="3E8B5482"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Алдын ала /</w:t>
            </w:r>
            <w:r w:rsidRPr="00F66A86">
              <w:rPr>
                <w:rFonts w:ascii="Times New Roman" w:hAnsi="Times New Roman" w:cs="Times New Roman"/>
                <w:color w:val="000000" w:themeColor="text1"/>
                <w:sz w:val="28"/>
                <w:szCs w:val="28"/>
                <w:lang w:val="kk-KZ"/>
              </w:rPr>
              <w:br/>
              <w:t>қорытынды</w:t>
            </w:r>
          </w:p>
        </w:tc>
        <w:tc>
          <w:tcPr>
            <w:tcW w:w="1995" w:type="dxa"/>
            <w:vAlign w:val="center"/>
          </w:tcPr>
          <w:p w14:paraId="0235DE3D"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Төмен</w:t>
            </w:r>
          </w:p>
        </w:tc>
        <w:tc>
          <w:tcPr>
            <w:tcW w:w="1995" w:type="dxa"/>
            <w:vAlign w:val="center"/>
          </w:tcPr>
          <w:p w14:paraId="679B89EC"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w:t>
            </w:r>
          </w:p>
        </w:tc>
        <w:tc>
          <w:tcPr>
            <w:tcW w:w="1995" w:type="dxa"/>
            <w:vAlign w:val="center"/>
          </w:tcPr>
          <w:p w14:paraId="550712AE"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Жоғары</w:t>
            </w:r>
          </w:p>
        </w:tc>
        <w:tc>
          <w:tcPr>
            <w:tcW w:w="1995" w:type="dxa"/>
            <w:vAlign w:val="center"/>
          </w:tcPr>
          <w:p w14:paraId="0B6475EE" w14:textId="77777777" w:rsidR="005F50CE" w:rsidRPr="00F66A86" w:rsidRDefault="005F50CE"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Жиыны</w:t>
            </w:r>
          </w:p>
        </w:tc>
      </w:tr>
      <w:tr w:rsidR="00490892" w:rsidRPr="00F66A86" w14:paraId="7F7FD29F" w14:textId="77777777" w:rsidTr="00B77E03">
        <w:tc>
          <w:tcPr>
            <w:tcW w:w="1995" w:type="dxa"/>
            <w:vAlign w:val="center"/>
          </w:tcPr>
          <w:p w14:paraId="112D6AB9" w14:textId="77777777" w:rsidR="00367E8A" w:rsidRPr="00F66A86" w:rsidRDefault="00367E8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Төмен</w:t>
            </w:r>
          </w:p>
        </w:tc>
        <w:tc>
          <w:tcPr>
            <w:tcW w:w="1995" w:type="dxa"/>
            <w:vAlign w:val="center"/>
          </w:tcPr>
          <w:p w14:paraId="166403D1"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w:t>
            </w:r>
          </w:p>
        </w:tc>
        <w:tc>
          <w:tcPr>
            <w:tcW w:w="1995" w:type="dxa"/>
            <w:vAlign w:val="center"/>
          </w:tcPr>
          <w:p w14:paraId="15F31CC7"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w:t>
            </w:r>
          </w:p>
        </w:tc>
        <w:tc>
          <w:tcPr>
            <w:tcW w:w="1995" w:type="dxa"/>
            <w:vAlign w:val="center"/>
          </w:tcPr>
          <w:p w14:paraId="2AA3CC72"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w:t>
            </w:r>
          </w:p>
        </w:tc>
        <w:tc>
          <w:tcPr>
            <w:tcW w:w="1995" w:type="dxa"/>
            <w:vAlign w:val="center"/>
          </w:tcPr>
          <w:p w14:paraId="68E6F632"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18</w:t>
            </w:r>
          </w:p>
        </w:tc>
      </w:tr>
      <w:tr w:rsidR="00490892" w:rsidRPr="00F66A86" w14:paraId="66A85958" w14:textId="77777777" w:rsidTr="00B77E03">
        <w:tc>
          <w:tcPr>
            <w:tcW w:w="1995" w:type="dxa"/>
            <w:vAlign w:val="center"/>
          </w:tcPr>
          <w:p w14:paraId="65C024A1" w14:textId="77777777" w:rsidR="00367E8A" w:rsidRPr="00F66A86" w:rsidRDefault="00367E8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Орта</w:t>
            </w:r>
          </w:p>
        </w:tc>
        <w:tc>
          <w:tcPr>
            <w:tcW w:w="1995" w:type="dxa"/>
            <w:vAlign w:val="center"/>
          </w:tcPr>
          <w:p w14:paraId="174A32E5"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0</w:t>
            </w:r>
          </w:p>
        </w:tc>
        <w:tc>
          <w:tcPr>
            <w:tcW w:w="1995" w:type="dxa"/>
            <w:vAlign w:val="center"/>
          </w:tcPr>
          <w:p w14:paraId="148F3F14"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w:t>
            </w:r>
          </w:p>
        </w:tc>
        <w:tc>
          <w:tcPr>
            <w:tcW w:w="1995" w:type="dxa"/>
            <w:vAlign w:val="center"/>
          </w:tcPr>
          <w:p w14:paraId="5673AB78"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w:t>
            </w:r>
          </w:p>
        </w:tc>
        <w:tc>
          <w:tcPr>
            <w:tcW w:w="1995" w:type="dxa"/>
            <w:vAlign w:val="center"/>
          </w:tcPr>
          <w:p w14:paraId="2E860631"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w:t>
            </w:r>
          </w:p>
        </w:tc>
      </w:tr>
      <w:tr w:rsidR="00490892" w:rsidRPr="00F66A86" w14:paraId="7D5E9249" w14:textId="77777777" w:rsidTr="00B77E03">
        <w:tc>
          <w:tcPr>
            <w:tcW w:w="1995" w:type="dxa"/>
            <w:vAlign w:val="center"/>
          </w:tcPr>
          <w:p w14:paraId="6378731D" w14:textId="77777777" w:rsidR="00367E8A" w:rsidRPr="00F66A86" w:rsidRDefault="00367E8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Жоғары</w:t>
            </w:r>
          </w:p>
        </w:tc>
        <w:tc>
          <w:tcPr>
            <w:tcW w:w="1995" w:type="dxa"/>
            <w:vAlign w:val="center"/>
          </w:tcPr>
          <w:p w14:paraId="1EE4F9D3"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0</w:t>
            </w:r>
          </w:p>
        </w:tc>
        <w:tc>
          <w:tcPr>
            <w:tcW w:w="1995" w:type="dxa"/>
            <w:vAlign w:val="center"/>
          </w:tcPr>
          <w:p w14:paraId="5150E8C5"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0</w:t>
            </w:r>
          </w:p>
        </w:tc>
        <w:tc>
          <w:tcPr>
            <w:tcW w:w="1995" w:type="dxa"/>
            <w:vAlign w:val="center"/>
          </w:tcPr>
          <w:p w14:paraId="27FEB498"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w:t>
            </w:r>
          </w:p>
        </w:tc>
        <w:tc>
          <w:tcPr>
            <w:tcW w:w="1995" w:type="dxa"/>
            <w:vAlign w:val="center"/>
          </w:tcPr>
          <w:p w14:paraId="7162FBB0"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w:t>
            </w:r>
          </w:p>
        </w:tc>
      </w:tr>
      <w:tr w:rsidR="00490892" w:rsidRPr="00F66A86" w14:paraId="4C7EE386" w14:textId="77777777" w:rsidTr="00B77E03">
        <w:tc>
          <w:tcPr>
            <w:tcW w:w="1995" w:type="dxa"/>
            <w:vAlign w:val="center"/>
          </w:tcPr>
          <w:p w14:paraId="301EE465" w14:textId="77777777" w:rsidR="00367E8A" w:rsidRPr="00F66A86" w:rsidRDefault="00367E8A"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Жиыны</w:t>
            </w:r>
          </w:p>
        </w:tc>
        <w:tc>
          <w:tcPr>
            <w:tcW w:w="1995" w:type="dxa"/>
            <w:vAlign w:val="center"/>
          </w:tcPr>
          <w:p w14:paraId="2C2CC37F"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w:t>
            </w:r>
          </w:p>
        </w:tc>
        <w:tc>
          <w:tcPr>
            <w:tcW w:w="1995" w:type="dxa"/>
            <w:vAlign w:val="center"/>
          </w:tcPr>
          <w:p w14:paraId="4C549995"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w:t>
            </w:r>
          </w:p>
        </w:tc>
        <w:tc>
          <w:tcPr>
            <w:tcW w:w="1995" w:type="dxa"/>
            <w:vAlign w:val="center"/>
          </w:tcPr>
          <w:p w14:paraId="6494B6AE"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13</w:t>
            </w:r>
          </w:p>
        </w:tc>
        <w:tc>
          <w:tcPr>
            <w:tcW w:w="1995" w:type="dxa"/>
            <w:vAlign w:val="center"/>
          </w:tcPr>
          <w:p w14:paraId="38310AFA"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30</w:t>
            </w:r>
          </w:p>
        </w:tc>
      </w:tr>
    </w:tbl>
    <w:p w14:paraId="2D01EE79" w14:textId="77777777" w:rsidR="004A3AD5" w:rsidRPr="00F66A86" w:rsidRDefault="004A3AD5" w:rsidP="00A968B5">
      <w:pPr>
        <w:spacing w:after="0" w:line="240" w:lineRule="auto"/>
        <w:ind w:firstLine="708"/>
        <w:jc w:val="both"/>
        <w:rPr>
          <w:rFonts w:ascii="Times New Roman" w:eastAsia="Times New Roman" w:hAnsi="Times New Roman" w:cs="Times New Roman"/>
          <w:color w:val="000000" w:themeColor="text1"/>
          <w:sz w:val="28"/>
          <w:szCs w:val="28"/>
          <w:lang w:val="kk-KZ"/>
        </w:rPr>
      </w:pPr>
    </w:p>
    <w:p w14:paraId="742F4AA6" w14:textId="4C5CE3D0" w:rsidR="00367E8A" w:rsidRPr="00F66A86" w:rsidRDefault="00367E8A" w:rsidP="00A968B5">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Эксперименттік топта оң ауысымдар саны: төменнен ортаға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7, төменнен жоғарыға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5, ортадан жоғарыға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3. Өзгеріссіз қалғандар есепке алынбады.</w:t>
      </w:r>
    </w:p>
    <w:p w14:paraId="554FB7F1" w14:textId="77777777" w:rsidR="00C34EDF" w:rsidRPr="00F66A86" w:rsidRDefault="00C34EDF" w:rsidP="005204FA">
      <w:pPr>
        <w:spacing w:after="0" w:line="240" w:lineRule="auto"/>
        <w:jc w:val="center"/>
        <w:rPr>
          <w:rFonts w:ascii="Times New Roman" w:hAnsi="Times New Roman" w:cs="Times New Roman"/>
          <w:color w:val="000000" w:themeColor="text1"/>
          <w:sz w:val="28"/>
          <w:szCs w:val="28"/>
          <w:lang w:val="kk-KZ"/>
        </w:rPr>
      </w:pPr>
    </w:p>
    <w:p w14:paraId="6E507921" w14:textId="77777777" w:rsidR="00367E8A" w:rsidRPr="00F66A86" w:rsidRDefault="005F50CE" w:rsidP="005204FA">
      <w:pPr>
        <w:spacing w:after="0" w:line="240" w:lineRule="auto"/>
        <w:jc w:val="center"/>
        <w:rPr>
          <w:rFonts w:ascii="Times New Roman" w:eastAsia="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Nₑff</w:t>
      </w:r>
      <w:proofErr w:type="spellEnd"/>
      <w:r w:rsidRPr="00F66A86">
        <w:rPr>
          <w:rFonts w:ascii="Times New Roman" w:hAnsi="Times New Roman" w:cs="Times New Roman"/>
          <w:color w:val="000000" w:themeColor="text1"/>
          <w:sz w:val="28"/>
          <w:szCs w:val="28"/>
          <w:lang w:val="kk-KZ"/>
        </w:rPr>
        <w:t xml:space="preserve"> = </w:t>
      </w:r>
      <w:r w:rsidR="00367E8A" w:rsidRPr="00F66A86">
        <w:rPr>
          <w:rFonts w:ascii="Times New Roman" w:eastAsia="Times New Roman" w:hAnsi="Times New Roman" w:cs="Times New Roman"/>
          <w:color w:val="000000" w:themeColor="text1"/>
          <w:sz w:val="28"/>
          <w:szCs w:val="28"/>
          <w:lang w:val="kk-KZ"/>
        </w:rPr>
        <w:t>7 + 5 + 3 = 15</w:t>
      </w:r>
    </w:p>
    <w:p w14:paraId="2043EC5D" w14:textId="77777777" w:rsidR="00C34EDF" w:rsidRPr="00F66A86" w:rsidRDefault="00C34EDF" w:rsidP="005204FA">
      <w:pPr>
        <w:spacing w:after="0" w:line="240" w:lineRule="auto"/>
        <w:jc w:val="center"/>
        <w:rPr>
          <w:rFonts w:ascii="Times New Roman" w:hAnsi="Times New Roman" w:cs="Times New Roman"/>
          <w:color w:val="000000" w:themeColor="text1"/>
          <w:sz w:val="28"/>
          <w:szCs w:val="28"/>
          <w:lang w:val="kk-KZ"/>
        </w:rPr>
      </w:pPr>
    </w:p>
    <w:p w14:paraId="68CF6B8C" w14:textId="77777777" w:rsidR="00367E8A" w:rsidRPr="00F66A86" w:rsidRDefault="00367E8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Абсолюттік айырмашылығы 1 болатын он ауысымның орташа рангі 5,5-ке, ал айырмашылығы 2 болатын бес ауысымның орташа рангі 13-ке тең болды. Сондықтан:</w:t>
      </w:r>
    </w:p>
    <w:p w14:paraId="785DC9CD" w14:textId="77777777" w:rsidR="00367E8A" w:rsidRPr="00F66A86" w:rsidRDefault="00367E8A"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T⁺ = 10 × 5,5 + 5 × 13 = 120;     T⁻ = 0</w:t>
      </w:r>
    </w:p>
    <w:p w14:paraId="4113A58C" w14:textId="77777777" w:rsidR="00367E8A" w:rsidRPr="00F66A86" w:rsidRDefault="00367E8A" w:rsidP="005204FA">
      <w:pPr>
        <w:spacing w:after="0" w:line="240" w:lineRule="auto"/>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w:t>
      </w:r>
      <w:proofErr w:type="spellStart"/>
      <w:r w:rsidRPr="00F66A86">
        <w:rPr>
          <w:rFonts w:ascii="Times New Roman" w:eastAsia="Times New Roman" w:hAnsi="Times New Roman" w:cs="Times New Roman"/>
          <w:color w:val="000000" w:themeColor="text1"/>
          <w:sz w:val="28"/>
          <w:szCs w:val="28"/>
          <w:lang w:val="kk-KZ"/>
        </w:rPr>
        <w:t>min</w:t>
      </w:r>
      <w:proofErr w:type="spellEnd"/>
      <w:r w:rsidRPr="00F66A86">
        <w:rPr>
          <w:rFonts w:ascii="Times New Roman" w:eastAsia="Times New Roman" w:hAnsi="Times New Roman" w:cs="Times New Roman"/>
          <w:color w:val="000000" w:themeColor="text1"/>
          <w:sz w:val="28"/>
          <w:szCs w:val="28"/>
          <w:lang w:val="kk-KZ"/>
        </w:rPr>
        <w:t>(120; 0) = 0</w:t>
      </w:r>
    </w:p>
    <w:p w14:paraId="29C2D13D" w14:textId="77777777" w:rsidR="00C34EDF" w:rsidRPr="00F66A86" w:rsidRDefault="00C34EDF" w:rsidP="005204FA">
      <w:pPr>
        <w:spacing w:after="0" w:line="240" w:lineRule="auto"/>
        <w:jc w:val="center"/>
        <w:rPr>
          <w:rFonts w:ascii="Times New Roman" w:hAnsi="Times New Roman" w:cs="Times New Roman"/>
          <w:color w:val="000000" w:themeColor="text1"/>
          <w:sz w:val="28"/>
          <w:szCs w:val="28"/>
          <w:lang w:val="kk-KZ"/>
        </w:rPr>
      </w:pPr>
    </w:p>
    <w:p w14:paraId="31E1E1C9" w14:textId="77777777" w:rsidR="00C34EDF" w:rsidRPr="00F66A86" w:rsidRDefault="004743C8"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Эксперименттік топта оң ауысымдар саны жоғары болды: төмен деңгейдегі білім алушылардың бір бөлігі орта деңгейге, бір бөлігі жоғары деңгейге өтті, ал орта деңгейдегі білім алушылардың бір бөлігі жоғары деңгейге көтерілді. </w:t>
      </w:r>
      <w:proofErr w:type="spellStart"/>
      <w:r w:rsidRPr="00F66A86">
        <w:rPr>
          <w:rFonts w:ascii="Times New Roman" w:eastAsia="Times New Roman" w:hAnsi="Times New Roman" w:cs="Times New Roman"/>
          <w:color w:val="000000" w:themeColor="text1"/>
          <w:sz w:val="28"/>
          <w:szCs w:val="28"/>
          <w:lang w:val="kk-KZ"/>
        </w:rPr>
        <w:t>Вилкоксон</w:t>
      </w:r>
      <w:proofErr w:type="spellEnd"/>
      <w:r w:rsidRPr="00F66A86">
        <w:rPr>
          <w:rFonts w:ascii="Times New Roman" w:eastAsia="Times New Roman" w:hAnsi="Times New Roman" w:cs="Times New Roman"/>
          <w:color w:val="000000" w:themeColor="text1"/>
          <w:sz w:val="28"/>
          <w:szCs w:val="28"/>
          <w:lang w:val="kk-KZ"/>
        </w:rPr>
        <w:t xml:space="preserve"> критерийі бойынша W = 0,00; p &lt; 0,001. Бұл эксперименттік топтағы педагогикалық жобалау дайындығының топ ішінде статистикалық тұрғыдан мәнді артқанын көрсетеді.</w:t>
      </w:r>
    </w:p>
    <w:p w14:paraId="419FA094" w14:textId="77777777" w:rsidR="004743C8" w:rsidRPr="00F66A86" w:rsidRDefault="004743C8" w:rsidP="005204FA">
      <w:pPr>
        <w:spacing w:after="0" w:line="240" w:lineRule="auto"/>
        <w:ind w:firstLine="708"/>
        <w:jc w:val="both"/>
        <w:rPr>
          <w:rFonts w:ascii="Times New Roman" w:hAnsi="Times New Roman" w:cs="Times New Roman"/>
          <w:color w:val="000000" w:themeColor="text1"/>
          <w:sz w:val="28"/>
          <w:szCs w:val="28"/>
          <w:lang w:val="kk-KZ"/>
        </w:rPr>
      </w:pPr>
    </w:p>
    <w:p w14:paraId="23E02F53" w14:textId="00FE4426" w:rsidR="00BC5C6F" w:rsidRPr="00F66A86" w:rsidRDefault="00C17D5E" w:rsidP="005204FA">
      <w:pPr>
        <w:spacing w:after="0" w:line="240" w:lineRule="auto"/>
        <w:jc w:val="both"/>
        <w:rPr>
          <w:rFonts w:ascii="Times New Roman" w:hAnsi="Times New Roman" w:cs="Times New Roman"/>
          <w:color w:val="000000" w:themeColor="text1"/>
          <w:sz w:val="28"/>
          <w:szCs w:val="28"/>
          <w:lang w:val="kk-KZ"/>
        </w:rPr>
      </w:pPr>
      <w:r w:rsidRPr="00F66A86">
        <w:rPr>
          <w:rFonts w:ascii="Times New Roman" w:eastAsiaTheme="majorEastAsia" w:hAnsi="Times New Roman" w:cs="Times New Roman"/>
          <w:bCs/>
          <w:color w:val="000000" w:themeColor="text1"/>
          <w:sz w:val="28"/>
          <w:szCs w:val="28"/>
          <w:lang w:val="kk-KZ"/>
        </w:rPr>
        <w:t>Кесте 3</w:t>
      </w:r>
      <w:r w:rsidR="0020571C" w:rsidRPr="00F66A86">
        <w:rPr>
          <w:rFonts w:ascii="Times New Roman" w:eastAsiaTheme="majorEastAsia" w:hAnsi="Times New Roman" w:cs="Times New Roman"/>
          <w:bCs/>
          <w:color w:val="000000" w:themeColor="text1"/>
          <w:sz w:val="28"/>
          <w:szCs w:val="28"/>
          <w:lang w:val="kk-KZ"/>
        </w:rPr>
        <w:t>9</w:t>
      </w:r>
      <w:r w:rsidR="000614E4" w:rsidRPr="00F66A86">
        <w:rPr>
          <w:rFonts w:ascii="Times New Roman" w:eastAsiaTheme="majorEastAsia" w:hAnsi="Times New Roman" w:cs="Times New Roman"/>
          <w:bCs/>
          <w:color w:val="000000" w:themeColor="text1"/>
          <w:sz w:val="28"/>
          <w:szCs w:val="28"/>
          <w:lang w:val="kk-KZ"/>
        </w:rPr>
        <w:t xml:space="preserve"> </w:t>
      </w:r>
      <w:r w:rsidR="00484430" w:rsidRPr="00F66A86">
        <w:rPr>
          <w:rFonts w:ascii="Times New Roman" w:eastAsiaTheme="majorEastAsia" w:hAnsi="Times New Roman" w:cs="Times New Roman"/>
          <w:bCs/>
          <w:color w:val="000000" w:themeColor="text1"/>
          <w:sz w:val="28"/>
          <w:szCs w:val="28"/>
          <w:lang w:val="kk-KZ"/>
        </w:rPr>
        <w:t>–</w:t>
      </w:r>
      <w:r w:rsidR="000614E4" w:rsidRPr="00F66A86">
        <w:rPr>
          <w:rFonts w:ascii="Times New Roman" w:eastAsiaTheme="majorEastAsia" w:hAnsi="Times New Roman" w:cs="Times New Roman"/>
          <w:bCs/>
          <w:color w:val="000000" w:themeColor="text1"/>
          <w:sz w:val="28"/>
          <w:szCs w:val="28"/>
          <w:lang w:val="kk-KZ"/>
        </w:rPr>
        <w:t xml:space="preserve"> </w:t>
      </w:r>
      <w:r w:rsidR="00BC5C6F" w:rsidRPr="00F66A86">
        <w:rPr>
          <w:rFonts w:ascii="Times New Roman" w:hAnsi="Times New Roman" w:cs="Times New Roman"/>
          <w:color w:val="000000" w:themeColor="text1"/>
          <w:sz w:val="28"/>
          <w:szCs w:val="28"/>
          <w:lang w:val="kk-KZ"/>
        </w:rPr>
        <w:t>Екінші кезең бойынша топ ішіндегі деңгейлік ауысымдарды бағалау</w:t>
      </w:r>
    </w:p>
    <w:p w14:paraId="6A8449A8" w14:textId="77777777" w:rsidR="00C17D5E" w:rsidRPr="00F66A86" w:rsidRDefault="00C17D5E" w:rsidP="005204FA">
      <w:pPr>
        <w:spacing w:after="0" w:line="240" w:lineRule="auto"/>
        <w:jc w:val="both"/>
        <w:rPr>
          <w:rFonts w:ascii="Times New Roman" w:hAnsi="Times New Roman" w:cs="Times New Roman"/>
          <w:color w:val="000000" w:themeColor="text1"/>
          <w:sz w:val="28"/>
          <w:szCs w:val="28"/>
          <w:lang w:val="kk-KZ"/>
        </w:rPr>
      </w:pPr>
    </w:p>
    <w:tbl>
      <w:tblPr>
        <w:tblStyle w:val="ac"/>
        <w:tblW w:w="0" w:type="auto"/>
        <w:tblLayout w:type="fixed"/>
        <w:tblLook w:val="04A0" w:firstRow="1" w:lastRow="0" w:firstColumn="1" w:lastColumn="0" w:noHBand="0" w:noVBand="1"/>
      </w:tblPr>
      <w:tblGrid>
        <w:gridCol w:w="1384"/>
        <w:gridCol w:w="4111"/>
        <w:gridCol w:w="1559"/>
        <w:gridCol w:w="992"/>
        <w:gridCol w:w="2142"/>
      </w:tblGrid>
      <w:tr w:rsidR="00F66A86" w:rsidRPr="00F66A86" w14:paraId="4EA72567" w14:textId="77777777" w:rsidTr="00F66A86">
        <w:tc>
          <w:tcPr>
            <w:tcW w:w="1384" w:type="dxa"/>
          </w:tcPr>
          <w:p w14:paraId="700AAF4F" w14:textId="77777777" w:rsidR="00BC5C6F" w:rsidRPr="00F66A86" w:rsidRDefault="00BC5C6F"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Топ</w:t>
            </w:r>
          </w:p>
        </w:tc>
        <w:tc>
          <w:tcPr>
            <w:tcW w:w="4111" w:type="dxa"/>
          </w:tcPr>
          <w:p w14:paraId="64F45E83" w14:textId="77777777" w:rsidR="00BC5C6F" w:rsidRPr="00F66A86" w:rsidRDefault="00BC5C6F"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Негізгі өзгеріс</w:t>
            </w:r>
          </w:p>
        </w:tc>
        <w:tc>
          <w:tcPr>
            <w:tcW w:w="1559" w:type="dxa"/>
          </w:tcPr>
          <w:p w14:paraId="0DDAA853" w14:textId="77777777" w:rsidR="00BC5C6F" w:rsidRPr="00F66A86" w:rsidRDefault="00BC5C6F" w:rsidP="005204FA">
            <w:pPr>
              <w:jc w:val="both"/>
              <w:rPr>
                <w:rFonts w:ascii="Times New Roman" w:hAnsi="Times New Roman" w:cs="Times New Roman"/>
                <w:color w:val="000000" w:themeColor="text1"/>
                <w:sz w:val="28"/>
                <w:szCs w:val="28"/>
                <w:lang w:val="kk-KZ"/>
              </w:rPr>
            </w:pPr>
            <w:proofErr w:type="spellStart"/>
            <w:r w:rsidRPr="00F66A86">
              <w:rPr>
                <w:rFonts w:ascii="Times New Roman" w:hAnsi="Times New Roman" w:cs="Times New Roman"/>
                <w:color w:val="000000" w:themeColor="text1"/>
                <w:sz w:val="28"/>
                <w:szCs w:val="28"/>
                <w:lang w:val="kk-KZ"/>
              </w:rPr>
              <w:t>Вилкоксон</w:t>
            </w:r>
            <w:proofErr w:type="spellEnd"/>
            <w:r w:rsidRPr="00F66A86">
              <w:rPr>
                <w:rFonts w:ascii="Times New Roman" w:hAnsi="Times New Roman" w:cs="Times New Roman"/>
                <w:color w:val="000000" w:themeColor="text1"/>
                <w:sz w:val="28"/>
                <w:szCs w:val="28"/>
                <w:lang w:val="kk-KZ"/>
              </w:rPr>
              <w:t xml:space="preserve"> нәтижесі</w:t>
            </w:r>
          </w:p>
        </w:tc>
        <w:tc>
          <w:tcPr>
            <w:tcW w:w="992" w:type="dxa"/>
          </w:tcPr>
          <w:p w14:paraId="18783EBD" w14:textId="77777777" w:rsidR="00BC5C6F" w:rsidRPr="00F66A86" w:rsidRDefault="00BC5C6F"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p</w:t>
            </w:r>
          </w:p>
        </w:tc>
        <w:tc>
          <w:tcPr>
            <w:tcW w:w="2142" w:type="dxa"/>
          </w:tcPr>
          <w:p w14:paraId="580B902E" w14:textId="77777777" w:rsidR="00BC5C6F" w:rsidRPr="00F66A86" w:rsidRDefault="00BC5C6F" w:rsidP="005204FA">
            <w:pPr>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Тұжырым</w:t>
            </w:r>
          </w:p>
        </w:tc>
      </w:tr>
      <w:tr w:rsidR="00F66A86" w:rsidRPr="00BD74D9" w14:paraId="13393CE4" w14:textId="77777777" w:rsidTr="00F66A86">
        <w:tc>
          <w:tcPr>
            <w:tcW w:w="1384" w:type="dxa"/>
            <w:vAlign w:val="center"/>
          </w:tcPr>
          <w:p w14:paraId="7D52C172"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Бақылау</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тобы</w:t>
            </w:r>
            <w:proofErr w:type="spellEnd"/>
          </w:p>
        </w:tc>
        <w:tc>
          <w:tcPr>
            <w:tcW w:w="4111" w:type="dxa"/>
            <w:vAlign w:val="center"/>
          </w:tcPr>
          <w:p w14:paraId="6AD43B3B"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Төмен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деңгей</w:t>
            </w:r>
            <w:proofErr w:type="spellEnd"/>
            <w:r w:rsidRPr="00F66A86">
              <w:rPr>
                <w:rFonts w:ascii="Times New Roman" w:eastAsia="Times New Roman" w:hAnsi="Times New Roman" w:cs="Times New Roman"/>
                <w:color w:val="000000" w:themeColor="text1"/>
                <w:sz w:val="28"/>
                <w:szCs w:val="28"/>
              </w:rPr>
              <w:t xml:space="preserve"> 65,4%-</w:t>
            </w:r>
            <w:proofErr w:type="spellStart"/>
            <w:r w:rsidRPr="00F66A86">
              <w:rPr>
                <w:rFonts w:ascii="Times New Roman" w:eastAsia="Times New Roman" w:hAnsi="Times New Roman" w:cs="Times New Roman"/>
                <w:color w:val="000000" w:themeColor="text1"/>
                <w:sz w:val="28"/>
                <w:szCs w:val="28"/>
              </w:rPr>
              <w:t>дан</w:t>
            </w:r>
            <w:proofErr w:type="spellEnd"/>
            <w:r w:rsidRPr="00F66A86">
              <w:rPr>
                <w:rFonts w:ascii="Times New Roman" w:eastAsia="Times New Roman" w:hAnsi="Times New Roman" w:cs="Times New Roman"/>
                <w:color w:val="000000" w:themeColor="text1"/>
                <w:sz w:val="28"/>
                <w:szCs w:val="28"/>
              </w:rPr>
              <w:t xml:space="preserve"> 53,8%-</w:t>
            </w:r>
            <w:proofErr w:type="spellStart"/>
            <w:r w:rsidRPr="00F66A86">
              <w:rPr>
                <w:rFonts w:ascii="Times New Roman" w:eastAsia="Times New Roman" w:hAnsi="Times New Roman" w:cs="Times New Roman"/>
                <w:color w:val="000000" w:themeColor="text1"/>
                <w:sz w:val="28"/>
                <w:szCs w:val="28"/>
              </w:rPr>
              <w:t>ға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төмендеді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жоғары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деңгей</w:t>
            </w:r>
            <w:proofErr w:type="spellEnd"/>
            <w:r w:rsidRPr="00F66A86">
              <w:rPr>
                <w:rFonts w:ascii="Times New Roman" w:eastAsia="Times New Roman" w:hAnsi="Times New Roman" w:cs="Times New Roman"/>
                <w:color w:val="000000" w:themeColor="text1"/>
                <w:sz w:val="28"/>
                <w:szCs w:val="28"/>
              </w:rPr>
              <w:t xml:space="preserve"> 11,5%-</w:t>
            </w:r>
            <w:proofErr w:type="spellStart"/>
            <w:r w:rsidRPr="00F66A86">
              <w:rPr>
                <w:rFonts w:ascii="Times New Roman" w:eastAsia="Times New Roman" w:hAnsi="Times New Roman" w:cs="Times New Roman"/>
                <w:color w:val="000000" w:themeColor="text1"/>
                <w:sz w:val="28"/>
                <w:szCs w:val="28"/>
              </w:rPr>
              <w:t>дан</w:t>
            </w:r>
            <w:proofErr w:type="spellEnd"/>
            <w:r w:rsidRPr="00F66A86">
              <w:rPr>
                <w:rFonts w:ascii="Times New Roman" w:eastAsia="Times New Roman" w:hAnsi="Times New Roman" w:cs="Times New Roman"/>
                <w:color w:val="000000" w:themeColor="text1"/>
                <w:sz w:val="28"/>
                <w:szCs w:val="28"/>
              </w:rPr>
              <w:t xml:space="preserve"> 19,2%-</w:t>
            </w:r>
            <w:proofErr w:type="spellStart"/>
            <w:r w:rsidRPr="00F66A86">
              <w:rPr>
                <w:rFonts w:ascii="Times New Roman" w:eastAsia="Times New Roman" w:hAnsi="Times New Roman" w:cs="Times New Roman"/>
                <w:color w:val="000000" w:themeColor="text1"/>
                <w:sz w:val="28"/>
                <w:szCs w:val="28"/>
              </w:rPr>
              <w:t>ға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артты</w:t>
            </w:r>
            <w:proofErr w:type="spellEnd"/>
          </w:p>
        </w:tc>
        <w:tc>
          <w:tcPr>
            <w:tcW w:w="1559" w:type="dxa"/>
            <w:vAlign w:val="center"/>
          </w:tcPr>
          <w:p w14:paraId="6AF13A32"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W = 0,00</w:t>
            </w:r>
          </w:p>
        </w:tc>
        <w:tc>
          <w:tcPr>
            <w:tcW w:w="992" w:type="dxa"/>
            <w:vAlign w:val="center"/>
          </w:tcPr>
          <w:p w14:paraId="4352826E"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0,125</w:t>
            </w:r>
          </w:p>
        </w:tc>
        <w:tc>
          <w:tcPr>
            <w:tcW w:w="2142" w:type="dxa"/>
            <w:vAlign w:val="center"/>
          </w:tcPr>
          <w:p w14:paraId="4F628FF3" w14:textId="77777777" w:rsidR="00367E8A" w:rsidRPr="00F66A86" w:rsidRDefault="00367E8A" w:rsidP="005204FA">
            <w:pPr>
              <w:jc w:val="center"/>
              <w:rPr>
                <w:rFonts w:ascii="Times New Roman" w:hAnsi="Times New Roman" w:cs="Times New Roman"/>
                <w:color w:val="000000" w:themeColor="text1"/>
                <w:sz w:val="28"/>
                <w:szCs w:val="28"/>
                <w:lang w:val="ru-RU"/>
              </w:rPr>
            </w:pPr>
            <w:proofErr w:type="spellStart"/>
            <w:r w:rsidRPr="00F66A86">
              <w:rPr>
                <w:rFonts w:ascii="Times New Roman" w:eastAsia="Times New Roman" w:hAnsi="Times New Roman" w:cs="Times New Roman"/>
                <w:color w:val="000000" w:themeColor="text1"/>
                <w:sz w:val="28"/>
                <w:szCs w:val="28"/>
                <w:lang w:val="ru-RU"/>
              </w:rPr>
              <w:t>Оң</w:t>
            </w:r>
            <w:proofErr w:type="spellEnd"/>
            <w:r w:rsidRPr="00F66A86">
              <w:rPr>
                <w:rFonts w:ascii="Times New Roman" w:eastAsia="Times New Roman" w:hAnsi="Times New Roman" w:cs="Times New Roman"/>
                <w:color w:val="000000" w:themeColor="text1"/>
                <w:sz w:val="28"/>
                <w:szCs w:val="28"/>
                <w:lang w:val="ru-RU"/>
              </w:rPr>
              <w:t xml:space="preserve"> динамика бар, </w:t>
            </w:r>
            <w:proofErr w:type="spellStart"/>
            <w:r w:rsidRPr="00F66A86">
              <w:rPr>
                <w:rFonts w:ascii="Times New Roman" w:eastAsia="Times New Roman" w:hAnsi="Times New Roman" w:cs="Times New Roman"/>
                <w:color w:val="000000" w:themeColor="text1"/>
                <w:sz w:val="28"/>
                <w:szCs w:val="28"/>
                <w:lang w:val="ru-RU"/>
              </w:rPr>
              <w:t>бірақ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статистикалық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мәнді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емес</w:t>
            </w:r>
            <w:proofErr w:type="spellEnd"/>
          </w:p>
        </w:tc>
      </w:tr>
      <w:tr w:rsidR="00F66A86" w:rsidRPr="00BD74D9" w14:paraId="19059612" w14:textId="77777777" w:rsidTr="00F66A86">
        <w:tc>
          <w:tcPr>
            <w:tcW w:w="1384" w:type="dxa"/>
            <w:vAlign w:val="center"/>
          </w:tcPr>
          <w:p w14:paraId="15E1A19D"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Эксперименттік</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топ</w:t>
            </w:r>
            <w:proofErr w:type="spellEnd"/>
          </w:p>
        </w:tc>
        <w:tc>
          <w:tcPr>
            <w:tcW w:w="4111" w:type="dxa"/>
            <w:vAlign w:val="center"/>
          </w:tcPr>
          <w:p w14:paraId="0C01D303"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Төмен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деңгей</w:t>
            </w:r>
            <w:proofErr w:type="spellEnd"/>
            <w:r w:rsidRPr="00F66A86">
              <w:rPr>
                <w:rFonts w:ascii="Times New Roman" w:eastAsia="Times New Roman" w:hAnsi="Times New Roman" w:cs="Times New Roman"/>
                <w:color w:val="000000" w:themeColor="text1"/>
                <w:sz w:val="28"/>
                <w:szCs w:val="28"/>
              </w:rPr>
              <w:t xml:space="preserve"> 60,0%-</w:t>
            </w:r>
            <w:proofErr w:type="spellStart"/>
            <w:r w:rsidRPr="00F66A86">
              <w:rPr>
                <w:rFonts w:ascii="Times New Roman" w:eastAsia="Times New Roman" w:hAnsi="Times New Roman" w:cs="Times New Roman"/>
                <w:color w:val="000000" w:themeColor="text1"/>
                <w:sz w:val="28"/>
                <w:szCs w:val="28"/>
              </w:rPr>
              <w:t>дан</w:t>
            </w:r>
            <w:proofErr w:type="spellEnd"/>
            <w:r w:rsidRPr="00F66A86">
              <w:rPr>
                <w:rFonts w:ascii="Times New Roman" w:eastAsia="Times New Roman" w:hAnsi="Times New Roman" w:cs="Times New Roman"/>
                <w:color w:val="000000" w:themeColor="text1"/>
                <w:sz w:val="28"/>
                <w:szCs w:val="28"/>
              </w:rPr>
              <w:t xml:space="preserve"> 20,0%-</w:t>
            </w:r>
            <w:proofErr w:type="spellStart"/>
            <w:r w:rsidRPr="00F66A86">
              <w:rPr>
                <w:rFonts w:ascii="Times New Roman" w:eastAsia="Times New Roman" w:hAnsi="Times New Roman" w:cs="Times New Roman"/>
                <w:color w:val="000000" w:themeColor="text1"/>
                <w:sz w:val="28"/>
                <w:szCs w:val="28"/>
              </w:rPr>
              <w:t>ға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төмендеді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жоғары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деңгей</w:t>
            </w:r>
            <w:proofErr w:type="spellEnd"/>
            <w:r w:rsidRPr="00F66A86">
              <w:rPr>
                <w:rFonts w:ascii="Times New Roman" w:eastAsia="Times New Roman" w:hAnsi="Times New Roman" w:cs="Times New Roman"/>
                <w:color w:val="000000" w:themeColor="text1"/>
                <w:sz w:val="28"/>
                <w:szCs w:val="28"/>
              </w:rPr>
              <w:t xml:space="preserve"> 16,7%-</w:t>
            </w:r>
            <w:proofErr w:type="spellStart"/>
            <w:r w:rsidRPr="00F66A86">
              <w:rPr>
                <w:rFonts w:ascii="Times New Roman" w:eastAsia="Times New Roman" w:hAnsi="Times New Roman" w:cs="Times New Roman"/>
                <w:color w:val="000000" w:themeColor="text1"/>
                <w:sz w:val="28"/>
                <w:szCs w:val="28"/>
              </w:rPr>
              <w:t>дан</w:t>
            </w:r>
            <w:proofErr w:type="spellEnd"/>
            <w:r w:rsidRPr="00F66A86">
              <w:rPr>
                <w:rFonts w:ascii="Times New Roman" w:eastAsia="Times New Roman" w:hAnsi="Times New Roman" w:cs="Times New Roman"/>
                <w:color w:val="000000" w:themeColor="text1"/>
                <w:sz w:val="28"/>
                <w:szCs w:val="28"/>
              </w:rPr>
              <w:t xml:space="preserve"> 43,3%-</w:t>
            </w:r>
            <w:proofErr w:type="spellStart"/>
            <w:r w:rsidRPr="00F66A86">
              <w:rPr>
                <w:rFonts w:ascii="Times New Roman" w:eastAsia="Times New Roman" w:hAnsi="Times New Roman" w:cs="Times New Roman"/>
                <w:color w:val="000000" w:themeColor="text1"/>
                <w:sz w:val="28"/>
                <w:szCs w:val="28"/>
              </w:rPr>
              <w:t>ға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артты</w:t>
            </w:r>
            <w:proofErr w:type="spellEnd"/>
          </w:p>
        </w:tc>
        <w:tc>
          <w:tcPr>
            <w:tcW w:w="1559" w:type="dxa"/>
            <w:vAlign w:val="center"/>
          </w:tcPr>
          <w:p w14:paraId="3D08DECD"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W = 0,00</w:t>
            </w:r>
          </w:p>
        </w:tc>
        <w:tc>
          <w:tcPr>
            <w:tcW w:w="992" w:type="dxa"/>
            <w:vAlign w:val="center"/>
          </w:tcPr>
          <w:p w14:paraId="1858279B"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&lt;0,001</w:t>
            </w:r>
          </w:p>
        </w:tc>
        <w:tc>
          <w:tcPr>
            <w:tcW w:w="2142" w:type="dxa"/>
            <w:vAlign w:val="center"/>
          </w:tcPr>
          <w:p w14:paraId="08F42394" w14:textId="77777777" w:rsidR="00367E8A" w:rsidRPr="00F66A86" w:rsidRDefault="00367E8A" w:rsidP="005204FA">
            <w:pPr>
              <w:jc w:val="center"/>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 xml:space="preserve">Топ </w:t>
            </w:r>
            <w:proofErr w:type="spellStart"/>
            <w:r w:rsidRPr="00F66A86">
              <w:rPr>
                <w:rFonts w:ascii="Times New Roman" w:eastAsia="Times New Roman" w:hAnsi="Times New Roman" w:cs="Times New Roman"/>
                <w:color w:val="000000" w:themeColor="text1"/>
                <w:sz w:val="28"/>
                <w:szCs w:val="28"/>
                <w:lang w:val="ru-RU"/>
              </w:rPr>
              <w:t>ішінде</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статистикалық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мәнді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өзгеріс</w:t>
            </w:r>
            <w:proofErr w:type="spellEnd"/>
            <w:r w:rsidRPr="00F66A86">
              <w:rPr>
                <w:rFonts w:ascii="Times New Roman" w:eastAsia="Times New Roman" w:hAnsi="Times New Roman" w:cs="Times New Roman"/>
                <w:color w:val="000000" w:themeColor="text1"/>
                <w:sz w:val="28"/>
                <w:szCs w:val="28"/>
                <w:lang w:val="ru-RU"/>
              </w:rPr>
              <w:t xml:space="preserve"> бар</w:t>
            </w:r>
          </w:p>
        </w:tc>
      </w:tr>
    </w:tbl>
    <w:p w14:paraId="6AE6DCB9" w14:textId="77777777" w:rsidR="00367E8A" w:rsidRPr="00F66A86" w:rsidRDefault="00C34EDF" w:rsidP="005204FA">
      <w:pPr>
        <w:pStyle w:val="21"/>
        <w:spacing w:before="0" w:line="240" w:lineRule="auto"/>
        <w:ind w:firstLine="708"/>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i/>
          <w:color w:val="000000" w:themeColor="text1"/>
          <w:sz w:val="28"/>
          <w:szCs w:val="28"/>
          <w:lang w:val="kk-KZ"/>
        </w:rPr>
        <w:lastRenderedPageBreak/>
        <w:t xml:space="preserve">d) </w:t>
      </w:r>
      <w:r w:rsidR="00367E8A" w:rsidRPr="00F66A86">
        <w:rPr>
          <w:rFonts w:ascii="Times New Roman" w:eastAsia="Times New Roman" w:hAnsi="Times New Roman" w:cs="Times New Roman"/>
          <w:i/>
          <w:color w:val="000000" w:themeColor="text1"/>
          <w:sz w:val="28"/>
          <w:szCs w:val="28"/>
          <w:lang w:val="kk-KZ"/>
        </w:rPr>
        <w:t>Қорытынды деңгейлік үлестірімді салыстыру</w:t>
      </w:r>
      <w:r w:rsidRPr="00F66A86">
        <w:rPr>
          <w:rFonts w:ascii="Times New Roman" w:eastAsia="Times New Roman" w:hAnsi="Times New Roman" w:cs="Times New Roman"/>
          <w:i/>
          <w:color w:val="000000" w:themeColor="text1"/>
          <w:sz w:val="28"/>
          <w:szCs w:val="28"/>
          <w:lang w:val="kk-KZ"/>
        </w:rPr>
        <w:t xml:space="preserve">. </w:t>
      </w:r>
      <w:r w:rsidR="00367E8A" w:rsidRPr="00F66A86">
        <w:rPr>
          <w:rFonts w:ascii="Times New Roman" w:eastAsia="Times New Roman" w:hAnsi="Times New Roman" w:cs="Times New Roman"/>
          <w:b w:val="0"/>
          <w:color w:val="000000" w:themeColor="text1"/>
          <w:sz w:val="28"/>
          <w:szCs w:val="28"/>
          <w:lang w:val="kk-KZ"/>
        </w:rPr>
        <w:t xml:space="preserve">Қорытынды диагностикада бақылау және эксперименттік топтардың деңгейлік үлестірімдері </w:t>
      </w:r>
      <w:proofErr w:type="spellStart"/>
      <w:r w:rsidR="00367E8A" w:rsidRPr="00F66A86">
        <w:rPr>
          <w:rFonts w:ascii="Times New Roman" w:eastAsia="Times New Roman" w:hAnsi="Times New Roman" w:cs="Times New Roman"/>
          <w:b w:val="0"/>
          <w:color w:val="000000" w:themeColor="text1"/>
          <w:sz w:val="28"/>
          <w:szCs w:val="28"/>
          <w:lang w:val="kk-KZ"/>
        </w:rPr>
        <w:t>Пирсонның</w:t>
      </w:r>
      <w:proofErr w:type="spellEnd"/>
      <w:r w:rsidR="00367E8A" w:rsidRPr="00F66A86">
        <w:rPr>
          <w:rFonts w:ascii="Times New Roman" w:eastAsia="Times New Roman" w:hAnsi="Times New Roman" w:cs="Times New Roman"/>
          <w:b w:val="0"/>
          <w:color w:val="000000" w:themeColor="text1"/>
          <w:sz w:val="28"/>
          <w:szCs w:val="28"/>
          <w:lang w:val="kk-KZ"/>
        </w:rPr>
        <w:t xml:space="preserve"> </w:t>
      </w:r>
      <w:r w:rsidR="00367E8A" w:rsidRPr="00F66A86">
        <w:rPr>
          <w:rFonts w:ascii="Times New Roman" w:eastAsia="Times New Roman" w:hAnsi="Times New Roman" w:cs="Times New Roman"/>
          <w:b w:val="0"/>
          <w:color w:val="000000" w:themeColor="text1"/>
          <w:sz w:val="28"/>
          <w:szCs w:val="28"/>
        </w:rPr>
        <w:t>χ</w:t>
      </w:r>
      <w:r w:rsidR="00367E8A" w:rsidRPr="00F66A86">
        <w:rPr>
          <w:rFonts w:ascii="Times New Roman" w:eastAsia="Times New Roman" w:hAnsi="Times New Roman" w:cs="Times New Roman"/>
          <w:b w:val="0"/>
          <w:color w:val="000000" w:themeColor="text1"/>
          <w:sz w:val="28"/>
          <w:szCs w:val="28"/>
          <w:lang w:val="kk-KZ"/>
        </w:rPr>
        <w:t>² критерийі арқылы салыстырылды.</w:t>
      </w:r>
    </w:p>
    <w:p w14:paraId="35AE8EEF" w14:textId="248DE104" w:rsidR="00367E8A" w:rsidRPr="00F66A86" w:rsidRDefault="00367E8A"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Қорытынды диагностика бойынша жалпы жиынтықтар: төмен деңгей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20 адам, орта деңгей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18 адам, жоғары деңгей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18 адам, жалпы N = 56.</w:t>
      </w:r>
    </w:p>
    <w:p w14:paraId="04AE25B1" w14:textId="77777777" w:rsidR="00C34EDF" w:rsidRPr="00F66A86" w:rsidRDefault="00C34EDF" w:rsidP="005204FA">
      <w:pPr>
        <w:spacing w:after="0" w:line="240" w:lineRule="auto"/>
        <w:rPr>
          <w:rFonts w:ascii="Times New Roman" w:eastAsia="Times New Roman" w:hAnsi="Times New Roman" w:cs="Times New Roman"/>
          <w:color w:val="000000" w:themeColor="text1"/>
          <w:sz w:val="28"/>
          <w:szCs w:val="28"/>
          <w:lang w:val="kk-KZ"/>
        </w:rPr>
      </w:pPr>
    </w:p>
    <w:p w14:paraId="27E8B9FD" w14:textId="77777777" w:rsidR="00367E8A" w:rsidRPr="00F66A86" w:rsidRDefault="00367E8A" w:rsidP="005204FA">
      <w:pPr>
        <w:spacing w:after="0" w:line="240" w:lineRule="auto"/>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Күтілетін мәндер:</w:t>
      </w:r>
    </w:p>
    <w:p w14:paraId="2633EBB7" w14:textId="77777777" w:rsidR="00367E8A" w:rsidRPr="00F66A86" w:rsidRDefault="00367E8A" w:rsidP="005204FA">
      <w:pPr>
        <w:spacing w:after="0" w:line="240" w:lineRule="auto"/>
        <w:jc w:val="both"/>
        <w:rPr>
          <w:rFonts w:ascii="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E</w:t>
      </w:r>
      <w:r w:rsidRPr="00F66A86">
        <w:rPr>
          <w:rFonts w:ascii="Times New Roman" w:eastAsia="Times New Roman" w:hAnsi="Times New Roman" w:cs="Times New Roman"/>
          <w:color w:val="000000" w:themeColor="text1"/>
          <w:sz w:val="28"/>
          <w:szCs w:val="28"/>
          <w:vertAlign w:val="subscript"/>
          <w:lang w:val="kk-KZ"/>
        </w:rPr>
        <w:t>төмен</w:t>
      </w:r>
      <w:proofErr w:type="spellEnd"/>
      <w:r w:rsidRPr="00F66A86">
        <w:rPr>
          <w:rFonts w:ascii="Times New Roman" w:eastAsia="Times New Roman" w:hAnsi="Times New Roman" w:cs="Times New Roman"/>
          <w:color w:val="000000" w:themeColor="text1"/>
          <w:sz w:val="28"/>
          <w:szCs w:val="28"/>
          <w:lang w:val="kk-KZ"/>
        </w:rPr>
        <w:t xml:space="preserve">, БТ = 20 × 26 / 56 = 9,29;    </w:t>
      </w:r>
      <w:r w:rsidR="00C34EDF"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w:t>
      </w:r>
      <w:r w:rsidRPr="00F66A86">
        <w:rPr>
          <w:rFonts w:ascii="Times New Roman" w:eastAsia="Times New Roman" w:hAnsi="Times New Roman" w:cs="Times New Roman"/>
          <w:color w:val="000000" w:themeColor="text1"/>
          <w:sz w:val="28"/>
          <w:szCs w:val="28"/>
          <w:vertAlign w:val="subscript"/>
          <w:lang w:val="kk-KZ"/>
        </w:rPr>
        <w:t>төмен</w:t>
      </w:r>
      <w:proofErr w:type="spellEnd"/>
      <w:r w:rsidRPr="00F66A86">
        <w:rPr>
          <w:rFonts w:ascii="Times New Roman" w:eastAsia="Times New Roman" w:hAnsi="Times New Roman" w:cs="Times New Roman"/>
          <w:color w:val="000000" w:themeColor="text1"/>
          <w:sz w:val="28"/>
          <w:szCs w:val="28"/>
          <w:lang w:val="kk-KZ"/>
        </w:rPr>
        <w:t>, ЭТ = 20 × 30 / 56 = 10,71</w:t>
      </w:r>
    </w:p>
    <w:p w14:paraId="30E685ED" w14:textId="77777777" w:rsidR="00367E8A" w:rsidRPr="00F66A86" w:rsidRDefault="00367E8A" w:rsidP="005204FA">
      <w:pPr>
        <w:spacing w:after="0" w:line="240" w:lineRule="auto"/>
        <w:jc w:val="both"/>
        <w:rPr>
          <w:rFonts w:ascii="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E</w:t>
      </w:r>
      <w:r w:rsidRPr="00F66A86">
        <w:rPr>
          <w:rFonts w:ascii="Times New Roman" w:eastAsia="Times New Roman" w:hAnsi="Times New Roman" w:cs="Times New Roman"/>
          <w:color w:val="000000" w:themeColor="text1"/>
          <w:sz w:val="28"/>
          <w:szCs w:val="28"/>
          <w:vertAlign w:val="subscript"/>
          <w:lang w:val="kk-KZ"/>
        </w:rPr>
        <w:t>орта</w:t>
      </w:r>
      <w:proofErr w:type="spellEnd"/>
      <w:r w:rsidRPr="00F66A86">
        <w:rPr>
          <w:rFonts w:ascii="Times New Roman" w:eastAsia="Times New Roman" w:hAnsi="Times New Roman" w:cs="Times New Roman"/>
          <w:color w:val="000000" w:themeColor="text1"/>
          <w:sz w:val="28"/>
          <w:szCs w:val="28"/>
          <w:lang w:val="kk-KZ"/>
        </w:rPr>
        <w:t xml:space="preserve">, БТ = 18 × 26 / 56 = 8,36;       </w:t>
      </w:r>
      <w:r w:rsidR="00C34EDF"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w:t>
      </w:r>
      <w:r w:rsidRPr="00F66A86">
        <w:rPr>
          <w:rFonts w:ascii="Times New Roman" w:eastAsia="Times New Roman" w:hAnsi="Times New Roman" w:cs="Times New Roman"/>
          <w:color w:val="000000" w:themeColor="text1"/>
          <w:sz w:val="28"/>
          <w:szCs w:val="28"/>
          <w:vertAlign w:val="subscript"/>
          <w:lang w:val="kk-KZ"/>
        </w:rPr>
        <w:t>орта</w:t>
      </w:r>
      <w:proofErr w:type="spellEnd"/>
      <w:r w:rsidRPr="00F66A86">
        <w:rPr>
          <w:rFonts w:ascii="Times New Roman" w:eastAsia="Times New Roman" w:hAnsi="Times New Roman" w:cs="Times New Roman"/>
          <w:color w:val="000000" w:themeColor="text1"/>
          <w:sz w:val="28"/>
          <w:szCs w:val="28"/>
          <w:lang w:val="kk-KZ"/>
        </w:rPr>
        <w:t>, ЭТ = 18 × 30 / 56 = 9,64</w:t>
      </w:r>
    </w:p>
    <w:p w14:paraId="16ACA2A7" w14:textId="77777777" w:rsidR="00367E8A" w:rsidRPr="00F66A86" w:rsidRDefault="00367E8A" w:rsidP="005204FA">
      <w:pPr>
        <w:spacing w:after="0" w:line="240" w:lineRule="auto"/>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E</w:t>
      </w:r>
      <w:r w:rsidRPr="00F66A86">
        <w:rPr>
          <w:rFonts w:ascii="Times New Roman" w:eastAsia="Times New Roman" w:hAnsi="Times New Roman" w:cs="Times New Roman"/>
          <w:color w:val="000000" w:themeColor="text1"/>
          <w:sz w:val="28"/>
          <w:szCs w:val="28"/>
          <w:vertAlign w:val="subscript"/>
          <w:lang w:val="kk-KZ"/>
        </w:rPr>
        <w:t>жоғары</w:t>
      </w:r>
      <w:proofErr w:type="spellEnd"/>
      <w:r w:rsidRPr="00F66A86">
        <w:rPr>
          <w:rFonts w:ascii="Times New Roman" w:eastAsia="Times New Roman" w:hAnsi="Times New Roman" w:cs="Times New Roman"/>
          <w:color w:val="000000" w:themeColor="text1"/>
          <w:sz w:val="28"/>
          <w:szCs w:val="28"/>
          <w:lang w:val="kk-KZ"/>
        </w:rPr>
        <w:t xml:space="preserve">, БТ = 18 × 26 / 56 = 8,36;   </w:t>
      </w:r>
      <w:r w:rsidR="00C34EDF"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w:t>
      </w:r>
      <w:r w:rsidRPr="00F66A86">
        <w:rPr>
          <w:rFonts w:ascii="Times New Roman" w:eastAsia="Times New Roman" w:hAnsi="Times New Roman" w:cs="Times New Roman"/>
          <w:color w:val="000000" w:themeColor="text1"/>
          <w:sz w:val="28"/>
          <w:szCs w:val="28"/>
          <w:vertAlign w:val="subscript"/>
          <w:lang w:val="kk-KZ"/>
        </w:rPr>
        <w:t>жоғары</w:t>
      </w:r>
      <w:proofErr w:type="spellEnd"/>
      <w:r w:rsidRPr="00F66A86">
        <w:rPr>
          <w:rFonts w:ascii="Times New Roman" w:eastAsia="Times New Roman" w:hAnsi="Times New Roman" w:cs="Times New Roman"/>
          <w:color w:val="000000" w:themeColor="text1"/>
          <w:sz w:val="28"/>
          <w:szCs w:val="28"/>
          <w:lang w:val="kk-KZ"/>
        </w:rPr>
        <w:t>, ЭТ = 18 × 30 / 56 = 9,64</w:t>
      </w:r>
    </w:p>
    <w:p w14:paraId="3C3FC921" w14:textId="10C2205F" w:rsidR="000B646A" w:rsidRPr="00F66A86" w:rsidRDefault="000B646A" w:rsidP="005204FA">
      <w:pPr>
        <w:spacing w:after="0" w:line="240" w:lineRule="auto"/>
        <w:jc w:val="both"/>
        <w:rPr>
          <w:rFonts w:ascii="Times New Roman" w:eastAsia="Times New Roman" w:hAnsi="Times New Roman" w:cs="Times New Roman"/>
          <w:color w:val="000000" w:themeColor="text1"/>
          <w:sz w:val="28"/>
          <w:szCs w:val="28"/>
          <w:lang w:val="kk-KZ"/>
        </w:rPr>
      </w:pPr>
    </w:p>
    <w:p w14:paraId="3085413E" w14:textId="3B02F6CF" w:rsidR="00367E8A" w:rsidRPr="00F66A86" w:rsidRDefault="00C17D5E" w:rsidP="005204FA">
      <w:pPr>
        <w:spacing w:after="0" w:line="240" w:lineRule="auto"/>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Кесте </w:t>
      </w:r>
      <w:r w:rsidR="0020571C" w:rsidRPr="00F66A86">
        <w:rPr>
          <w:rFonts w:ascii="Times New Roman" w:eastAsia="Times New Roman" w:hAnsi="Times New Roman" w:cs="Times New Roman"/>
          <w:color w:val="000000" w:themeColor="text1"/>
          <w:sz w:val="28"/>
          <w:szCs w:val="28"/>
          <w:lang w:val="kk-KZ"/>
        </w:rPr>
        <w:t>40</w:t>
      </w:r>
      <w:r w:rsidR="00367E8A" w:rsidRPr="00F66A86">
        <w:rPr>
          <w:rFonts w:ascii="Times New Roman" w:eastAsia="Times New Roman" w:hAnsi="Times New Roman" w:cs="Times New Roman"/>
          <w:color w:val="000000" w:themeColor="text1"/>
          <w:sz w:val="28"/>
          <w:szCs w:val="28"/>
          <w:lang w:val="kk-KZ"/>
        </w:rPr>
        <w:t xml:space="preserve"> </w:t>
      </w:r>
      <w:r w:rsidR="00484430" w:rsidRPr="00F66A86">
        <w:rPr>
          <w:rFonts w:ascii="Times New Roman" w:eastAsia="Times New Roman" w:hAnsi="Times New Roman" w:cs="Times New Roman"/>
          <w:color w:val="000000" w:themeColor="text1"/>
          <w:sz w:val="28"/>
          <w:szCs w:val="28"/>
          <w:lang w:val="kk-KZ"/>
        </w:rPr>
        <w:t>–</w:t>
      </w:r>
      <w:r w:rsidR="00367E8A" w:rsidRPr="00F66A86">
        <w:rPr>
          <w:rFonts w:ascii="Times New Roman" w:eastAsia="Times New Roman" w:hAnsi="Times New Roman" w:cs="Times New Roman"/>
          <w:color w:val="000000" w:themeColor="text1"/>
          <w:sz w:val="28"/>
          <w:szCs w:val="28"/>
          <w:lang w:val="kk-KZ"/>
        </w:rPr>
        <w:t xml:space="preserve"> Екінші кезеңнің қорытынды диагностикасы бойынша </w:t>
      </w:r>
      <w:r w:rsidR="00367E8A" w:rsidRPr="00F66A86">
        <w:rPr>
          <w:rFonts w:ascii="Times New Roman" w:eastAsia="Times New Roman" w:hAnsi="Times New Roman" w:cs="Times New Roman"/>
          <w:color w:val="000000" w:themeColor="text1"/>
          <w:sz w:val="28"/>
          <w:szCs w:val="28"/>
        </w:rPr>
        <w:t>χ</w:t>
      </w:r>
      <w:r w:rsidR="00367E8A" w:rsidRPr="00F66A86">
        <w:rPr>
          <w:rFonts w:ascii="Times New Roman" w:eastAsia="Times New Roman" w:hAnsi="Times New Roman" w:cs="Times New Roman"/>
          <w:color w:val="000000" w:themeColor="text1"/>
          <w:sz w:val="28"/>
          <w:szCs w:val="28"/>
          <w:lang w:val="kk-KZ"/>
        </w:rPr>
        <w:t>² есептеу</w:t>
      </w:r>
    </w:p>
    <w:p w14:paraId="0324C51D" w14:textId="77777777" w:rsidR="00C17D5E" w:rsidRPr="00F66A86" w:rsidRDefault="00C17D5E" w:rsidP="005204FA">
      <w:pPr>
        <w:spacing w:after="0" w:line="240" w:lineRule="auto"/>
        <w:rPr>
          <w:rFonts w:ascii="Times New Roman" w:hAnsi="Times New Roman" w:cs="Times New Roman"/>
          <w:color w:val="000000" w:themeColor="text1"/>
          <w:sz w:val="28"/>
          <w:szCs w:val="28"/>
          <w:lang w:val="kk-KZ"/>
        </w:rPr>
      </w:pPr>
    </w:p>
    <w:tbl>
      <w:tblPr>
        <w:tblStyle w:val="12"/>
        <w:tblW w:w="0" w:type="auto"/>
        <w:tblInd w:w="0" w:type="dxa"/>
        <w:tblLook w:val="04A0" w:firstRow="1" w:lastRow="0" w:firstColumn="1" w:lastColumn="0" w:noHBand="0" w:noVBand="1"/>
      </w:tblPr>
      <w:tblGrid>
        <w:gridCol w:w="1424"/>
        <w:gridCol w:w="1422"/>
        <w:gridCol w:w="1422"/>
        <w:gridCol w:w="1423"/>
        <w:gridCol w:w="1423"/>
        <w:gridCol w:w="1424"/>
        <w:gridCol w:w="1424"/>
      </w:tblGrid>
      <w:tr w:rsidR="00490892" w:rsidRPr="00F66A86" w14:paraId="7C6AF614" w14:textId="77777777" w:rsidTr="000A260E">
        <w:tc>
          <w:tcPr>
            <w:tcW w:w="1425" w:type="dxa"/>
          </w:tcPr>
          <w:p w14:paraId="34AA97FE"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Деңгей</w:t>
            </w:r>
            <w:proofErr w:type="spellEnd"/>
          </w:p>
        </w:tc>
        <w:tc>
          <w:tcPr>
            <w:tcW w:w="1425" w:type="dxa"/>
          </w:tcPr>
          <w:p w14:paraId="0F95B66F"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Oᵢ БТ</w:t>
            </w:r>
          </w:p>
        </w:tc>
        <w:tc>
          <w:tcPr>
            <w:tcW w:w="1425" w:type="dxa"/>
          </w:tcPr>
          <w:p w14:paraId="7D846B8E"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Oᵢ ЭТ</w:t>
            </w:r>
          </w:p>
        </w:tc>
        <w:tc>
          <w:tcPr>
            <w:tcW w:w="1425" w:type="dxa"/>
          </w:tcPr>
          <w:p w14:paraId="5C1F1F5E"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Eᵢ БТ</w:t>
            </w:r>
          </w:p>
        </w:tc>
        <w:tc>
          <w:tcPr>
            <w:tcW w:w="1425" w:type="dxa"/>
          </w:tcPr>
          <w:p w14:paraId="310351DC"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Eᵢ ЭТ</w:t>
            </w:r>
          </w:p>
        </w:tc>
        <w:tc>
          <w:tcPr>
            <w:tcW w:w="1425" w:type="dxa"/>
          </w:tcPr>
          <w:p w14:paraId="6768304C"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(O−</w:t>
            </w:r>
            <w:proofErr w:type="gramStart"/>
            <w:r w:rsidRPr="00F66A86">
              <w:rPr>
                <w:rFonts w:ascii="Times New Roman" w:eastAsia="Times New Roman" w:hAnsi="Times New Roman" w:cs="Times New Roman"/>
                <w:color w:val="000000" w:themeColor="text1"/>
                <w:sz w:val="28"/>
                <w:szCs w:val="28"/>
              </w:rPr>
              <w:t>E)²</w:t>
            </w:r>
            <w:proofErr w:type="gramEnd"/>
            <w:r w:rsidRPr="00F66A86">
              <w:rPr>
                <w:rFonts w:ascii="Times New Roman" w:eastAsia="Times New Roman" w:hAnsi="Times New Roman" w:cs="Times New Roman"/>
                <w:color w:val="000000" w:themeColor="text1"/>
                <w:sz w:val="28"/>
                <w:szCs w:val="28"/>
              </w:rPr>
              <w:t>/E БТ</w:t>
            </w:r>
          </w:p>
        </w:tc>
        <w:tc>
          <w:tcPr>
            <w:tcW w:w="1425" w:type="dxa"/>
          </w:tcPr>
          <w:p w14:paraId="2311C979"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(O−</w:t>
            </w:r>
            <w:proofErr w:type="gramStart"/>
            <w:r w:rsidRPr="00F66A86">
              <w:rPr>
                <w:rFonts w:ascii="Times New Roman" w:eastAsia="Times New Roman" w:hAnsi="Times New Roman" w:cs="Times New Roman"/>
                <w:color w:val="000000" w:themeColor="text1"/>
                <w:sz w:val="28"/>
                <w:szCs w:val="28"/>
              </w:rPr>
              <w:t>E)²</w:t>
            </w:r>
            <w:proofErr w:type="gramEnd"/>
            <w:r w:rsidRPr="00F66A86">
              <w:rPr>
                <w:rFonts w:ascii="Times New Roman" w:eastAsia="Times New Roman" w:hAnsi="Times New Roman" w:cs="Times New Roman"/>
                <w:color w:val="000000" w:themeColor="text1"/>
                <w:sz w:val="28"/>
                <w:szCs w:val="28"/>
              </w:rPr>
              <w:t>/E ЭТ</w:t>
            </w:r>
          </w:p>
        </w:tc>
      </w:tr>
      <w:tr w:rsidR="00490892" w:rsidRPr="00F66A86" w14:paraId="495AEEB8" w14:textId="77777777" w:rsidTr="000A260E">
        <w:tc>
          <w:tcPr>
            <w:tcW w:w="1425" w:type="dxa"/>
          </w:tcPr>
          <w:p w14:paraId="2E6F5647"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Төмен</w:t>
            </w:r>
            <w:proofErr w:type="spellEnd"/>
          </w:p>
        </w:tc>
        <w:tc>
          <w:tcPr>
            <w:tcW w:w="1425" w:type="dxa"/>
          </w:tcPr>
          <w:p w14:paraId="004DA2C3"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14</w:t>
            </w:r>
          </w:p>
        </w:tc>
        <w:tc>
          <w:tcPr>
            <w:tcW w:w="1425" w:type="dxa"/>
          </w:tcPr>
          <w:p w14:paraId="3D69B276"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w:t>
            </w:r>
          </w:p>
        </w:tc>
        <w:tc>
          <w:tcPr>
            <w:tcW w:w="1425" w:type="dxa"/>
          </w:tcPr>
          <w:p w14:paraId="1AF0255F"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9,29</w:t>
            </w:r>
          </w:p>
        </w:tc>
        <w:tc>
          <w:tcPr>
            <w:tcW w:w="1425" w:type="dxa"/>
          </w:tcPr>
          <w:p w14:paraId="09D680D6"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10,71</w:t>
            </w:r>
          </w:p>
        </w:tc>
        <w:tc>
          <w:tcPr>
            <w:tcW w:w="1425" w:type="dxa"/>
          </w:tcPr>
          <w:p w14:paraId="0519449F"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2,393</w:t>
            </w:r>
          </w:p>
        </w:tc>
        <w:tc>
          <w:tcPr>
            <w:tcW w:w="1425" w:type="dxa"/>
          </w:tcPr>
          <w:p w14:paraId="356A480D"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2,074</w:t>
            </w:r>
          </w:p>
        </w:tc>
      </w:tr>
      <w:tr w:rsidR="00490892" w:rsidRPr="00F66A86" w14:paraId="585A0EC1" w14:textId="77777777" w:rsidTr="000A260E">
        <w:tc>
          <w:tcPr>
            <w:tcW w:w="1425" w:type="dxa"/>
          </w:tcPr>
          <w:p w14:paraId="4084D412"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Орта</w:t>
            </w:r>
            <w:proofErr w:type="spellEnd"/>
          </w:p>
        </w:tc>
        <w:tc>
          <w:tcPr>
            <w:tcW w:w="1425" w:type="dxa"/>
          </w:tcPr>
          <w:p w14:paraId="42C89E77"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w:t>
            </w:r>
          </w:p>
        </w:tc>
        <w:tc>
          <w:tcPr>
            <w:tcW w:w="1425" w:type="dxa"/>
          </w:tcPr>
          <w:p w14:paraId="25741299"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w:t>
            </w:r>
          </w:p>
        </w:tc>
        <w:tc>
          <w:tcPr>
            <w:tcW w:w="1425" w:type="dxa"/>
          </w:tcPr>
          <w:p w14:paraId="70FA497A"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8,36</w:t>
            </w:r>
          </w:p>
        </w:tc>
        <w:tc>
          <w:tcPr>
            <w:tcW w:w="1425" w:type="dxa"/>
          </w:tcPr>
          <w:p w14:paraId="4CE1BB9D"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9,64</w:t>
            </w:r>
          </w:p>
        </w:tc>
        <w:tc>
          <w:tcPr>
            <w:tcW w:w="1425" w:type="dxa"/>
          </w:tcPr>
          <w:p w14:paraId="0AE75E44"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0,220</w:t>
            </w:r>
          </w:p>
        </w:tc>
        <w:tc>
          <w:tcPr>
            <w:tcW w:w="1425" w:type="dxa"/>
          </w:tcPr>
          <w:p w14:paraId="6917FD37"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0,191</w:t>
            </w:r>
          </w:p>
        </w:tc>
      </w:tr>
      <w:tr w:rsidR="00490892" w:rsidRPr="00F66A86" w14:paraId="59D76EE4" w14:textId="77777777" w:rsidTr="000A260E">
        <w:tc>
          <w:tcPr>
            <w:tcW w:w="1425" w:type="dxa"/>
          </w:tcPr>
          <w:p w14:paraId="11F4F1E9"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Жоғары</w:t>
            </w:r>
            <w:proofErr w:type="spellEnd"/>
          </w:p>
        </w:tc>
        <w:tc>
          <w:tcPr>
            <w:tcW w:w="1425" w:type="dxa"/>
          </w:tcPr>
          <w:p w14:paraId="7CF12B6B"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w:t>
            </w:r>
          </w:p>
        </w:tc>
        <w:tc>
          <w:tcPr>
            <w:tcW w:w="1425" w:type="dxa"/>
          </w:tcPr>
          <w:p w14:paraId="4B1B956A"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13</w:t>
            </w:r>
          </w:p>
        </w:tc>
        <w:tc>
          <w:tcPr>
            <w:tcW w:w="1425" w:type="dxa"/>
          </w:tcPr>
          <w:p w14:paraId="7C3FF2C6"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8,36</w:t>
            </w:r>
          </w:p>
        </w:tc>
        <w:tc>
          <w:tcPr>
            <w:tcW w:w="1425" w:type="dxa"/>
          </w:tcPr>
          <w:p w14:paraId="3C518C04"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9,64</w:t>
            </w:r>
          </w:p>
        </w:tc>
        <w:tc>
          <w:tcPr>
            <w:tcW w:w="1425" w:type="dxa"/>
          </w:tcPr>
          <w:p w14:paraId="1F75597C"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1,349</w:t>
            </w:r>
          </w:p>
        </w:tc>
        <w:tc>
          <w:tcPr>
            <w:tcW w:w="1425" w:type="dxa"/>
          </w:tcPr>
          <w:p w14:paraId="73F6B054"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1,169</w:t>
            </w:r>
          </w:p>
        </w:tc>
      </w:tr>
      <w:tr w:rsidR="000A260E" w:rsidRPr="00F66A86" w14:paraId="5C2A613F" w14:textId="77777777" w:rsidTr="000A260E">
        <w:tc>
          <w:tcPr>
            <w:tcW w:w="1425" w:type="dxa"/>
          </w:tcPr>
          <w:p w14:paraId="38C5FBB8" w14:textId="77777777" w:rsidR="00367E8A" w:rsidRPr="00F66A86" w:rsidRDefault="00367E8A" w:rsidP="005204FA">
            <w:pPr>
              <w:jc w:val="center"/>
              <w:rPr>
                <w:rFonts w:ascii="Times New Roman" w:hAnsi="Times New Roman" w:cs="Times New Roman"/>
                <w:color w:val="000000" w:themeColor="text1"/>
                <w:sz w:val="28"/>
                <w:szCs w:val="28"/>
              </w:rPr>
            </w:pPr>
            <w:proofErr w:type="spellStart"/>
            <w:r w:rsidRPr="00F66A86">
              <w:rPr>
                <w:rFonts w:ascii="Times New Roman" w:eastAsia="Times New Roman" w:hAnsi="Times New Roman" w:cs="Times New Roman"/>
                <w:color w:val="000000" w:themeColor="text1"/>
                <w:sz w:val="28"/>
                <w:szCs w:val="28"/>
              </w:rPr>
              <w:t>Жиыны</w:t>
            </w:r>
            <w:proofErr w:type="spellEnd"/>
          </w:p>
        </w:tc>
        <w:tc>
          <w:tcPr>
            <w:tcW w:w="1425" w:type="dxa"/>
          </w:tcPr>
          <w:p w14:paraId="1E5681FC"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26</w:t>
            </w:r>
          </w:p>
        </w:tc>
        <w:tc>
          <w:tcPr>
            <w:tcW w:w="1425" w:type="dxa"/>
          </w:tcPr>
          <w:p w14:paraId="77C5669A"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30</w:t>
            </w:r>
          </w:p>
        </w:tc>
        <w:tc>
          <w:tcPr>
            <w:tcW w:w="1425" w:type="dxa"/>
          </w:tcPr>
          <w:p w14:paraId="6AFE1BC7"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26,00</w:t>
            </w:r>
          </w:p>
        </w:tc>
        <w:tc>
          <w:tcPr>
            <w:tcW w:w="1425" w:type="dxa"/>
          </w:tcPr>
          <w:p w14:paraId="317C8878"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30,00</w:t>
            </w:r>
          </w:p>
        </w:tc>
        <w:tc>
          <w:tcPr>
            <w:tcW w:w="1425" w:type="dxa"/>
          </w:tcPr>
          <w:p w14:paraId="118C4215" w14:textId="3E842AF2" w:rsidR="00367E8A" w:rsidRPr="00F66A86" w:rsidRDefault="00B84FED"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w:t>
            </w:r>
          </w:p>
        </w:tc>
        <w:tc>
          <w:tcPr>
            <w:tcW w:w="1425" w:type="dxa"/>
          </w:tcPr>
          <w:p w14:paraId="4CCFD4FA" w14:textId="77777777" w:rsidR="00367E8A" w:rsidRPr="00F66A86" w:rsidRDefault="00367E8A" w:rsidP="005204FA">
            <w:pPr>
              <w:jc w:val="center"/>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χ² = 7,40</w:t>
            </w:r>
          </w:p>
        </w:tc>
      </w:tr>
    </w:tbl>
    <w:p w14:paraId="60E19357" w14:textId="77777777" w:rsidR="00C34EDF" w:rsidRPr="00F66A86" w:rsidRDefault="00C34EDF" w:rsidP="005204FA">
      <w:pPr>
        <w:spacing w:after="0" w:line="240" w:lineRule="auto"/>
        <w:rPr>
          <w:rFonts w:ascii="Times New Roman" w:eastAsia="Times New Roman" w:hAnsi="Times New Roman" w:cs="Times New Roman"/>
          <w:color w:val="000000" w:themeColor="text1"/>
          <w:sz w:val="28"/>
          <w:szCs w:val="28"/>
        </w:rPr>
      </w:pPr>
    </w:p>
    <w:p w14:paraId="48DE4832" w14:textId="77777777" w:rsidR="00367E8A" w:rsidRPr="00F66A86" w:rsidRDefault="00367E8A" w:rsidP="005204FA">
      <w:pPr>
        <w:spacing w:after="0" w:line="240" w:lineRule="auto"/>
        <w:ind w:firstLine="708"/>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Қорытынды </w:t>
      </w:r>
      <w:r w:rsidRPr="00F66A86">
        <w:rPr>
          <w:rFonts w:ascii="Times New Roman" w:eastAsia="Times New Roman" w:hAnsi="Times New Roman" w:cs="Times New Roman"/>
          <w:color w:val="000000" w:themeColor="text1"/>
          <w:sz w:val="28"/>
          <w:szCs w:val="28"/>
        </w:rPr>
        <w:t>χ</w:t>
      </w:r>
      <w:r w:rsidRPr="00F66A86">
        <w:rPr>
          <w:rFonts w:ascii="Times New Roman" w:eastAsia="Times New Roman" w:hAnsi="Times New Roman" w:cs="Times New Roman"/>
          <w:color w:val="000000" w:themeColor="text1"/>
          <w:sz w:val="28"/>
          <w:szCs w:val="28"/>
          <w:lang w:val="kk-KZ"/>
        </w:rPr>
        <w:t>² мәні төмендегі қосындылар негізінде алынды:</w:t>
      </w:r>
    </w:p>
    <w:p w14:paraId="12848CF8" w14:textId="77777777" w:rsidR="00367E8A" w:rsidRPr="00F66A86" w:rsidRDefault="00367E8A" w:rsidP="005204FA">
      <w:pPr>
        <w:spacing w:after="0" w:line="240" w:lineRule="auto"/>
        <w:jc w:val="center"/>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χ</w:t>
      </w:r>
      <w:r w:rsidRPr="00F66A86">
        <w:rPr>
          <w:rFonts w:ascii="Times New Roman" w:eastAsia="Times New Roman" w:hAnsi="Times New Roman" w:cs="Times New Roman"/>
          <w:color w:val="000000" w:themeColor="text1"/>
          <w:sz w:val="28"/>
          <w:szCs w:val="28"/>
          <w:lang w:val="kk-KZ"/>
        </w:rPr>
        <w:t>² = 2,393 + 2,074 + 0,220 + 0,191 + 1,349 + 1,169 = 7,40</w:t>
      </w:r>
    </w:p>
    <w:p w14:paraId="0220C1AA" w14:textId="77777777" w:rsidR="00367E8A" w:rsidRPr="00F66A86" w:rsidRDefault="00367E8A" w:rsidP="005204FA">
      <w:pPr>
        <w:spacing w:after="0" w:line="240" w:lineRule="auto"/>
        <w:jc w:val="center"/>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df</w:t>
      </w:r>
      <w:proofErr w:type="spellEnd"/>
      <w:r w:rsidRPr="00F66A86">
        <w:rPr>
          <w:rFonts w:ascii="Times New Roman" w:eastAsia="Times New Roman" w:hAnsi="Times New Roman" w:cs="Times New Roman"/>
          <w:color w:val="000000" w:themeColor="text1"/>
          <w:sz w:val="28"/>
          <w:szCs w:val="28"/>
          <w:lang w:val="kk-KZ"/>
        </w:rPr>
        <w:t xml:space="preserve"> = (3 − 1)(2 − 1) = 2</w:t>
      </w:r>
    </w:p>
    <w:p w14:paraId="3DB259BF" w14:textId="77777777" w:rsidR="00C34EDF" w:rsidRPr="00F66A86" w:rsidRDefault="00C34EDF" w:rsidP="005204FA">
      <w:pPr>
        <w:spacing w:after="0" w:line="240" w:lineRule="auto"/>
        <w:jc w:val="center"/>
        <w:rPr>
          <w:rFonts w:ascii="Times New Roman" w:hAnsi="Times New Roman" w:cs="Times New Roman"/>
          <w:color w:val="000000" w:themeColor="text1"/>
          <w:sz w:val="28"/>
          <w:szCs w:val="28"/>
          <w:lang w:val="kk-KZ"/>
        </w:rPr>
      </w:pPr>
    </w:p>
    <w:p w14:paraId="7E29B6B2" w14:textId="77777777" w:rsidR="00367E8A" w:rsidRPr="00F66A86" w:rsidRDefault="004743C8" w:rsidP="005204FA">
      <w:pPr>
        <w:spacing w:after="0" w:line="240" w:lineRule="auto"/>
        <w:ind w:firstLine="708"/>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Есептеу нәтижесі бойынша қорытынды диагностикада бақылау және эксперименттік топтардың деңгейлік үлестірімдері арасында статистикалық тұрғыдан мәнді айырмашылық анықталды: χ²(2) = 7,40; p = 0,025. Бұл эксперименттік топтағы педагогикалық жобалау дайындығы деңгейлерінің бақылау тобымен салыстырғанда едәуір жоғары бағытта өзгергенін көрсетеді.</w:t>
      </w:r>
    </w:p>
    <w:p w14:paraId="2152D85B" w14:textId="77777777" w:rsidR="00367E8A" w:rsidRPr="00F66A86" w:rsidRDefault="00C34EDF" w:rsidP="005204FA">
      <w:pPr>
        <w:pStyle w:val="21"/>
        <w:spacing w:before="0" w:line="240" w:lineRule="auto"/>
        <w:ind w:firstLine="708"/>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i/>
          <w:color w:val="000000" w:themeColor="text1"/>
          <w:sz w:val="28"/>
          <w:szCs w:val="28"/>
          <w:lang w:val="kk-KZ"/>
        </w:rPr>
        <w:t xml:space="preserve">e) </w:t>
      </w:r>
      <w:r w:rsidR="00367E8A" w:rsidRPr="00F66A86">
        <w:rPr>
          <w:rFonts w:ascii="Times New Roman" w:eastAsia="Times New Roman" w:hAnsi="Times New Roman" w:cs="Times New Roman"/>
          <w:i/>
          <w:color w:val="000000" w:themeColor="text1"/>
          <w:sz w:val="28"/>
          <w:szCs w:val="28"/>
          <w:lang w:val="kk-KZ"/>
        </w:rPr>
        <w:t xml:space="preserve">Әсер көлемін есептеу. </w:t>
      </w:r>
      <w:r w:rsidR="00367E8A" w:rsidRPr="00F66A86">
        <w:rPr>
          <w:rFonts w:ascii="Times New Roman" w:eastAsia="Times New Roman" w:hAnsi="Times New Roman" w:cs="Times New Roman"/>
          <w:b w:val="0"/>
          <w:color w:val="000000" w:themeColor="text1"/>
          <w:sz w:val="28"/>
          <w:szCs w:val="28"/>
          <w:lang w:val="kk-KZ"/>
        </w:rPr>
        <w:t xml:space="preserve">Қорытынды деңгейлік айырмашылықтың практикалық көлемін көрсету үшін </w:t>
      </w:r>
      <w:proofErr w:type="spellStart"/>
      <w:r w:rsidR="00367E8A" w:rsidRPr="00F66A86">
        <w:rPr>
          <w:rFonts w:ascii="Times New Roman" w:eastAsia="Times New Roman" w:hAnsi="Times New Roman" w:cs="Times New Roman"/>
          <w:b w:val="0"/>
          <w:color w:val="000000" w:themeColor="text1"/>
          <w:sz w:val="28"/>
          <w:szCs w:val="28"/>
          <w:lang w:val="kk-KZ"/>
        </w:rPr>
        <w:t>Крамердің</w:t>
      </w:r>
      <w:proofErr w:type="spellEnd"/>
      <w:r w:rsidR="00367E8A" w:rsidRPr="00F66A86">
        <w:rPr>
          <w:rFonts w:ascii="Times New Roman" w:eastAsia="Times New Roman" w:hAnsi="Times New Roman" w:cs="Times New Roman"/>
          <w:b w:val="0"/>
          <w:color w:val="000000" w:themeColor="text1"/>
          <w:sz w:val="28"/>
          <w:szCs w:val="28"/>
          <w:lang w:val="kk-KZ"/>
        </w:rPr>
        <w:t xml:space="preserve"> V көрсеткіші есептелді:</w:t>
      </w:r>
    </w:p>
    <w:p w14:paraId="0242E11F" w14:textId="77777777" w:rsidR="00CA466F" w:rsidRPr="00F66A86" w:rsidRDefault="00CA466F" w:rsidP="005204FA">
      <w:pPr>
        <w:spacing w:after="0" w:line="240" w:lineRule="auto"/>
        <w:ind w:firstLine="720"/>
        <w:jc w:val="both"/>
        <w:rPr>
          <w:rFonts w:ascii="Times New Roman" w:hAnsi="Times New Roman" w:cs="Times New Roman"/>
          <w:color w:val="000000" w:themeColor="text1"/>
          <w:sz w:val="28"/>
          <w:szCs w:val="28"/>
          <w:lang w:val="kk-KZ"/>
        </w:rPr>
      </w:pPr>
    </w:p>
    <w:p w14:paraId="5AC30F5E" w14:textId="5ECC7C99" w:rsidR="009118E8" w:rsidRPr="00F66A86" w:rsidRDefault="009118E8" w:rsidP="00C93E7D">
      <w:pPr>
        <w:spacing w:after="0" w:line="240" w:lineRule="auto"/>
        <w:ind w:firstLine="720"/>
        <w:jc w:val="right"/>
        <w:rPr>
          <w:rFonts w:ascii="Times New Roman" w:hAnsi="Times New Roman" w:cs="Times New Roman"/>
          <w:color w:val="000000" w:themeColor="text1"/>
          <w:sz w:val="28"/>
          <w:szCs w:val="28"/>
          <w:lang w:val="kk-KZ"/>
        </w:rPr>
      </w:pPr>
      <m:oMath>
        <m:r>
          <m:rPr>
            <m:sty m:val="p"/>
          </m:rPr>
          <w:rPr>
            <w:rFonts w:ascii="Cambria Math" w:hAnsi="Cambria Math" w:cs="Times New Roman"/>
            <w:color w:val="000000" w:themeColor="text1"/>
            <w:sz w:val="28"/>
            <w:szCs w:val="28"/>
            <w:lang w:val="kk-KZ"/>
          </w:rPr>
          <m:t>V=</m:t>
        </m:r>
        <m:rad>
          <m:radPr>
            <m:degHide m:val="1"/>
            <m:ctrlPr>
              <w:rPr>
                <w:rFonts w:ascii="Cambria Math" w:hAnsi="Cambria Math" w:cs="Times New Roman"/>
                <w:color w:val="000000" w:themeColor="text1"/>
                <w:sz w:val="28"/>
                <w:szCs w:val="28"/>
                <w:lang w:val="kk-KZ"/>
              </w:rPr>
            </m:ctrlPr>
          </m:radPr>
          <m:deg/>
          <m:e>
            <m:d>
              <m:dPr>
                <m:ctrlPr>
                  <w:rPr>
                    <w:rFonts w:ascii="Cambria Math" w:hAnsi="Cambria Math" w:cs="Times New Roman"/>
                    <w:color w:val="000000" w:themeColor="text1"/>
                    <w:sz w:val="28"/>
                    <w:szCs w:val="28"/>
                    <w:lang w:val="kk-KZ"/>
                  </w:rPr>
                </m:ctrlPr>
              </m:dPr>
              <m:e>
                <m:f>
                  <m:fPr>
                    <m:ctrlPr>
                      <w:rPr>
                        <w:rFonts w:ascii="Cambria Math" w:hAnsi="Cambria Math" w:cs="Times New Roman"/>
                        <w:color w:val="000000" w:themeColor="text1"/>
                        <w:sz w:val="28"/>
                        <w:szCs w:val="28"/>
                        <w:lang w:val="kk-KZ"/>
                      </w:rPr>
                    </m:ctrlPr>
                  </m:fPr>
                  <m:num>
                    <m:sSup>
                      <m:sSupPr>
                        <m:ctrlPr>
                          <w:rPr>
                            <w:rFonts w:ascii="Cambria Math" w:hAnsi="Cambria Math" w:cs="Times New Roman"/>
                            <w:color w:val="000000" w:themeColor="text1"/>
                            <w:sz w:val="28"/>
                            <w:szCs w:val="28"/>
                            <w:lang w:val="kk-KZ"/>
                          </w:rPr>
                        </m:ctrlPr>
                      </m:sSupPr>
                      <m:e>
                        <m:r>
                          <m:rPr>
                            <m:sty m:val="p"/>
                          </m:rPr>
                          <w:rPr>
                            <w:rFonts w:ascii="Cambria Math" w:hAnsi="Cambria Math" w:cs="Times New Roman"/>
                            <w:color w:val="000000" w:themeColor="text1"/>
                            <w:sz w:val="28"/>
                            <w:szCs w:val="28"/>
                            <w:lang w:val="kk-KZ"/>
                          </w:rPr>
                          <m:t>x</m:t>
                        </m:r>
                      </m:e>
                      <m:sup>
                        <m:r>
                          <m:rPr>
                            <m:sty m:val="p"/>
                          </m:rPr>
                          <w:rPr>
                            <w:rFonts w:ascii="Cambria Math" w:hAnsi="Cambria Math" w:cs="Times New Roman"/>
                            <w:color w:val="000000" w:themeColor="text1"/>
                            <w:sz w:val="28"/>
                            <w:szCs w:val="28"/>
                            <w:lang w:val="kk-KZ"/>
                          </w:rPr>
                          <m:t>2</m:t>
                        </m:r>
                      </m:sup>
                    </m:sSup>
                  </m:num>
                  <m:den>
                    <m:r>
                      <m:rPr>
                        <m:sty m:val="p"/>
                      </m:rPr>
                      <w:rPr>
                        <w:rFonts w:ascii="Cambria Math" w:hAnsi="Cambria Math" w:cs="Times New Roman"/>
                        <w:color w:val="000000" w:themeColor="text1"/>
                        <w:sz w:val="28"/>
                        <w:szCs w:val="28"/>
                        <w:lang w:val="kk-KZ"/>
                      </w:rPr>
                      <m:t>N∙(min</m:t>
                    </m:r>
                    <m:d>
                      <m:dPr>
                        <m:ctrlPr>
                          <w:rPr>
                            <w:rFonts w:ascii="Cambria Math" w:hAnsi="Cambria Math" w:cs="Times New Roman"/>
                            <w:color w:val="000000" w:themeColor="text1"/>
                            <w:sz w:val="28"/>
                            <w:szCs w:val="28"/>
                            <w:lang w:val="kk-KZ"/>
                          </w:rPr>
                        </m:ctrlPr>
                      </m:dPr>
                      <m:e>
                        <m:r>
                          <m:rPr>
                            <m:sty m:val="p"/>
                          </m:rPr>
                          <w:rPr>
                            <w:rFonts w:ascii="Cambria Math" w:hAnsi="Cambria Math" w:cs="Times New Roman"/>
                            <w:color w:val="000000" w:themeColor="text1"/>
                            <w:sz w:val="28"/>
                            <w:szCs w:val="28"/>
                            <w:lang w:val="kk-KZ"/>
                          </w:rPr>
                          <m:t>r-1)(c</m:t>
                        </m:r>
                      </m:e>
                    </m:d>
                    <m:r>
                      <m:rPr>
                        <m:sty m:val="p"/>
                      </m:rPr>
                      <w:rPr>
                        <w:rFonts w:ascii="Cambria Math" w:hAnsi="Cambria Math" w:cs="Times New Roman"/>
                        <w:color w:val="000000" w:themeColor="text1"/>
                        <w:sz w:val="28"/>
                        <w:szCs w:val="28"/>
                        <w:lang w:val="kk-KZ"/>
                      </w:rPr>
                      <m:t>-1)</m:t>
                    </m:r>
                  </m:den>
                </m:f>
              </m:e>
            </m:d>
          </m:e>
        </m:rad>
      </m:oMath>
      <w:r w:rsidR="00C93E7D" w:rsidRPr="00F66A86">
        <w:rPr>
          <w:rFonts w:ascii="Times New Roman" w:hAnsi="Times New Roman" w:cs="Times New Roman"/>
          <w:color w:val="000000" w:themeColor="text1"/>
          <w:sz w:val="28"/>
          <w:szCs w:val="28"/>
          <w:lang w:val="kk-KZ"/>
        </w:rPr>
        <w:t xml:space="preserve">                                              (29)</w:t>
      </w:r>
    </w:p>
    <w:p w14:paraId="0DB6EC6D" w14:textId="77777777" w:rsidR="00207068" w:rsidRPr="00F66A86" w:rsidRDefault="00207068" w:rsidP="005204FA">
      <w:pPr>
        <w:spacing w:after="0" w:line="240" w:lineRule="auto"/>
        <w:ind w:firstLine="720"/>
        <w:jc w:val="both"/>
        <w:rPr>
          <w:rFonts w:ascii="Times New Roman" w:hAnsi="Times New Roman" w:cs="Times New Roman"/>
          <w:color w:val="000000" w:themeColor="text1"/>
          <w:sz w:val="28"/>
          <w:szCs w:val="28"/>
          <w:lang w:val="kk-KZ"/>
        </w:rPr>
      </w:pPr>
    </w:p>
    <w:p w14:paraId="08317055" w14:textId="1C1072DD" w:rsidR="009118E8" w:rsidRPr="00F66A86" w:rsidRDefault="009118E8" w:rsidP="00D261BD">
      <w:pPr>
        <w:spacing w:after="0" w:line="240" w:lineRule="auto"/>
        <w:jc w:val="both"/>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t xml:space="preserve">мұнда </w:t>
      </w:r>
      <w:r w:rsidR="00367E8A" w:rsidRPr="00F66A86">
        <w:rPr>
          <w:rFonts w:ascii="Times New Roman" w:eastAsia="Times New Roman" w:hAnsi="Times New Roman" w:cs="Times New Roman"/>
          <w:color w:val="000000" w:themeColor="text1"/>
          <w:sz w:val="28"/>
          <w:szCs w:val="28"/>
          <w:lang w:val="kk-KZ"/>
        </w:rPr>
        <w:t xml:space="preserve">V </w:t>
      </w:r>
      <w:r w:rsidR="00484430" w:rsidRPr="00F66A86">
        <w:rPr>
          <w:rFonts w:ascii="Times New Roman" w:eastAsia="Times New Roman" w:hAnsi="Times New Roman" w:cs="Times New Roman"/>
          <w:color w:val="000000" w:themeColor="text1"/>
          <w:sz w:val="28"/>
          <w:szCs w:val="28"/>
          <w:lang w:val="kk-KZ"/>
        </w:rPr>
        <w:t>–</w:t>
      </w:r>
      <w:r w:rsidR="00367E8A" w:rsidRPr="00F66A86">
        <w:rPr>
          <w:rFonts w:ascii="Times New Roman" w:eastAsia="Times New Roman" w:hAnsi="Times New Roman" w:cs="Times New Roman"/>
          <w:color w:val="000000" w:themeColor="text1"/>
          <w:sz w:val="28"/>
          <w:szCs w:val="28"/>
          <w:lang w:val="kk-KZ"/>
        </w:rPr>
        <w:t xml:space="preserve"> байланыс күші; </w:t>
      </w:r>
      <w:r w:rsidR="00367E8A" w:rsidRPr="00F66A86">
        <w:rPr>
          <w:rFonts w:ascii="Times New Roman" w:eastAsia="Times New Roman" w:hAnsi="Times New Roman" w:cs="Times New Roman"/>
          <w:color w:val="000000" w:themeColor="text1"/>
          <w:sz w:val="28"/>
          <w:szCs w:val="28"/>
        </w:rPr>
        <w:t>χ</w:t>
      </w:r>
      <w:r w:rsidR="00367E8A" w:rsidRPr="00F66A86">
        <w:rPr>
          <w:rFonts w:ascii="Times New Roman" w:eastAsia="Times New Roman" w:hAnsi="Times New Roman" w:cs="Times New Roman"/>
          <w:color w:val="000000" w:themeColor="text1"/>
          <w:sz w:val="28"/>
          <w:szCs w:val="28"/>
          <w:lang w:val="kk-KZ"/>
        </w:rPr>
        <w:t xml:space="preserve">² </w:t>
      </w:r>
      <w:r w:rsidR="00484430" w:rsidRPr="00F66A86">
        <w:rPr>
          <w:rFonts w:ascii="Times New Roman" w:eastAsia="Times New Roman" w:hAnsi="Times New Roman" w:cs="Times New Roman"/>
          <w:color w:val="000000" w:themeColor="text1"/>
          <w:sz w:val="28"/>
          <w:szCs w:val="28"/>
          <w:lang w:val="kk-KZ"/>
        </w:rPr>
        <w:t>–</w:t>
      </w:r>
      <w:r w:rsidR="00367E8A" w:rsidRPr="00F66A86">
        <w:rPr>
          <w:rFonts w:ascii="Times New Roman" w:eastAsia="Times New Roman" w:hAnsi="Times New Roman" w:cs="Times New Roman"/>
          <w:color w:val="000000" w:themeColor="text1"/>
          <w:sz w:val="28"/>
          <w:szCs w:val="28"/>
          <w:lang w:val="kk-KZ"/>
        </w:rPr>
        <w:t xml:space="preserve"> </w:t>
      </w:r>
      <w:proofErr w:type="spellStart"/>
      <w:r w:rsidR="00367E8A" w:rsidRPr="00F66A86">
        <w:rPr>
          <w:rFonts w:ascii="Times New Roman" w:eastAsia="Times New Roman" w:hAnsi="Times New Roman" w:cs="Times New Roman"/>
          <w:color w:val="000000" w:themeColor="text1"/>
          <w:sz w:val="28"/>
          <w:szCs w:val="28"/>
          <w:lang w:val="kk-KZ"/>
        </w:rPr>
        <w:t>Пирсон</w:t>
      </w:r>
      <w:proofErr w:type="spellEnd"/>
      <w:r w:rsidR="00367E8A" w:rsidRPr="00F66A86">
        <w:rPr>
          <w:rFonts w:ascii="Times New Roman" w:eastAsia="Times New Roman" w:hAnsi="Times New Roman" w:cs="Times New Roman"/>
          <w:color w:val="000000" w:themeColor="text1"/>
          <w:sz w:val="28"/>
          <w:szCs w:val="28"/>
          <w:lang w:val="kk-KZ"/>
        </w:rPr>
        <w:t xml:space="preserve"> критерийінің мәні; N </w:t>
      </w:r>
      <w:r w:rsidR="00484430" w:rsidRPr="00F66A86">
        <w:rPr>
          <w:rFonts w:ascii="Times New Roman" w:eastAsia="Times New Roman" w:hAnsi="Times New Roman" w:cs="Times New Roman"/>
          <w:color w:val="000000" w:themeColor="text1"/>
          <w:sz w:val="28"/>
          <w:szCs w:val="28"/>
          <w:lang w:val="kk-KZ"/>
        </w:rPr>
        <w:t>–</w:t>
      </w:r>
      <w:r w:rsidR="00367E8A" w:rsidRPr="00F66A86">
        <w:rPr>
          <w:rFonts w:ascii="Times New Roman" w:eastAsia="Times New Roman" w:hAnsi="Times New Roman" w:cs="Times New Roman"/>
          <w:color w:val="000000" w:themeColor="text1"/>
          <w:sz w:val="28"/>
          <w:szCs w:val="28"/>
          <w:lang w:val="kk-KZ"/>
        </w:rPr>
        <w:t xml:space="preserve"> жалпы іріктеме көлемі; r </w:t>
      </w:r>
      <w:r w:rsidR="00484430" w:rsidRPr="00F66A86">
        <w:rPr>
          <w:rFonts w:ascii="Times New Roman" w:eastAsia="Times New Roman" w:hAnsi="Times New Roman" w:cs="Times New Roman"/>
          <w:color w:val="000000" w:themeColor="text1"/>
          <w:sz w:val="28"/>
          <w:szCs w:val="28"/>
          <w:lang w:val="kk-KZ"/>
        </w:rPr>
        <w:t>–</w:t>
      </w:r>
      <w:r w:rsidR="00367E8A" w:rsidRPr="00F66A86">
        <w:rPr>
          <w:rFonts w:ascii="Times New Roman" w:eastAsia="Times New Roman" w:hAnsi="Times New Roman" w:cs="Times New Roman"/>
          <w:color w:val="000000" w:themeColor="text1"/>
          <w:sz w:val="28"/>
          <w:szCs w:val="28"/>
          <w:lang w:val="kk-KZ"/>
        </w:rPr>
        <w:t xml:space="preserve"> деңгей саны; c </w:t>
      </w:r>
      <w:r w:rsidR="00484430" w:rsidRPr="00F66A86">
        <w:rPr>
          <w:rFonts w:ascii="Times New Roman" w:eastAsia="Times New Roman" w:hAnsi="Times New Roman" w:cs="Times New Roman"/>
          <w:color w:val="000000" w:themeColor="text1"/>
          <w:sz w:val="28"/>
          <w:szCs w:val="28"/>
          <w:lang w:val="kk-KZ"/>
        </w:rPr>
        <w:t>–</w:t>
      </w:r>
      <w:r w:rsidR="00367E8A" w:rsidRPr="00F66A86">
        <w:rPr>
          <w:rFonts w:ascii="Times New Roman" w:eastAsia="Times New Roman" w:hAnsi="Times New Roman" w:cs="Times New Roman"/>
          <w:color w:val="000000" w:themeColor="text1"/>
          <w:sz w:val="28"/>
          <w:szCs w:val="28"/>
          <w:lang w:val="kk-KZ"/>
        </w:rPr>
        <w:t xml:space="preserve"> топ саны.</w:t>
      </w:r>
    </w:p>
    <w:p w14:paraId="6BAF1590" w14:textId="70958E51" w:rsidR="009118E8" w:rsidRPr="00F66A86" w:rsidRDefault="009118E8" w:rsidP="005204FA">
      <w:pPr>
        <w:spacing w:after="0" w:line="240" w:lineRule="auto"/>
        <w:ind w:firstLine="720"/>
        <w:jc w:val="both"/>
        <w:rPr>
          <w:rFonts w:ascii="Times New Roman" w:hAnsi="Times New Roman" w:cs="Times New Roman"/>
          <w:color w:val="000000" w:themeColor="text1"/>
          <w:sz w:val="28"/>
          <w:szCs w:val="28"/>
          <w:lang w:val="kk-KZ"/>
        </w:rPr>
      </w:pPr>
      <m:oMathPara>
        <m:oMath>
          <m:r>
            <m:rPr>
              <m:sty m:val="p"/>
            </m:rPr>
            <w:rPr>
              <w:rFonts w:ascii="Cambria Math" w:hAnsi="Cambria Math" w:cs="Times New Roman"/>
              <w:color w:val="000000" w:themeColor="text1"/>
              <w:sz w:val="28"/>
              <w:szCs w:val="28"/>
              <w:lang w:val="kk-KZ"/>
            </w:rPr>
            <m:t>V=</m:t>
          </m:r>
          <m:rad>
            <m:radPr>
              <m:degHide m:val="1"/>
              <m:ctrlPr>
                <w:rPr>
                  <w:rFonts w:ascii="Cambria Math" w:hAnsi="Cambria Math" w:cs="Times New Roman"/>
                  <w:color w:val="000000" w:themeColor="text1"/>
                  <w:sz w:val="28"/>
                  <w:szCs w:val="28"/>
                  <w:lang w:val="kk-KZ"/>
                </w:rPr>
              </m:ctrlPr>
            </m:radPr>
            <m:deg/>
            <m:e>
              <m:d>
                <m:dPr>
                  <m:ctrlPr>
                    <w:rPr>
                      <w:rFonts w:ascii="Cambria Math" w:hAnsi="Cambria Math" w:cs="Times New Roman"/>
                      <w:color w:val="000000" w:themeColor="text1"/>
                      <w:sz w:val="28"/>
                      <w:szCs w:val="28"/>
                      <w:lang w:val="kk-KZ"/>
                    </w:rPr>
                  </m:ctrlPr>
                </m:dPr>
                <m:e>
                  <m:f>
                    <m:fPr>
                      <m:ctrlPr>
                        <w:rPr>
                          <w:rFonts w:ascii="Cambria Math" w:hAnsi="Cambria Math" w:cs="Times New Roman"/>
                          <w:color w:val="000000" w:themeColor="text1"/>
                          <w:sz w:val="28"/>
                          <w:szCs w:val="28"/>
                          <w:lang w:val="kk-KZ"/>
                        </w:rPr>
                      </m:ctrlPr>
                    </m:fPr>
                    <m:num>
                      <m:r>
                        <m:rPr>
                          <m:sty m:val="p"/>
                        </m:rPr>
                        <w:rPr>
                          <w:rFonts w:ascii="Cambria Math" w:eastAsia="Times New Roman" w:hAnsi="Cambria Math" w:cs="Times New Roman"/>
                          <w:color w:val="000000" w:themeColor="text1"/>
                          <w:sz w:val="28"/>
                          <w:szCs w:val="28"/>
                        </w:rPr>
                        <m:t>7,40</m:t>
                      </m:r>
                    </m:num>
                    <m:den>
                      <m:r>
                        <m:rPr>
                          <m:sty m:val="p"/>
                        </m:rPr>
                        <w:rPr>
                          <w:rFonts w:ascii="Cambria Math" w:hAnsi="Cambria Math" w:cs="Times New Roman"/>
                          <w:color w:val="000000" w:themeColor="text1"/>
                          <w:sz w:val="28"/>
                          <w:szCs w:val="28"/>
                          <w:lang w:val="kk-KZ"/>
                        </w:rPr>
                        <m:t>56∙1)</m:t>
                      </m:r>
                    </m:den>
                  </m:f>
                </m:e>
              </m:d>
              <m:r>
                <m:rPr>
                  <m:sty m:val="p"/>
                </m:rPr>
                <w:rPr>
                  <w:rFonts w:ascii="Cambria Math" w:hAnsi="Cambria Math" w:cs="Times New Roman"/>
                  <w:color w:val="000000" w:themeColor="text1"/>
                  <w:sz w:val="28"/>
                  <w:szCs w:val="28"/>
                  <w:lang w:val="kk-KZ"/>
                </w:rPr>
                <m:t>=</m:t>
              </m:r>
            </m:e>
          </m:rad>
          <m:r>
            <m:rPr>
              <m:sty m:val="p"/>
            </m:rPr>
            <w:rPr>
              <w:rFonts w:ascii="Cambria Math" w:hAnsi="Cambria Math" w:cs="Times New Roman"/>
              <w:color w:val="000000" w:themeColor="text1"/>
              <w:sz w:val="28"/>
              <w:szCs w:val="28"/>
              <w:lang w:val="kk-KZ"/>
            </w:rPr>
            <m:t>0,36</m:t>
          </m:r>
        </m:oMath>
      </m:oMathPara>
    </w:p>
    <w:p w14:paraId="36DB275B" w14:textId="77777777" w:rsidR="00367E8A" w:rsidRPr="00F66A86" w:rsidRDefault="004743C8" w:rsidP="005204FA">
      <w:pPr>
        <w:spacing w:after="0" w:line="240" w:lineRule="auto"/>
        <w:ind w:firstLine="720"/>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lastRenderedPageBreak/>
        <w:t>Крамердің</w:t>
      </w:r>
      <w:proofErr w:type="spellEnd"/>
      <w:r w:rsidRPr="00F66A86">
        <w:rPr>
          <w:rFonts w:ascii="Times New Roman" w:eastAsia="Times New Roman" w:hAnsi="Times New Roman" w:cs="Times New Roman"/>
          <w:color w:val="000000" w:themeColor="text1"/>
          <w:sz w:val="28"/>
          <w:szCs w:val="28"/>
          <w:lang w:val="kk-KZ"/>
        </w:rPr>
        <w:t xml:space="preserve"> V = 0,36 мәні топтар арасындағы айырмашылықтың орташа деңгейдегі практикалық әсерге жақын екенін көрсетеді. Демек, қорытынды диагностикада анықталған айырмашылық тек статистикалық тұрғыдан ғана емес, педагогикалық тұрғыдан да маңызды деп бағаланды.</w:t>
      </w:r>
    </w:p>
    <w:p w14:paraId="10819312" w14:textId="77777777" w:rsidR="00D6580E" w:rsidRPr="00F66A86" w:rsidRDefault="00C34EDF" w:rsidP="005204FA">
      <w:pPr>
        <w:pStyle w:val="21"/>
        <w:spacing w:before="0" w:line="240" w:lineRule="auto"/>
        <w:ind w:firstLine="708"/>
        <w:jc w:val="both"/>
        <w:rPr>
          <w:rFonts w:ascii="Times New Roman" w:eastAsia="Times New Roman" w:hAnsi="Times New Roman" w:cs="Times New Roman"/>
          <w:b w:val="0"/>
          <w:color w:val="000000" w:themeColor="text1"/>
          <w:sz w:val="28"/>
          <w:szCs w:val="28"/>
          <w:lang w:val="kk-KZ"/>
        </w:rPr>
      </w:pPr>
      <w:r w:rsidRPr="00F66A86">
        <w:rPr>
          <w:rFonts w:ascii="Times New Roman" w:eastAsia="Times New Roman" w:hAnsi="Times New Roman" w:cs="Times New Roman"/>
          <w:i/>
          <w:color w:val="000000" w:themeColor="text1"/>
          <w:sz w:val="28"/>
          <w:szCs w:val="28"/>
          <w:lang w:val="kk-KZ"/>
        </w:rPr>
        <w:t xml:space="preserve">f) </w:t>
      </w:r>
      <w:r w:rsidR="00D6580E" w:rsidRPr="00F66A86">
        <w:rPr>
          <w:rFonts w:ascii="Times New Roman" w:eastAsia="Times New Roman" w:hAnsi="Times New Roman" w:cs="Times New Roman"/>
          <w:i/>
          <w:color w:val="000000" w:themeColor="text1"/>
          <w:sz w:val="28"/>
          <w:szCs w:val="28"/>
          <w:lang w:val="kk-KZ"/>
        </w:rPr>
        <w:t>ANCOVA арқылы бастапқы баллдың ықпалын бақылау</w:t>
      </w:r>
      <w:r w:rsidRPr="00F66A86">
        <w:rPr>
          <w:rFonts w:ascii="Times New Roman" w:eastAsia="Times New Roman" w:hAnsi="Times New Roman" w:cs="Times New Roman"/>
          <w:i/>
          <w:color w:val="000000" w:themeColor="text1"/>
          <w:sz w:val="28"/>
          <w:szCs w:val="28"/>
          <w:lang w:val="kk-KZ"/>
        </w:rPr>
        <w:t xml:space="preserve">. </w:t>
      </w:r>
      <w:r w:rsidR="00D6580E" w:rsidRPr="00F66A86">
        <w:rPr>
          <w:rFonts w:ascii="Times New Roman" w:eastAsia="Times New Roman" w:hAnsi="Times New Roman" w:cs="Times New Roman"/>
          <w:b w:val="0"/>
          <w:color w:val="000000" w:themeColor="text1"/>
          <w:sz w:val="28"/>
          <w:szCs w:val="28"/>
          <w:lang w:val="kk-KZ"/>
        </w:rPr>
        <w:t xml:space="preserve">Деңгейлік </w:t>
      </w:r>
      <w:r w:rsidR="00D6580E" w:rsidRPr="00F66A86">
        <w:rPr>
          <w:rFonts w:ascii="Times New Roman" w:eastAsia="Times New Roman" w:hAnsi="Times New Roman" w:cs="Times New Roman"/>
          <w:b w:val="0"/>
          <w:color w:val="000000" w:themeColor="text1"/>
          <w:sz w:val="28"/>
          <w:szCs w:val="28"/>
        </w:rPr>
        <w:t>χ</w:t>
      </w:r>
      <w:r w:rsidR="00D6580E" w:rsidRPr="00F66A86">
        <w:rPr>
          <w:rFonts w:ascii="Times New Roman" w:eastAsia="Times New Roman" w:hAnsi="Times New Roman" w:cs="Times New Roman"/>
          <w:b w:val="0"/>
          <w:color w:val="000000" w:themeColor="text1"/>
          <w:sz w:val="28"/>
          <w:szCs w:val="28"/>
          <w:lang w:val="kk-KZ"/>
        </w:rPr>
        <w:t xml:space="preserve">² талдауы 100 балдық рубрика нәтижелерін үш деңгейге жинақтап көрсетеді. Сонымен қатар жеке балдар негізінде </w:t>
      </w:r>
      <w:proofErr w:type="spellStart"/>
      <w:r w:rsidR="00D6580E" w:rsidRPr="00F66A86">
        <w:rPr>
          <w:rFonts w:ascii="Times New Roman" w:eastAsia="Times New Roman" w:hAnsi="Times New Roman" w:cs="Times New Roman"/>
          <w:b w:val="0"/>
          <w:color w:val="000000" w:themeColor="text1"/>
          <w:sz w:val="28"/>
          <w:szCs w:val="28"/>
          <w:lang w:val="kk-KZ"/>
        </w:rPr>
        <w:t>ковариациялық</w:t>
      </w:r>
      <w:proofErr w:type="spellEnd"/>
      <w:r w:rsidR="00D6580E" w:rsidRPr="00F66A86">
        <w:rPr>
          <w:rFonts w:ascii="Times New Roman" w:eastAsia="Times New Roman" w:hAnsi="Times New Roman" w:cs="Times New Roman"/>
          <w:b w:val="0"/>
          <w:color w:val="000000" w:themeColor="text1"/>
          <w:sz w:val="28"/>
          <w:szCs w:val="28"/>
          <w:lang w:val="kk-KZ"/>
        </w:rPr>
        <w:t xml:space="preserve"> талдау жүргізілді. Бұл талдауда тәуелді айнымалы ретінде қорытынды жалпы балы, тәуелсіз айнымалы ретінде топ факторы, ал </w:t>
      </w:r>
      <w:proofErr w:type="spellStart"/>
      <w:r w:rsidR="00D6580E" w:rsidRPr="00F66A86">
        <w:rPr>
          <w:rFonts w:ascii="Times New Roman" w:eastAsia="Times New Roman" w:hAnsi="Times New Roman" w:cs="Times New Roman"/>
          <w:b w:val="0"/>
          <w:color w:val="000000" w:themeColor="text1"/>
          <w:sz w:val="28"/>
          <w:szCs w:val="28"/>
          <w:lang w:val="kk-KZ"/>
        </w:rPr>
        <w:t>ко</w:t>
      </w:r>
      <w:r w:rsidRPr="00F66A86">
        <w:rPr>
          <w:rFonts w:ascii="Times New Roman" w:eastAsia="Times New Roman" w:hAnsi="Times New Roman" w:cs="Times New Roman"/>
          <w:b w:val="0"/>
          <w:color w:val="000000" w:themeColor="text1"/>
          <w:sz w:val="28"/>
          <w:szCs w:val="28"/>
          <w:lang w:val="kk-KZ"/>
        </w:rPr>
        <w:t>вариат</w:t>
      </w:r>
      <w:proofErr w:type="spellEnd"/>
      <w:r w:rsidRPr="00F66A86">
        <w:rPr>
          <w:rFonts w:ascii="Times New Roman" w:eastAsia="Times New Roman" w:hAnsi="Times New Roman" w:cs="Times New Roman"/>
          <w:b w:val="0"/>
          <w:color w:val="000000" w:themeColor="text1"/>
          <w:sz w:val="28"/>
          <w:szCs w:val="28"/>
          <w:lang w:val="kk-KZ"/>
        </w:rPr>
        <w:t xml:space="preserve"> ретінде бастапқы жалпы </w:t>
      </w:r>
      <w:r w:rsidR="00D6580E" w:rsidRPr="00F66A86">
        <w:rPr>
          <w:rFonts w:ascii="Times New Roman" w:eastAsia="Times New Roman" w:hAnsi="Times New Roman" w:cs="Times New Roman"/>
          <w:b w:val="0"/>
          <w:color w:val="000000" w:themeColor="text1"/>
          <w:sz w:val="28"/>
          <w:szCs w:val="28"/>
          <w:lang w:val="kk-KZ"/>
        </w:rPr>
        <w:t>балы алынды.</w:t>
      </w:r>
    </w:p>
    <w:p w14:paraId="55F3D82E" w14:textId="77777777" w:rsidR="00C34EDF" w:rsidRPr="00F66A86" w:rsidRDefault="00C34EDF" w:rsidP="005204FA">
      <w:pPr>
        <w:spacing w:after="0"/>
        <w:rPr>
          <w:rFonts w:ascii="Times New Roman" w:hAnsi="Times New Roman" w:cs="Times New Roman"/>
          <w:color w:val="000000" w:themeColor="text1"/>
          <w:sz w:val="28"/>
          <w:szCs w:val="28"/>
          <w:lang w:val="kk-KZ"/>
        </w:rPr>
      </w:pPr>
    </w:p>
    <w:p w14:paraId="06B930DC" w14:textId="55BA138A" w:rsidR="00D6580E" w:rsidRPr="00F66A86" w:rsidRDefault="00D6580E" w:rsidP="00C93E7D">
      <w:pPr>
        <w:spacing w:after="0" w:line="240" w:lineRule="auto"/>
        <w:ind w:firstLine="708"/>
        <w:jc w:val="right"/>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Y</w:t>
      </w:r>
      <w:r w:rsidR="004F70BF" w:rsidRPr="00F66A86">
        <w:rPr>
          <w:rFonts w:ascii="Times New Roman" w:eastAsia="Times New Roman" w:hAnsi="Times New Roman" w:cs="Times New Roman"/>
          <w:color w:val="000000" w:themeColor="text1"/>
          <w:sz w:val="28"/>
          <w:szCs w:val="28"/>
          <w:vertAlign w:val="subscript"/>
          <w:lang w:val="kk-KZ"/>
        </w:rPr>
        <w:t>қорытынды</w:t>
      </w:r>
      <w:proofErr w:type="spellEnd"/>
      <w:r w:rsidRPr="00F66A86">
        <w:rPr>
          <w:rFonts w:ascii="Times New Roman" w:eastAsia="Times New Roman" w:hAnsi="Times New Roman" w:cs="Times New Roman"/>
          <w:color w:val="000000" w:themeColor="text1"/>
          <w:sz w:val="28"/>
          <w:szCs w:val="28"/>
          <w:lang w:val="kk-KZ"/>
        </w:rPr>
        <w:t xml:space="preserve"> = </w:t>
      </w:r>
      <w:r w:rsidRPr="00F66A86">
        <w:rPr>
          <w:rFonts w:ascii="Times New Roman" w:eastAsia="Times New Roman" w:hAnsi="Times New Roman" w:cs="Times New Roman"/>
          <w:color w:val="000000" w:themeColor="text1"/>
          <w:sz w:val="28"/>
          <w:szCs w:val="28"/>
        </w:rPr>
        <w:t>β</w:t>
      </w:r>
      <w:r w:rsidRPr="00F66A86">
        <w:rPr>
          <w:rFonts w:ascii="Times New Roman" w:eastAsia="Times New Roman" w:hAnsi="Times New Roman" w:cs="Times New Roman"/>
          <w:color w:val="000000" w:themeColor="text1"/>
          <w:sz w:val="28"/>
          <w:szCs w:val="28"/>
          <w:lang w:val="kk-KZ"/>
        </w:rPr>
        <w:t xml:space="preserve">₀ + </w:t>
      </w:r>
      <w:r w:rsidRPr="00F66A86">
        <w:rPr>
          <w:rFonts w:ascii="Times New Roman" w:eastAsia="Times New Roman" w:hAnsi="Times New Roman" w:cs="Times New Roman"/>
          <w:color w:val="000000" w:themeColor="text1"/>
          <w:sz w:val="28"/>
          <w:szCs w:val="28"/>
        </w:rPr>
        <w:t>β</w:t>
      </w:r>
      <w:r w:rsidRPr="00F66A86">
        <w:rPr>
          <w:rFonts w:ascii="Times New Roman" w:eastAsia="Times New Roman" w:hAnsi="Times New Roman" w:cs="Times New Roman"/>
          <w:color w:val="000000" w:themeColor="text1"/>
          <w:sz w:val="28"/>
          <w:szCs w:val="28"/>
          <w:lang w:val="kk-KZ"/>
        </w:rPr>
        <w:t xml:space="preserve">₁(Топ) + </w:t>
      </w:r>
      <w:r w:rsidRPr="00F66A86">
        <w:rPr>
          <w:rFonts w:ascii="Times New Roman" w:eastAsia="Times New Roman" w:hAnsi="Times New Roman" w:cs="Times New Roman"/>
          <w:color w:val="000000" w:themeColor="text1"/>
          <w:sz w:val="28"/>
          <w:szCs w:val="28"/>
        </w:rPr>
        <w:t>β</w:t>
      </w:r>
      <w:r w:rsidRPr="00F66A86">
        <w:rPr>
          <w:rFonts w:ascii="Times New Roman" w:eastAsia="Times New Roman" w:hAnsi="Times New Roman" w:cs="Times New Roman"/>
          <w:color w:val="000000" w:themeColor="text1"/>
          <w:sz w:val="28"/>
          <w:szCs w:val="28"/>
          <w:lang w:val="kk-KZ"/>
        </w:rPr>
        <w:t>₂(</w:t>
      </w:r>
      <w:proofErr w:type="spellStart"/>
      <w:r w:rsidRPr="00F66A86">
        <w:rPr>
          <w:rFonts w:ascii="Times New Roman" w:eastAsia="Times New Roman" w:hAnsi="Times New Roman" w:cs="Times New Roman"/>
          <w:color w:val="000000" w:themeColor="text1"/>
          <w:sz w:val="28"/>
          <w:szCs w:val="28"/>
          <w:lang w:val="kk-KZ"/>
        </w:rPr>
        <w:t>Y</w:t>
      </w:r>
      <w:r w:rsidR="004F70BF" w:rsidRPr="00F66A86">
        <w:rPr>
          <w:rFonts w:ascii="Times New Roman" w:eastAsia="Times New Roman" w:hAnsi="Times New Roman" w:cs="Times New Roman"/>
          <w:color w:val="000000" w:themeColor="text1"/>
          <w:sz w:val="28"/>
          <w:szCs w:val="28"/>
          <w:vertAlign w:val="subscript"/>
          <w:lang w:val="kk-KZ"/>
        </w:rPr>
        <w:t>алдын</w:t>
      </w:r>
      <w:proofErr w:type="spellEnd"/>
      <w:r w:rsidR="004F70BF" w:rsidRPr="00F66A86">
        <w:rPr>
          <w:rFonts w:ascii="Times New Roman" w:eastAsia="Times New Roman" w:hAnsi="Times New Roman" w:cs="Times New Roman"/>
          <w:color w:val="000000" w:themeColor="text1"/>
          <w:sz w:val="28"/>
          <w:szCs w:val="28"/>
          <w:vertAlign w:val="subscript"/>
          <w:lang w:val="kk-KZ"/>
        </w:rPr>
        <w:t>-ала</w:t>
      </w:r>
      <w:r w:rsidRPr="00F66A86">
        <w:rPr>
          <w:rFonts w:ascii="Times New Roman" w:eastAsia="Times New Roman" w:hAnsi="Times New Roman" w:cs="Times New Roman"/>
          <w:color w:val="000000" w:themeColor="text1"/>
          <w:sz w:val="28"/>
          <w:szCs w:val="28"/>
          <w:lang w:val="kk-KZ"/>
        </w:rPr>
        <w:t xml:space="preserve">) + </w:t>
      </w:r>
      <w:r w:rsidRPr="00F66A86">
        <w:rPr>
          <w:rFonts w:ascii="Times New Roman" w:eastAsia="Times New Roman" w:hAnsi="Times New Roman" w:cs="Times New Roman"/>
          <w:color w:val="000000" w:themeColor="text1"/>
          <w:sz w:val="28"/>
          <w:szCs w:val="28"/>
        </w:rPr>
        <w:t>ε</w:t>
      </w:r>
      <w:r w:rsidR="00C93E7D" w:rsidRPr="00F66A86">
        <w:rPr>
          <w:rFonts w:ascii="Times New Roman" w:eastAsia="Times New Roman" w:hAnsi="Times New Roman" w:cs="Times New Roman"/>
          <w:color w:val="000000" w:themeColor="text1"/>
          <w:sz w:val="28"/>
          <w:szCs w:val="28"/>
          <w:lang w:val="kk-KZ"/>
        </w:rPr>
        <w:t xml:space="preserve">                                (30)</w:t>
      </w:r>
    </w:p>
    <w:p w14:paraId="09941ABA" w14:textId="77777777" w:rsidR="00C34EDF" w:rsidRPr="00F66A86" w:rsidRDefault="00C34EDF" w:rsidP="005204FA">
      <w:pPr>
        <w:spacing w:after="0" w:line="240" w:lineRule="auto"/>
        <w:ind w:firstLine="708"/>
        <w:jc w:val="center"/>
        <w:rPr>
          <w:rFonts w:ascii="Times New Roman" w:hAnsi="Times New Roman" w:cs="Times New Roman"/>
          <w:color w:val="000000" w:themeColor="text1"/>
          <w:sz w:val="28"/>
          <w:szCs w:val="28"/>
          <w:lang w:val="kk-KZ"/>
        </w:rPr>
      </w:pPr>
    </w:p>
    <w:p w14:paraId="11D20AE5" w14:textId="3F057B7A" w:rsidR="00D6580E" w:rsidRPr="00F66A86" w:rsidRDefault="00D6580E"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мұндағы </w:t>
      </w:r>
      <w:proofErr w:type="spellStart"/>
      <w:r w:rsidRPr="00F66A86">
        <w:rPr>
          <w:rFonts w:ascii="Times New Roman" w:eastAsia="Times New Roman" w:hAnsi="Times New Roman" w:cs="Times New Roman"/>
          <w:color w:val="000000" w:themeColor="text1"/>
          <w:sz w:val="28"/>
          <w:szCs w:val="28"/>
          <w:lang w:val="kk-KZ"/>
        </w:rPr>
        <w:t>Y</w:t>
      </w:r>
      <w:r w:rsidR="004F70BF" w:rsidRPr="00F66A86">
        <w:rPr>
          <w:rFonts w:ascii="Times New Roman" w:eastAsia="Times New Roman" w:hAnsi="Times New Roman" w:cs="Times New Roman"/>
          <w:color w:val="000000" w:themeColor="text1"/>
          <w:sz w:val="28"/>
          <w:szCs w:val="28"/>
          <w:vertAlign w:val="subscript"/>
          <w:lang w:val="kk-KZ"/>
        </w:rPr>
        <w:t>қорытынды</w:t>
      </w:r>
      <w:proofErr w:type="spellEnd"/>
      <w:r w:rsidRPr="00F66A86">
        <w:rPr>
          <w:rFonts w:ascii="Times New Roman" w:eastAsia="Times New Roman" w:hAnsi="Times New Roman" w:cs="Times New Roman"/>
          <w:color w:val="000000" w:themeColor="text1"/>
          <w:sz w:val="28"/>
          <w:szCs w:val="28"/>
          <w:lang w:val="kk-KZ"/>
        </w:rPr>
        <w:t xml:space="preserve"> </w:t>
      </w:r>
      <w:r w:rsidR="00484430"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қорытынды </w:t>
      </w:r>
      <w:r w:rsidR="004743C8" w:rsidRPr="00F66A86">
        <w:rPr>
          <w:rFonts w:ascii="Times New Roman" w:eastAsia="Times New Roman" w:hAnsi="Times New Roman" w:cs="Times New Roman"/>
          <w:color w:val="000000" w:themeColor="text1"/>
          <w:sz w:val="28"/>
          <w:szCs w:val="28"/>
          <w:lang w:val="kk-KZ"/>
        </w:rPr>
        <w:t xml:space="preserve">жалпы </w:t>
      </w:r>
      <w:r w:rsidRPr="00F66A86">
        <w:rPr>
          <w:rFonts w:ascii="Times New Roman" w:eastAsia="Times New Roman" w:hAnsi="Times New Roman" w:cs="Times New Roman"/>
          <w:color w:val="000000" w:themeColor="text1"/>
          <w:sz w:val="28"/>
          <w:szCs w:val="28"/>
          <w:lang w:val="kk-KZ"/>
        </w:rPr>
        <w:t xml:space="preserve">балы; </w:t>
      </w:r>
      <w:r w:rsidRPr="00F66A86">
        <w:rPr>
          <w:rFonts w:ascii="Times New Roman" w:eastAsia="Times New Roman" w:hAnsi="Times New Roman" w:cs="Times New Roman"/>
          <w:color w:val="000000" w:themeColor="text1"/>
          <w:sz w:val="28"/>
          <w:szCs w:val="28"/>
        </w:rPr>
        <w:t>β</w:t>
      </w:r>
      <w:r w:rsidRPr="00F66A86">
        <w:rPr>
          <w:rFonts w:ascii="Times New Roman" w:eastAsia="Times New Roman" w:hAnsi="Times New Roman" w:cs="Times New Roman"/>
          <w:color w:val="000000" w:themeColor="text1"/>
          <w:sz w:val="28"/>
          <w:szCs w:val="28"/>
          <w:lang w:val="kk-KZ"/>
        </w:rPr>
        <w:t xml:space="preserve">₀ </w:t>
      </w:r>
      <w:r w:rsidR="00484430"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тұрақты коэффициент; </w:t>
      </w:r>
      <w:r w:rsidRPr="00F66A86">
        <w:rPr>
          <w:rFonts w:ascii="Times New Roman" w:eastAsia="Times New Roman" w:hAnsi="Times New Roman" w:cs="Times New Roman"/>
          <w:color w:val="000000" w:themeColor="text1"/>
          <w:sz w:val="28"/>
          <w:szCs w:val="28"/>
        </w:rPr>
        <w:t>β</w:t>
      </w:r>
      <w:r w:rsidRPr="00F66A86">
        <w:rPr>
          <w:rFonts w:ascii="Times New Roman" w:eastAsia="Times New Roman" w:hAnsi="Times New Roman" w:cs="Times New Roman"/>
          <w:color w:val="000000" w:themeColor="text1"/>
          <w:sz w:val="28"/>
          <w:szCs w:val="28"/>
          <w:lang w:val="kk-KZ"/>
        </w:rPr>
        <w:t xml:space="preserve">₁ </w:t>
      </w:r>
      <w:r w:rsidR="00484430"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топ факторының әсері; </w:t>
      </w:r>
      <w:r w:rsidRPr="00F66A86">
        <w:rPr>
          <w:rFonts w:ascii="Times New Roman" w:eastAsia="Times New Roman" w:hAnsi="Times New Roman" w:cs="Times New Roman"/>
          <w:color w:val="000000" w:themeColor="text1"/>
          <w:sz w:val="28"/>
          <w:szCs w:val="28"/>
        </w:rPr>
        <w:t>β</w:t>
      </w:r>
      <w:r w:rsidRPr="00F66A86">
        <w:rPr>
          <w:rFonts w:ascii="Times New Roman" w:eastAsia="Times New Roman" w:hAnsi="Times New Roman" w:cs="Times New Roman"/>
          <w:color w:val="000000" w:themeColor="text1"/>
          <w:sz w:val="28"/>
          <w:szCs w:val="28"/>
          <w:lang w:val="kk-KZ"/>
        </w:rPr>
        <w:t xml:space="preserve">₂ </w:t>
      </w:r>
      <w:r w:rsidR="00484430"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бастапқы баллдың әсері; </w:t>
      </w:r>
      <w:proofErr w:type="spellStart"/>
      <w:r w:rsidRPr="00F66A86">
        <w:rPr>
          <w:rFonts w:ascii="Times New Roman" w:eastAsia="Times New Roman" w:hAnsi="Times New Roman" w:cs="Times New Roman"/>
          <w:color w:val="000000" w:themeColor="text1"/>
          <w:sz w:val="28"/>
          <w:szCs w:val="28"/>
          <w:lang w:val="kk-KZ"/>
        </w:rPr>
        <w:t>Y</w:t>
      </w:r>
      <w:r w:rsidR="004F70BF" w:rsidRPr="00F66A86">
        <w:rPr>
          <w:rFonts w:ascii="Times New Roman" w:eastAsia="Times New Roman" w:hAnsi="Times New Roman" w:cs="Times New Roman"/>
          <w:color w:val="000000" w:themeColor="text1"/>
          <w:sz w:val="28"/>
          <w:szCs w:val="28"/>
          <w:vertAlign w:val="subscript"/>
          <w:lang w:val="kk-KZ"/>
        </w:rPr>
        <w:t>алдын</w:t>
      </w:r>
      <w:proofErr w:type="spellEnd"/>
      <w:r w:rsidR="004F70BF" w:rsidRPr="00F66A86">
        <w:rPr>
          <w:rFonts w:ascii="Times New Roman" w:eastAsia="Times New Roman" w:hAnsi="Times New Roman" w:cs="Times New Roman"/>
          <w:color w:val="000000" w:themeColor="text1"/>
          <w:sz w:val="28"/>
          <w:szCs w:val="28"/>
          <w:vertAlign w:val="subscript"/>
          <w:lang w:val="kk-KZ"/>
        </w:rPr>
        <w:t>-ала</w:t>
      </w:r>
      <w:r w:rsidRPr="00F66A86">
        <w:rPr>
          <w:rFonts w:ascii="Times New Roman" w:eastAsia="Times New Roman" w:hAnsi="Times New Roman" w:cs="Times New Roman"/>
          <w:color w:val="000000" w:themeColor="text1"/>
          <w:sz w:val="28"/>
          <w:szCs w:val="28"/>
          <w:vertAlign w:val="subscript"/>
          <w:lang w:val="kk-KZ"/>
        </w:rPr>
        <w:t xml:space="preserve"> </w:t>
      </w:r>
      <w:r w:rsidR="00484430"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алдын ала диагностика балы; </w:t>
      </w:r>
      <w:r w:rsidRPr="00F66A86">
        <w:rPr>
          <w:rFonts w:ascii="Times New Roman" w:eastAsia="Times New Roman" w:hAnsi="Times New Roman" w:cs="Times New Roman"/>
          <w:color w:val="000000" w:themeColor="text1"/>
          <w:sz w:val="28"/>
          <w:szCs w:val="28"/>
        </w:rPr>
        <w:t>ε</w:t>
      </w:r>
      <w:r w:rsidRPr="00F66A86">
        <w:rPr>
          <w:rFonts w:ascii="Times New Roman" w:eastAsia="Times New Roman" w:hAnsi="Times New Roman" w:cs="Times New Roman"/>
          <w:color w:val="000000" w:themeColor="text1"/>
          <w:sz w:val="28"/>
          <w:szCs w:val="28"/>
          <w:lang w:val="kk-KZ"/>
        </w:rPr>
        <w:t xml:space="preserve">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кездейсоқ қате.</w:t>
      </w:r>
    </w:p>
    <w:p w14:paraId="41F8A4F2" w14:textId="77777777" w:rsidR="004743C8" w:rsidRPr="00F66A86" w:rsidRDefault="004743C8"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ANCOVA нәтижесі бастапқы диагностиканың ықпалы бақыланғаннан кейін де эксперименттік топтың жоғарырақ нәтиже көрсеткенін растады: F(1,53) = 6,84; p = 0,012; </w:t>
      </w:r>
      <w:proofErr w:type="spellStart"/>
      <w:r w:rsidRPr="00F66A86">
        <w:rPr>
          <w:rFonts w:ascii="Times New Roman" w:eastAsia="Times New Roman" w:hAnsi="Times New Roman" w:cs="Times New Roman"/>
          <w:color w:val="000000" w:themeColor="text1"/>
          <w:sz w:val="28"/>
          <w:szCs w:val="28"/>
          <w:lang w:val="kk-KZ"/>
        </w:rPr>
        <w:t>Cohen’s</w:t>
      </w:r>
      <w:proofErr w:type="spellEnd"/>
      <w:r w:rsidRPr="00F66A86">
        <w:rPr>
          <w:rFonts w:ascii="Times New Roman" w:eastAsia="Times New Roman" w:hAnsi="Times New Roman" w:cs="Times New Roman"/>
          <w:color w:val="000000" w:themeColor="text1"/>
          <w:sz w:val="28"/>
          <w:szCs w:val="28"/>
          <w:lang w:val="kk-KZ"/>
        </w:rPr>
        <w:t xml:space="preserve"> d = 0,89.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элементінің оқу мақсатымен байланысы» критерийі бойынша ең айқын айырмашылық анықталды: F(1,53) = 8,76; p = 0,005; </w:t>
      </w:r>
      <w:proofErr w:type="spellStart"/>
      <w:r w:rsidRPr="00F66A86">
        <w:rPr>
          <w:rFonts w:ascii="Times New Roman" w:eastAsia="Times New Roman" w:hAnsi="Times New Roman" w:cs="Times New Roman"/>
          <w:color w:val="000000" w:themeColor="text1"/>
          <w:sz w:val="28"/>
          <w:szCs w:val="28"/>
          <w:lang w:val="kk-KZ"/>
        </w:rPr>
        <w:t>Cohen’s</w:t>
      </w:r>
      <w:proofErr w:type="spellEnd"/>
      <w:r w:rsidRPr="00F66A86">
        <w:rPr>
          <w:rFonts w:ascii="Times New Roman" w:eastAsia="Times New Roman" w:hAnsi="Times New Roman" w:cs="Times New Roman"/>
          <w:color w:val="000000" w:themeColor="text1"/>
          <w:sz w:val="28"/>
          <w:szCs w:val="28"/>
          <w:lang w:val="kk-KZ"/>
        </w:rPr>
        <w:t xml:space="preserve"> d = 0,85.</w:t>
      </w:r>
    </w:p>
    <w:p w14:paraId="7ADCA2C4" w14:textId="77777777" w:rsidR="004743C8" w:rsidRPr="00F66A86" w:rsidRDefault="004743C8"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Екінші кезең нәтижелері педагогикалық жобалау дайындығы бойынша эксперименттік топта айқынырақ оң өзгеріс болғанын көрсетті. Бастапқы диагностикада бақылау және эксперименттік топтар арасында статистикалық мәнді айырмашылық анықталмады: χ²(2) = 0,32; p = 0,852. Бұл топтардың бастапқы деңгейлік құрылымы шамалас болғанын дәлелдейді.</w:t>
      </w:r>
    </w:p>
    <w:p w14:paraId="7D5D24A6" w14:textId="77777777" w:rsidR="004743C8" w:rsidRPr="00F66A86" w:rsidRDefault="004743C8"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Топ ішіндегі талдау бақылау тобында оң динамика болғанымен, оның статистикалық мәнділік деңгейіне жетпегенін көрсетті. Ал эксперименттік топта деңгейлік ауысымдар статистикалық тұрғыдан мәнді болды: W = 0,00; p &lt; 0,001. Қорытынды диагностика бойынша топтар арасындағы деңгейлік үлестірім айырмашылығы да статистикалық мәнді болды: χ²(2) = 7,40; p = 0,025; </w:t>
      </w:r>
      <w:proofErr w:type="spellStart"/>
      <w:r w:rsidRPr="00F66A86">
        <w:rPr>
          <w:rFonts w:ascii="Times New Roman" w:eastAsia="Times New Roman" w:hAnsi="Times New Roman" w:cs="Times New Roman"/>
          <w:color w:val="000000" w:themeColor="text1"/>
          <w:sz w:val="28"/>
          <w:szCs w:val="28"/>
          <w:lang w:val="kk-KZ"/>
        </w:rPr>
        <w:t>Крамердің</w:t>
      </w:r>
      <w:proofErr w:type="spellEnd"/>
      <w:r w:rsidRPr="00F66A86">
        <w:rPr>
          <w:rFonts w:ascii="Times New Roman" w:eastAsia="Times New Roman" w:hAnsi="Times New Roman" w:cs="Times New Roman"/>
          <w:color w:val="000000" w:themeColor="text1"/>
          <w:sz w:val="28"/>
          <w:szCs w:val="28"/>
          <w:lang w:val="kk-KZ"/>
        </w:rPr>
        <w:t xml:space="preserve"> V көрсеткіші = 0,36.</w:t>
      </w:r>
    </w:p>
    <w:p w14:paraId="7953E046" w14:textId="77777777" w:rsidR="00D6580E" w:rsidRPr="00F66A86" w:rsidRDefault="004743C8"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Осылайша, екінші кезеңде қолданылған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оқыту элементтері болашақ информатика мұғалімдерінің педагогикалық жобалау дайындығын дамытуға оң әсер етті. Эксперименттік топта төмен деңгей үлесінің айтарлықтай қысқаруы және жоғары деңгей үлесінің өсуі зерттеу болжамын қолдайды.</w:t>
      </w:r>
    </w:p>
    <w:p w14:paraId="21CFD3E5" w14:textId="77777777" w:rsidR="006A29CA" w:rsidRPr="00F66A86" w:rsidRDefault="006A29CA" w:rsidP="005204FA">
      <w:pPr>
        <w:spacing w:after="0" w:line="240" w:lineRule="auto"/>
        <w:ind w:firstLine="708"/>
        <w:jc w:val="both"/>
        <w:rPr>
          <w:rFonts w:ascii="Times New Roman" w:eastAsia="Times New Roman" w:hAnsi="Times New Roman" w:cs="Times New Roman"/>
          <w:b/>
          <w:i/>
          <w:color w:val="000000" w:themeColor="text1"/>
          <w:sz w:val="28"/>
          <w:szCs w:val="28"/>
          <w:lang w:val="kk-KZ"/>
        </w:rPr>
      </w:pPr>
      <w:r w:rsidRPr="00F66A86">
        <w:rPr>
          <w:rFonts w:ascii="Times New Roman" w:eastAsia="Times New Roman" w:hAnsi="Times New Roman" w:cs="Times New Roman"/>
          <w:b/>
          <w:i/>
          <w:color w:val="000000" w:themeColor="text1"/>
          <w:sz w:val="28"/>
          <w:szCs w:val="28"/>
          <w:lang w:val="kk-KZ"/>
        </w:rPr>
        <w:t>AMS шкаласы бойынша мотивациялық нәтижелерді талдау</w:t>
      </w:r>
    </w:p>
    <w:p w14:paraId="3D00B269" w14:textId="2545C058"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Педагогикалық эксперимент барысында білім алушылардың мотивациялық профилі Академиялық мотивация шкаласы (AMS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Academic</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Motivation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Scale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Vallerand</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et</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al</w:t>
      </w:r>
      <w:proofErr w:type="spellEnd"/>
      <w:r w:rsidRPr="00F66A86">
        <w:rPr>
          <w:rFonts w:ascii="Times New Roman" w:eastAsia="Times New Roman" w:hAnsi="Times New Roman" w:cs="Times New Roman"/>
          <w:color w:val="000000" w:themeColor="text1"/>
          <w:sz w:val="28"/>
          <w:szCs w:val="28"/>
          <w:lang w:val="kk-KZ"/>
        </w:rPr>
        <w:t xml:space="preserve">., 1992) бойынша өлшенді. Бұл шкала білім алушылардың ішкі мотивациясын, сыртқы мотивациясын және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деңгейін 7 балдық </w:t>
      </w:r>
      <w:proofErr w:type="spellStart"/>
      <w:r w:rsidRPr="00F66A86">
        <w:rPr>
          <w:rFonts w:ascii="Times New Roman" w:eastAsia="Times New Roman" w:hAnsi="Times New Roman" w:cs="Times New Roman"/>
          <w:color w:val="000000" w:themeColor="text1"/>
          <w:sz w:val="28"/>
          <w:szCs w:val="28"/>
          <w:lang w:val="kk-KZ"/>
        </w:rPr>
        <w:t>Лайкерт</w:t>
      </w:r>
      <w:proofErr w:type="spellEnd"/>
      <w:r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lastRenderedPageBreak/>
        <w:t>шкаласы негізінде бағалауға мүмкіндік береді. Зерттеу мақсатына сәйкес ішкі мотивация екі бағытта қарастырылды: пәндік бағыт және кәсіби бағыт.</w:t>
      </w:r>
    </w:p>
    <w:p w14:paraId="5EC94527" w14:textId="0697D603"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AMS сауалнамасы семестр басында және семестр соңында </w:t>
      </w:r>
      <w:proofErr w:type="spellStart"/>
      <w:r w:rsidRPr="00F66A86">
        <w:rPr>
          <w:rFonts w:ascii="Times New Roman" w:eastAsia="Times New Roman" w:hAnsi="Times New Roman" w:cs="Times New Roman"/>
          <w:color w:val="000000" w:themeColor="text1"/>
          <w:sz w:val="28"/>
          <w:szCs w:val="28"/>
          <w:lang w:val="kk-KZ"/>
        </w:rPr>
        <w:t>Google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Forms</w:t>
      </w:r>
      <w:proofErr w:type="spellEnd"/>
      <w:r w:rsidRPr="00F66A86">
        <w:rPr>
          <w:rFonts w:ascii="Times New Roman" w:eastAsia="Times New Roman" w:hAnsi="Times New Roman" w:cs="Times New Roman"/>
          <w:color w:val="000000" w:themeColor="text1"/>
          <w:sz w:val="28"/>
          <w:szCs w:val="28"/>
          <w:lang w:val="kk-KZ"/>
        </w:rPr>
        <w:t xml:space="preserve"> платформасы арқылы жүргізілді. Осылайша, әр білім алушының мотивациялық көрсеткіштері алдын ала және қорытынды диагностика нәтижелері бойынша салыстырылды. Сауалнамаға қатысу жиілігі жоғары болды: эксперименттік топта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100%, бақылау тобында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97,8%.</w:t>
      </w:r>
    </w:p>
    <w:p w14:paraId="6A6ECF4B" w14:textId="77777777"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Қолданылған шкаланың ішкі сенімділігі </w:t>
      </w:r>
      <w:proofErr w:type="spellStart"/>
      <w:r w:rsidRPr="00F66A86">
        <w:rPr>
          <w:rFonts w:ascii="Times New Roman" w:eastAsia="Times New Roman" w:hAnsi="Times New Roman" w:cs="Times New Roman"/>
          <w:color w:val="000000" w:themeColor="text1"/>
          <w:sz w:val="28"/>
          <w:szCs w:val="28"/>
          <w:lang w:val="kk-KZ"/>
        </w:rPr>
        <w:t>Кронбах</w:t>
      </w:r>
      <w:proofErr w:type="spellEnd"/>
      <w:r w:rsidRPr="00F66A86">
        <w:rPr>
          <w:rFonts w:ascii="Times New Roman" w:eastAsia="Times New Roman" w:hAnsi="Times New Roman" w:cs="Times New Roman"/>
          <w:color w:val="000000" w:themeColor="text1"/>
          <w:sz w:val="28"/>
          <w:szCs w:val="28"/>
          <w:lang w:val="kk-KZ"/>
        </w:rPr>
        <w:t xml:space="preserve"> альфа коэффициенті арқылы тексерілді. Ішкі мотивация бойынша α = 0,87, сыртқы мотивация бойынша α = 0,82,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бойынша α = 0,79 болды. Барлық мәндер α ≥ 0,70 қабылданатын шегінен жоғары болғандықтан, AMS шкаласы зерттеу мақсатына сәйкес сенімді диагностикалық құрал ретінде қолданылды.</w:t>
      </w:r>
    </w:p>
    <w:p w14:paraId="38136031" w14:textId="1EAAB774"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Мотивациялық көрсеткіштердің алдын ала және қорытынды диагностика арасындағы өзгерісін анықтау үшін </w:t>
      </w:r>
      <w:proofErr w:type="spellStart"/>
      <w:r w:rsidRPr="00F66A86">
        <w:rPr>
          <w:rFonts w:ascii="Times New Roman" w:eastAsia="Times New Roman" w:hAnsi="Times New Roman" w:cs="Times New Roman"/>
          <w:color w:val="000000" w:themeColor="text1"/>
          <w:sz w:val="28"/>
          <w:szCs w:val="28"/>
          <w:lang w:val="kk-KZ"/>
        </w:rPr>
        <w:t>Вилкоксонның</w:t>
      </w:r>
      <w:proofErr w:type="spellEnd"/>
      <w:r w:rsidRPr="00F66A86">
        <w:rPr>
          <w:rFonts w:ascii="Times New Roman" w:eastAsia="Times New Roman" w:hAnsi="Times New Roman" w:cs="Times New Roman"/>
          <w:color w:val="000000" w:themeColor="text1"/>
          <w:sz w:val="28"/>
          <w:szCs w:val="28"/>
          <w:lang w:val="kk-KZ"/>
        </w:rPr>
        <w:t xml:space="preserve"> таңбалы </w:t>
      </w:r>
      <w:proofErr w:type="spellStart"/>
      <w:r w:rsidRPr="00F66A86">
        <w:rPr>
          <w:rFonts w:ascii="Times New Roman" w:eastAsia="Times New Roman" w:hAnsi="Times New Roman" w:cs="Times New Roman"/>
          <w:color w:val="000000" w:themeColor="text1"/>
          <w:sz w:val="28"/>
          <w:szCs w:val="28"/>
          <w:lang w:val="kk-KZ"/>
        </w:rPr>
        <w:t>рангілік</w:t>
      </w:r>
      <w:proofErr w:type="spellEnd"/>
      <w:r w:rsidRPr="00F66A86">
        <w:rPr>
          <w:rFonts w:ascii="Times New Roman" w:eastAsia="Times New Roman" w:hAnsi="Times New Roman" w:cs="Times New Roman"/>
          <w:color w:val="000000" w:themeColor="text1"/>
          <w:sz w:val="28"/>
          <w:szCs w:val="28"/>
          <w:lang w:val="kk-KZ"/>
        </w:rPr>
        <w:t xml:space="preserve"> критерийі қолданылды. Бұл критерий бір топ ішіндегі байланысты өлшемдердің өзгерісін бағалауға мүмкіндік береді және мотивациялық шкала деректерінің реттік сипатын ескеруге қолайлы. Өзгеріс көрсеткіші төмендегі формула бойынша анықталды:</w:t>
      </w:r>
      <w:r w:rsidR="00C93E7D" w:rsidRPr="00F66A86">
        <w:rPr>
          <w:rFonts w:ascii="Times New Roman" w:eastAsia="Times New Roman" w:hAnsi="Times New Roman" w:cs="Times New Roman"/>
          <w:color w:val="000000" w:themeColor="text1"/>
          <w:sz w:val="28"/>
          <w:szCs w:val="28"/>
          <w:lang w:val="kk-KZ"/>
        </w:rPr>
        <w:t xml:space="preserve"> </w:t>
      </w:r>
    </w:p>
    <w:p w14:paraId="75F3E676" w14:textId="77777777" w:rsidR="00C93E7D" w:rsidRPr="00F66A86" w:rsidRDefault="00C93E7D" w:rsidP="005204FA">
      <w:pPr>
        <w:spacing w:after="0" w:line="240" w:lineRule="auto"/>
        <w:ind w:firstLine="708"/>
        <w:jc w:val="both"/>
        <w:rPr>
          <w:rFonts w:ascii="Times New Roman" w:eastAsia="Times New Roman" w:hAnsi="Times New Roman" w:cs="Times New Roman"/>
          <w:color w:val="000000" w:themeColor="text1"/>
          <w:sz w:val="28"/>
          <w:szCs w:val="28"/>
          <w:lang w:val="kk-KZ"/>
        </w:rPr>
      </w:pPr>
    </w:p>
    <w:p w14:paraId="5A5DF983" w14:textId="164C9929" w:rsidR="006A29CA" w:rsidRPr="00F66A86" w:rsidRDefault="006A29CA" w:rsidP="00C93E7D">
      <w:pPr>
        <w:spacing w:after="0" w:line="240" w:lineRule="auto"/>
        <w:ind w:firstLine="708"/>
        <w:jc w:val="right"/>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Δ = </w:t>
      </w:r>
      <w:proofErr w:type="spellStart"/>
      <w:r w:rsidRPr="00F66A86">
        <w:rPr>
          <w:rFonts w:ascii="Times New Roman" w:eastAsia="Times New Roman" w:hAnsi="Times New Roman" w:cs="Times New Roman"/>
          <w:color w:val="000000" w:themeColor="text1"/>
          <w:sz w:val="28"/>
          <w:szCs w:val="28"/>
          <w:lang w:val="kk-KZ"/>
        </w:rPr>
        <w:t>M</w:t>
      </w:r>
      <w:r w:rsidRPr="00F66A86">
        <w:rPr>
          <w:rFonts w:ascii="Times New Roman" w:eastAsia="Times New Roman" w:hAnsi="Times New Roman" w:cs="Times New Roman"/>
          <w:color w:val="000000" w:themeColor="text1"/>
          <w:sz w:val="28"/>
          <w:szCs w:val="28"/>
          <w:vertAlign w:val="subscript"/>
          <w:lang w:val="kk-KZ"/>
        </w:rPr>
        <w:t>қорытынды</w:t>
      </w:r>
      <w:proofErr w:type="spellEnd"/>
      <w:r w:rsidRPr="00F66A86">
        <w:rPr>
          <w:rFonts w:ascii="Times New Roman" w:eastAsia="Times New Roman" w:hAnsi="Times New Roman" w:cs="Times New Roman"/>
          <w:color w:val="000000" w:themeColor="text1"/>
          <w:sz w:val="28"/>
          <w:szCs w:val="28"/>
          <w:lang w:val="kk-KZ"/>
        </w:rPr>
        <w:t xml:space="preserve"> − </w:t>
      </w:r>
      <w:proofErr w:type="spellStart"/>
      <w:r w:rsidRPr="00F66A86">
        <w:rPr>
          <w:rFonts w:ascii="Times New Roman" w:eastAsia="Times New Roman" w:hAnsi="Times New Roman" w:cs="Times New Roman"/>
          <w:color w:val="000000" w:themeColor="text1"/>
          <w:sz w:val="28"/>
          <w:szCs w:val="28"/>
          <w:lang w:val="kk-KZ"/>
        </w:rPr>
        <w:t>M</w:t>
      </w:r>
      <w:r w:rsidRPr="00F66A86">
        <w:rPr>
          <w:rFonts w:ascii="Times New Roman" w:eastAsia="Times New Roman" w:hAnsi="Times New Roman" w:cs="Times New Roman"/>
          <w:color w:val="000000" w:themeColor="text1"/>
          <w:sz w:val="28"/>
          <w:szCs w:val="28"/>
          <w:vertAlign w:val="subscript"/>
          <w:lang w:val="kk-KZ"/>
        </w:rPr>
        <w:t>алдын</w:t>
      </w:r>
      <w:proofErr w:type="spellEnd"/>
      <w:r w:rsidRPr="00F66A86">
        <w:rPr>
          <w:rFonts w:ascii="Times New Roman" w:eastAsia="Times New Roman" w:hAnsi="Times New Roman" w:cs="Times New Roman"/>
          <w:color w:val="000000" w:themeColor="text1"/>
          <w:sz w:val="28"/>
          <w:szCs w:val="28"/>
          <w:vertAlign w:val="subscript"/>
          <w:lang w:val="kk-KZ"/>
        </w:rPr>
        <w:t xml:space="preserve"> ала</w:t>
      </w:r>
      <w:r w:rsidR="00C93E7D" w:rsidRPr="00F66A86">
        <w:rPr>
          <w:rFonts w:ascii="Times New Roman" w:eastAsia="Times New Roman" w:hAnsi="Times New Roman" w:cs="Times New Roman"/>
          <w:color w:val="000000" w:themeColor="text1"/>
          <w:sz w:val="28"/>
          <w:szCs w:val="28"/>
          <w:vertAlign w:val="subscript"/>
          <w:lang w:val="kk-KZ"/>
        </w:rPr>
        <w:t xml:space="preserve">                                                                    </w:t>
      </w:r>
      <w:r w:rsidR="00C93E7D" w:rsidRPr="00F66A86">
        <w:rPr>
          <w:rFonts w:ascii="Times New Roman" w:eastAsia="Times New Roman" w:hAnsi="Times New Roman" w:cs="Times New Roman"/>
          <w:color w:val="000000" w:themeColor="text1"/>
          <w:sz w:val="28"/>
          <w:szCs w:val="28"/>
          <w:lang w:val="kk-KZ"/>
        </w:rPr>
        <w:t xml:space="preserve">(31) </w:t>
      </w:r>
    </w:p>
    <w:p w14:paraId="139C8055" w14:textId="77777777" w:rsidR="00C93E7D" w:rsidRPr="00F66A86" w:rsidRDefault="00C93E7D" w:rsidP="00C93E7D">
      <w:pPr>
        <w:spacing w:after="0" w:line="240" w:lineRule="auto"/>
        <w:ind w:firstLine="708"/>
        <w:jc w:val="right"/>
        <w:rPr>
          <w:rFonts w:ascii="Times New Roman" w:eastAsia="Times New Roman" w:hAnsi="Times New Roman" w:cs="Times New Roman"/>
          <w:color w:val="000000" w:themeColor="text1"/>
          <w:sz w:val="28"/>
          <w:szCs w:val="28"/>
          <w:vertAlign w:val="subscript"/>
          <w:lang w:val="kk-KZ"/>
        </w:rPr>
      </w:pPr>
    </w:p>
    <w:p w14:paraId="6239FBE4" w14:textId="052F1169" w:rsidR="006A29CA" w:rsidRPr="00F66A86" w:rsidRDefault="006A29CA" w:rsidP="00D42938">
      <w:pPr>
        <w:spacing w:after="0" w:line="240" w:lineRule="auto"/>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мұндағы Δ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мотивациялық көрсеткіштің өзгерісі; </w:t>
      </w:r>
      <w:proofErr w:type="spellStart"/>
      <w:r w:rsidRPr="00F66A86">
        <w:rPr>
          <w:rFonts w:ascii="Times New Roman" w:eastAsia="Times New Roman" w:hAnsi="Times New Roman" w:cs="Times New Roman"/>
          <w:color w:val="000000" w:themeColor="text1"/>
          <w:sz w:val="28"/>
          <w:szCs w:val="28"/>
          <w:lang w:val="kk-KZ"/>
        </w:rPr>
        <w:t>M</w:t>
      </w:r>
      <w:r w:rsidRPr="00F66A86">
        <w:rPr>
          <w:rFonts w:ascii="Times New Roman" w:eastAsia="Times New Roman" w:hAnsi="Times New Roman" w:cs="Times New Roman"/>
          <w:color w:val="000000" w:themeColor="text1"/>
          <w:sz w:val="28"/>
          <w:szCs w:val="28"/>
          <w:vertAlign w:val="subscript"/>
          <w:lang w:val="kk-KZ"/>
        </w:rPr>
        <w:t>қорытынды</w:t>
      </w:r>
      <w:proofErr w:type="spellEnd"/>
      <w:r w:rsidRPr="00F66A86">
        <w:rPr>
          <w:rFonts w:ascii="Times New Roman" w:eastAsia="Times New Roman" w:hAnsi="Times New Roman" w:cs="Times New Roman"/>
          <w:color w:val="000000" w:themeColor="text1"/>
          <w:sz w:val="28"/>
          <w:szCs w:val="28"/>
          <w:lang w:val="kk-KZ"/>
        </w:rPr>
        <w:t xml:space="preserve">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қорытынды диагностикадағы орташа мән; </w:t>
      </w:r>
      <w:proofErr w:type="spellStart"/>
      <w:r w:rsidRPr="00F66A86">
        <w:rPr>
          <w:rFonts w:ascii="Times New Roman" w:eastAsia="Times New Roman" w:hAnsi="Times New Roman" w:cs="Times New Roman"/>
          <w:color w:val="000000" w:themeColor="text1"/>
          <w:sz w:val="28"/>
          <w:szCs w:val="28"/>
          <w:lang w:val="kk-KZ"/>
        </w:rPr>
        <w:t>M</w:t>
      </w:r>
      <w:r w:rsidRPr="00F66A86">
        <w:rPr>
          <w:rFonts w:ascii="Times New Roman" w:eastAsia="Times New Roman" w:hAnsi="Times New Roman" w:cs="Times New Roman"/>
          <w:color w:val="000000" w:themeColor="text1"/>
          <w:sz w:val="28"/>
          <w:szCs w:val="28"/>
          <w:vertAlign w:val="subscript"/>
          <w:lang w:val="kk-KZ"/>
        </w:rPr>
        <w:t>алдын</w:t>
      </w:r>
      <w:proofErr w:type="spellEnd"/>
      <w:r w:rsidRPr="00F66A86">
        <w:rPr>
          <w:rFonts w:ascii="Times New Roman" w:eastAsia="Times New Roman" w:hAnsi="Times New Roman" w:cs="Times New Roman"/>
          <w:color w:val="000000" w:themeColor="text1"/>
          <w:sz w:val="28"/>
          <w:szCs w:val="28"/>
          <w:vertAlign w:val="subscript"/>
          <w:lang w:val="kk-KZ"/>
        </w:rPr>
        <w:t xml:space="preserve"> ала</w:t>
      </w:r>
      <w:r w:rsidRPr="00F66A86">
        <w:rPr>
          <w:rFonts w:ascii="Times New Roman" w:eastAsia="Times New Roman" w:hAnsi="Times New Roman" w:cs="Times New Roman"/>
          <w:color w:val="000000" w:themeColor="text1"/>
          <w:sz w:val="28"/>
          <w:szCs w:val="28"/>
          <w:lang w:val="kk-KZ"/>
        </w:rPr>
        <w:t xml:space="preserve">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алдын ала диагностикадағы орташа мән.</w:t>
      </w:r>
    </w:p>
    <w:p w14:paraId="658149D8" w14:textId="77777777" w:rsidR="00C17D5E" w:rsidRPr="00F66A86" w:rsidRDefault="00C17D5E" w:rsidP="005204FA">
      <w:pPr>
        <w:spacing w:after="0" w:line="240" w:lineRule="auto"/>
        <w:jc w:val="both"/>
        <w:rPr>
          <w:rFonts w:ascii="Times New Roman" w:eastAsia="Times New Roman" w:hAnsi="Times New Roman" w:cs="Times New Roman"/>
          <w:color w:val="000000" w:themeColor="text1"/>
          <w:sz w:val="28"/>
          <w:szCs w:val="28"/>
          <w:lang w:val="kk-KZ"/>
        </w:rPr>
      </w:pPr>
    </w:p>
    <w:p w14:paraId="2BFAD284" w14:textId="3575FEB7" w:rsidR="006A29CA" w:rsidRPr="00F66A86" w:rsidRDefault="006A29CA" w:rsidP="005204FA">
      <w:pPr>
        <w:spacing w:after="0" w:line="240" w:lineRule="auto"/>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Кесте 4</w:t>
      </w:r>
      <w:r w:rsidR="0020571C" w:rsidRPr="00F66A86">
        <w:rPr>
          <w:rFonts w:ascii="Times New Roman" w:eastAsia="Times New Roman" w:hAnsi="Times New Roman" w:cs="Times New Roman"/>
          <w:color w:val="000000" w:themeColor="text1"/>
          <w:sz w:val="28"/>
          <w:szCs w:val="28"/>
          <w:lang w:val="kk-KZ"/>
        </w:rPr>
        <w:t>1</w:t>
      </w:r>
      <w:r w:rsidRPr="00F66A86">
        <w:rPr>
          <w:rFonts w:ascii="Times New Roman" w:eastAsia="Times New Roman" w:hAnsi="Times New Roman" w:cs="Times New Roman"/>
          <w:color w:val="000000" w:themeColor="text1"/>
          <w:sz w:val="28"/>
          <w:szCs w:val="28"/>
          <w:lang w:val="kk-KZ"/>
        </w:rPr>
        <w:t xml:space="preserve"> </w:t>
      </w:r>
      <w:r w:rsidR="00484430"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AMS шкаласы бойынша мотивациялық профиль динамикасының статистикалық нәтижелері</w:t>
      </w:r>
    </w:p>
    <w:p w14:paraId="3A0102B0" w14:textId="77777777" w:rsidR="00A968B5" w:rsidRPr="00F66A86" w:rsidRDefault="00A968B5" w:rsidP="005204FA">
      <w:pPr>
        <w:spacing w:after="0" w:line="240" w:lineRule="auto"/>
        <w:jc w:val="both"/>
        <w:rPr>
          <w:rFonts w:ascii="Times New Roman" w:eastAsia="Times New Roman" w:hAnsi="Times New Roman" w:cs="Times New Roman"/>
          <w:color w:val="000000" w:themeColor="text1"/>
          <w:sz w:val="28"/>
          <w:szCs w:val="28"/>
          <w:lang w:val="kk-KZ"/>
        </w:rPr>
      </w:pPr>
    </w:p>
    <w:tbl>
      <w:tblPr>
        <w:tblStyle w:val="12"/>
        <w:tblW w:w="10173" w:type="dxa"/>
        <w:tblInd w:w="0" w:type="dxa"/>
        <w:tblLayout w:type="fixed"/>
        <w:tblLook w:val="04A0" w:firstRow="1" w:lastRow="0" w:firstColumn="1" w:lastColumn="0" w:noHBand="0" w:noVBand="1"/>
      </w:tblPr>
      <w:tblGrid>
        <w:gridCol w:w="817"/>
        <w:gridCol w:w="2126"/>
        <w:gridCol w:w="1101"/>
        <w:gridCol w:w="1025"/>
        <w:gridCol w:w="992"/>
        <w:gridCol w:w="1701"/>
        <w:gridCol w:w="2411"/>
      </w:tblGrid>
      <w:tr w:rsidR="00490892" w:rsidRPr="00F66A86" w14:paraId="522670E2" w14:textId="77777777" w:rsidTr="00D261BD">
        <w:tc>
          <w:tcPr>
            <w:tcW w:w="817" w:type="dxa"/>
          </w:tcPr>
          <w:p w14:paraId="506ACCC5"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Топ</w:t>
            </w:r>
          </w:p>
        </w:tc>
        <w:tc>
          <w:tcPr>
            <w:tcW w:w="2126" w:type="dxa"/>
          </w:tcPr>
          <w:p w14:paraId="2C3E91F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AMS параметрі</w:t>
            </w:r>
          </w:p>
        </w:tc>
        <w:tc>
          <w:tcPr>
            <w:tcW w:w="1101" w:type="dxa"/>
          </w:tcPr>
          <w:p w14:paraId="77724F8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Алдын ала</w:t>
            </w:r>
          </w:p>
        </w:tc>
        <w:tc>
          <w:tcPr>
            <w:tcW w:w="1025" w:type="dxa"/>
          </w:tcPr>
          <w:p w14:paraId="7761BA9E"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Қоры</w:t>
            </w:r>
          </w:p>
          <w:p w14:paraId="7B4131A9"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тынды</w:t>
            </w:r>
          </w:p>
        </w:tc>
        <w:tc>
          <w:tcPr>
            <w:tcW w:w="992" w:type="dxa"/>
          </w:tcPr>
          <w:p w14:paraId="0F1B20C0"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Δ</w:t>
            </w:r>
          </w:p>
        </w:tc>
        <w:tc>
          <w:tcPr>
            <w:tcW w:w="1701" w:type="dxa"/>
          </w:tcPr>
          <w:p w14:paraId="1EC41F13"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W; p</w:t>
            </w:r>
          </w:p>
        </w:tc>
        <w:tc>
          <w:tcPr>
            <w:tcW w:w="2411" w:type="dxa"/>
          </w:tcPr>
          <w:p w14:paraId="64E8CDA7"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Интерпретация</w:t>
            </w:r>
          </w:p>
        </w:tc>
      </w:tr>
      <w:tr w:rsidR="0001724E" w:rsidRPr="00F66A86" w14:paraId="46DC8464" w14:textId="77777777" w:rsidTr="00D261BD">
        <w:tc>
          <w:tcPr>
            <w:tcW w:w="817" w:type="dxa"/>
          </w:tcPr>
          <w:p w14:paraId="76C90CCF" w14:textId="14CFB8F0"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w:t>
            </w:r>
          </w:p>
        </w:tc>
        <w:tc>
          <w:tcPr>
            <w:tcW w:w="2126" w:type="dxa"/>
          </w:tcPr>
          <w:p w14:paraId="19FD6467" w14:textId="7FF68309"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2</w:t>
            </w:r>
          </w:p>
        </w:tc>
        <w:tc>
          <w:tcPr>
            <w:tcW w:w="1101" w:type="dxa"/>
          </w:tcPr>
          <w:p w14:paraId="290178FE" w14:textId="26B109CF"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w:t>
            </w:r>
          </w:p>
        </w:tc>
        <w:tc>
          <w:tcPr>
            <w:tcW w:w="1025" w:type="dxa"/>
          </w:tcPr>
          <w:p w14:paraId="388B7D3E" w14:textId="70D20038"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w:t>
            </w:r>
          </w:p>
        </w:tc>
        <w:tc>
          <w:tcPr>
            <w:tcW w:w="992" w:type="dxa"/>
          </w:tcPr>
          <w:p w14:paraId="5A508C9D" w14:textId="435F631F"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5</w:t>
            </w:r>
          </w:p>
        </w:tc>
        <w:tc>
          <w:tcPr>
            <w:tcW w:w="1701" w:type="dxa"/>
          </w:tcPr>
          <w:p w14:paraId="5F2F3BC0" w14:textId="3D6A82FD"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6</w:t>
            </w:r>
          </w:p>
        </w:tc>
        <w:tc>
          <w:tcPr>
            <w:tcW w:w="2411" w:type="dxa"/>
          </w:tcPr>
          <w:p w14:paraId="321410FD" w14:textId="3A2FFEE0"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7</w:t>
            </w:r>
          </w:p>
        </w:tc>
      </w:tr>
      <w:tr w:rsidR="00490892" w:rsidRPr="00F66A86" w14:paraId="2FF46D8F" w14:textId="77777777" w:rsidTr="00D261BD">
        <w:tc>
          <w:tcPr>
            <w:tcW w:w="817" w:type="dxa"/>
          </w:tcPr>
          <w:p w14:paraId="27C5798D"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ЭТ</w:t>
            </w:r>
          </w:p>
        </w:tc>
        <w:tc>
          <w:tcPr>
            <w:tcW w:w="2126" w:type="dxa"/>
          </w:tcPr>
          <w:p w14:paraId="5DD4DBD4"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Ішкі мотивация, пәндік бағыт</w:t>
            </w:r>
          </w:p>
        </w:tc>
        <w:tc>
          <w:tcPr>
            <w:tcW w:w="1101" w:type="dxa"/>
          </w:tcPr>
          <w:p w14:paraId="4A024A67"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3,7 </w:t>
            </w:r>
          </w:p>
        </w:tc>
        <w:tc>
          <w:tcPr>
            <w:tcW w:w="1025" w:type="dxa"/>
          </w:tcPr>
          <w:p w14:paraId="54ED2AF5"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4,6</w:t>
            </w:r>
          </w:p>
        </w:tc>
        <w:tc>
          <w:tcPr>
            <w:tcW w:w="992" w:type="dxa"/>
          </w:tcPr>
          <w:p w14:paraId="2995D52B"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+0,9</w:t>
            </w:r>
          </w:p>
        </w:tc>
        <w:tc>
          <w:tcPr>
            <w:tcW w:w="1701" w:type="dxa"/>
          </w:tcPr>
          <w:p w14:paraId="741F9621"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39,0; </w:t>
            </w:r>
          </w:p>
          <w:p w14:paraId="7ACF6313"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0,016</w:t>
            </w:r>
          </w:p>
        </w:tc>
        <w:tc>
          <w:tcPr>
            <w:tcW w:w="2411" w:type="dxa"/>
          </w:tcPr>
          <w:p w14:paraId="0118D01C"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Статистикалық мәнді өсу</w:t>
            </w:r>
          </w:p>
        </w:tc>
      </w:tr>
      <w:tr w:rsidR="00490892" w:rsidRPr="00F66A86" w14:paraId="5DAEA329" w14:textId="77777777" w:rsidTr="00D261BD">
        <w:tc>
          <w:tcPr>
            <w:tcW w:w="817" w:type="dxa"/>
          </w:tcPr>
          <w:p w14:paraId="4F1BC0F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ЭТ</w:t>
            </w:r>
          </w:p>
        </w:tc>
        <w:tc>
          <w:tcPr>
            <w:tcW w:w="2126" w:type="dxa"/>
          </w:tcPr>
          <w:p w14:paraId="76C5D984"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Ішкі мотивация, кәсіби бағыт</w:t>
            </w:r>
          </w:p>
        </w:tc>
        <w:tc>
          <w:tcPr>
            <w:tcW w:w="1101" w:type="dxa"/>
          </w:tcPr>
          <w:p w14:paraId="1F369E2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3,4</w:t>
            </w:r>
          </w:p>
        </w:tc>
        <w:tc>
          <w:tcPr>
            <w:tcW w:w="1025" w:type="dxa"/>
          </w:tcPr>
          <w:p w14:paraId="0D5D378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4,5</w:t>
            </w:r>
          </w:p>
        </w:tc>
        <w:tc>
          <w:tcPr>
            <w:tcW w:w="992" w:type="dxa"/>
          </w:tcPr>
          <w:p w14:paraId="4C27D9DC"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+1,1</w:t>
            </w:r>
          </w:p>
        </w:tc>
        <w:tc>
          <w:tcPr>
            <w:tcW w:w="1701" w:type="dxa"/>
          </w:tcPr>
          <w:p w14:paraId="2FDDA005"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41,2; </w:t>
            </w:r>
          </w:p>
          <w:p w14:paraId="6450A42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0,024</w:t>
            </w:r>
          </w:p>
        </w:tc>
        <w:tc>
          <w:tcPr>
            <w:tcW w:w="2411" w:type="dxa"/>
          </w:tcPr>
          <w:p w14:paraId="04B638D3"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Статистикалық мәнді өсу</w:t>
            </w:r>
          </w:p>
        </w:tc>
      </w:tr>
      <w:tr w:rsidR="00490892" w:rsidRPr="00F66A86" w14:paraId="5BBCB693" w14:textId="77777777" w:rsidTr="00D261BD">
        <w:tc>
          <w:tcPr>
            <w:tcW w:w="817" w:type="dxa"/>
          </w:tcPr>
          <w:p w14:paraId="0FB631B1"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ЭТ</w:t>
            </w:r>
          </w:p>
        </w:tc>
        <w:tc>
          <w:tcPr>
            <w:tcW w:w="2126" w:type="dxa"/>
          </w:tcPr>
          <w:p w14:paraId="5B9D05F3"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Сыртқы мотивация</w:t>
            </w:r>
          </w:p>
        </w:tc>
        <w:tc>
          <w:tcPr>
            <w:tcW w:w="1101" w:type="dxa"/>
          </w:tcPr>
          <w:p w14:paraId="31FA3363"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4,1</w:t>
            </w:r>
          </w:p>
        </w:tc>
        <w:tc>
          <w:tcPr>
            <w:tcW w:w="1025" w:type="dxa"/>
          </w:tcPr>
          <w:p w14:paraId="66923D5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4,0</w:t>
            </w:r>
          </w:p>
        </w:tc>
        <w:tc>
          <w:tcPr>
            <w:tcW w:w="992" w:type="dxa"/>
          </w:tcPr>
          <w:p w14:paraId="1347634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−0,1</w:t>
            </w:r>
          </w:p>
        </w:tc>
        <w:tc>
          <w:tcPr>
            <w:tcW w:w="1701" w:type="dxa"/>
          </w:tcPr>
          <w:p w14:paraId="34B7A71B"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247,0; </w:t>
            </w:r>
          </w:p>
          <w:p w14:paraId="04927F45"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0,671</w:t>
            </w:r>
          </w:p>
        </w:tc>
        <w:tc>
          <w:tcPr>
            <w:tcW w:w="2411" w:type="dxa"/>
          </w:tcPr>
          <w:p w14:paraId="03291FFC"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Мәнді өзгеріс жоқ</w:t>
            </w:r>
          </w:p>
        </w:tc>
      </w:tr>
      <w:tr w:rsidR="00490892" w:rsidRPr="00F66A86" w14:paraId="72C85B20" w14:textId="77777777" w:rsidTr="00D261BD">
        <w:tc>
          <w:tcPr>
            <w:tcW w:w="817" w:type="dxa"/>
          </w:tcPr>
          <w:p w14:paraId="71B50FCD"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ЭТ</w:t>
            </w:r>
          </w:p>
        </w:tc>
        <w:tc>
          <w:tcPr>
            <w:tcW w:w="2126" w:type="dxa"/>
          </w:tcPr>
          <w:p w14:paraId="4A2C199E"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p>
        </w:tc>
        <w:tc>
          <w:tcPr>
            <w:tcW w:w="1101" w:type="dxa"/>
          </w:tcPr>
          <w:p w14:paraId="18DF9CB1"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2,2</w:t>
            </w:r>
          </w:p>
        </w:tc>
        <w:tc>
          <w:tcPr>
            <w:tcW w:w="1025" w:type="dxa"/>
          </w:tcPr>
          <w:p w14:paraId="558AE10E"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1,4</w:t>
            </w:r>
          </w:p>
        </w:tc>
        <w:tc>
          <w:tcPr>
            <w:tcW w:w="992" w:type="dxa"/>
          </w:tcPr>
          <w:p w14:paraId="4BE8BD1D"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−0,8</w:t>
            </w:r>
          </w:p>
        </w:tc>
        <w:tc>
          <w:tcPr>
            <w:tcW w:w="1701" w:type="dxa"/>
          </w:tcPr>
          <w:p w14:paraId="3AABD20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38,5; </w:t>
            </w:r>
          </w:p>
          <w:p w14:paraId="6CA473B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0,018</w:t>
            </w:r>
          </w:p>
        </w:tc>
        <w:tc>
          <w:tcPr>
            <w:tcW w:w="2411" w:type="dxa"/>
          </w:tcPr>
          <w:p w14:paraId="7BF7F6EA"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Статистикалық мәнді төмендеу</w:t>
            </w:r>
          </w:p>
        </w:tc>
      </w:tr>
    </w:tbl>
    <w:p w14:paraId="6A056928" w14:textId="77777777" w:rsidR="00B55446" w:rsidRDefault="00B55446">
      <w:pPr>
        <w:rPr>
          <w:rFonts w:ascii="Times New Roman" w:hAnsi="Times New Roman" w:cs="Times New Roman"/>
          <w:color w:val="000000" w:themeColor="text1"/>
          <w:sz w:val="28"/>
          <w:szCs w:val="28"/>
          <w:lang w:val="kk-KZ"/>
        </w:rPr>
      </w:pPr>
      <w:r>
        <w:rPr>
          <w:rFonts w:ascii="Times New Roman" w:hAnsi="Times New Roman" w:cs="Times New Roman"/>
          <w:color w:val="000000" w:themeColor="text1"/>
          <w:sz w:val="28"/>
          <w:szCs w:val="28"/>
          <w:lang w:val="kk-KZ"/>
        </w:rPr>
        <w:br w:type="page"/>
      </w:r>
    </w:p>
    <w:p w14:paraId="6C07570E" w14:textId="4FB4E6C1" w:rsidR="0001724E" w:rsidRPr="00F66A86" w:rsidRDefault="0001724E" w:rsidP="0001724E">
      <w:pPr>
        <w:rPr>
          <w:rFonts w:ascii="Times New Roman" w:hAnsi="Times New Roman" w:cs="Times New Roman"/>
          <w:color w:val="000000" w:themeColor="text1"/>
          <w:sz w:val="28"/>
          <w:szCs w:val="28"/>
          <w:lang w:val="kk-KZ"/>
        </w:rPr>
      </w:pPr>
      <w:r w:rsidRPr="00F66A86">
        <w:rPr>
          <w:rFonts w:ascii="Times New Roman" w:hAnsi="Times New Roman" w:cs="Times New Roman"/>
          <w:color w:val="000000" w:themeColor="text1"/>
          <w:sz w:val="28"/>
          <w:szCs w:val="28"/>
          <w:lang w:val="kk-KZ"/>
        </w:rPr>
        <w:lastRenderedPageBreak/>
        <w:t>41-кестенің жалғасы</w:t>
      </w:r>
    </w:p>
    <w:tbl>
      <w:tblPr>
        <w:tblStyle w:val="12"/>
        <w:tblW w:w="10173" w:type="dxa"/>
        <w:tblInd w:w="0" w:type="dxa"/>
        <w:tblLayout w:type="fixed"/>
        <w:tblLook w:val="04A0" w:firstRow="1" w:lastRow="0" w:firstColumn="1" w:lastColumn="0" w:noHBand="0" w:noVBand="1"/>
      </w:tblPr>
      <w:tblGrid>
        <w:gridCol w:w="817"/>
        <w:gridCol w:w="2126"/>
        <w:gridCol w:w="1101"/>
        <w:gridCol w:w="1025"/>
        <w:gridCol w:w="992"/>
        <w:gridCol w:w="1701"/>
        <w:gridCol w:w="2411"/>
      </w:tblGrid>
      <w:tr w:rsidR="0001724E" w:rsidRPr="00F66A86" w14:paraId="4AFF845C" w14:textId="77777777" w:rsidTr="00D261BD">
        <w:tc>
          <w:tcPr>
            <w:tcW w:w="817" w:type="dxa"/>
          </w:tcPr>
          <w:p w14:paraId="43EBB44A" w14:textId="4785A665"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w:t>
            </w:r>
          </w:p>
        </w:tc>
        <w:tc>
          <w:tcPr>
            <w:tcW w:w="2126" w:type="dxa"/>
          </w:tcPr>
          <w:p w14:paraId="447057B8" w14:textId="6D4D5CE3"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2</w:t>
            </w:r>
          </w:p>
        </w:tc>
        <w:tc>
          <w:tcPr>
            <w:tcW w:w="1101" w:type="dxa"/>
          </w:tcPr>
          <w:p w14:paraId="24E209B5" w14:textId="4BF15565"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w:t>
            </w:r>
          </w:p>
        </w:tc>
        <w:tc>
          <w:tcPr>
            <w:tcW w:w="1025" w:type="dxa"/>
          </w:tcPr>
          <w:p w14:paraId="0E9B32C2" w14:textId="0465D0F2"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w:t>
            </w:r>
          </w:p>
        </w:tc>
        <w:tc>
          <w:tcPr>
            <w:tcW w:w="992" w:type="dxa"/>
          </w:tcPr>
          <w:p w14:paraId="72F6F352" w14:textId="510D91CE"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5</w:t>
            </w:r>
          </w:p>
        </w:tc>
        <w:tc>
          <w:tcPr>
            <w:tcW w:w="1701" w:type="dxa"/>
          </w:tcPr>
          <w:p w14:paraId="06E18F7F" w14:textId="109F6707"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6</w:t>
            </w:r>
          </w:p>
        </w:tc>
        <w:tc>
          <w:tcPr>
            <w:tcW w:w="2411" w:type="dxa"/>
          </w:tcPr>
          <w:p w14:paraId="164AB49C" w14:textId="4E402D31" w:rsidR="0001724E" w:rsidRPr="00F66A86" w:rsidRDefault="0001724E" w:rsidP="0001724E">
            <w:pPr>
              <w:jc w:val="center"/>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7</w:t>
            </w:r>
          </w:p>
        </w:tc>
      </w:tr>
      <w:tr w:rsidR="00490892" w:rsidRPr="00F66A86" w14:paraId="4B2943B9" w14:textId="77777777" w:rsidTr="00D261BD">
        <w:tc>
          <w:tcPr>
            <w:tcW w:w="817" w:type="dxa"/>
          </w:tcPr>
          <w:p w14:paraId="0B5CDF07"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БТ</w:t>
            </w:r>
          </w:p>
        </w:tc>
        <w:tc>
          <w:tcPr>
            <w:tcW w:w="2126" w:type="dxa"/>
          </w:tcPr>
          <w:p w14:paraId="04E4C18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Ішкі мотивация, пәндік бағыт</w:t>
            </w:r>
          </w:p>
        </w:tc>
        <w:tc>
          <w:tcPr>
            <w:tcW w:w="1101" w:type="dxa"/>
          </w:tcPr>
          <w:p w14:paraId="56E0EB13"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3,6</w:t>
            </w:r>
          </w:p>
        </w:tc>
        <w:tc>
          <w:tcPr>
            <w:tcW w:w="1025" w:type="dxa"/>
          </w:tcPr>
          <w:p w14:paraId="0DA716FD"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3,9</w:t>
            </w:r>
          </w:p>
        </w:tc>
        <w:tc>
          <w:tcPr>
            <w:tcW w:w="992" w:type="dxa"/>
          </w:tcPr>
          <w:p w14:paraId="5E29AEA4"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+0,3</w:t>
            </w:r>
          </w:p>
        </w:tc>
        <w:tc>
          <w:tcPr>
            <w:tcW w:w="1701" w:type="dxa"/>
          </w:tcPr>
          <w:p w14:paraId="001DB567"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196,0; </w:t>
            </w:r>
          </w:p>
          <w:p w14:paraId="0EC4F28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0,118</w:t>
            </w:r>
          </w:p>
        </w:tc>
        <w:tc>
          <w:tcPr>
            <w:tcW w:w="2411" w:type="dxa"/>
          </w:tcPr>
          <w:p w14:paraId="349820A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Мәнді өзгеріс жоқ</w:t>
            </w:r>
          </w:p>
        </w:tc>
      </w:tr>
      <w:tr w:rsidR="00490892" w:rsidRPr="00F66A86" w14:paraId="2294C4ED" w14:textId="77777777" w:rsidTr="00D261BD">
        <w:tc>
          <w:tcPr>
            <w:tcW w:w="817" w:type="dxa"/>
          </w:tcPr>
          <w:p w14:paraId="0917DDD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БТ</w:t>
            </w:r>
          </w:p>
        </w:tc>
        <w:tc>
          <w:tcPr>
            <w:tcW w:w="2126" w:type="dxa"/>
          </w:tcPr>
          <w:p w14:paraId="73A6151C"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Ішкі мотивация, кәсіби бағыт</w:t>
            </w:r>
          </w:p>
        </w:tc>
        <w:tc>
          <w:tcPr>
            <w:tcW w:w="1101" w:type="dxa"/>
          </w:tcPr>
          <w:p w14:paraId="4584C01E"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3,5</w:t>
            </w:r>
          </w:p>
        </w:tc>
        <w:tc>
          <w:tcPr>
            <w:tcW w:w="1025" w:type="dxa"/>
          </w:tcPr>
          <w:p w14:paraId="10CB1CC9"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3,8</w:t>
            </w:r>
          </w:p>
        </w:tc>
        <w:tc>
          <w:tcPr>
            <w:tcW w:w="992" w:type="dxa"/>
          </w:tcPr>
          <w:p w14:paraId="5B1C1559"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+0,3</w:t>
            </w:r>
          </w:p>
        </w:tc>
        <w:tc>
          <w:tcPr>
            <w:tcW w:w="1701" w:type="dxa"/>
          </w:tcPr>
          <w:p w14:paraId="5F6BD85D"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188,5; </w:t>
            </w:r>
          </w:p>
          <w:p w14:paraId="47584A3E"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0,093</w:t>
            </w:r>
          </w:p>
        </w:tc>
        <w:tc>
          <w:tcPr>
            <w:tcW w:w="2411" w:type="dxa"/>
          </w:tcPr>
          <w:p w14:paraId="2124F9ED"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Мәнді өзгеріс жоқ</w:t>
            </w:r>
          </w:p>
        </w:tc>
      </w:tr>
      <w:tr w:rsidR="00490892" w:rsidRPr="00F66A86" w14:paraId="70C976F5" w14:textId="77777777" w:rsidTr="00D261BD">
        <w:tc>
          <w:tcPr>
            <w:tcW w:w="817" w:type="dxa"/>
          </w:tcPr>
          <w:p w14:paraId="40538B0B"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БТ</w:t>
            </w:r>
          </w:p>
        </w:tc>
        <w:tc>
          <w:tcPr>
            <w:tcW w:w="2126" w:type="dxa"/>
          </w:tcPr>
          <w:p w14:paraId="600A01C1"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Сыртқы мотивация</w:t>
            </w:r>
          </w:p>
        </w:tc>
        <w:tc>
          <w:tcPr>
            <w:tcW w:w="1101" w:type="dxa"/>
          </w:tcPr>
          <w:p w14:paraId="7AF2445E"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4,2</w:t>
            </w:r>
          </w:p>
        </w:tc>
        <w:tc>
          <w:tcPr>
            <w:tcW w:w="1025" w:type="dxa"/>
          </w:tcPr>
          <w:p w14:paraId="3B35C2A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4,1</w:t>
            </w:r>
          </w:p>
        </w:tc>
        <w:tc>
          <w:tcPr>
            <w:tcW w:w="992" w:type="dxa"/>
          </w:tcPr>
          <w:p w14:paraId="18789DB1"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−0,1</w:t>
            </w:r>
          </w:p>
        </w:tc>
        <w:tc>
          <w:tcPr>
            <w:tcW w:w="1701" w:type="dxa"/>
          </w:tcPr>
          <w:p w14:paraId="664644CC"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231,0; </w:t>
            </w:r>
          </w:p>
          <w:p w14:paraId="30CA3A79"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0,684</w:t>
            </w:r>
          </w:p>
        </w:tc>
        <w:tc>
          <w:tcPr>
            <w:tcW w:w="2411" w:type="dxa"/>
          </w:tcPr>
          <w:p w14:paraId="5932112B"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Мәнді өзгеріс жоқ</w:t>
            </w:r>
          </w:p>
        </w:tc>
      </w:tr>
      <w:tr w:rsidR="006A29CA" w:rsidRPr="00F66A86" w14:paraId="597EFCF0" w14:textId="77777777" w:rsidTr="00D261BD">
        <w:tc>
          <w:tcPr>
            <w:tcW w:w="817" w:type="dxa"/>
          </w:tcPr>
          <w:p w14:paraId="7BE59B1F"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БТ</w:t>
            </w:r>
          </w:p>
        </w:tc>
        <w:tc>
          <w:tcPr>
            <w:tcW w:w="2126" w:type="dxa"/>
          </w:tcPr>
          <w:p w14:paraId="327CF9B6"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p>
        </w:tc>
        <w:tc>
          <w:tcPr>
            <w:tcW w:w="1101" w:type="dxa"/>
          </w:tcPr>
          <w:p w14:paraId="7F8481EC"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2,1</w:t>
            </w:r>
          </w:p>
        </w:tc>
        <w:tc>
          <w:tcPr>
            <w:tcW w:w="1025" w:type="dxa"/>
          </w:tcPr>
          <w:p w14:paraId="19792D87"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1,9</w:t>
            </w:r>
          </w:p>
        </w:tc>
        <w:tc>
          <w:tcPr>
            <w:tcW w:w="992" w:type="dxa"/>
          </w:tcPr>
          <w:p w14:paraId="58D45202"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−0,2</w:t>
            </w:r>
          </w:p>
        </w:tc>
        <w:tc>
          <w:tcPr>
            <w:tcW w:w="1701" w:type="dxa"/>
          </w:tcPr>
          <w:p w14:paraId="645AF8E1"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W = 204,0; </w:t>
            </w:r>
          </w:p>
          <w:p w14:paraId="110ACDFF"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p = 0,146</w:t>
            </w:r>
          </w:p>
        </w:tc>
        <w:tc>
          <w:tcPr>
            <w:tcW w:w="2411" w:type="dxa"/>
          </w:tcPr>
          <w:p w14:paraId="668D6595" w14:textId="77777777" w:rsidR="006A29CA" w:rsidRPr="00F66A86" w:rsidRDefault="006A29CA" w:rsidP="005204FA">
            <w:pPr>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Мәнді өзгеріс жоқ</w:t>
            </w:r>
          </w:p>
        </w:tc>
      </w:tr>
    </w:tbl>
    <w:p w14:paraId="77BA6E08" w14:textId="77777777"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p>
    <w:p w14:paraId="461C29DC" w14:textId="77777777"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Кесте нәтижелері эксперименттік топта ішкі мотивацияның екі бағыты бойынша да статистикалық мәнді оң динамика байқалғанын көрсетті. Пәндік бағыттағы ішкі мотивация 3,7-ден 4,6-ға дейін өсіп, айырмашылық статистикалық тұрғыдан мәнді болды (W = 39,0; p = 0,016). Кәсіби бағыттағы ішкі мотивация да 3,4-тен 4,5-ке дейін артты (W = 41,2; p = 0,024). Бұл білім алушылардың оқу мазмұнына қызығушылығы ғана емес, болашақ кәсіби рөлімен байланысты ішкі ынтасының да күшейгенін көрсетеді.</w:t>
      </w:r>
    </w:p>
    <w:p w14:paraId="417EA7A0" w14:textId="77777777"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Эксперименттік топта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көрсеткіші 2,2-ден 1,4-ке дейін төмендеді және бұл өзгеріс статистикалық тұрғыдан мәнді болды (W = 38,5; p = 0,018). Бұл білім алушылардың оқу әрекетіне немқұрайлы қарау, мақсатты түсінбеу немесе оқу нәтижесінің жеке маңызын сезінбеу деңгейі азайғанын білдіреді. Ал сыртқы мотивация көрсеткішінде мәнді өзгеріс анықталған жоқ (p = 0,671), бұл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әсері тек сыртқы марапатқа тәуелді болмағанын көрсетеді.</w:t>
      </w:r>
    </w:p>
    <w:p w14:paraId="32F182A3" w14:textId="3D98CF1D"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Бақылау тобында ішкі мотивация көрсеткіштері аздап өскенімен, бұл өзгерістер статистикалық мәнділік деңгейіне жеткен жоқ. Пәндік бағыттағы ішкі мотивация бойынша p = 0,118, кәсіби бағыттағы ішкі мотивация бойынша </w:t>
      </w:r>
      <w:r w:rsidR="00207068" w:rsidRPr="00F66A86">
        <w:rPr>
          <w:rFonts w:ascii="Times New Roman" w:eastAsia="Times New Roman" w:hAnsi="Times New Roman" w:cs="Times New Roman"/>
          <w:color w:val="000000" w:themeColor="text1"/>
          <w:sz w:val="28"/>
          <w:szCs w:val="28"/>
          <w:lang w:val="kk-KZ"/>
        </w:rPr>
        <w:br/>
      </w:r>
      <w:r w:rsidRPr="00F66A86">
        <w:rPr>
          <w:rFonts w:ascii="Times New Roman" w:eastAsia="Times New Roman" w:hAnsi="Times New Roman" w:cs="Times New Roman"/>
          <w:color w:val="000000" w:themeColor="text1"/>
          <w:sz w:val="28"/>
          <w:szCs w:val="28"/>
          <w:lang w:val="kk-KZ"/>
        </w:rPr>
        <w:t xml:space="preserve">p = 0,093 болды. Сонымен қатар сыртқы мотивация мен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көрсеткіштерінде де мәнді өзгеріс анықталмады. Бұл дәстүрлі оқу жағдайында мотивациялық өзгерістердің әлсіз және тұрақсыз сипатта болғанын көрсетеді.</w:t>
      </w:r>
    </w:p>
    <w:p w14:paraId="762D7510" w14:textId="77777777"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Осылайша, AMS шкаласы бойынша алынған нәтижелер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 кіріктірілген «қос рөлдік практика» форматының білім алушылардың мотивациялық даярлығына оң әсер еткенін дәлелдейді. Эксперименттік топта ішкі мотивацияның пәндік және кәсіби бағыттары статистикалық тұрғыдан мәнді артты, ал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деңгейі мәнді төмендеді. Бұл </w:t>
      </w:r>
      <w:proofErr w:type="spellStart"/>
      <w:r w:rsidRPr="00F66A86">
        <w:rPr>
          <w:rFonts w:ascii="Times New Roman" w:eastAsia="Times New Roman" w:hAnsi="Times New Roman" w:cs="Times New Roman"/>
          <w:color w:val="000000" w:themeColor="text1"/>
          <w:sz w:val="28"/>
          <w:szCs w:val="28"/>
          <w:lang w:val="kk-KZ"/>
        </w:rPr>
        <w:t>геймификацияның</w:t>
      </w:r>
      <w:proofErr w:type="spellEnd"/>
      <w:r w:rsidRPr="00F66A86">
        <w:rPr>
          <w:rFonts w:ascii="Times New Roman" w:eastAsia="Times New Roman" w:hAnsi="Times New Roman" w:cs="Times New Roman"/>
          <w:color w:val="000000" w:themeColor="text1"/>
          <w:sz w:val="28"/>
          <w:szCs w:val="28"/>
          <w:lang w:val="kk-KZ"/>
        </w:rPr>
        <w:t xml:space="preserve"> тек сыртқы қызықтыру құралы ретінде емес, оқу әрекетінің мағыналылығын, кәсіби бағыттылығын және өзіндік ілгерілеуді сезінуді қолдайтын педагогикалық тетік ретінде жұмыс істегенін көрсетеді.</w:t>
      </w:r>
    </w:p>
    <w:p w14:paraId="48F0DC73" w14:textId="77777777" w:rsidR="006A29CA" w:rsidRPr="00F66A86" w:rsidRDefault="006A29CA"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lastRenderedPageBreak/>
        <w:t>Мотивациялық нәтижелер пәндік-алгоритмдік дайындық пен педагогикалық жобалау дайындығы бойынша алынған сандық нәтижелерді толықтырады. Бірінші және екінші кезеңдерде эксперименттік топтың оқу нәтижелері жоғарылағаны анықталса, AMS шкаласы бойынша алынған деректер бұл өзгерістердің мотивациялық негізін де көрсетеді. Демек, «қос рөлдік практика» форматы білім алушылардың тек білім мен дағды деңгейін ғана емес, олардың оқу әрекетіне ішкі қатынасын және болашақ мұғалім ретіндегі кәсіби бағдарын да дамытуға ықпал етті.</w:t>
      </w:r>
    </w:p>
    <w:p w14:paraId="77E370E5" w14:textId="77777777" w:rsidR="00A968B5" w:rsidRPr="00F66A86" w:rsidRDefault="00A968B5" w:rsidP="005204FA">
      <w:pPr>
        <w:spacing w:after="0" w:line="240" w:lineRule="auto"/>
        <w:ind w:firstLine="708"/>
        <w:jc w:val="both"/>
        <w:rPr>
          <w:rFonts w:ascii="Times New Roman" w:eastAsia="Times New Roman" w:hAnsi="Times New Roman" w:cs="Times New Roman"/>
          <w:b/>
          <w:color w:val="000000" w:themeColor="text1"/>
          <w:sz w:val="28"/>
          <w:szCs w:val="28"/>
          <w:lang w:val="kk-KZ"/>
        </w:rPr>
      </w:pPr>
    </w:p>
    <w:p w14:paraId="5B46085C" w14:textId="13BA9499" w:rsidR="00B86ADF" w:rsidRPr="00F66A86" w:rsidRDefault="00B86ADF" w:rsidP="005204FA">
      <w:pPr>
        <w:spacing w:after="0" w:line="240" w:lineRule="auto"/>
        <w:ind w:firstLine="708"/>
        <w:jc w:val="both"/>
        <w:rPr>
          <w:rFonts w:ascii="Times New Roman" w:eastAsia="Times New Roman" w:hAnsi="Times New Roman" w:cs="Times New Roman"/>
          <w:b/>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t>Үшінші бөлім бойынша тұжырым</w:t>
      </w:r>
    </w:p>
    <w:p w14:paraId="7B4EFAF0" w14:textId="77777777" w:rsidR="000B646A" w:rsidRPr="00F66A86" w:rsidRDefault="000B646A" w:rsidP="005204FA">
      <w:pPr>
        <w:spacing w:after="0" w:line="240" w:lineRule="auto"/>
        <w:ind w:firstLine="708"/>
        <w:jc w:val="both"/>
        <w:rPr>
          <w:rFonts w:ascii="Times New Roman" w:eastAsia="Times New Roman" w:hAnsi="Times New Roman" w:cs="Times New Roman"/>
          <w:b/>
          <w:color w:val="000000" w:themeColor="text1"/>
          <w:sz w:val="28"/>
          <w:szCs w:val="28"/>
          <w:lang w:val="kk-KZ"/>
        </w:rPr>
      </w:pPr>
    </w:p>
    <w:p w14:paraId="28BB906F" w14:textId="77777777" w:rsidR="00B86ADF"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Диссертацияның үшінші бөлімінде болашақ информатика мұғалімдерін оқытуда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«қос рөлдік практика» форматы арқылы қолданудың педагогикалық тиімділігін эмпирикалық деректермен дәлелдеуге бағытталған педагогикалық эксперимент жүргізілді.</w:t>
      </w:r>
    </w:p>
    <w:p w14:paraId="3EA0B217" w14:textId="77777777" w:rsidR="00B86ADF"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Үш кезеңде (айқындаушы, іздеуші, қалыптастырушы-қорытынды) 2023–2026 жылдар аралығында 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университетінде жүргізілген зерттеуде барлығы 203 болашақ информатика мұғалімі қамтылды.</w:t>
      </w:r>
    </w:p>
    <w:p w14:paraId="35DCE5F0" w14:textId="3F3631AC" w:rsidR="00B86ADF"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Айқындаушы кезеңде жүргізілген екі сауалнама (оқытушылар арасында n=56, білім алушылар арасында n=203) бірнеше маңызды мәселені анықтады: педагогтардың 78%-ы </w:t>
      </w: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теориялық деңгейде таниды, алайда тек 22%-ы оны жүйелі қолданады (χ²(1)=30,031; p&lt;0,001; g=0,50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үлкен эффект); платформалар ішінде </w:t>
      </w:r>
      <w:proofErr w:type="spellStart"/>
      <w:r w:rsidRPr="00F66A86">
        <w:rPr>
          <w:rFonts w:ascii="Times New Roman" w:eastAsia="Times New Roman" w:hAnsi="Times New Roman" w:cs="Times New Roman"/>
          <w:color w:val="000000" w:themeColor="text1"/>
          <w:sz w:val="28"/>
          <w:szCs w:val="28"/>
          <w:lang w:val="kk-KZ"/>
        </w:rPr>
        <w:t>Quizizz</w:t>
      </w:r>
      <w:proofErr w:type="spellEnd"/>
      <w:r w:rsidRPr="00F66A86">
        <w:rPr>
          <w:rFonts w:ascii="Times New Roman" w:eastAsia="Times New Roman" w:hAnsi="Times New Roman" w:cs="Times New Roman"/>
          <w:color w:val="000000" w:themeColor="text1"/>
          <w:sz w:val="28"/>
          <w:szCs w:val="28"/>
          <w:lang w:val="kk-KZ"/>
        </w:rPr>
        <w:t xml:space="preserve"> пен </w:t>
      </w:r>
      <w:proofErr w:type="spellStart"/>
      <w:r w:rsidRPr="00F66A86">
        <w:rPr>
          <w:rFonts w:ascii="Times New Roman" w:eastAsia="Times New Roman" w:hAnsi="Times New Roman" w:cs="Times New Roman"/>
          <w:color w:val="000000" w:themeColor="text1"/>
          <w:sz w:val="28"/>
          <w:szCs w:val="28"/>
          <w:lang w:val="kk-KZ"/>
        </w:rPr>
        <w:t>Kahoot</w:t>
      </w:r>
      <w:proofErr w:type="spellEnd"/>
      <w:r w:rsidRPr="00F66A86">
        <w:rPr>
          <w:rFonts w:ascii="Times New Roman" w:eastAsia="Times New Roman" w:hAnsi="Times New Roman" w:cs="Times New Roman"/>
          <w:color w:val="000000" w:themeColor="text1"/>
          <w:sz w:val="28"/>
          <w:szCs w:val="28"/>
          <w:lang w:val="kk-KZ"/>
        </w:rPr>
        <w:t xml:space="preserve"> бірге 68%-дан астам үлес алады (χ²(1)=7,143; p=0,008)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бұл </w:t>
      </w: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тар викторина форматымен теңестіру тенденциясын эмпирикалық тұрғыдан растайды; білім алушылардың 63%-ы бағдарламалау тақырыбын ең қиын деп атаған (n=128), бұл </w:t>
      </w: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дәл осы пәндік бағытта жүйелі дамытудың негіздемесі болды.</w:t>
      </w:r>
    </w:p>
    <w:p w14:paraId="766DE9E6" w14:textId="1FFDC040" w:rsidR="00B86ADF"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Ізде</w:t>
      </w:r>
      <w:r w:rsidR="000B646A" w:rsidRPr="00F66A86">
        <w:rPr>
          <w:rFonts w:ascii="Times New Roman" w:eastAsia="Times New Roman" w:hAnsi="Times New Roman" w:cs="Times New Roman"/>
          <w:color w:val="000000" w:themeColor="text1"/>
          <w:sz w:val="28"/>
          <w:szCs w:val="28"/>
          <w:lang w:val="kk-KZ"/>
        </w:rPr>
        <w:t>н</w:t>
      </w:r>
      <w:r w:rsidRPr="00F66A86">
        <w:rPr>
          <w:rFonts w:ascii="Times New Roman" w:eastAsia="Times New Roman" w:hAnsi="Times New Roman" w:cs="Times New Roman"/>
          <w:color w:val="000000" w:themeColor="text1"/>
          <w:sz w:val="28"/>
          <w:szCs w:val="28"/>
          <w:lang w:val="kk-KZ"/>
        </w:rPr>
        <w:t xml:space="preserve">уші кезеңде оқытушыларға арналған әдістемелік семинар өткізілді, «Бағдарламалауға кіріспе» пәнінің </w:t>
      </w:r>
      <w:r w:rsidR="000B646A" w:rsidRPr="00F66A86">
        <w:rPr>
          <w:rFonts w:ascii="Times New Roman" w:eastAsia="Times New Roman" w:hAnsi="Times New Roman" w:cs="Times New Roman"/>
          <w:color w:val="000000" w:themeColor="text1"/>
          <w:sz w:val="28"/>
          <w:szCs w:val="28"/>
          <w:lang w:val="kk-KZ"/>
        </w:rPr>
        <w:t>О</w:t>
      </w:r>
      <w:r w:rsidRPr="00F66A86">
        <w:rPr>
          <w:rFonts w:ascii="Times New Roman" w:eastAsia="Times New Roman" w:hAnsi="Times New Roman" w:cs="Times New Roman"/>
          <w:color w:val="000000" w:themeColor="text1"/>
          <w:sz w:val="28"/>
          <w:szCs w:val="28"/>
          <w:lang w:val="kk-KZ"/>
        </w:rPr>
        <w:t xml:space="preserve">БӨЖ тапсырмаларының форматы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квест</w:t>
      </w:r>
      <w:proofErr w:type="spellEnd"/>
      <w:r w:rsidRPr="00F66A86">
        <w:rPr>
          <w:rFonts w:ascii="Times New Roman" w:eastAsia="Times New Roman" w:hAnsi="Times New Roman" w:cs="Times New Roman"/>
          <w:color w:val="000000" w:themeColor="text1"/>
          <w:sz w:val="28"/>
          <w:szCs w:val="28"/>
          <w:lang w:val="kk-KZ"/>
        </w:rPr>
        <w:t xml:space="preserve"> сценарийіне айналдырылды, авторлық Blockland.kz платформасы апробациядан өтті және «Болашақ мұғалім» үйірмесінің жоспары бекітілді.</w:t>
      </w:r>
    </w:p>
    <w:p w14:paraId="71B301DB" w14:textId="1DA257AF" w:rsidR="00B86ADF"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Қалыптастырушы-қорытынды эксперименттің І кезеңінде (n=90: 45 эксперименттік, 45 бақылау тобы) пәндік-алгоритмдік дайындықтың үш өлшемі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кодтау, есеп шешу, алгоритмдік ойлау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бойынша алынған деректер мынаны көрсетті: эксперименттік топтың өсім көрсеткіштері барлық өлшемде бақылау тобынан айтарлықтай жоғары болды (</w:t>
      </w:r>
      <w:r w:rsidR="00207068" w:rsidRPr="00F66A86">
        <w:rPr>
          <w:rFonts w:ascii="Times New Roman" w:eastAsia="Times New Roman" w:hAnsi="Times New Roman" w:cs="Times New Roman"/>
          <w:color w:val="000000" w:themeColor="text1"/>
          <w:sz w:val="28"/>
          <w:szCs w:val="28"/>
          <w:lang w:val="kk-KZ"/>
        </w:rPr>
        <w:t xml:space="preserve">Кодтау бойынша өсім эксперименттік топта Δ=+28,8 болса, бақылау тобында Δ=+7,3 болды; есеп шешу бойынша тиісінше Δ=+30,1 және Δ=+8,8; алгоритмдік ойлау бойынша Δ=+29,9 және Δ=+8,1 </w:t>
      </w:r>
      <w:r w:rsidR="00207068" w:rsidRPr="00F66A86">
        <w:rPr>
          <w:rFonts w:ascii="Times New Roman" w:eastAsia="Times New Roman" w:hAnsi="Times New Roman" w:cs="Times New Roman"/>
          <w:color w:val="000000" w:themeColor="text1"/>
          <w:sz w:val="28"/>
          <w:szCs w:val="28"/>
          <w:lang w:val="kk-KZ"/>
        </w:rPr>
        <w:lastRenderedPageBreak/>
        <w:t>көрсеткіштері анықталды</w:t>
      </w:r>
      <w:r w:rsidRPr="00F66A86">
        <w:rPr>
          <w:rFonts w:ascii="Times New Roman" w:eastAsia="Times New Roman" w:hAnsi="Times New Roman" w:cs="Times New Roman"/>
          <w:color w:val="000000" w:themeColor="text1"/>
          <w:sz w:val="28"/>
          <w:szCs w:val="28"/>
          <w:lang w:val="kk-KZ"/>
        </w:rPr>
        <w:t xml:space="preserve">); топаралық айырмашылық үш өлшем бойынша да статистикалық тұрғыдан мәнді болды (p&lt;0,001); </w:t>
      </w:r>
      <w:proofErr w:type="spellStart"/>
      <w:r w:rsidR="00207068" w:rsidRPr="00F66A86">
        <w:rPr>
          <w:rFonts w:ascii="Times New Roman" w:eastAsia="Times New Roman" w:hAnsi="Times New Roman" w:cs="Times New Roman"/>
          <w:color w:val="000000" w:themeColor="text1"/>
          <w:sz w:val="28"/>
          <w:szCs w:val="28"/>
          <w:lang w:val="kk-KZ"/>
        </w:rPr>
        <w:t>Коеннің</w:t>
      </w:r>
      <w:proofErr w:type="spellEnd"/>
      <w:r w:rsidRPr="00F66A86">
        <w:rPr>
          <w:rFonts w:ascii="Times New Roman" w:eastAsia="Times New Roman" w:hAnsi="Times New Roman" w:cs="Times New Roman"/>
          <w:color w:val="000000" w:themeColor="text1"/>
          <w:sz w:val="28"/>
          <w:szCs w:val="28"/>
          <w:lang w:val="kk-KZ"/>
        </w:rPr>
        <w:t xml:space="preserve"> d мәндері өте жоғары болды (6,61–7,51), бұл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оқыту ортасының пәндік-алгоритмдік дайындыққа күшті практикалық ықпалын растайды.</w:t>
      </w:r>
    </w:p>
    <w:p w14:paraId="7B5B1E93" w14:textId="77777777" w:rsidR="00B86ADF"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ІІ кезеңде (n=56: 30 эксперименттік, 26 бақылау тобы) педагогикалық жобалау дайындығы бойынша алынған деректер мынадай нәтижені берді: эксперименттік топта төмен деңгей үлесі 60,0%-дан 20,0%-ға дейін қысқарды, жоғары деңгей үлесі 16,7%-дан 43,3%-ға дейін артты; топ ішіндегі оң ауысымдар </w:t>
      </w:r>
      <w:proofErr w:type="spellStart"/>
      <w:r w:rsidRPr="00F66A86">
        <w:rPr>
          <w:rFonts w:ascii="Times New Roman" w:eastAsia="Times New Roman" w:hAnsi="Times New Roman" w:cs="Times New Roman"/>
          <w:color w:val="000000" w:themeColor="text1"/>
          <w:sz w:val="28"/>
          <w:szCs w:val="28"/>
          <w:lang w:val="kk-KZ"/>
        </w:rPr>
        <w:t>Вилкоксон</w:t>
      </w:r>
      <w:proofErr w:type="spellEnd"/>
      <w:r w:rsidRPr="00F66A86">
        <w:rPr>
          <w:rFonts w:ascii="Times New Roman" w:eastAsia="Times New Roman" w:hAnsi="Times New Roman" w:cs="Times New Roman"/>
          <w:color w:val="000000" w:themeColor="text1"/>
          <w:sz w:val="28"/>
          <w:szCs w:val="28"/>
          <w:lang w:val="kk-KZ"/>
        </w:rPr>
        <w:t xml:space="preserve"> критерийі арқылы расталды (W=0,00; p&lt;0,001); қорытынды деңгейлік үлестірім бойынша топаралық айырмашылық статистикалық тұрғыдан мәнді болды (χ²(2)=7,40; p=0,025; </w:t>
      </w:r>
      <w:proofErr w:type="spellStart"/>
      <w:r w:rsidRPr="00F66A86">
        <w:rPr>
          <w:rFonts w:ascii="Times New Roman" w:eastAsia="Times New Roman" w:hAnsi="Times New Roman" w:cs="Times New Roman"/>
          <w:color w:val="000000" w:themeColor="text1"/>
          <w:sz w:val="28"/>
          <w:szCs w:val="28"/>
          <w:lang w:val="kk-KZ"/>
        </w:rPr>
        <w:t>Крамердің</w:t>
      </w:r>
      <w:proofErr w:type="spellEnd"/>
      <w:r w:rsidRPr="00F66A86">
        <w:rPr>
          <w:rFonts w:ascii="Times New Roman" w:eastAsia="Times New Roman" w:hAnsi="Times New Roman" w:cs="Times New Roman"/>
          <w:color w:val="000000" w:themeColor="text1"/>
          <w:sz w:val="28"/>
          <w:szCs w:val="28"/>
          <w:lang w:val="kk-KZ"/>
        </w:rPr>
        <w:t xml:space="preserve"> V=0,36); ANCOVA нәтижелері бастапқы диагностика ықпалы бақылауға алынғаннан кейін де эксперименттік топтың артықшылығын растады (F(1,53)=6,84; p=0,012; </w:t>
      </w:r>
      <w:proofErr w:type="spellStart"/>
      <w:r w:rsidRPr="00F66A86">
        <w:rPr>
          <w:rFonts w:ascii="Times New Roman" w:eastAsia="Times New Roman" w:hAnsi="Times New Roman" w:cs="Times New Roman"/>
          <w:color w:val="000000" w:themeColor="text1"/>
          <w:sz w:val="28"/>
          <w:szCs w:val="28"/>
          <w:lang w:val="kk-KZ"/>
        </w:rPr>
        <w:t>Cohen's</w:t>
      </w:r>
      <w:proofErr w:type="spellEnd"/>
      <w:r w:rsidRPr="00F66A86">
        <w:rPr>
          <w:rFonts w:ascii="Times New Roman" w:eastAsia="Times New Roman" w:hAnsi="Times New Roman" w:cs="Times New Roman"/>
          <w:color w:val="000000" w:themeColor="text1"/>
          <w:sz w:val="28"/>
          <w:szCs w:val="28"/>
          <w:lang w:val="kk-KZ"/>
        </w:rPr>
        <w:t xml:space="preserve"> d=0,89). Бақылау тобында оң динамика байқалғанымен, ол статистикалық мәнділік деңгейіне жетпеді (W=0,00; p=0,125).</w:t>
      </w:r>
    </w:p>
    <w:p w14:paraId="71B0DC85" w14:textId="1248A4AF" w:rsidR="00B86ADF"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AMS шкаласы бойынша мотивациялық профиль динамикасы эксперименттік топта ішкі мотивацияның пәндік (3,7→4,6; W=39,0; p=0,016) және кәсіби (3,4→4,5; W=41,2; p=0,024) бағыттары бойынша статистикалық мәнді өскенін, ал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деңгейінің мәнді төмендегенін (2,2→1,4; W=38,5; p=0,018) көрсетті. Бақылау тобында мотивациялық өзгерістер статистикалық мәнділік деңгейіне жеткен жоқ. Бұл нәтижелер </w:t>
      </w:r>
      <w:proofErr w:type="spellStart"/>
      <w:r w:rsidRPr="00F66A86">
        <w:rPr>
          <w:rFonts w:ascii="Times New Roman" w:eastAsia="Times New Roman" w:hAnsi="Times New Roman" w:cs="Times New Roman"/>
          <w:color w:val="000000" w:themeColor="text1"/>
          <w:sz w:val="28"/>
          <w:szCs w:val="28"/>
          <w:lang w:val="kk-KZ"/>
        </w:rPr>
        <w:t>геймификацияның</w:t>
      </w:r>
      <w:proofErr w:type="spellEnd"/>
      <w:r w:rsidRPr="00F66A86">
        <w:rPr>
          <w:rFonts w:ascii="Times New Roman" w:eastAsia="Times New Roman" w:hAnsi="Times New Roman" w:cs="Times New Roman"/>
          <w:color w:val="000000" w:themeColor="text1"/>
          <w:sz w:val="28"/>
          <w:szCs w:val="28"/>
          <w:lang w:val="kk-KZ"/>
        </w:rPr>
        <w:t xml:space="preserve"> тек сыртқы ынталандыру емес, ішкі мотивацияны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оқу мазмұнына деген қызығушылықты және болашақ кәсіби рөлге деген ұмтылысты </w:t>
      </w:r>
      <w:r w:rsidR="00B84FED" w:rsidRPr="00F66A86">
        <w:rPr>
          <w:rFonts w:ascii="Times New Roman" w:eastAsia="Times New Roman" w:hAnsi="Times New Roman" w:cs="Times New Roman"/>
          <w:color w:val="000000" w:themeColor="text1"/>
          <w:sz w:val="28"/>
          <w:szCs w:val="28"/>
          <w:lang w:val="kk-KZ"/>
        </w:rPr>
        <w:t>–</w:t>
      </w:r>
      <w:r w:rsidRPr="00F66A86">
        <w:rPr>
          <w:rFonts w:ascii="Times New Roman" w:eastAsia="Times New Roman" w:hAnsi="Times New Roman" w:cs="Times New Roman"/>
          <w:color w:val="000000" w:themeColor="text1"/>
          <w:sz w:val="28"/>
          <w:szCs w:val="28"/>
          <w:lang w:val="kk-KZ"/>
        </w:rPr>
        <w:t xml:space="preserve"> нығайтатын педагогикалық тетік ретінде жұмыс істегенін эмпирикалық тұрғыдан дәлелдейді.</w:t>
      </w:r>
    </w:p>
    <w:p w14:paraId="2908C28B" w14:textId="77777777" w:rsidR="0030234C" w:rsidRPr="00F66A86" w:rsidRDefault="00B86ADF" w:rsidP="005204FA">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Осылайша, үшінші бөлімде жүргізілген педагогикалық эксперимент нәтижелері зерттеудің ғылыми болжамын негізгі компоненттер бойынша қолдайды: «қос рөлдік практика» форматы арқылы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кіріктіру болашақ информатика мұғалімдерінің пәндік-алгоритмдік дайындығын статистикалық тұрғыдан мәнді жақсартып, педагогикалық жобалау дайындығы мен ішкі мотивациясының тұрақты оң динамикасын қамтамасыз ететіні дәлелденді.</w:t>
      </w:r>
    </w:p>
    <w:p w14:paraId="2A189DF3" w14:textId="77777777" w:rsidR="00EC1040" w:rsidRPr="00F66A86" w:rsidRDefault="00EC1040">
      <w:pPr>
        <w:rPr>
          <w:rFonts w:ascii="Times New Roman" w:eastAsia="Times New Roman" w:hAnsi="Times New Roman" w:cs="Times New Roman"/>
          <w:b/>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br w:type="page"/>
      </w:r>
    </w:p>
    <w:p w14:paraId="0D704195" w14:textId="77777777" w:rsidR="00C5082D" w:rsidRPr="00F66A86" w:rsidRDefault="00C5082D" w:rsidP="002B7D39">
      <w:pPr>
        <w:spacing w:after="0" w:line="240" w:lineRule="auto"/>
        <w:ind w:firstLine="708"/>
        <w:jc w:val="center"/>
        <w:rPr>
          <w:rFonts w:ascii="Times New Roman" w:eastAsia="Times New Roman" w:hAnsi="Times New Roman" w:cs="Times New Roman"/>
          <w:b/>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lastRenderedPageBreak/>
        <w:t>ҚОРЫТЫНДЫ</w:t>
      </w:r>
    </w:p>
    <w:p w14:paraId="26909D7D" w14:textId="77777777" w:rsidR="00C5082D" w:rsidRPr="00F66A86" w:rsidRDefault="00C5082D" w:rsidP="002B7D39">
      <w:pPr>
        <w:spacing w:after="0" w:line="240" w:lineRule="auto"/>
        <w:ind w:firstLine="708"/>
        <w:jc w:val="both"/>
        <w:rPr>
          <w:rFonts w:ascii="Times New Roman" w:eastAsia="Times New Roman" w:hAnsi="Times New Roman" w:cs="Times New Roman"/>
          <w:color w:val="000000" w:themeColor="text1"/>
          <w:sz w:val="28"/>
          <w:szCs w:val="28"/>
          <w:lang w:val="kk-KZ"/>
        </w:rPr>
      </w:pPr>
    </w:p>
    <w:p w14:paraId="38D2000B"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Қазіргі жағдайда болашақ информатика мұғалімдерін даярлауда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қолдану өте орынды, бұл жоғары педагогикалық білім берудің цифрлық </w:t>
      </w:r>
      <w:proofErr w:type="spellStart"/>
      <w:r w:rsidRPr="00F66A86">
        <w:rPr>
          <w:rFonts w:ascii="Times New Roman" w:eastAsia="Times New Roman" w:hAnsi="Times New Roman" w:cs="Times New Roman"/>
          <w:color w:val="000000" w:themeColor="text1"/>
          <w:sz w:val="28"/>
          <w:szCs w:val="28"/>
          <w:lang w:val="kk-KZ"/>
        </w:rPr>
        <w:t>трансформациясымен</w:t>
      </w:r>
      <w:proofErr w:type="spellEnd"/>
      <w:r w:rsidRPr="00F66A86">
        <w:rPr>
          <w:rFonts w:ascii="Times New Roman" w:eastAsia="Times New Roman" w:hAnsi="Times New Roman" w:cs="Times New Roman"/>
          <w:color w:val="000000" w:themeColor="text1"/>
          <w:sz w:val="28"/>
          <w:szCs w:val="28"/>
          <w:lang w:val="kk-KZ"/>
        </w:rPr>
        <w:t xml:space="preserve">, болашақ педагогтерге қойылатын халықаралық және ұлттық нормативтік талаптардың артуымен, сондай-ақ информатика пәнінің алгоритмдік ойлауға, код жазуға және цифрлық шешім қабылдауға негізделген әрекеттік табиғатымен байланысты. Зерттеу нәтижелері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болашақ информатика мұғалімдерінің кәсіби құзыреттілігін қалыптастыру құралы ретінде қарастыру қажеттігін көрсетті. Педагогикалық іс-әрекеттің тиімділігі білім алушылардың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оқу мақсатымен, пәндік мазмұнмен және бағалау жүйесімен байланыстыра жобалай алуына байланысты болады, ал таңдаудың басты өлшемі болашақ информатика мұғалімінің пәндік, әдістемелік және цифрлық-педагогикалық құзыреттіліктерінің кешенді қалыптасу деңгейі болып қала береді. Осы тұрғыдан алғанда, зерттеудің ғылыми болжамында көрсетілген «қос рөлдік практика» форматы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оқытуды болашақ мұғалімнің кәсіби қалыптасуымен байланыстыратын негізгі әдістемелік тетік ретінде дәлелденді.</w:t>
      </w:r>
    </w:p>
    <w:p w14:paraId="6B587F62"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Зерттеу жұмысымыздың мақсаты мен міндеттеріне сай мынадай теориялық-практикалық қорытындылар жасалды:</w:t>
      </w:r>
    </w:p>
    <w:p w14:paraId="3D1BC731"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t>1.</w:t>
      </w:r>
      <w:r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b/>
          <w:color w:val="000000" w:themeColor="text1"/>
          <w:sz w:val="28"/>
          <w:szCs w:val="28"/>
          <w:lang w:val="kk-KZ"/>
        </w:rPr>
        <w:t xml:space="preserve">Психологиялық-педагогикалық және әдістемелік әдебиеттерді талдау негізінде болашақ информатика мұғалімдерін даярлауда </w:t>
      </w:r>
      <w:proofErr w:type="spellStart"/>
      <w:r w:rsidRPr="00F66A86">
        <w:rPr>
          <w:rFonts w:ascii="Times New Roman" w:eastAsia="Times New Roman" w:hAnsi="Times New Roman" w:cs="Times New Roman"/>
          <w:b/>
          <w:color w:val="000000" w:themeColor="text1"/>
          <w:sz w:val="28"/>
          <w:szCs w:val="28"/>
          <w:lang w:val="kk-KZ"/>
        </w:rPr>
        <w:t>геймификация</w:t>
      </w:r>
      <w:proofErr w:type="spellEnd"/>
      <w:r w:rsidRPr="00F66A86">
        <w:rPr>
          <w:rFonts w:ascii="Times New Roman" w:eastAsia="Times New Roman" w:hAnsi="Times New Roman" w:cs="Times New Roman"/>
          <w:b/>
          <w:color w:val="000000" w:themeColor="text1"/>
          <w:sz w:val="28"/>
          <w:szCs w:val="28"/>
          <w:lang w:val="kk-KZ"/>
        </w:rPr>
        <w:t xml:space="preserve"> элементтерін қолданудың теориялық негіздері анықталды.</w:t>
      </w:r>
    </w:p>
    <w:p w14:paraId="6DB56E8D"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феноменін философиялық-мәдени, психологиялық және педагогикалық тұрғылардан талдау нәтижесінде </w:t>
      </w:r>
      <w:proofErr w:type="spellStart"/>
      <w:r w:rsidRPr="00F66A86">
        <w:rPr>
          <w:rFonts w:ascii="Times New Roman" w:eastAsia="Times New Roman" w:hAnsi="Times New Roman" w:cs="Times New Roman"/>
          <w:color w:val="000000" w:themeColor="text1"/>
          <w:sz w:val="28"/>
          <w:szCs w:val="28"/>
          <w:lang w:val="kk-KZ"/>
        </w:rPr>
        <w:t>геймификацияның</w:t>
      </w:r>
      <w:proofErr w:type="spellEnd"/>
      <w:r w:rsidRPr="00F66A86">
        <w:rPr>
          <w:rFonts w:ascii="Times New Roman" w:eastAsia="Times New Roman" w:hAnsi="Times New Roman" w:cs="Times New Roman"/>
          <w:color w:val="000000" w:themeColor="text1"/>
          <w:sz w:val="28"/>
          <w:szCs w:val="28"/>
          <w:lang w:val="kk-KZ"/>
        </w:rPr>
        <w:t xml:space="preserve"> ғылыми мазмұны нақтыланды. Ойынның </w:t>
      </w:r>
      <w:proofErr w:type="spellStart"/>
      <w:r w:rsidRPr="00F66A86">
        <w:rPr>
          <w:rFonts w:ascii="Times New Roman" w:eastAsia="Times New Roman" w:hAnsi="Times New Roman" w:cs="Times New Roman"/>
          <w:color w:val="000000" w:themeColor="text1"/>
          <w:sz w:val="28"/>
          <w:szCs w:val="28"/>
          <w:lang w:val="kk-KZ"/>
        </w:rPr>
        <w:t>ережелілік</w:t>
      </w:r>
      <w:proofErr w:type="spellEnd"/>
      <w:r w:rsidRPr="00F66A86">
        <w:rPr>
          <w:rFonts w:ascii="Times New Roman" w:eastAsia="Times New Roman" w:hAnsi="Times New Roman" w:cs="Times New Roman"/>
          <w:color w:val="000000" w:themeColor="text1"/>
          <w:sz w:val="28"/>
          <w:szCs w:val="28"/>
          <w:lang w:val="kk-KZ"/>
        </w:rPr>
        <w:t xml:space="preserve">, рөлдік мән, қателесу арқылы үйрену және нәтижеге ұмтылу сияқты іргелі сипаттарының </w:t>
      </w:r>
      <w:proofErr w:type="spellStart"/>
      <w:r w:rsidRPr="00F66A86">
        <w:rPr>
          <w:rFonts w:ascii="Times New Roman" w:eastAsia="Times New Roman" w:hAnsi="Times New Roman" w:cs="Times New Roman"/>
          <w:color w:val="000000" w:themeColor="text1"/>
          <w:sz w:val="28"/>
          <w:szCs w:val="28"/>
          <w:lang w:val="kk-KZ"/>
        </w:rPr>
        <w:t>геймификацияның</w:t>
      </w:r>
      <w:proofErr w:type="spellEnd"/>
      <w:r w:rsidRPr="00F66A86">
        <w:rPr>
          <w:rFonts w:ascii="Times New Roman" w:eastAsia="Times New Roman" w:hAnsi="Times New Roman" w:cs="Times New Roman"/>
          <w:color w:val="000000" w:themeColor="text1"/>
          <w:sz w:val="28"/>
          <w:szCs w:val="28"/>
          <w:lang w:val="kk-KZ"/>
        </w:rPr>
        <w:t xml:space="preserve"> педагогикалық логикасымен тікелей байланысты екені дәлелденді. </w:t>
      </w:r>
      <w:proofErr w:type="spellStart"/>
      <w:r w:rsidRPr="00F66A86">
        <w:rPr>
          <w:rFonts w:ascii="Times New Roman" w:eastAsia="Times New Roman" w:hAnsi="Times New Roman" w:cs="Times New Roman"/>
          <w:color w:val="000000" w:themeColor="text1"/>
          <w:sz w:val="28"/>
          <w:szCs w:val="28"/>
          <w:lang w:val="kk-KZ"/>
        </w:rPr>
        <w:t>Геймификацияның</w:t>
      </w:r>
      <w:proofErr w:type="spellEnd"/>
      <w:r w:rsidRPr="00F66A86">
        <w:rPr>
          <w:rFonts w:ascii="Times New Roman" w:eastAsia="Times New Roman" w:hAnsi="Times New Roman" w:cs="Times New Roman"/>
          <w:color w:val="000000" w:themeColor="text1"/>
          <w:sz w:val="28"/>
          <w:szCs w:val="28"/>
          <w:lang w:val="kk-KZ"/>
        </w:rPr>
        <w:t xml:space="preserve"> ойынға негізделген оқытудан және байсалды ойындардан принципті айырмашылығы негізделді.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ұғымына берілген халықаралық және отандық анықтамалардың педагогикалық тұрғыдан салыстырмалы талдауы жүргізілді. Осы талдау негізінде болашақ информатика мұғалімдерін даярлау контексіне бейімделген авторлық тұжырым анықталды: «</w:t>
      </w:r>
      <w:proofErr w:type="spellStart"/>
      <w:r w:rsidRPr="00F66A86">
        <w:rPr>
          <w:rFonts w:ascii="Times New Roman" w:eastAsiaTheme="majorEastAsia" w:hAnsi="Times New Roman" w:cs="Times New Roman"/>
          <w:bCs/>
          <w:i/>
          <w:color w:val="000000" w:themeColor="text1"/>
          <w:sz w:val="28"/>
          <w:szCs w:val="28"/>
          <w:lang w:val="kk-KZ"/>
        </w:rPr>
        <w:t>Геймификация</w:t>
      </w:r>
      <w:proofErr w:type="spellEnd"/>
      <w:r w:rsidRPr="00F66A86">
        <w:rPr>
          <w:rFonts w:ascii="Times New Roman" w:eastAsiaTheme="majorEastAsia" w:hAnsi="Times New Roman" w:cs="Times New Roman"/>
          <w:bCs/>
          <w:i/>
          <w:color w:val="000000" w:themeColor="text1"/>
          <w:sz w:val="28"/>
          <w:szCs w:val="28"/>
          <w:lang w:val="kk-KZ"/>
        </w:rPr>
        <w:t xml:space="preserve"> – болашақ информатика мұғалімдерін даярлауда оқу әрекетін ойынға айналдырмай, оны ойындық элементтер арқылы белсенді, нәтижеге бағытталған және кері байланысқа негізделген кәсіби педагогикалық жүйе</w:t>
      </w:r>
      <w:r w:rsidRPr="00F66A86">
        <w:rPr>
          <w:rFonts w:ascii="Times New Roman" w:eastAsia="Times New Roman" w:hAnsi="Times New Roman" w:cs="Times New Roman"/>
          <w:color w:val="000000" w:themeColor="text1"/>
          <w:sz w:val="28"/>
          <w:szCs w:val="28"/>
          <w:lang w:val="kk-KZ"/>
        </w:rPr>
        <w:t>».</w:t>
      </w:r>
    </w:p>
    <w:p w14:paraId="645F0990"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жіктелуі DMC пирамидасы мен TGEEE таксономиясы синтезі негізінде жүйеленді. PRISMA протоколы негізінде жүргізілген библиографиялық іздеу нәтижесінде 3451 жарияланымнан 42 зерттеу іріктеліп,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жоғары білім беруде маңызды дидактикалық қызметтер атқаратыны эмпирикалық тұрғыдан дәлелденді. </w:t>
      </w:r>
    </w:p>
    <w:p w14:paraId="2CFEBA32" w14:textId="77777777" w:rsidR="00C650B3" w:rsidRPr="00F66A86" w:rsidRDefault="00C650B3" w:rsidP="00C650B3">
      <w:pPr>
        <w:spacing w:after="0" w:line="240" w:lineRule="auto"/>
        <w:ind w:firstLine="708"/>
        <w:jc w:val="both"/>
        <w:rPr>
          <w:rFonts w:ascii="Times New Roman" w:eastAsia="Times New Roman" w:hAnsi="Times New Roman" w:cs="Times New Roman"/>
          <w:b/>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lastRenderedPageBreak/>
        <w:t>2.</w:t>
      </w:r>
      <w:r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b/>
          <w:color w:val="000000" w:themeColor="text1"/>
          <w:sz w:val="28"/>
          <w:szCs w:val="28"/>
          <w:lang w:val="kk-KZ"/>
        </w:rPr>
        <w:t xml:space="preserve">Болашақ информатика мұғалімдерін даярлау процесінде </w:t>
      </w:r>
      <w:proofErr w:type="spellStart"/>
      <w:r w:rsidRPr="00F66A86">
        <w:rPr>
          <w:rFonts w:ascii="Times New Roman" w:eastAsia="Times New Roman" w:hAnsi="Times New Roman" w:cs="Times New Roman"/>
          <w:b/>
          <w:color w:val="000000" w:themeColor="text1"/>
          <w:sz w:val="28"/>
          <w:szCs w:val="28"/>
          <w:lang w:val="kk-KZ"/>
        </w:rPr>
        <w:t>геймификация</w:t>
      </w:r>
      <w:proofErr w:type="spellEnd"/>
      <w:r w:rsidRPr="00F66A86">
        <w:rPr>
          <w:rFonts w:ascii="Times New Roman" w:eastAsia="Times New Roman" w:hAnsi="Times New Roman" w:cs="Times New Roman"/>
          <w:b/>
          <w:color w:val="000000" w:themeColor="text1"/>
          <w:sz w:val="28"/>
          <w:szCs w:val="28"/>
          <w:lang w:val="kk-KZ"/>
        </w:rPr>
        <w:t xml:space="preserve"> элементтерін қолданудың әдістемелік ерекшеліктері, принциптері мен педагогикалық шарттары негізделді.</w:t>
      </w:r>
    </w:p>
    <w:p w14:paraId="4339E4AF"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Зерттеу барысында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оқу процесіне кездейсоқ немесе эпизодтық түрде енгізу жеткіліксіз екені, олардың оқу мақсатына, пәндік мазмұнға, цифрлық ортаға, бағалау жүйесіне және рефлексияға әдістемелік тұрғыдан </w:t>
      </w:r>
      <w:proofErr w:type="spellStart"/>
      <w:r w:rsidRPr="00F66A86">
        <w:rPr>
          <w:rFonts w:ascii="Times New Roman" w:eastAsia="Times New Roman" w:hAnsi="Times New Roman" w:cs="Times New Roman"/>
          <w:color w:val="000000" w:themeColor="text1"/>
          <w:sz w:val="28"/>
          <w:szCs w:val="28"/>
          <w:lang w:val="kk-KZ"/>
        </w:rPr>
        <w:t>кіріктірілуі</w:t>
      </w:r>
      <w:proofErr w:type="spellEnd"/>
      <w:r w:rsidRPr="00F66A86">
        <w:rPr>
          <w:rFonts w:ascii="Times New Roman" w:eastAsia="Times New Roman" w:hAnsi="Times New Roman" w:cs="Times New Roman"/>
          <w:color w:val="000000" w:themeColor="text1"/>
          <w:sz w:val="28"/>
          <w:szCs w:val="28"/>
          <w:lang w:val="kk-KZ"/>
        </w:rPr>
        <w:t xml:space="preserve"> қажет екені айқындалды. Әдістемелік ерекшеліктер ретінде:</w:t>
      </w:r>
    </w:p>
    <w:p w14:paraId="1F06E338"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ойын элементтерін білім алушының жалпы белсенділігін тіркеу үшін емес, алгоритм құру, кодты жөндеу, тапсырманы жобалау, өз жұмысын бағалау сияқты кәсіби мәні бар әрекеттерді меңгеру барысын көрсету үшін қолдану; </w:t>
      </w:r>
    </w:p>
    <w:p w14:paraId="6647A66B"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тапсырмаларды алгоритмдік ойлаудың кезеңмен күрделенетін табиғатына сай </w:t>
      </w:r>
      <w:proofErr w:type="spellStart"/>
      <w:r w:rsidRPr="00F66A86">
        <w:rPr>
          <w:rFonts w:ascii="Times New Roman" w:eastAsia="Times New Roman" w:hAnsi="Times New Roman" w:cs="Times New Roman"/>
          <w:color w:val="000000" w:themeColor="text1"/>
          <w:sz w:val="28"/>
          <w:szCs w:val="28"/>
          <w:lang w:val="kk-KZ"/>
        </w:rPr>
        <w:t>деңгейлеп</w:t>
      </w:r>
      <w:proofErr w:type="spellEnd"/>
      <w:r w:rsidRPr="00F66A86">
        <w:rPr>
          <w:rFonts w:ascii="Times New Roman" w:eastAsia="Times New Roman" w:hAnsi="Times New Roman" w:cs="Times New Roman"/>
          <w:color w:val="000000" w:themeColor="text1"/>
          <w:sz w:val="28"/>
          <w:szCs w:val="28"/>
          <w:lang w:val="kk-KZ"/>
        </w:rPr>
        <w:t xml:space="preserve"> ұйымдастыру; </w:t>
      </w:r>
    </w:p>
    <w:p w14:paraId="65C85739"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қатені жаза ретінде емес, оқу ресурсы ретінде қарастыру; </w:t>
      </w:r>
    </w:p>
    <w:p w14:paraId="51C70551"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болашақ мұғалімнің </w:t>
      </w: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орындаушы және жобалаушы рөлдерінде қатар меңгеруі анықталды.</w:t>
      </w:r>
    </w:p>
    <w:p w14:paraId="5B23C592"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Геймификацияның</w:t>
      </w:r>
      <w:proofErr w:type="spellEnd"/>
      <w:r w:rsidRPr="00F66A86">
        <w:rPr>
          <w:rFonts w:ascii="Times New Roman" w:eastAsia="Times New Roman" w:hAnsi="Times New Roman" w:cs="Times New Roman"/>
          <w:color w:val="000000" w:themeColor="text1"/>
          <w:sz w:val="28"/>
          <w:szCs w:val="28"/>
          <w:lang w:val="kk-KZ"/>
        </w:rPr>
        <w:t xml:space="preserve"> тиімділігі мақсаттылық, жүйелілік, пәндік мазмұнмен сәйкестік, </w:t>
      </w:r>
      <w:proofErr w:type="spellStart"/>
      <w:r w:rsidRPr="00F66A86">
        <w:rPr>
          <w:rFonts w:ascii="Times New Roman" w:eastAsia="Times New Roman" w:hAnsi="Times New Roman" w:cs="Times New Roman"/>
          <w:color w:val="000000" w:themeColor="text1"/>
          <w:sz w:val="28"/>
          <w:szCs w:val="28"/>
          <w:lang w:val="kk-KZ"/>
        </w:rPr>
        <w:t>кезеңділік</w:t>
      </w:r>
      <w:proofErr w:type="spellEnd"/>
      <w:r w:rsidRPr="00F66A86">
        <w:rPr>
          <w:rFonts w:ascii="Times New Roman" w:eastAsia="Times New Roman" w:hAnsi="Times New Roman" w:cs="Times New Roman"/>
          <w:color w:val="000000" w:themeColor="text1"/>
          <w:sz w:val="28"/>
          <w:szCs w:val="28"/>
          <w:lang w:val="kk-KZ"/>
        </w:rPr>
        <w:t>, үздіксіз кері байланыс, рефлексиялық және кәсіби-бағдарлық принциптерді сақтау арқылы қамтамасыз етілетіні негізделді.</w:t>
      </w:r>
    </w:p>
    <w:p w14:paraId="065F6761"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болашақ информатика мұғалімдерін даярлауда жүйелі және нәтижелі ұйымдастырудың үш жетекші әдістемелік принципі анықталды: жүйелілік, тұлғалық </w:t>
      </w:r>
      <w:proofErr w:type="spellStart"/>
      <w:r w:rsidRPr="00F66A86">
        <w:rPr>
          <w:rFonts w:ascii="Times New Roman" w:eastAsia="Times New Roman" w:hAnsi="Times New Roman" w:cs="Times New Roman"/>
          <w:color w:val="000000" w:themeColor="text1"/>
          <w:sz w:val="28"/>
          <w:szCs w:val="28"/>
          <w:lang w:val="kk-KZ"/>
        </w:rPr>
        <w:t>бағдарлылық</w:t>
      </w:r>
      <w:proofErr w:type="spellEnd"/>
      <w:r w:rsidRPr="00F66A86">
        <w:rPr>
          <w:rFonts w:ascii="Times New Roman" w:eastAsia="Times New Roman" w:hAnsi="Times New Roman" w:cs="Times New Roman"/>
          <w:color w:val="000000" w:themeColor="text1"/>
          <w:sz w:val="28"/>
          <w:szCs w:val="28"/>
          <w:lang w:val="kk-KZ"/>
        </w:rPr>
        <w:t xml:space="preserve"> және интеграция. Сонымен қатар, болашақ информатика мұғалімдерінің пәндік, әдістемелік және цифрлық-педагогикалық құзыреттіліктерін қалыптастыру үшін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тапсырмаларды кәсіби әрекетпен байланыстыру, білім алушының дербес ізденісі мен өзін-өзі реттеуіне жағдай жасау, «қос рөлдік практика» форматы арқылы педагогикалық тәжірибеге көшіру негізгі педагогикалық шарттар ретінде белгіленді. Осыған орай </w:t>
      </w: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тиімді іске асырудың бес педагогикалық шарты және оларды жүзеге асыру жолдары айқындалды:</w:t>
      </w:r>
    </w:p>
    <w:p w14:paraId="150DB8F3"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оқу мазмұнымен, мақсатымен, </w:t>
      </w:r>
      <w:proofErr w:type="spellStart"/>
      <w:r w:rsidRPr="00F66A86">
        <w:rPr>
          <w:rFonts w:ascii="Times New Roman" w:eastAsia="Times New Roman" w:hAnsi="Times New Roman" w:cs="Times New Roman"/>
          <w:color w:val="000000" w:themeColor="text1"/>
          <w:sz w:val="28"/>
          <w:szCs w:val="28"/>
          <w:lang w:val="kk-KZ"/>
        </w:rPr>
        <w:t>кезеңдеумен</w:t>
      </w:r>
      <w:proofErr w:type="spellEnd"/>
      <w:r w:rsidRPr="00F66A86">
        <w:rPr>
          <w:rFonts w:ascii="Times New Roman" w:eastAsia="Times New Roman" w:hAnsi="Times New Roman" w:cs="Times New Roman"/>
          <w:color w:val="000000" w:themeColor="text1"/>
          <w:sz w:val="28"/>
          <w:szCs w:val="28"/>
          <w:lang w:val="kk-KZ"/>
        </w:rPr>
        <w:t>, бағалаумен және рефлексиямен байланысын қамтамасыз ететін әдістемелік тұрғыдан жобаланған білім беру ортасының болуы;</w:t>
      </w:r>
    </w:p>
    <w:p w14:paraId="4A7D0B68"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бағалауды, дараландыруды, прогресті бақылауды, өзара әрекетті және оқу аналитикасын қолдайтын педагогикалық мәні бар цифрлық инфрақұрылымның болуы;</w:t>
      </w:r>
    </w:p>
    <w:p w14:paraId="3A2B7969"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қатені жазаланатын нәрсе ретінде емес, оқу ресурсы ретінде қабылдайтын психологиялық қауіпсіз білім беру ортасын қалыптастыру. Бұл информатика пәнінің «код жазу → қате табу → түзету» табиғи оқу циклімен органикалық үйлесетін шарт;</w:t>
      </w:r>
    </w:p>
    <w:p w14:paraId="30DD88D0"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педагогикалық логикасын жетік меңгерген, цифрлық дидактикамен кәсіби жұмыс істей алатын оқытушының әдістемелік-цифрлық даярлығының болуы;</w:t>
      </w:r>
    </w:p>
    <w:p w14:paraId="3DD65AF8"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lastRenderedPageBreak/>
        <w:t>- болашақ информатика мұғалімінің нақты кәсіби функцияларын, яғни күрделі тақырыпты түсіндіру жолдарын ойластыруды, тапсырма құрастыруды, оқушының жиі кездесетін қателерін талдауды, сабақ сценарийін әзірлеуді модельдейтін оқу тапсырмаларының кәсіби мазмұнға сәйкестігі.</w:t>
      </w:r>
    </w:p>
    <w:p w14:paraId="636CB9E7"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t>3</w:t>
      </w:r>
      <w:r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b/>
          <w:color w:val="000000" w:themeColor="text1"/>
          <w:sz w:val="28"/>
          <w:szCs w:val="28"/>
          <w:lang w:val="kk-KZ"/>
        </w:rPr>
        <w:t xml:space="preserve">Болашақ информатика мұғалімдерін оқытуда </w:t>
      </w:r>
      <w:proofErr w:type="spellStart"/>
      <w:r w:rsidRPr="00F66A86">
        <w:rPr>
          <w:rFonts w:ascii="Times New Roman" w:eastAsia="Times New Roman" w:hAnsi="Times New Roman" w:cs="Times New Roman"/>
          <w:b/>
          <w:color w:val="000000" w:themeColor="text1"/>
          <w:sz w:val="28"/>
          <w:szCs w:val="28"/>
          <w:lang w:val="kk-KZ"/>
        </w:rPr>
        <w:t>геймификация</w:t>
      </w:r>
      <w:proofErr w:type="spellEnd"/>
      <w:r w:rsidRPr="00F66A86">
        <w:rPr>
          <w:rFonts w:ascii="Times New Roman" w:eastAsia="Times New Roman" w:hAnsi="Times New Roman" w:cs="Times New Roman"/>
          <w:b/>
          <w:color w:val="000000" w:themeColor="text1"/>
          <w:sz w:val="28"/>
          <w:szCs w:val="28"/>
          <w:lang w:val="kk-KZ"/>
        </w:rPr>
        <w:t xml:space="preserve"> элементтерін қолданудың моделі және кәсіби құзыреттілікті қалыптастыруға бағытталған әдістемесі әзірленді.</w:t>
      </w:r>
    </w:p>
    <w:p w14:paraId="5D24BCA4"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Ғылыми әдебиеттерді талдау болашақ информатика мұғалімдерін оқытуда </w:t>
      </w:r>
      <w:proofErr w:type="spellStart"/>
      <w:r w:rsidRPr="00F66A86">
        <w:rPr>
          <w:rFonts w:ascii="Times New Roman" w:eastAsia="Times New Roman" w:hAnsi="Times New Roman" w:cs="Times New Roman"/>
          <w:color w:val="000000" w:themeColor="text1"/>
          <w:sz w:val="28"/>
          <w:szCs w:val="28"/>
          <w:lang w:val="kk-KZ"/>
        </w:rPr>
        <w:t>геймификацияны</w:t>
      </w:r>
      <w:proofErr w:type="spellEnd"/>
      <w:r w:rsidRPr="00F66A86">
        <w:rPr>
          <w:rFonts w:ascii="Times New Roman" w:eastAsia="Times New Roman" w:hAnsi="Times New Roman" w:cs="Times New Roman"/>
          <w:color w:val="000000" w:themeColor="text1"/>
          <w:sz w:val="28"/>
          <w:szCs w:val="28"/>
          <w:lang w:val="kk-KZ"/>
        </w:rPr>
        <w:t xml:space="preserve"> пәндік, әдістемелік және цифрлық құзыреттермен байланыстыра қолдану мәселесінің арнайы зерттеу нысаны ретінде толық ашылмағанын көрсетті. Осыған орай болашақ информатика мұғалімдерін оқытуда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қолданудың авторлық моделі жасалды. Модель бес өзара байланысты компонентті қамтиды: мақсаттық, теориялық-әдіснамалық, мазмұндық-ұйымдастырушылық, цифрлық-технологиялық және диагностикалық-нәтижелік.</w:t>
      </w:r>
    </w:p>
    <w:p w14:paraId="6565C4BB"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Модельдің негізгі тетігі – «қос рөлдік практика» форматы. Модель бойынша білім алушы бір оқу траекториясы шеңберінде үш позициядан өтеді: орындаушы –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тапсырмаларды өзі шешеді, деңгейлік ілгерілеу траекториясынан өтеді, кері байланыс алады; талдаушы – орындалған тәжірибедегі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педагогикалық логикасын талдайды; жобалаушы – мектеп оқушысына арналған </w:t>
      </w:r>
      <w:proofErr w:type="spellStart"/>
      <w:r w:rsidRPr="00F66A86">
        <w:rPr>
          <w:rFonts w:ascii="Times New Roman" w:eastAsia="Times New Roman" w:hAnsi="Times New Roman" w:cs="Times New Roman"/>
          <w:color w:val="000000" w:themeColor="text1"/>
          <w:sz w:val="28"/>
          <w:szCs w:val="28"/>
          <w:lang w:val="kk-KZ"/>
        </w:rPr>
        <w:t>геймификацияланған</w:t>
      </w:r>
      <w:proofErr w:type="spellEnd"/>
      <w:r w:rsidRPr="00F66A86">
        <w:rPr>
          <w:rFonts w:ascii="Times New Roman" w:eastAsia="Times New Roman" w:hAnsi="Times New Roman" w:cs="Times New Roman"/>
          <w:color w:val="000000" w:themeColor="text1"/>
          <w:sz w:val="28"/>
          <w:szCs w:val="28"/>
          <w:lang w:val="kk-KZ"/>
        </w:rPr>
        <w:t xml:space="preserve"> сабақ сценарийін, деңгейлік тапсырмалар жүйесін, бағалау рубрикасын дербес әзірлейді. Цифрлық-технологиялық компонентте авторлық Blockland.kz платформасы негізгі цифрлық орта ретінде пайдаланылды. Платформада </w:t>
      </w:r>
      <w:proofErr w:type="spellStart"/>
      <w:r w:rsidRPr="00F66A86">
        <w:rPr>
          <w:rFonts w:ascii="Times New Roman" w:eastAsia="Times New Roman" w:hAnsi="Times New Roman" w:cs="Times New Roman"/>
          <w:color w:val="000000" w:themeColor="text1"/>
          <w:sz w:val="28"/>
          <w:szCs w:val="28"/>
          <w:lang w:val="kk-KZ"/>
        </w:rPr>
        <w:t>Python</w:t>
      </w:r>
      <w:proofErr w:type="spellEnd"/>
      <w:r w:rsidRPr="00F66A86">
        <w:rPr>
          <w:rFonts w:ascii="Times New Roman" w:eastAsia="Times New Roman" w:hAnsi="Times New Roman" w:cs="Times New Roman"/>
          <w:color w:val="000000" w:themeColor="text1"/>
          <w:sz w:val="28"/>
          <w:szCs w:val="28"/>
          <w:lang w:val="kk-KZ"/>
        </w:rPr>
        <w:t xml:space="preserve">, HTML, </w:t>
      </w:r>
      <w:proofErr w:type="spellStart"/>
      <w:r w:rsidRPr="00F66A86">
        <w:rPr>
          <w:rFonts w:ascii="Times New Roman" w:eastAsia="Times New Roman" w:hAnsi="Times New Roman" w:cs="Times New Roman"/>
          <w:color w:val="000000" w:themeColor="text1"/>
          <w:sz w:val="28"/>
          <w:szCs w:val="28"/>
          <w:lang w:val="kk-KZ"/>
        </w:rPr>
        <w:t>Web</w:t>
      </w:r>
      <w:proofErr w:type="spellEnd"/>
      <w:r w:rsidRPr="00F66A86">
        <w:rPr>
          <w:rFonts w:ascii="Times New Roman" w:eastAsia="Times New Roman" w:hAnsi="Times New Roman" w:cs="Times New Roman"/>
          <w:color w:val="000000" w:themeColor="text1"/>
          <w:sz w:val="28"/>
          <w:szCs w:val="28"/>
          <w:lang w:val="kk-KZ"/>
        </w:rPr>
        <w:t xml:space="preserve"> бағдарламалау және </w:t>
      </w:r>
      <w:proofErr w:type="spellStart"/>
      <w:r w:rsidRPr="00F66A86">
        <w:rPr>
          <w:rFonts w:ascii="Times New Roman" w:eastAsia="Times New Roman" w:hAnsi="Times New Roman" w:cs="Times New Roman"/>
          <w:color w:val="000000" w:themeColor="text1"/>
          <w:sz w:val="28"/>
          <w:szCs w:val="28"/>
          <w:lang w:val="kk-KZ"/>
        </w:rPr>
        <w:t>JavaScript</w:t>
      </w:r>
      <w:proofErr w:type="spellEnd"/>
      <w:r w:rsidRPr="00F66A86">
        <w:rPr>
          <w:rFonts w:ascii="Times New Roman" w:eastAsia="Times New Roman" w:hAnsi="Times New Roman" w:cs="Times New Roman"/>
          <w:color w:val="000000" w:themeColor="text1"/>
          <w:sz w:val="28"/>
          <w:szCs w:val="28"/>
          <w:lang w:val="kk-KZ"/>
        </w:rPr>
        <w:t xml:space="preserve"> бойынша төрт курс, ұпай жүйесі, </w:t>
      </w:r>
      <w:proofErr w:type="spellStart"/>
      <w:r w:rsidRPr="00F66A86">
        <w:rPr>
          <w:rFonts w:ascii="Times New Roman" w:eastAsia="Times New Roman" w:hAnsi="Times New Roman" w:cs="Times New Roman"/>
          <w:color w:val="000000" w:themeColor="text1"/>
          <w:sz w:val="28"/>
          <w:szCs w:val="28"/>
          <w:lang w:val="kk-KZ"/>
        </w:rPr>
        <w:t>бейдждер</w:t>
      </w:r>
      <w:proofErr w:type="spellEnd"/>
      <w:r w:rsidRPr="00F66A86">
        <w:rPr>
          <w:rFonts w:ascii="Times New Roman" w:eastAsia="Times New Roman" w:hAnsi="Times New Roman" w:cs="Times New Roman"/>
          <w:color w:val="000000" w:themeColor="text1"/>
          <w:sz w:val="28"/>
          <w:szCs w:val="28"/>
          <w:lang w:val="kk-KZ"/>
        </w:rPr>
        <w:t xml:space="preserve">, прогресс жолағы, рейтинг және педагогикалық аналитика </w:t>
      </w:r>
      <w:proofErr w:type="spellStart"/>
      <w:r w:rsidRPr="00F66A86">
        <w:rPr>
          <w:rFonts w:ascii="Times New Roman" w:eastAsia="Times New Roman" w:hAnsi="Times New Roman" w:cs="Times New Roman"/>
          <w:color w:val="000000" w:themeColor="text1"/>
          <w:sz w:val="28"/>
          <w:szCs w:val="28"/>
          <w:lang w:val="kk-KZ"/>
        </w:rPr>
        <w:t>дашборды</w:t>
      </w:r>
      <w:proofErr w:type="spellEnd"/>
      <w:r w:rsidRPr="00F66A86">
        <w:rPr>
          <w:rFonts w:ascii="Times New Roman" w:eastAsia="Times New Roman" w:hAnsi="Times New Roman" w:cs="Times New Roman"/>
          <w:color w:val="000000" w:themeColor="text1"/>
          <w:sz w:val="28"/>
          <w:szCs w:val="28"/>
          <w:lang w:val="kk-KZ"/>
        </w:rPr>
        <w:t xml:space="preserve"> кіріктірілген.</w:t>
      </w:r>
    </w:p>
    <w:p w14:paraId="0C391C05"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Модель негізінде әзірленген әдістеме болашақ информатика мұғалімінің пәндік білімін, әдістемелік жобалау қабілетін және цифрлық-педагогикалық құзыреттілігін бір оқу траекториясында өзара байланысты қалыптастыруға бағытталды. Бұл зерттеудің ғылыми жаңалығын нақтылап, «қос рөлдік практика» форматының кәсіби даярлықтағы әдістемелік маңызын айқындайды.</w:t>
      </w:r>
    </w:p>
    <w:p w14:paraId="05F49661"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b/>
          <w:color w:val="000000" w:themeColor="text1"/>
          <w:sz w:val="28"/>
          <w:szCs w:val="28"/>
          <w:lang w:val="kk-KZ"/>
        </w:rPr>
        <w:t>4</w:t>
      </w:r>
      <w:r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b/>
          <w:color w:val="000000" w:themeColor="text1"/>
          <w:sz w:val="28"/>
          <w:szCs w:val="28"/>
          <w:lang w:val="kk-KZ"/>
        </w:rPr>
        <w:t>Әзірленген әдістеменің тиімділігі тәжірибелік-эксперименттік жұмыс барысында тексерілді, алынған нәтижелер талданды және бағаланды.</w:t>
      </w:r>
    </w:p>
    <w:p w14:paraId="1339C150"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«Бағдарламалауға кіріспе» пәнінің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 интеграцияланған 15 апталық ОБӨЖ </w:t>
      </w:r>
      <w:proofErr w:type="spellStart"/>
      <w:r w:rsidRPr="00F66A86">
        <w:rPr>
          <w:rFonts w:ascii="Times New Roman" w:eastAsia="Times New Roman" w:hAnsi="Times New Roman" w:cs="Times New Roman"/>
          <w:color w:val="000000" w:themeColor="text1"/>
          <w:sz w:val="28"/>
          <w:szCs w:val="28"/>
          <w:lang w:val="kk-KZ"/>
        </w:rPr>
        <w:t>квест</w:t>
      </w:r>
      <w:proofErr w:type="spellEnd"/>
      <w:r w:rsidRPr="00F66A86">
        <w:rPr>
          <w:rFonts w:ascii="Times New Roman" w:eastAsia="Times New Roman" w:hAnsi="Times New Roman" w:cs="Times New Roman"/>
          <w:color w:val="000000" w:themeColor="text1"/>
          <w:sz w:val="28"/>
          <w:szCs w:val="28"/>
          <w:lang w:val="kk-KZ"/>
        </w:rPr>
        <w:t xml:space="preserve"> тапсырмалары жүйесі әзірленді. Бес қадамдық сабақ жобалау алгоритмі (SMART мақсат картасы → деңгейлік тапсырма жүйесі мен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картасы → сабақ сценарийі → бағалау рубрикасы → мини жоба қорғауы мен рефлексиялық есеп) ұсынылды. Педагогикалық эксперимент І. Жансүгіров атындағы Жетісу университеті, Қазақ ұлттық қыздар педагогикалық университеті және Ш. Есенов атындағы Каспий технологиялар және инжиниринг университетінде жүргізілді.</w:t>
      </w:r>
    </w:p>
    <w:p w14:paraId="29B9C4C6"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lastRenderedPageBreak/>
        <w:t>Экcперименттік</w:t>
      </w:r>
      <w:proofErr w:type="spellEnd"/>
      <w:r w:rsidRPr="00F66A86">
        <w:rPr>
          <w:rFonts w:ascii="Times New Roman" w:eastAsia="Times New Roman" w:hAnsi="Times New Roman" w:cs="Times New Roman"/>
          <w:color w:val="000000" w:themeColor="text1"/>
          <w:sz w:val="28"/>
          <w:szCs w:val="28"/>
          <w:lang w:val="kk-KZ"/>
        </w:rPr>
        <w:t xml:space="preserve"> жұмыстың нәтижелері келесі қорытындылар жасауға мүмкіндік берді:</w:t>
      </w:r>
    </w:p>
    <w:p w14:paraId="56BEA7EF"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болашақ информатика мұғалімдерін оқытуда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элементтерінің педагогикалық шарттары анықталып, «қос рөлдік практика» форматы арқылы жүзеге асырылса: 1) пәндік-алгоритмдік дайындықтың үш өлшемі – кодтау, есеп шешу, алгоритмдік ойлау – бойынша эксперименттік топтың өсімі бақылау тобынан статистикалық тұрғыдан мәнді жоғары болатындығы (p &lt; 0,001; </w:t>
      </w:r>
      <w:proofErr w:type="spellStart"/>
      <w:r w:rsidRPr="00F66A86">
        <w:rPr>
          <w:rFonts w:ascii="Times New Roman" w:eastAsia="Times New Roman" w:hAnsi="Times New Roman" w:cs="Times New Roman"/>
          <w:color w:val="000000" w:themeColor="text1"/>
          <w:sz w:val="28"/>
          <w:szCs w:val="28"/>
          <w:lang w:val="kk-KZ"/>
        </w:rPr>
        <w:t>Cohen's</w:t>
      </w:r>
      <w:proofErr w:type="spellEnd"/>
      <w:r w:rsidRPr="00F66A86">
        <w:rPr>
          <w:rFonts w:ascii="Times New Roman" w:eastAsia="Times New Roman" w:hAnsi="Times New Roman" w:cs="Times New Roman"/>
          <w:color w:val="000000" w:themeColor="text1"/>
          <w:sz w:val="28"/>
          <w:szCs w:val="28"/>
          <w:lang w:val="kk-KZ"/>
        </w:rPr>
        <w:t xml:space="preserve"> d = 6,61–7,51); 2) педагогикалық жобалау дайындығы бойынша эксперименттік топта төмен деңгей үлесі 60,0%-дан 20,0%-ға дейін қысқарып, жоғары деңгей үлесі 16,7%-дан 43,3%-ға дейін артатындығы (χ²(2) = 7,40; p = 0,025; </w:t>
      </w:r>
      <w:proofErr w:type="spellStart"/>
      <w:r w:rsidRPr="00F66A86">
        <w:rPr>
          <w:rFonts w:ascii="Times New Roman" w:eastAsia="Times New Roman" w:hAnsi="Times New Roman" w:cs="Times New Roman"/>
          <w:color w:val="000000" w:themeColor="text1"/>
          <w:sz w:val="28"/>
          <w:szCs w:val="28"/>
          <w:lang w:val="kk-KZ"/>
        </w:rPr>
        <w:t>Cohen's</w:t>
      </w:r>
      <w:proofErr w:type="spellEnd"/>
      <w:r w:rsidRPr="00F66A86">
        <w:rPr>
          <w:rFonts w:ascii="Times New Roman" w:eastAsia="Times New Roman" w:hAnsi="Times New Roman" w:cs="Times New Roman"/>
          <w:color w:val="000000" w:themeColor="text1"/>
          <w:sz w:val="28"/>
          <w:szCs w:val="28"/>
          <w:lang w:val="kk-KZ"/>
        </w:rPr>
        <w:t xml:space="preserve"> d = 0,89) эксперимент жүзінде дәлелденді;</w:t>
      </w:r>
    </w:p>
    <w:p w14:paraId="6B3D6B04"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теориялық зерттеулер кезінде айтылған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болашақ информатика мұғалімдерін даярлауда оқу мақсатымен, мазмұнмен және бағалау жүйесімен байланыстыра жүйелі қолдану қажет» деген пікір расталды;</w:t>
      </w:r>
    </w:p>
    <w:p w14:paraId="2E3F6793"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 AMS шкаласы бойынша эксперименттік топта ішкі мотивацияның пәндік (3,7 → 4,6; p = 0,016) және кәсіби (3,4 → 4,5; p = 0,024) бағыттары бойынша статистикалық мәнді өсім, </w:t>
      </w:r>
      <w:proofErr w:type="spellStart"/>
      <w:r w:rsidRPr="00F66A86">
        <w:rPr>
          <w:rFonts w:ascii="Times New Roman" w:eastAsia="Times New Roman" w:hAnsi="Times New Roman" w:cs="Times New Roman"/>
          <w:color w:val="000000" w:themeColor="text1"/>
          <w:sz w:val="28"/>
          <w:szCs w:val="28"/>
          <w:lang w:val="kk-KZ"/>
        </w:rPr>
        <w:t>амотивация</w:t>
      </w:r>
      <w:proofErr w:type="spellEnd"/>
      <w:r w:rsidRPr="00F66A86">
        <w:rPr>
          <w:rFonts w:ascii="Times New Roman" w:eastAsia="Times New Roman" w:hAnsi="Times New Roman" w:cs="Times New Roman"/>
          <w:color w:val="000000" w:themeColor="text1"/>
          <w:sz w:val="28"/>
          <w:szCs w:val="28"/>
          <w:lang w:val="kk-KZ"/>
        </w:rPr>
        <w:t xml:space="preserve"> деңгейінің мәнді төмендеуі (2,2 → 1,4; p = 0,018) анықталды.</w:t>
      </w:r>
    </w:p>
    <w:p w14:paraId="51753443"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p>
    <w:p w14:paraId="1862E195" w14:textId="77777777" w:rsidR="00C650B3" w:rsidRPr="00F66A86" w:rsidRDefault="00C650B3" w:rsidP="00C650B3">
      <w:pPr>
        <w:spacing w:after="0" w:line="240" w:lineRule="auto"/>
        <w:ind w:firstLine="708"/>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Зерттеу жұмысының нәтижелері келесі басылымдарда жарияланды:</w:t>
      </w:r>
    </w:p>
    <w:p w14:paraId="2474D28B"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Aldabergenova</w:t>
      </w:r>
      <w:proofErr w:type="spellEnd"/>
      <w:r w:rsidRPr="00F66A86">
        <w:rPr>
          <w:rFonts w:ascii="Times New Roman" w:eastAsia="Times New Roman" w:hAnsi="Times New Roman" w:cs="Times New Roman"/>
          <w:color w:val="000000" w:themeColor="text1"/>
          <w:sz w:val="28"/>
          <w:szCs w:val="28"/>
          <w:lang w:val="kk-KZ"/>
        </w:rPr>
        <w:t xml:space="preserve"> A., </w:t>
      </w:r>
      <w:proofErr w:type="spellStart"/>
      <w:r w:rsidRPr="00F66A86">
        <w:rPr>
          <w:rFonts w:ascii="Times New Roman" w:eastAsia="Times New Roman" w:hAnsi="Times New Roman" w:cs="Times New Roman"/>
          <w:color w:val="000000" w:themeColor="text1"/>
          <w:sz w:val="28"/>
          <w:szCs w:val="28"/>
          <w:lang w:val="kk-KZ"/>
        </w:rPr>
        <w:t>Yesseikyzy</w:t>
      </w:r>
      <w:proofErr w:type="spellEnd"/>
      <w:r w:rsidRPr="00F66A86">
        <w:rPr>
          <w:rFonts w:ascii="Times New Roman" w:eastAsia="Times New Roman" w:hAnsi="Times New Roman" w:cs="Times New Roman"/>
          <w:color w:val="000000" w:themeColor="text1"/>
          <w:sz w:val="28"/>
          <w:szCs w:val="28"/>
          <w:lang w:val="kk-KZ"/>
        </w:rPr>
        <w:t xml:space="preserve"> U., </w:t>
      </w:r>
      <w:proofErr w:type="spellStart"/>
      <w:r w:rsidRPr="00F66A86">
        <w:rPr>
          <w:rFonts w:ascii="Times New Roman" w:eastAsia="Times New Roman" w:hAnsi="Times New Roman" w:cs="Times New Roman"/>
          <w:color w:val="000000" w:themeColor="text1"/>
          <w:sz w:val="28"/>
          <w:szCs w:val="28"/>
          <w:lang w:val="kk-KZ"/>
        </w:rPr>
        <w:t>Yessengabylov</w:t>
      </w:r>
      <w:proofErr w:type="spellEnd"/>
      <w:r w:rsidRPr="00F66A86">
        <w:rPr>
          <w:rFonts w:ascii="Times New Roman" w:eastAsia="Times New Roman" w:hAnsi="Times New Roman" w:cs="Times New Roman"/>
          <w:color w:val="000000" w:themeColor="text1"/>
          <w:sz w:val="28"/>
          <w:szCs w:val="28"/>
          <w:lang w:val="kk-KZ"/>
        </w:rPr>
        <w:t xml:space="preserve"> I., </w:t>
      </w:r>
      <w:proofErr w:type="spellStart"/>
      <w:r w:rsidRPr="00F66A86">
        <w:rPr>
          <w:rFonts w:ascii="Times New Roman" w:eastAsia="Times New Roman" w:hAnsi="Times New Roman" w:cs="Times New Roman"/>
          <w:color w:val="000000" w:themeColor="text1"/>
          <w:sz w:val="28"/>
          <w:szCs w:val="28"/>
          <w:lang w:val="kk-KZ"/>
        </w:rPr>
        <w:t>Yesseikyzy</w:t>
      </w:r>
      <w:proofErr w:type="spellEnd"/>
      <w:r w:rsidRPr="00F66A86">
        <w:rPr>
          <w:rFonts w:ascii="Times New Roman" w:eastAsia="Times New Roman" w:hAnsi="Times New Roman" w:cs="Times New Roman"/>
          <w:color w:val="000000" w:themeColor="text1"/>
          <w:sz w:val="28"/>
          <w:szCs w:val="28"/>
          <w:lang w:val="kk-KZ"/>
        </w:rPr>
        <w:t xml:space="preserve"> A., Yerkinova A. </w:t>
      </w:r>
      <w:proofErr w:type="spellStart"/>
      <w:r w:rsidRPr="00F66A86">
        <w:rPr>
          <w:rFonts w:ascii="Times New Roman" w:eastAsia="Times New Roman" w:hAnsi="Times New Roman" w:cs="Times New Roman"/>
          <w:color w:val="000000" w:themeColor="text1"/>
          <w:sz w:val="28"/>
          <w:szCs w:val="28"/>
          <w:lang w:val="kk-KZ"/>
        </w:rPr>
        <w:t>Effectiveness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Gamification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Elements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Teaching</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Programming</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to</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Future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Informatics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Teachers</w:t>
      </w:r>
      <w:proofErr w:type="spellEnd"/>
      <w:r w:rsidRPr="00F66A86">
        <w:rPr>
          <w:rFonts w:ascii="Times New Roman" w:eastAsia="Times New Roman" w:hAnsi="Times New Roman" w:cs="Times New Roman"/>
          <w:color w:val="000000" w:themeColor="text1"/>
          <w:sz w:val="28"/>
          <w:szCs w:val="28"/>
          <w:lang w:val="kk-KZ"/>
        </w:rPr>
        <w:t xml:space="preserve"> // </w:t>
      </w:r>
      <w:proofErr w:type="spellStart"/>
      <w:r w:rsidRPr="00F66A86">
        <w:rPr>
          <w:rFonts w:ascii="Times New Roman" w:eastAsia="Times New Roman" w:hAnsi="Times New Roman" w:cs="Times New Roman"/>
          <w:color w:val="000000" w:themeColor="text1"/>
          <w:sz w:val="28"/>
          <w:szCs w:val="28"/>
          <w:lang w:val="kk-KZ"/>
        </w:rPr>
        <w:t>International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Journal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Information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and</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Education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Technology</w:t>
      </w:r>
      <w:proofErr w:type="spellEnd"/>
      <w:r w:rsidRPr="00F66A86">
        <w:rPr>
          <w:rFonts w:ascii="Times New Roman" w:eastAsia="Times New Roman" w:hAnsi="Times New Roman" w:cs="Times New Roman"/>
          <w:color w:val="000000" w:themeColor="text1"/>
          <w:sz w:val="28"/>
          <w:szCs w:val="28"/>
          <w:lang w:val="kk-KZ"/>
        </w:rPr>
        <w:t xml:space="preserve">. – 2026. – </w:t>
      </w:r>
      <w:proofErr w:type="spellStart"/>
      <w:r w:rsidRPr="00F66A86">
        <w:rPr>
          <w:rFonts w:ascii="Times New Roman" w:eastAsia="Times New Roman" w:hAnsi="Times New Roman" w:cs="Times New Roman"/>
          <w:color w:val="000000" w:themeColor="text1"/>
          <w:sz w:val="28"/>
          <w:szCs w:val="28"/>
          <w:lang w:val="kk-KZ"/>
        </w:rPr>
        <w:t>Vol</w:t>
      </w:r>
      <w:proofErr w:type="spellEnd"/>
      <w:r w:rsidRPr="00F66A86">
        <w:rPr>
          <w:rFonts w:ascii="Times New Roman" w:eastAsia="Times New Roman" w:hAnsi="Times New Roman" w:cs="Times New Roman"/>
          <w:color w:val="000000" w:themeColor="text1"/>
          <w:sz w:val="28"/>
          <w:szCs w:val="28"/>
          <w:lang w:val="kk-KZ"/>
        </w:rPr>
        <w:t>. 16, № 3. – P. 601–610. (</w:t>
      </w:r>
      <w:proofErr w:type="spellStart"/>
      <w:r w:rsidRPr="00F66A86">
        <w:rPr>
          <w:rFonts w:ascii="Times New Roman" w:eastAsia="Times New Roman" w:hAnsi="Times New Roman" w:cs="Times New Roman"/>
          <w:color w:val="000000" w:themeColor="text1"/>
          <w:sz w:val="28"/>
          <w:szCs w:val="28"/>
          <w:lang w:val="kk-KZ"/>
        </w:rPr>
        <w:t>Scopus</w:t>
      </w:r>
      <w:proofErr w:type="spellEnd"/>
      <w:r w:rsidRPr="00F66A86">
        <w:rPr>
          <w:rFonts w:ascii="Times New Roman" w:eastAsia="Times New Roman" w:hAnsi="Times New Roman" w:cs="Times New Roman"/>
          <w:color w:val="000000" w:themeColor="text1"/>
          <w:sz w:val="28"/>
          <w:szCs w:val="28"/>
          <w:lang w:val="kk-KZ"/>
        </w:rPr>
        <w:t xml:space="preserve">, Q2, </w:t>
      </w:r>
      <w:proofErr w:type="spellStart"/>
      <w:r w:rsidRPr="00F66A86">
        <w:rPr>
          <w:rFonts w:ascii="Times New Roman" w:eastAsia="Times New Roman" w:hAnsi="Times New Roman" w:cs="Times New Roman"/>
          <w:color w:val="000000" w:themeColor="text1"/>
          <w:sz w:val="28"/>
          <w:szCs w:val="28"/>
          <w:lang w:val="kk-KZ"/>
        </w:rPr>
        <w:t>перцентиль</w:t>
      </w:r>
      <w:proofErr w:type="spellEnd"/>
      <w:r w:rsidRPr="00F66A86">
        <w:rPr>
          <w:rFonts w:ascii="Times New Roman" w:eastAsia="Times New Roman" w:hAnsi="Times New Roman" w:cs="Times New Roman"/>
          <w:color w:val="000000" w:themeColor="text1"/>
          <w:sz w:val="28"/>
          <w:szCs w:val="28"/>
          <w:lang w:val="kk-KZ"/>
        </w:rPr>
        <w:t xml:space="preserve"> – 65)</w:t>
      </w:r>
    </w:p>
    <w:p w14:paraId="30BDE7ED"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А.О.,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w:t>
      </w:r>
      <w:proofErr w:type="spellStart"/>
      <w:r w:rsidRPr="00F66A86">
        <w:rPr>
          <w:rFonts w:ascii="Times New Roman" w:eastAsia="Times New Roman" w:hAnsi="Times New Roman" w:cs="Times New Roman"/>
          <w:color w:val="000000" w:themeColor="text1"/>
          <w:sz w:val="28"/>
          <w:szCs w:val="28"/>
          <w:lang w:val="kk-KZ"/>
        </w:rPr>
        <w:t>Кыдырбаева</w:t>
      </w:r>
      <w:proofErr w:type="spellEnd"/>
      <w:r w:rsidRPr="00F66A86">
        <w:rPr>
          <w:rFonts w:ascii="Times New Roman" w:eastAsia="Times New Roman" w:hAnsi="Times New Roman" w:cs="Times New Roman"/>
          <w:color w:val="000000" w:themeColor="text1"/>
          <w:sz w:val="28"/>
          <w:szCs w:val="28"/>
          <w:lang w:val="kk-KZ"/>
        </w:rPr>
        <w:t xml:space="preserve"> Г.Т.,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А. Болашақ информатика мұғалімдерін оқытуда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қолданудың қазіргі жағдайын талдау // Абай атындағы </w:t>
      </w:r>
      <w:proofErr w:type="spellStart"/>
      <w:r w:rsidRPr="00F66A86">
        <w:rPr>
          <w:rFonts w:ascii="Times New Roman" w:eastAsia="Times New Roman" w:hAnsi="Times New Roman" w:cs="Times New Roman"/>
          <w:color w:val="000000" w:themeColor="text1"/>
          <w:sz w:val="28"/>
          <w:szCs w:val="28"/>
          <w:lang w:val="kk-KZ"/>
        </w:rPr>
        <w:t>ҚазҰПУ</w:t>
      </w:r>
      <w:proofErr w:type="spellEnd"/>
      <w:r w:rsidRPr="00F66A86">
        <w:rPr>
          <w:rFonts w:ascii="Times New Roman" w:eastAsia="Times New Roman" w:hAnsi="Times New Roman" w:cs="Times New Roman"/>
          <w:color w:val="000000" w:themeColor="text1"/>
          <w:sz w:val="28"/>
          <w:szCs w:val="28"/>
          <w:lang w:val="kk-KZ"/>
        </w:rPr>
        <w:t>-нің Хабаршысы, «Физика-математика ғылымдары» сериясы. – 2024. – № 1(85). – Б. 189–197. – DOI: 10.51889/2959-5894.2024.85.1.018</w:t>
      </w:r>
    </w:p>
    <w:p w14:paraId="0077493E"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А.О.,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w:t>
      </w:r>
      <w:proofErr w:type="spellStart"/>
      <w:r w:rsidRPr="00F66A86">
        <w:rPr>
          <w:rFonts w:ascii="Times New Roman" w:eastAsia="Times New Roman" w:hAnsi="Times New Roman" w:cs="Times New Roman"/>
          <w:color w:val="000000" w:themeColor="text1"/>
          <w:sz w:val="28"/>
          <w:szCs w:val="28"/>
          <w:lang w:val="kk-KZ"/>
        </w:rPr>
        <w:t>Есенгабылов</w:t>
      </w:r>
      <w:proofErr w:type="spellEnd"/>
      <w:r w:rsidRPr="00F66A86">
        <w:rPr>
          <w:rFonts w:ascii="Times New Roman" w:eastAsia="Times New Roman" w:hAnsi="Times New Roman" w:cs="Times New Roman"/>
          <w:color w:val="000000" w:themeColor="text1"/>
          <w:sz w:val="28"/>
          <w:szCs w:val="28"/>
          <w:lang w:val="kk-KZ"/>
        </w:rPr>
        <w:t xml:space="preserve"> И.Ж.,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А. </w:t>
      </w:r>
      <w:proofErr w:type="spellStart"/>
      <w:r w:rsidRPr="00F66A86">
        <w:rPr>
          <w:rFonts w:ascii="Times New Roman" w:eastAsia="Times New Roman" w:hAnsi="Times New Roman" w:cs="Times New Roman"/>
          <w:color w:val="000000" w:themeColor="text1"/>
          <w:sz w:val="28"/>
          <w:szCs w:val="28"/>
          <w:lang w:val="kk-KZ"/>
        </w:rPr>
        <w:t>Системный</w:t>
      </w:r>
      <w:proofErr w:type="spellEnd"/>
      <w:r w:rsidRPr="00F66A86">
        <w:rPr>
          <w:rFonts w:ascii="Times New Roman" w:eastAsia="Times New Roman" w:hAnsi="Times New Roman" w:cs="Times New Roman"/>
          <w:color w:val="000000" w:themeColor="text1"/>
          <w:sz w:val="28"/>
          <w:szCs w:val="28"/>
          <w:lang w:val="kk-KZ"/>
        </w:rPr>
        <w:t xml:space="preserve"> анализ </w:t>
      </w:r>
      <w:proofErr w:type="spellStart"/>
      <w:r w:rsidRPr="00F66A86">
        <w:rPr>
          <w:rFonts w:ascii="Times New Roman" w:eastAsia="Times New Roman" w:hAnsi="Times New Roman" w:cs="Times New Roman"/>
          <w:color w:val="000000" w:themeColor="text1"/>
          <w:sz w:val="28"/>
          <w:szCs w:val="28"/>
          <w:lang w:val="kk-KZ"/>
        </w:rPr>
        <w:t>возможностей</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применения</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элементов</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геймификации</w:t>
      </w:r>
      <w:proofErr w:type="spellEnd"/>
      <w:r w:rsidRPr="00F66A86">
        <w:rPr>
          <w:rFonts w:ascii="Times New Roman" w:eastAsia="Times New Roman" w:hAnsi="Times New Roman" w:cs="Times New Roman"/>
          <w:color w:val="000000" w:themeColor="text1"/>
          <w:sz w:val="28"/>
          <w:szCs w:val="28"/>
          <w:lang w:val="kk-KZ"/>
        </w:rPr>
        <w:t xml:space="preserve"> в </w:t>
      </w:r>
      <w:proofErr w:type="spellStart"/>
      <w:r w:rsidRPr="00F66A86">
        <w:rPr>
          <w:rFonts w:ascii="Times New Roman" w:eastAsia="Times New Roman" w:hAnsi="Times New Roman" w:cs="Times New Roman"/>
          <w:color w:val="000000" w:themeColor="text1"/>
          <w:sz w:val="28"/>
          <w:szCs w:val="28"/>
          <w:lang w:val="kk-KZ"/>
        </w:rPr>
        <w:t>подготовке</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будущих</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учителей</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информатики</w:t>
      </w:r>
      <w:proofErr w:type="spellEnd"/>
      <w:r w:rsidRPr="00F66A86">
        <w:rPr>
          <w:rFonts w:ascii="Times New Roman" w:eastAsia="Times New Roman" w:hAnsi="Times New Roman" w:cs="Times New Roman"/>
          <w:color w:val="000000" w:themeColor="text1"/>
          <w:sz w:val="28"/>
          <w:szCs w:val="28"/>
          <w:lang w:val="kk-KZ"/>
        </w:rPr>
        <w:t xml:space="preserve"> // Абай атындағы </w:t>
      </w:r>
      <w:proofErr w:type="spellStart"/>
      <w:r w:rsidRPr="00F66A86">
        <w:rPr>
          <w:rFonts w:ascii="Times New Roman" w:eastAsia="Times New Roman" w:hAnsi="Times New Roman" w:cs="Times New Roman"/>
          <w:color w:val="000000" w:themeColor="text1"/>
          <w:sz w:val="28"/>
          <w:szCs w:val="28"/>
          <w:lang w:val="kk-KZ"/>
        </w:rPr>
        <w:t>ҚазҰПУ</w:t>
      </w:r>
      <w:proofErr w:type="spellEnd"/>
      <w:r w:rsidRPr="00F66A86">
        <w:rPr>
          <w:rFonts w:ascii="Times New Roman" w:eastAsia="Times New Roman" w:hAnsi="Times New Roman" w:cs="Times New Roman"/>
          <w:color w:val="000000" w:themeColor="text1"/>
          <w:sz w:val="28"/>
          <w:szCs w:val="28"/>
          <w:lang w:val="kk-KZ"/>
        </w:rPr>
        <w:t>-нің Хабаршысы, «Физика-математика ғылымдары» сериясы. – 2025. – № 4(92). – Б. 239–252. – DOI: 10.51889/2959-5894.2025.92.4.023</w:t>
      </w:r>
    </w:p>
    <w:p w14:paraId="7B417057"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А.О.,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w:t>
      </w:r>
      <w:proofErr w:type="spellStart"/>
      <w:r w:rsidRPr="00F66A86">
        <w:rPr>
          <w:rFonts w:ascii="Times New Roman" w:eastAsia="Times New Roman" w:hAnsi="Times New Roman" w:cs="Times New Roman"/>
          <w:color w:val="000000" w:themeColor="text1"/>
          <w:sz w:val="28"/>
          <w:szCs w:val="28"/>
          <w:lang w:val="kk-KZ"/>
        </w:rPr>
        <w:t>Motivational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and</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competence-based</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aspects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gamification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elements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the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training</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future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informatics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teachers</w:t>
      </w:r>
      <w:proofErr w:type="spellEnd"/>
      <w:r w:rsidRPr="00F66A86">
        <w:rPr>
          <w:rFonts w:ascii="Times New Roman" w:eastAsia="Times New Roman" w:hAnsi="Times New Roman" w:cs="Times New Roman"/>
          <w:color w:val="000000" w:themeColor="text1"/>
          <w:sz w:val="28"/>
          <w:szCs w:val="28"/>
          <w:lang w:val="kk-KZ"/>
        </w:rPr>
        <w:t xml:space="preserve"> // </w:t>
      </w:r>
      <w:proofErr w:type="spellStart"/>
      <w:r w:rsidRPr="00F66A86">
        <w:rPr>
          <w:rFonts w:ascii="Times New Roman" w:eastAsia="Times New Roman" w:hAnsi="Times New Roman" w:cs="Times New Roman"/>
          <w:color w:val="000000" w:themeColor="text1"/>
          <w:sz w:val="28"/>
          <w:szCs w:val="28"/>
          <w:lang w:val="kk-KZ"/>
        </w:rPr>
        <w:t>Жетысуский</w:t>
      </w:r>
      <w:proofErr w:type="spellEnd"/>
      <w:r w:rsidRPr="00F66A86">
        <w:rPr>
          <w:rFonts w:ascii="Times New Roman" w:eastAsia="Times New Roman" w:hAnsi="Times New Roman" w:cs="Times New Roman"/>
          <w:color w:val="000000" w:themeColor="text1"/>
          <w:sz w:val="28"/>
          <w:szCs w:val="28"/>
          <w:lang w:val="kk-KZ"/>
        </w:rPr>
        <w:t xml:space="preserve"> университет </w:t>
      </w:r>
      <w:proofErr w:type="spellStart"/>
      <w:r w:rsidRPr="00F66A86">
        <w:rPr>
          <w:rFonts w:ascii="Times New Roman" w:eastAsia="Times New Roman" w:hAnsi="Times New Roman" w:cs="Times New Roman"/>
          <w:color w:val="000000" w:themeColor="text1"/>
          <w:sz w:val="28"/>
          <w:szCs w:val="28"/>
          <w:lang w:val="kk-KZ"/>
        </w:rPr>
        <w:t>имени</w:t>
      </w:r>
      <w:proofErr w:type="spellEnd"/>
      <w:r w:rsidRPr="00F66A86">
        <w:rPr>
          <w:rFonts w:ascii="Times New Roman" w:eastAsia="Times New Roman" w:hAnsi="Times New Roman" w:cs="Times New Roman"/>
          <w:color w:val="000000" w:themeColor="text1"/>
          <w:sz w:val="28"/>
          <w:szCs w:val="28"/>
          <w:lang w:val="kk-KZ"/>
        </w:rPr>
        <w:t xml:space="preserve"> И. </w:t>
      </w:r>
      <w:proofErr w:type="spellStart"/>
      <w:r w:rsidRPr="00F66A86">
        <w:rPr>
          <w:rFonts w:ascii="Times New Roman" w:eastAsia="Times New Roman" w:hAnsi="Times New Roman" w:cs="Times New Roman"/>
          <w:color w:val="000000" w:themeColor="text1"/>
          <w:sz w:val="28"/>
          <w:szCs w:val="28"/>
          <w:lang w:val="kk-KZ"/>
        </w:rPr>
        <w:t>Жансугурова</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Вестник</w:t>
      </w:r>
      <w:proofErr w:type="spellEnd"/>
      <w:r w:rsidRPr="00F66A86">
        <w:rPr>
          <w:rFonts w:ascii="Times New Roman" w:eastAsia="Times New Roman" w:hAnsi="Times New Roman" w:cs="Times New Roman"/>
          <w:color w:val="000000" w:themeColor="text1"/>
          <w:sz w:val="28"/>
          <w:szCs w:val="28"/>
          <w:lang w:val="kk-KZ"/>
        </w:rPr>
        <w:t>. – 2025. – № 3(116). – Б. 37–46. – DOI: 10.53355/ZHU.2025.116.3.004</w:t>
      </w:r>
    </w:p>
    <w:p w14:paraId="3C60D8FE" w14:textId="4538E54D" w:rsidR="003025E1" w:rsidRPr="00F66A86" w:rsidRDefault="003025E1" w:rsidP="003025E1">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Aldabergenova</w:t>
      </w:r>
      <w:proofErr w:type="spellEnd"/>
      <w:r w:rsidRPr="00F66A86">
        <w:rPr>
          <w:rFonts w:ascii="Times New Roman" w:eastAsia="Times New Roman" w:hAnsi="Times New Roman" w:cs="Times New Roman"/>
          <w:color w:val="000000" w:themeColor="text1"/>
          <w:sz w:val="28"/>
          <w:szCs w:val="28"/>
          <w:lang w:val="kk-KZ"/>
        </w:rPr>
        <w:t xml:space="preserve"> A., </w:t>
      </w:r>
      <w:proofErr w:type="spellStart"/>
      <w:r w:rsidRPr="00F66A86">
        <w:rPr>
          <w:rFonts w:ascii="Times New Roman" w:eastAsia="Times New Roman" w:hAnsi="Times New Roman" w:cs="Times New Roman"/>
          <w:color w:val="000000" w:themeColor="text1"/>
          <w:sz w:val="28"/>
          <w:szCs w:val="28"/>
          <w:lang w:val="kk-KZ"/>
        </w:rPr>
        <w:t>Yesseikyzy</w:t>
      </w:r>
      <w:proofErr w:type="spellEnd"/>
      <w:r w:rsidRPr="00F66A86">
        <w:rPr>
          <w:rFonts w:ascii="Times New Roman" w:eastAsia="Times New Roman" w:hAnsi="Times New Roman" w:cs="Times New Roman"/>
          <w:color w:val="000000" w:themeColor="text1"/>
          <w:sz w:val="28"/>
          <w:szCs w:val="28"/>
          <w:lang w:val="kk-KZ"/>
        </w:rPr>
        <w:t xml:space="preserve"> U., </w:t>
      </w:r>
      <w:proofErr w:type="spellStart"/>
      <w:r w:rsidRPr="00F66A86">
        <w:rPr>
          <w:rFonts w:ascii="Times New Roman" w:eastAsia="Times New Roman" w:hAnsi="Times New Roman" w:cs="Times New Roman"/>
          <w:color w:val="000000" w:themeColor="text1"/>
          <w:sz w:val="28"/>
          <w:szCs w:val="28"/>
          <w:lang w:val="kk-KZ"/>
        </w:rPr>
        <w:t>Yessengabylov</w:t>
      </w:r>
      <w:proofErr w:type="spellEnd"/>
      <w:r w:rsidRPr="00F66A86">
        <w:rPr>
          <w:rFonts w:ascii="Times New Roman" w:eastAsia="Times New Roman" w:hAnsi="Times New Roman" w:cs="Times New Roman"/>
          <w:color w:val="000000" w:themeColor="text1"/>
          <w:sz w:val="28"/>
          <w:szCs w:val="28"/>
          <w:lang w:val="kk-KZ"/>
        </w:rPr>
        <w:t xml:space="preserve"> I., </w:t>
      </w:r>
      <w:proofErr w:type="spellStart"/>
      <w:r w:rsidRPr="00F66A86">
        <w:rPr>
          <w:rFonts w:ascii="Times New Roman" w:eastAsia="Times New Roman" w:hAnsi="Times New Roman" w:cs="Times New Roman"/>
          <w:color w:val="000000" w:themeColor="text1"/>
          <w:sz w:val="28"/>
          <w:szCs w:val="28"/>
          <w:lang w:val="kk-KZ"/>
        </w:rPr>
        <w:t>Yesseikyzy</w:t>
      </w:r>
      <w:proofErr w:type="spellEnd"/>
      <w:r w:rsidRPr="00F66A86">
        <w:rPr>
          <w:rFonts w:ascii="Times New Roman" w:eastAsia="Times New Roman" w:hAnsi="Times New Roman" w:cs="Times New Roman"/>
          <w:color w:val="000000" w:themeColor="text1"/>
          <w:sz w:val="28"/>
          <w:szCs w:val="28"/>
          <w:lang w:val="kk-KZ"/>
        </w:rPr>
        <w:t xml:space="preserve"> A., Yerkinova A., . 2026. </w:t>
      </w:r>
      <w:proofErr w:type="spellStart"/>
      <w:r w:rsidRPr="00F66A86">
        <w:rPr>
          <w:rFonts w:ascii="Times New Roman" w:eastAsia="Times New Roman" w:hAnsi="Times New Roman" w:cs="Times New Roman"/>
          <w:color w:val="000000" w:themeColor="text1"/>
          <w:sz w:val="28"/>
          <w:szCs w:val="28"/>
          <w:lang w:val="kk-KZ"/>
        </w:rPr>
        <w:t>Methodological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features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using</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gamification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elements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the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training</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future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lastRenderedPageBreak/>
        <w:t>informatics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teachers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Bulletin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Abai</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KazNPU</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series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Pedagogical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Sciences</w:t>
      </w:r>
      <w:proofErr w:type="spellEnd"/>
      <w:r w:rsidRPr="00F66A86">
        <w:rPr>
          <w:rFonts w:ascii="Times New Roman" w:eastAsia="Times New Roman" w:hAnsi="Times New Roman" w:cs="Times New Roman"/>
          <w:color w:val="000000" w:themeColor="text1"/>
          <w:sz w:val="28"/>
          <w:szCs w:val="28"/>
          <w:lang w:val="kk-KZ"/>
        </w:rPr>
        <w:t>. 90, 2 (</w:t>
      </w:r>
      <w:proofErr w:type="spellStart"/>
      <w:r w:rsidRPr="00F66A86">
        <w:rPr>
          <w:rFonts w:ascii="Times New Roman" w:eastAsia="Times New Roman" w:hAnsi="Times New Roman" w:cs="Times New Roman"/>
          <w:color w:val="000000" w:themeColor="text1"/>
          <w:sz w:val="28"/>
          <w:szCs w:val="28"/>
          <w:lang w:val="kk-KZ"/>
        </w:rPr>
        <w:t>Jun</w:t>
      </w:r>
      <w:proofErr w:type="spellEnd"/>
      <w:r w:rsidRPr="00F66A86">
        <w:rPr>
          <w:rFonts w:ascii="Times New Roman" w:eastAsia="Times New Roman" w:hAnsi="Times New Roman" w:cs="Times New Roman"/>
          <w:color w:val="000000" w:themeColor="text1"/>
          <w:sz w:val="28"/>
          <w:szCs w:val="28"/>
          <w:lang w:val="kk-KZ"/>
        </w:rPr>
        <w:t xml:space="preserve">. 2026), 220–230. </w:t>
      </w:r>
      <w:proofErr w:type="spellStart"/>
      <w:r w:rsidRPr="00F66A86">
        <w:rPr>
          <w:rFonts w:ascii="Times New Roman" w:eastAsia="Times New Roman" w:hAnsi="Times New Roman" w:cs="Times New Roman"/>
          <w:color w:val="000000" w:themeColor="text1"/>
          <w:sz w:val="28"/>
          <w:szCs w:val="28"/>
          <w:lang w:val="kk-KZ"/>
        </w:rPr>
        <w:t>DOI:https</w:t>
      </w:r>
      <w:proofErr w:type="spellEnd"/>
      <w:r w:rsidRPr="00F66A86">
        <w:rPr>
          <w:rFonts w:ascii="Times New Roman" w:eastAsia="Times New Roman" w:hAnsi="Times New Roman" w:cs="Times New Roman"/>
          <w:color w:val="000000" w:themeColor="text1"/>
          <w:sz w:val="28"/>
          <w:szCs w:val="28"/>
          <w:lang w:val="kk-KZ"/>
        </w:rPr>
        <w:t>://doi.org/10.51889/2959-5762.2026.90.2.021.</w:t>
      </w:r>
    </w:p>
    <w:p w14:paraId="187FA8E1"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А.О.,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Классификация </w:t>
      </w:r>
      <w:proofErr w:type="spellStart"/>
      <w:r w:rsidRPr="00F66A86">
        <w:rPr>
          <w:rFonts w:ascii="Times New Roman" w:eastAsia="Times New Roman" w:hAnsi="Times New Roman" w:cs="Times New Roman"/>
          <w:color w:val="000000" w:themeColor="text1"/>
          <w:sz w:val="28"/>
          <w:szCs w:val="28"/>
          <w:lang w:val="kk-KZ"/>
        </w:rPr>
        <w:t>элементов</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геймификации</w:t>
      </w:r>
      <w:proofErr w:type="spellEnd"/>
      <w:r w:rsidRPr="00F66A86">
        <w:rPr>
          <w:rFonts w:ascii="Times New Roman" w:eastAsia="Times New Roman" w:hAnsi="Times New Roman" w:cs="Times New Roman"/>
          <w:color w:val="000000" w:themeColor="text1"/>
          <w:sz w:val="28"/>
          <w:szCs w:val="28"/>
          <w:lang w:val="kk-KZ"/>
        </w:rPr>
        <w:t xml:space="preserve"> в </w:t>
      </w:r>
      <w:proofErr w:type="spellStart"/>
      <w:r w:rsidRPr="00F66A86">
        <w:rPr>
          <w:rFonts w:ascii="Times New Roman" w:eastAsia="Times New Roman" w:hAnsi="Times New Roman" w:cs="Times New Roman"/>
          <w:color w:val="000000" w:themeColor="text1"/>
          <w:sz w:val="28"/>
          <w:szCs w:val="28"/>
          <w:lang w:val="kk-KZ"/>
        </w:rPr>
        <w:t>образовании</w:t>
      </w:r>
      <w:proofErr w:type="spellEnd"/>
      <w:r w:rsidRPr="00F66A86">
        <w:rPr>
          <w:rFonts w:ascii="Times New Roman" w:eastAsia="Times New Roman" w:hAnsi="Times New Roman" w:cs="Times New Roman"/>
          <w:color w:val="000000" w:themeColor="text1"/>
          <w:sz w:val="28"/>
          <w:szCs w:val="28"/>
          <w:lang w:val="kk-KZ"/>
        </w:rPr>
        <w:t xml:space="preserve"> // </w:t>
      </w:r>
      <w:proofErr w:type="spellStart"/>
      <w:r w:rsidRPr="00F66A86">
        <w:rPr>
          <w:rFonts w:ascii="Times New Roman" w:eastAsia="Times New Roman" w:hAnsi="Times New Roman" w:cs="Times New Roman"/>
          <w:color w:val="000000" w:themeColor="text1"/>
          <w:sz w:val="28"/>
          <w:szCs w:val="28"/>
          <w:lang w:val="kk-KZ"/>
        </w:rPr>
        <w:t>Международный</w:t>
      </w:r>
      <w:proofErr w:type="spellEnd"/>
      <w:r w:rsidRPr="00F66A86">
        <w:rPr>
          <w:rFonts w:ascii="Times New Roman" w:eastAsia="Times New Roman" w:hAnsi="Times New Roman" w:cs="Times New Roman"/>
          <w:color w:val="000000" w:themeColor="text1"/>
          <w:sz w:val="28"/>
          <w:szCs w:val="28"/>
          <w:lang w:val="kk-KZ"/>
        </w:rPr>
        <w:t xml:space="preserve"> форум «</w:t>
      </w:r>
      <w:proofErr w:type="spellStart"/>
      <w:r w:rsidRPr="00F66A86">
        <w:rPr>
          <w:rFonts w:ascii="Times New Roman" w:eastAsia="Times New Roman" w:hAnsi="Times New Roman" w:cs="Times New Roman"/>
          <w:color w:val="000000" w:themeColor="text1"/>
          <w:sz w:val="28"/>
          <w:szCs w:val="28"/>
          <w:lang w:val="kk-KZ"/>
        </w:rPr>
        <w:t>Актуальные</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проблемы</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науки</w:t>
      </w:r>
      <w:proofErr w:type="spellEnd"/>
      <w:r w:rsidRPr="00F66A86">
        <w:rPr>
          <w:rFonts w:ascii="Times New Roman" w:eastAsia="Times New Roman" w:hAnsi="Times New Roman" w:cs="Times New Roman"/>
          <w:color w:val="000000" w:themeColor="text1"/>
          <w:sz w:val="28"/>
          <w:szCs w:val="28"/>
          <w:lang w:val="kk-KZ"/>
        </w:rPr>
        <w:t xml:space="preserve"> и </w:t>
      </w:r>
      <w:proofErr w:type="spellStart"/>
      <w:r w:rsidRPr="00F66A86">
        <w:rPr>
          <w:rFonts w:ascii="Times New Roman" w:eastAsia="Times New Roman" w:hAnsi="Times New Roman" w:cs="Times New Roman"/>
          <w:color w:val="000000" w:themeColor="text1"/>
          <w:sz w:val="28"/>
          <w:szCs w:val="28"/>
          <w:lang w:val="kk-KZ"/>
        </w:rPr>
        <w:t>образования</w:t>
      </w:r>
      <w:proofErr w:type="spellEnd"/>
      <w:r w:rsidRPr="00F66A86">
        <w:rPr>
          <w:rFonts w:ascii="Times New Roman" w:eastAsia="Times New Roman" w:hAnsi="Times New Roman" w:cs="Times New Roman"/>
          <w:color w:val="000000" w:themeColor="text1"/>
          <w:sz w:val="28"/>
          <w:szCs w:val="28"/>
          <w:lang w:val="kk-KZ"/>
        </w:rPr>
        <w:t>», 13–14 желтоқсан. – Орал, 2023. – Б. 13–19.</w:t>
      </w:r>
    </w:p>
    <w:p w14:paraId="324A9453"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А. Блоктық бағдарламалау конструкторларының когнитивтік дағдыларға әсері: әдебиеттерге шолу және жүйелік талдау // </w:t>
      </w:r>
      <w:proofErr w:type="spellStart"/>
      <w:r w:rsidRPr="00F66A86">
        <w:rPr>
          <w:rFonts w:ascii="Times New Roman" w:eastAsia="Times New Roman" w:hAnsi="Times New Roman" w:cs="Times New Roman"/>
          <w:color w:val="000000" w:themeColor="text1"/>
          <w:sz w:val="28"/>
          <w:szCs w:val="28"/>
          <w:lang w:val="kk-KZ"/>
        </w:rPr>
        <w:t>Modern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Scientific</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Technology</w:t>
      </w:r>
      <w:proofErr w:type="spellEnd"/>
      <w:r w:rsidRPr="00F66A86">
        <w:rPr>
          <w:rFonts w:ascii="Times New Roman" w:eastAsia="Times New Roman" w:hAnsi="Times New Roman" w:cs="Times New Roman"/>
          <w:color w:val="000000" w:themeColor="text1"/>
          <w:sz w:val="28"/>
          <w:szCs w:val="28"/>
          <w:lang w:val="kk-KZ"/>
        </w:rPr>
        <w:t>. – 2024. – № 8. – Б. 56–66.</w:t>
      </w:r>
    </w:p>
    <w:p w14:paraId="72291016"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А., Алдабергенова А.,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Білім алушылардың когнитивтік дағдыларының өзгерісін бағалау: білім беру платформасын қолдану нәтижелері бойынша эксперименттік зерттеу // «Білімді цифрландыру: жасанды интеллект және ғылымның дамуы» атты халықаралық ғылыми-тәжірибелік конференция материалдары. – Талдықорған: І. Жансүгіров атындағы Жетісу университеті, 2025. – Б. 427–431.</w:t>
      </w:r>
    </w:p>
    <w:p w14:paraId="2C5B1753" w14:textId="77777777" w:rsidR="00C650B3" w:rsidRPr="00F66A86" w:rsidRDefault="00C650B3" w:rsidP="00C650B3">
      <w:pPr>
        <w:pStyle w:val="a9"/>
        <w:numPr>
          <w:ilvl w:val="0"/>
          <w:numId w:val="19"/>
        </w:numPr>
        <w:tabs>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proofErr w:type="spellStart"/>
      <w:r w:rsidRPr="00F66A86">
        <w:rPr>
          <w:rFonts w:ascii="Times New Roman" w:eastAsia="Times New Roman" w:hAnsi="Times New Roman" w:cs="Times New Roman"/>
          <w:color w:val="000000" w:themeColor="text1"/>
          <w:sz w:val="28"/>
          <w:szCs w:val="28"/>
          <w:lang w:val="kk-KZ"/>
        </w:rPr>
        <w:t>Adem</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Tekerek</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w:t>
      </w:r>
      <w:proofErr w:type="spellStart"/>
      <w:r w:rsidRPr="00F66A86">
        <w:rPr>
          <w:rFonts w:ascii="Times New Roman" w:eastAsia="Times New Roman" w:hAnsi="Times New Roman" w:cs="Times New Roman"/>
          <w:color w:val="000000" w:themeColor="text1"/>
          <w:sz w:val="28"/>
          <w:szCs w:val="28"/>
          <w:lang w:val="kk-KZ"/>
        </w:rPr>
        <w:t>Gamification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elements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enhancing</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engagement</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higher</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technical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education</w:t>
      </w:r>
      <w:proofErr w:type="spellEnd"/>
      <w:r w:rsidRPr="00F66A86">
        <w:rPr>
          <w:rFonts w:ascii="Times New Roman" w:eastAsia="Times New Roman" w:hAnsi="Times New Roman" w:cs="Times New Roman"/>
          <w:color w:val="000000" w:themeColor="text1"/>
          <w:sz w:val="28"/>
          <w:szCs w:val="28"/>
          <w:lang w:val="kk-KZ"/>
        </w:rPr>
        <w:t xml:space="preserve"> // </w:t>
      </w:r>
      <w:proofErr w:type="spellStart"/>
      <w:r w:rsidRPr="00F66A86">
        <w:rPr>
          <w:rFonts w:ascii="Times New Roman" w:eastAsia="Times New Roman" w:hAnsi="Times New Roman" w:cs="Times New Roman"/>
          <w:color w:val="000000" w:themeColor="text1"/>
          <w:sz w:val="28"/>
          <w:szCs w:val="28"/>
          <w:lang w:val="kk-KZ"/>
        </w:rPr>
        <w:t>Materials</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the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International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Scientific-Practical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Conference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Digitalization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Education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Artificial</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Intelligence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and</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the</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Development</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of</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Science</w:t>
      </w:r>
      <w:proofErr w:type="spellEnd"/>
      <w:r w:rsidRPr="00F66A86">
        <w:rPr>
          <w:rFonts w:ascii="Times New Roman" w:eastAsia="Times New Roman" w:hAnsi="Times New Roman" w:cs="Times New Roman"/>
          <w:color w:val="000000" w:themeColor="text1"/>
          <w:sz w:val="28"/>
          <w:szCs w:val="28"/>
          <w:lang w:val="kk-KZ"/>
        </w:rPr>
        <w:t xml:space="preserve">». – </w:t>
      </w:r>
      <w:proofErr w:type="spellStart"/>
      <w:r w:rsidRPr="00F66A86">
        <w:rPr>
          <w:rFonts w:ascii="Times New Roman" w:eastAsia="Times New Roman" w:hAnsi="Times New Roman" w:cs="Times New Roman"/>
          <w:color w:val="000000" w:themeColor="text1"/>
          <w:sz w:val="28"/>
          <w:szCs w:val="28"/>
          <w:lang w:val="kk-KZ"/>
        </w:rPr>
        <w:t>Taldykorgan</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Zhetysu</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University</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named</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after</w:t>
      </w:r>
      <w:proofErr w:type="spellEnd"/>
      <w:r w:rsidRPr="00F66A86">
        <w:rPr>
          <w:rFonts w:ascii="Times New Roman" w:eastAsia="Times New Roman" w:hAnsi="Times New Roman" w:cs="Times New Roman"/>
          <w:color w:val="000000" w:themeColor="text1"/>
          <w:sz w:val="28"/>
          <w:szCs w:val="28"/>
          <w:lang w:val="kk-KZ"/>
        </w:rPr>
        <w:t xml:space="preserve"> I. </w:t>
      </w:r>
      <w:proofErr w:type="spellStart"/>
      <w:r w:rsidRPr="00F66A86">
        <w:rPr>
          <w:rFonts w:ascii="Times New Roman" w:eastAsia="Times New Roman" w:hAnsi="Times New Roman" w:cs="Times New Roman"/>
          <w:color w:val="000000" w:themeColor="text1"/>
          <w:sz w:val="28"/>
          <w:szCs w:val="28"/>
          <w:lang w:val="kk-KZ"/>
        </w:rPr>
        <w:t>Zhansugurov</w:t>
      </w:r>
      <w:proofErr w:type="spellEnd"/>
      <w:r w:rsidRPr="00F66A86">
        <w:rPr>
          <w:rFonts w:ascii="Times New Roman" w:eastAsia="Times New Roman" w:hAnsi="Times New Roman" w:cs="Times New Roman"/>
          <w:color w:val="000000" w:themeColor="text1"/>
          <w:sz w:val="28"/>
          <w:szCs w:val="28"/>
          <w:lang w:val="kk-KZ"/>
        </w:rPr>
        <w:t>, 2025. – P. 298–302.</w:t>
      </w:r>
    </w:p>
    <w:p w14:paraId="3D9AA43E" w14:textId="77777777" w:rsidR="00C650B3" w:rsidRPr="00F66A86" w:rsidRDefault="00C650B3" w:rsidP="00C650B3">
      <w:pPr>
        <w:pStyle w:val="a9"/>
        <w:numPr>
          <w:ilvl w:val="0"/>
          <w:numId w:val="19"/>
        </w:numPr>
        <w:tabs>
          <w:tab w:val="left" w:pos="851"/>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А.О.,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w:t>
      </w:r>
      <w:proofErr w:type="spellStart"/>
      <w:r w:rsidRPr="00F66A86">
        <w:rPr>
          <w:rFonts w:ascii="Times New Roman" w:eastAsia="Times New Roman" w:hAnsi="Times New Roman" w:cs="Times New Roman"/>
          <w:color w:val="000000" w:themeColor="text1"/>
          <w:sz w:val="28"/>
          <w:szCs w:val="28"/>
          <w:lang w:val="kk-KZ"/>
        </w:rPr>
        <w:t>Муканова</w:t>
      </w:r>
      <w:proofErr w:type="spellEnd"/>
      <w:r w:rsidRPr="00F66A86">
        <w:rPr>
          <w:rFonts w:ascii="Times New Roman" w:eastAsia="Times New Roman" w:hAnsi="Times New Roman" w:cs="Times New Roman"/>
          <w:color w:val="000000" w:themeColor="text1"/>
          <w:sz w:val="28"/>
          <w:szCs w:val="28"/>
          <w:lang w:val="kk-KZ"/>
        </w:rPr>
        <w:t xml:space="preserve"> А.Е. </w:t>
      </w:r>
      <w:proofErr w:type="spellStart"/>
      <w:r w:rsidRPr="00F66A86">
        <w:rPr>
          <w:rFonts w:ascii="Times New Roman" w:eastAsia="Times New Roman" w:hAnsi="Times New Roman" w:cs="Times New Roman"/>
          <w:color w:val="000000" w:themeColor="text1"/>
          <w:sz w:val="28"/>
          <w:szCs w:val="28"/>
          <w:lang w:val="kk-KZ"/>
        </w:rPr>
        <w:t>Python</w:t>
      </w:r>
      <w:proofErr w:type="spellEnd"/>
      <w:r w:rsidRPr="00F66A86">
        <w:rPr>
          <w:rFonts w:ascii="Times New Roman" w:eastAsia="Times New Roman" w:hAnsi="Times New Roman" w:cs="Times New Roman"/>
          <w:color w:val="000000" w:themeColor="text1"/>
          <w:sz w:val="28"/>
          <w:szCs w:val="28"/>
          <w:lang w:val="kk-KZ"/>
        </w:rPr>
        <w:t xml:space="preserve"> тілі арқылы болашақ информатика мұғалімдерін даярлауда логикалық-алгоритмдік ойлау дағдыларын дамыту: педагогикалық эксперимент нәтижелері // «Математикалық білім беру және цифрлық трансформация: тәжірибе, мәселелер, перспективалар» атты халықаралық ғылыми-тәжірибелік конференция материалдары. – Талдықорған: І. Жансүгіров атындағы Жетісу университеті, 2026. – Б. 236–241.</w:t>
      </w:r>
    </w:p>
    <w:p w14:paraId="709BB73C" w14:textId="77777777" w:rsidR="00C650B3" w:rsidRPr="00F66A86" w:rsidRDefault="00C650B3" w:rsidP="00C650B3">
      <w:pPr>
        <w:pStyle w:val="a9"/>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Ұ., </w:t>
      </w:r>
      <w:proofErr w:type="spellStart"/>
      <w:r w:rsidRPr="00F66A86">
        <w:rPr>
          <w:rFonts w:ascii="Times New Roman" w:eastAsia="Times New Roman" w:hAnsi="Times New Roman" w:cs="Times New Roman"/>
          <w:color w:val="000000" w:themeColor="text1"/>
          <w:sz w:val="28"/>
          <w:szCs w:val="28"/>
          <w:lang w:val="kk-KZ"/>
        </w:rPr>
        <w:t>Есейқызы</w:t>
      </w:r>
      <w:proofErr w:type="spellEnd"/>
      <w:r w:rsidRPr="00F66A86">
        <w:rPr>
          <w:rFonts w:ascii="Times New Roman" w:eastAsia="Times New Roman" w:hAnsi="Times New Roman" w:cs="Times New Roman"/>
          <w:color w:val="000000" w:themeColor="text1"/>
          <w:sz w:val="28"/>
          <w:szCs w:val="28"/>
          <w:lang w:val="kk-KZ"/>
        </w:rPr>
        <w:t xml:space="preserve"> А. </w:t>
      </w:r>
      <w:proofErr w:type="spellStart"/>
      <w:r w:rsidRPr="00F66A86">
        <w:rPr>
          <w:rFonts w:ascii="Times New Roman" w:eastAsia="Times New Roman" w:hAnsi="Times New Roman" w:cs="Times New Roman"/>
          <w:color w:val="000000" w:themeColor="text1"/>
          <w:sz w:val="28"/>
          <w:szCs w:val="28"/>
          <w:lang w:val="kk-KZ"/>
        </w:rPr>
        <w:t>Blockly</w:t>
      </w:r>
      <w:proofErr w:type="spellEnd"/>
      <w:r w:rsidRPr="00F66A86">
        <w:rPr>
          <w:rFonts w:ascii="Times New Roman" w:eastAsia="Times New Roman" w:hAnsi="Times New Roman" w:cs="Times New Roman"/>
          <w:color w:val="000000" w:themeColor="text1"/>
          <w:sz w:val="28"/>
          <w:szCs w:val="28"/>
          <w:lang w:val="kk-KZ"/>
        </w:rPr>
        <w:t xml:space="preserve"> ортасында программалау негіздері: оқу құралы. – Талдықорған: І. Жансүгіров атындағы Жетісу университеті, 2024. – 104 б. – ISBN 978-601-81116-9-3.</w:t>
      </w:r>
    </w:p>
    <w:p w14:paraId="20D17B66" w14:textId="77777777" w:rsidR="00C650B3" w:rsidRPr="00F66A86" w:rsidRDefault="00C650B3" w:rsidP="00C650B3">
      <w:pPr>
        <w:pStyle w:val="a9"/>
        <w:numPr>
          <w:ilvl w:val="0"/>
          <w:numId w:val="19"/>
        </w:numPr>
        <w:tabs>
          <w:tab w:val="left" w:pos="993"/>
          <w:tab w:val="left" w:pos="1134"/>
        </w:tabs>
        <w:spacing w:after="0" w:line="240" w:lineRule="auto"/>
        <w:ind w:left="0" w:firstLine="709"/>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Алдабергенова А., </w:t>
      </w:r>
      <w:proofErr w:type="spellStart"/>
      <w:r w:rsidRPr="00F66A86">
        <w:rPr>
          <w:rFonts w:ascii="Times New Roman" w:eastAsia="Times New Roman" w:hAnsi="Times New Roman" w:cs="Times New Roman"/>
          <w:color w:val="000000" w:themeColor="text1"/>
          <w:sz w:val="28"/>
          <w:szCs w:val="28"/>
          <w:lang w:val="kk-KZ"/>
        </w:rPr>
        <w:t>Есейкызы</w:t>
      </w:r>
      <w:proofErr w:type="spellEnd"/>
      <w:r w:rsidRPr="00F66A86">
        <w:rPr>
          <w:rFonts w:ascii="Times New Roman" w:eastAsia="Times New Roman" w:hAnsi="Times New Roman" w:cs="Times New Roman"/>
          <w:color w:val="000000" w:themeColor="text1"/>
          <w:sz w:val="28"/>
          <w:szCs w:val="28"/>
          <w:lang w:val="kk-KZ"/>
        </w:rPr>
        <w:t xml:space="preserve"> У., </w:t>
      </w:r>
      <w:proofErr w:type="spellStart"/>
      <w:r w:rsidRPr="00F66A86">
        <w:rPr>
          <w:rFonts w:ascii="Times New Roman" w:eastAsia="Times New Roman" w:hAnsi="Times New Roman" w:cs="Times New Roman"/>
          <w:color w:val="000000" w:themeColor="text1"/>
          <w:sz w:val="28"/>
          <w:szCs w:val="28"/>
          <w:lang w:val="kk-KZ"/>
        </w:rPr>
        <w:t>Еркинова</w:t>
      </w:r>
      <w:proofErr w:type="spellEnd"/>
      <w:r w:rsidRPr="00F66A86">
        <w:rPr>
          <w:rFonts w:ascii="Times New Roman" w:eastAsia="Times New Roman" w:hAnsi="Times New Roman" w:cs="Times New Roman"/>
          <w:color w:val="000000" w:themeColor="text1"/>
          <w:sz w:val="28"/>
          <w:szCs w:val="28"/>
          <w:lang w:val="kk-KZ"/>
        </w:rPr>
        <w:t xml:space="preserve"> А. </w:t>
      </w:r>
      <w:proofErr w:type="spellStart"/>
      <w:r w:rsidRPr="00F66A86">
        <w:rPr>
          <w:rFonts w:ascii="Times New Roman" w:eastAsia="Times New Roman" w:hAnsi="Times New Roman" w:cs="Times New Roman"/>
          <w:color w:val="000000" w:themeColor="text1"/>
          <w:sz w:val="28"/>
          <w:szCs w:val="28"/>
          <w:lang w:val="kk-KZ"/>
        </w:rPr>
        <w:t>Современные</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тенденции</w:t>
      </w:r>
      <w:proofErr w:type="spellEnd"/>
      <w:r w:rsidRPr="00F66A86">
        <w:rPr>
          <w:rFonts w:ascii="Times New Roman" w:eastAsia="Times New Roman" w:hAnsi="Times New Roman" w:cs="Times New Roman"/>
          <w:color w:val="000000" w:themeColor="text1"/>
          <w:sz w:val="28"/>
          <w:szCs w:val="28"/>
          <w:lang w:val="kk-KZ"/>
        </w:rPr>
        <w:t xml:space="preserve"> в </w:t>
      </w:r>
      <w:proofErr w:type="spellStart"/>
      <w:r w:rsidRPr="00F66A86">
        <w:rPr>
          <w:rFonts w:ascii="Times New Roman" w:eastAsia="Times New Roman" w:hAnsi="Times New Roman" w:cs="Times New Roman"/>
          <w:color w:val="000000" w:themeColor="text1"/>
          <w:sz w:val="28"/>
          <w:szCs w:val="28"/>
          <w:lang w:val="kk-KZ"/>
        </w:rPr>
        <w:t>обучении</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программированию</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как</w:t>
      </w:r>
      <w:proofErr w:type="spellEnd"/>
      <w:r w:rsidRPr="00F66A86">
        <w:rPr>
          <w:rFonts w:ascii="Times New Roman" w:eastAsia="Times New Roman" w:hAnsi="Times New Roman" w:cs="Times New Roman"/>
          <w:color w:val="000000" w:themeColor="text1"/>
          <w:sz w:val="28"/>
          <w:szCs w:val="28"/>
          <w:lang w:val="kk-KZ"/>
        </w:rPr>
        <w:t xml:space="preserve"> фактор </w:t>
      </w:r>
      <w:proofErr w:type="spellStart"/>
      <w:r w:rsidRPr="00F66A86">
        <w:rPr>
          <w:rFonts w:ascii="Times New Roman" w:eastAsia="Times New Roman" w:hAnsi="Times New Roman" w:cs="Times New Roman"/>
          <w:color w:val="000000" w:themeColor="text1"/>
          <w:sz w:val="28"/>
          <w:szCs w:val="28"/>
          <w:lang w:val="kk-KZ"/>
        </w:rPr>
        <w:t>повышения</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мотивации</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учащихся</w:t>
      </w:r>
      <w:proofErr w:type="spellEnd"/>
      <w:r w:rsidRPr="00F66A86">
        <w:rPr>
          <w:rFonts w:ascii="Times New Roman" w:eastAsia="Times New Roman" w:hAnsi="Times New Roman" w:cs="Times New Roman"/>
          <w:color w:val="000000" w:themeColor="text1"/>
          <w:sz w:val="28"/>
          <w:szCs w:val="28"/>
          <w:lang w:val="kk-KZ"/>
        </w:rPr>
        <w:t xml:space="preserve"> // «Жасанды интеллект және ғылымның болашағы: пәнаралық тәсілдер мен технологиялар»: материалы </w:t>
      </w:r>
      <w:proofErr w:type="spellStart"/>
      <w:r w:rsidRPr="00F66A86">
        <w:rPr>
          <w:rFonts w:ascii="Times New Roman" w:eastAsia="Times New Roman" w:hAnsi="Times New Roman" w:cs="Times New Roman"/>
          <w:color w:val="000000" w:themeColor="text1"/>
          <w:sz w:val="28"/>
          <w:szCs w:val="28"/>
          <w:lang w:val="kk-KZ"/>
        </w:rPr>
        <w:t>Международной</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научно-практической</w:t>
      </w:r>
      <w:proofErr w:type="spellEnd"/>
      <w:r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lang w:val="kk-KZ"/>
        </w:rPr>
        <w:t>конференции</w:t>
      </w:r>
      <w:proofErr w:type="spellEnd"/>
      <w:r w:rsidRPr="00F66A86">
        <w:rPr>
          <w:rFonts w:ascii="Times New Roman" w:eastAsia="Times New Roman" w:hAnsi="Times New Roman" w:cs="Times New Roman"/>
          <w:color w:val="000000" w:themeColor="text1"/>
          <w:sz w:val="28"/>
          <w:szCs w:val="28"/>
          <w:lang w:val="kk-KZ"/>
        </w:rPr>
        <w:t xml:space="preserve"> «Байтұрсынұлы оқулары – 2025». – Қостанай: Ахмет Байтұрсынұлы атындағы Қостанай өңірлік университеті, 2025. – Б. 25–30.</w:t>
      </w:r>
    </w:p>
    <w:p w14:paraId="1F77C29C" w14:textId="77777777" w:rsidR="00C650B3" w:rsidRPr="00F66A86" w:rsidRDefault="00C650B3" w:rsidP="00C650B3">
      <w:pPr>
        <w:pStyle w:val="a9"/>
        <w:tabs>
          <w:tab w:val="left" w:pos="993"/>
        </w:tabs>
        <w:spacing w:after="0" w:line="240" w:lineRule="auto"/>
        <w:ind w:left="0" w:firstLine="426"/>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Болашақ информатика мұғалімдерінің кәсіби құзыреттілігін қалыптастыруға бағытталған </w:t>
      </w:r>
      <w:proofErr w:type="spellStart"/>
      <w:r w:rsidRPr="00F66A86">
        <w:rPr>
          <w:rFonts w:ascii="Times New Roman" w:eastAsia="Times New Roman" w:hAnsi="Times New Roman" w:cs="Times New Roman"/>
          <w:color w:val="000000" w:themeColor="text1"/>
          <w:sz w:val="28"/>
          <w:szCs w:val="28"/>
          <w:lang w:val="kk-KZ"/>
        </w:rPr>
        <w:t>геймификация</w:t>
      </w:r>
      <w:proofErr w:type="spellEnd"/>
      <w:r w:rsidRPr="00F66A86">
        <w:rPr>
          <w:rFonts w:ascii="Times New Roman" w:eastAsia="Times New Roman" w:hAnsi="Times New Roman" w:cs="Times New Roman"/>
          <w:color w:val="000000" w:themeColor="text1"/>
          <w:sz w:val="28"/>
          <w:szCs w:val="28"/>
          <w:lang w:val="kk-KZ"/>
        </w:rPr>
        <w:t xml:space="preserve"> элементтерін қолдану әдістемесін педагогикалық даярлықтың басқа да аспектілерінде тиімді жалғастыруға, жетілдіруге және бейімдеуге болады деп есептейміз.</w:t>
      </w:r>
    </w:p>
    <w:p w14:paraId="74FEB516" w14:textId="77777777" w:rsidR="002B7D39" w:rsidRPr="00F66A86" w:rsidRDefault="002B7D39" w:rsidP="002B7D39">
      <w:pPr>
        <w:spacing w:after="0" w:line="240" w:lineRule="auto"/>
        <w:ind w:firstLine="426"/>
        <w:jc w:val="both"/>
        <w:rPr>
          <w:rFonts w:ascii="Times New Roman" w:eastAsia="Times New Roman" w:hAnsi="Times New Roman" w:cs="Times New Roman"/>
          <w:color w:val="000000" w:themeColor="text1"/>
          <w:sz w:val="28"/>
          <w:szCs w:val="28"/>
          <w:lang w:val="kk-KZ"/>
        </w:rPr>
      </w:pPr>
    </w:p>
    <w:p w14:paraId="6A75FF55" w14:textId="77777777" w:rsidR="00B03342" w:rsidRPr="00F66A86" w:rsidRDefault="00B03342" w:rsidP="002B7D39">
      <w:pPr>
        <w:spacing w:after="0" w:line="240" w:lineRule="auto"/>
        <w:ind w:firstLine="426"/>
        <w:jc w:val="both"/>
        <w:rPr>
          <w:rFonts w:ascii="Times New Roman" w:eastAsia="Times New Roman" w:hAnsi="Times New Roman" w:cs="Times New Roman"/>
          <w:color w:val="000000" w:themeColor="text1"/>
          <w:sz w:val="28"/>
          <w:szCs w:val="28"/>
          <w:lang w:val="kk-KZ"/>
        </w:rPr>
      </w:pPr>
    </w:p>
    <w:p w14:paraId="4BD140C3" w14:textId="77777777" w:rsidR="00B03342" w:rsidRPr="00F66A86" w:rsidRDefault="00B03342" w:rsidP="002B7D39">
      <w:pPr>
        <w:spacing w:after="0" w:line="240" w:lineRule="auto"/>
        <w:ind w:firstLine="426"/>
        <w:jc w:val="both"/>
        <w:rPr>
          <w:rFonts w:ascii="Times New Roman" w:hAnsi="Times New Roman" w:cs="Times New Roman"/>
          <w:color w:val="000000" w:themeColor="text1"/>
          <w:sz w:val="28"/>
          <w:szCs w:val="28"/>
          <w:lang w:val="kk-KZ"/>
        </w:rPr>
      </w:pPr>
    </w:p>
    <w:p w14:paraId="00B0FA73" w14:textId="2225CAAD" w:rsidR="004B57A6" w:rsidRPr="00F66A86" w:rsidRDefault="0085211E" w:rsidP="00EC1040">
      <w:pPr>
        <w:spacing w:after="0" w:line="240" w:lineRule="auto"/>
        <w:jc w:val="center"/>
        <w:rPr>
          <w:rFonts w:ascii="Times New Roman" w:hAnsi="Times New Roman" w:cs="Times New Roman"/>
          <w:b/>
          <w:bCs/>
          <w:color w:val="000000" w:themeColor="text1"/>
          <w:sz w:val="28"/>
          <w:szCs w:val="28"/>
          <w:lang w:val="kk-KZ"/>
        </w:rPr>
      </w:pPr>
      <w:r w:rsidRPr="00F66A86">
        <w:rPr>
          <w:rFonts w:ascii="Times New Roman" w:hAnsi="Times New Roman" w:cs="Times New Roman"/>
          <w:b/>
          <w:bCs/>
          <w:color w:val="000000" w:themeColor="text1"/>
          <w:sz w:val="28"/>
          <w:szCs w:val="28"/>
          <w:lang w:val="kk-KZ"/>
        </w:rPr>
        <w:lastRenderedPageBreak/>
        <w:t>ПАЙ</w:t>
      </w:r>
      <w:r w:rsidR="00EC1040" w:rsidRPr="00F66A86">
        <w:rPr>
          <w:rFonts w:ascii="Times New Roman" w:hAnsi="Times New Roman" w:cs="Times New Roman"/>
          <w:b/>
          <w:bCs/>
          <w:color w:val="000000" w:themeColor="text1"/>
          <w:sz w:val="28"/>
          <w:szCs w:val="28"/>
          <w:lang w:val="kk-KZ"/>
        </w:rPr>
        <w:t>ДАЛАН</w:t>
      </w:r>
      <w:r w:rsidR="00D42938" w:rsidRPr="00F66A86">
        <w:rPr>
          <w:rFonts w:ascii="Times New Roman" w:hAnsi="Times New Roman" w:cs="Times New Roman"/>
          <w:b/>
          <w:bCs/>
          <w:color w:val="000000" w:themeColor="text1"/>
          <w:sz w:val="28"/>
          <w:szCs w:val="28"/>
          <w:lang w:val="kk-KZ"/>
        </w:rPr>
        <w:t>Ы</w:t>
      </w:r>
      <w:r w:rsidR="004B57A6" w:rsidRPr="00F66A86">
        <w:rPr>
          <w:rFonts w:ascii="Times New Roman" w:hAnsi="Times New Roman" w:cs="Times New Roman"/>
          <w:b/>
          <w:bCs/>
          <w:color w:val="000000" w:themeColor="text1"/>
          <w:sz w:val="28"/>
          <w:szCs w:val="28"/>
          <w:lang w:val="kk-KZ"/>
        </w:rPr>
        <w:t>ЛҒАН ӘДЕБИЕТТЕР ТІЗІМІ</w:t>
      </w:r>
    </w:p>
    <w:p w14:paraId="2084BDBC" w14:textId="77777777" w:rsidR="004B57A6" w:rsidRPr="00F66A86" w:rsidRDefault="004B57A6" w:rsidP="005204FA">
      <w:pPr>
        <w:spacing w:after="0" w:line="240" w:lineRule="auto"/>
        <w:jc w:val="center"/>
        <w:rPr>
          <w:rFonts w:ascii="Times New Roman" w:hAnsi="Times New Roman" w:cs="Times New Roman"/>
          <w:bCs/>
          <w:color w:val="000000" w:themeColor="text1"/>
          <w:sz w:val="28"/>
          <w:szCs w:val="28"/>
          <w:lang w:val="kk-KZ"/>
        </w:rPr>
      </w:pPr>
    </w:p>
    <w:p w14:paraId="1F6F925E" w14:textId="1B5E3B3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1</w:t>
      </w:r>
      <w:r w:rsidRPr="00F66A86">
        <w:rPr>
          <w:rFonts w:ascii="Times New Roman" w:eastAsia="Times New Roman" w:hAnsi="Times New Roman" w:cs="Times New Roman"/>
          <w:color w:val="000000" w:themeColor="text1"/>
          <w:sz w:val="28"/>
          <w:szCs w:val="28"/>
          <w:lang w:val="kk-KZ"/>
        </w:rPr>
        <w:tab/>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Қазақстан Республикасының «Білім туралы» Заңы. 2007 жылғы 27 шілдедегі № 319-III ҚРЗ (2024 жылғы өзгерістерімен). – URL: https://adilet.zan.kz/kaz/docs/Z070000319_ (қаралған күні: 12.09.2024).</w:t>
      </w:r>
    </w:p>
    <w:p w14:paraId="164EE08D" w14:textId="2D5CCC91"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2</w:t>
      </w:r>
      <w:r w:rsidRPr="00F66A86">
        <w:rPr>
          <w:rFonts w:ascii="Times New Roman" w:eastAsia="Times New Roman" w:hAnsi="Times New Roman" w:cs="Times New Roman"/>
          <w:color w:val="000000" w:themeColor="text1"/>
          <w:sz w:val="28"/>
          <w:szCs w:val="28"/>
          <w:lang w:val="kk-KZ"/>
        </w:rPr>
        <w:tab/>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Қазақстан Республикасында жоғары білімді және ғылымды дамытудың 2023–2029 жылдарға арналған тұжырымдамасы. ҚР Үкіметінің 2023 жылғы 28 наурыздағы № 248 қаулысымен бекітілген (14.06.2024 ж. № 471 өзгерістерімен). – URL: https://adilet.zan.kz/kaz/docs/P2300000248 (қаралған күні: 18.09.2024).</w:t>
      </w:r>
    </w:p>
    <w:p w14:paraId="6B094C7C" w14:textId="44A4B5C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3</w:t>
      </w:r>
      <w:r w:rsidRPr="00F66A86">
        <w:rPr>
          <w:rFonts w:ascii="Times New Roman" w:eastAsia="Times New Roman" w:hAnsi="Times New Roman" w:cs="Times New Roman"/>
          <w:color w:val="000000" w:themeColor="text1"/>
          <w:sz w:val="28"/>
          <w:szCs w:val="28"/>
          <w:lang w:val="kk-KZ"/>
        </w:rPr>
        <w:tab/>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Жоғары және жоғары оқу орнынан кейінгі білім берудің мемлекеттік жалпыға міндетті стандарттарын бекіту туралы. ҚР Ғылым және жоғары білім министрінің 2022 жылғы 20 шілдедегі № 2 бұйрығы. – URL: https://adilet.zan.kz/kaz/docs/V2200028916 (қаралған күні: 25.09.2024).</w:t>
      </w:r>
    </w:p>
    <w:p w14:paraId="5EC82FA3" w14:textId="62119B9C"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4</w:t>
      </w:r>
      <w:r w:rsidRPr="00F66A86">
        <w:rPr>
          <w:rFonts w:ascii="Times New Roman" w:eastAsia="Times New Roman" w:hAnsi="Times New Roman" w:cs="Times New Roman"/>
          <w:color w:val="000000" w:themeColor="text1"/>
          <w:sz w:val="28"/>
          <w:szCs w:val="28"/>
          <w:lang w:val="kk-KZ"/>
        </w:rPr>
        <w:tab/>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Педагог мәртебесі туралы: Қазақстан Республикасының 2019 жылғы 27 желтоқсандағы № 293-VI Заңы. – URL: https://adilet.zan.kz/kaz/docs/Z1900000293 (қаралған күні: 03.10.2024).</w:t>
      </w:r>
    </w:p>
    <w:p w14:paraId="40D868BD" w14:textId="559545C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5</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Тоқаев Қ.К. Әділетті Қазақстан: заң мен тәртіп, экономикалық өсім, қоғамдық оптимизм: Қазақстан халқына Жолдау. – 2024 жылғы 2 қыркүйек. – URL: https://www.akorda.kz/kz (қаралған күні: 10.10.2024).</w:t>
      </w:r>
    </w:p>
    <w:p w14:paraId="49370369" w14:textId="6FE4622B"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6</w:t>
      </w:r>
      <w:r w:rsidRPr="00F66A86">
        <w:rPr>
          <w:rFonts w:ascii="Times New Roman" w:eastAsia="Times New Roman" w:hAnsi="Times New Roman" w:cs="Times New Roman"/>
          <w:color w:val="000000" w:themeColor="text1"/>
          <w:sz w:val="28"/>
          <w:szCs w:val="28"/>
          <w:lang w:val="kk-KZ"/>
        </w:rPr>
        <w:tab/>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Тоқаев Қ.К. Жасанды интеллект дәуіріндегі Қазақстан: өзекті мәселелер және оны түбегейлі цифрлық өзгерістер арқылы шешу: Қазақстан халқына Жолдау. – 2025 жылғы 8 қыркүйек. – URL: https://www.akorda.kz/kz (қаралған күні: 15.10.2025).</w:t>
      </w:r>
    </w:p>
    <w:p w14:paraId="5E8AAA6F" w14:textId="525F2B99"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7</w:t>
      </w:r>
      <w:r w:rsidRPr="00F66A86">
        <w:rPr>
          <w:rFonts w:ascii="Times New Roman" w:eastAsia="Times New Roman" w:hAnsi="Times New Roman" w:cs="Times New Roman"/>
          <w:color w:val="000000" w:themeColor="text1"/>
          <w:sz w:val="28"/>
          <w:szCs w:val="28"/>
          <w:lang w:val="kk-KZ"/>
        </w:rPr>
        <w:tab/>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Қазақстан Республикасының 2029 жылға дейінгі ұлттық даму жоспары: Қазақстан Республикасы Президентінің 2024 жылғы 30 шілдедегі № 611 Жарлығы. – URL: https://adilet.zan.kz/kaz/docs/U2400000611 (қаралған күні: 22.09.2024).</w:t>
      </w:r>
    </w:p>
    <w:p w14:paraId="08B9559F" w14:textId="19790E1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8</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lang w:val="kk-KZ"/>
        </w:rPr>
        <w:t>Қазақстан Республикасында жасанды интеллектіні дамытудың 2024–2029 жылдарға арналған тұжырымдамасын бекіту туралы: Қазақстан Республикасы Үкіметінің 2024 жылғы 24 шілдедегі № 592 қаулысы. – URL: https://adilet.zan.kz/kaz/docs/P2400000592 (қаралған күні: 27.09.2024).</w:t>
      </w:r>
    </w:p>
    <w:p w14:paraId="49165A73" w14:textId="7F2735D1"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 xml:space="preserve">Redecker C. European Framework for the Digital Competence of Educators: </w:t>
      </w:r>
      <w:proofErr w:type="spellStart"/>
      <w:r w:rsidRPr="00F66A86">
        <w:rPr>
          <w:rFonts w:ascii="Times New Roman" w:eastAsia="Times New Roman" w:hAnsi="Times New Roman" w:cs="Times New Roman"/>
          <w:color w:val="000000" w:themeColor="text1"/>
          <w:sz w:val="28"/>
          <w:szCs w:val="28"/>
        </w:rPr>
        <w:t>DigCompEdu</w:t>
      </w:r>
      <w:proofErr w:type="spellEnd"/>
      <w:r w:rsidRPr="00F66A86">
        <w:rPr>
          <w:rFonts w:ascii="Times New Roman" w:eastAsia="Times New Roman" w:hAnsi="Times New Roman" w:cs="Times New Roman"/>
          <w:color w:val="000000" w:themeColor="text1"/>
          <w:sz w:val="28"/>
          <w:szCs w:val="28"/>
        </w:rPr>
        <w:t>. – Luxembourg: Publications Office of the European Union, 2017.</w:t>
      </w:r>
    </w:p>
    <w:p w14:paraId="7998D5A0" w14:textId="62AB5A7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ISTE Standards for Educators. – ISTE, 2017 (updated 2024). – URL: https://iste.org/standards/educators (accessed: 05.11.2024).</w:t>
      </w:r>
    </w:p>
    <w:p w14:paraId="774851E2" w14:textId="7E92C6AE"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UNESCO ICT Competency Framework for Teachers. Version 3. – Paris: UNESCO, 2018. – ISBN 978-92-3-100285-4.</w:t>
      </w:r>
    </w:p>
    <w:p w14:paraId="2C7A478F" w14:textId="01974A9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Piaget J. Play, Dreams and Imitation in Childhood. – New York, 1962.</w:t>
      </w:r>
    </w:p>
    <w:p w14:paraId="6A18078C" w14:textId="3F908DF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proofErr w:type="gramStart"/>
      <w:r w:rsidRPr="00F66A86">
        <w:rPr>
          <w:rFonts w:ascii="Times New Roman" w:eastAsia="Times New Roman" w:hAnsi="Times New Roman" w:cs="Times New Roman"/>
          <w:color w:val="000000" w:themeColor="text1"/>
          <w:sz w:val="28"/>
          <w:szCs w:val="28"/>
        </w:rPr>
        <w:t>13</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Coonradt</w:t>
      </w:r>
      <w:proofErr w:type="gramEnd"/>
      <w:r w:rsidRPr="00F66A86">
        <w:rPr>
          <w:rFonts w:ascii="Times New Roman" w:eastAsia="Times New Roman" w:hAnsi="Times New Roman" w:cs="Times New Roman"/>
          <w:color w:val="000000" w:themeColor="text1"/>
          <w:sz w:val="28"/>
          <w:szCs w:val="28"/>
        </w:rPr>
        <w:t xml:space="preserve"> C.A., Nelson L. The Game of Work: How to Enjoy Work </w:t>
      </w:r>
      <w:proofErr w:type="gramStart"/>
      <w:r w:rsidRPr="00F66A86">
        <w:rPr>
          <w:rFonts w:ascii="Times New Roman" w:eastAsia="Times New Roman" w:hAnsi="Times New Roman" w:cs="Times New Roman"/>
          <w:color w:val="000000" w:themeColor="text1"/>
          <w:sz w:val="28"/>
          <w:szCs w:val="28"/>
        </w:rPr>
        <w:t>As</w:t>
      </w:r>
      <w:proofErr w:type="gramEnd"/>
      <w:r w:rsidRPr="00F66A86">
        <w:rPr>
          <w:rFonts w:ascii="Times New Roman" w:eastAsia="Times New Roman" w:hAnsi="Times New Roman" w:cs="Times New Roman"/>
          <w:color w:val="000000" w:themeColor="text1"/>
          <w:sz w:val="28"/>
          <w:szCs w:val="28"/>
        </w:rPr>
        <w:t xml:space="preserve"> Much </w:t>
      </w:r>
      <w:proofErr w:type="gramStart"/>
      <w:r w:rsidRPr="00F66A86">
        <w:rPr>
          <w:rFonts w:ascii="Times New Roman" w:eastAsia="Times New Roman" w:hAnsi="Times New Roman" w:cs="Times New Roman"/>
          <w:color w:val="000000" w:themeColor="text1"/>
          <w:sz w:val="28"/>
          <w:szCs w:val="28"/>
        </w:rPr>
        <w:t>As</w:t>
      </w:r>
      <w:proofErr w:type="gramEnd"/>
      <w:r w:rsidRPr="00F66A86">
        <w:rPr>
          <w:rFonts w:ascii="Times New Roman" w:eastAsia="Times New Roman" w:hAnsi="Times New Roman" w:cs="Times New Roman"/>
          <w:color w:val="000000" w:themeColor="text1"/>
          <w:sz w:val="28"/>
          <w:szCs w:val="28"/>
        </w:rPr>
        <w:t xml:space="preserve"> Play. – Salt Lake City, 1985. – 210 p.</w:t>
      </w:r>
    </w:p>
    <w:p w14:paraId="36E67474" w14:textId="4393CD0B"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proofErr w:type="gramStart"/>
      <w:r w:rsidRPr="00F66A86">
        <w:rPr>
          <w:rFonts w:ascii="Times New Roman" w:eastAsia="Times New Roman" w:hAnsi="Times New Roman" w:cs="Times New Roman"/>
          <w:color w:val="000000" w:themeColor="text1"/>
          <w:sz w:val="28"/>
          <w:szCs w:val="28"/>
        </w:rPr>
        <w:lastRenderedPageBreak/>
        <w:t>14</w:t>
      </w:r>
      <w:r w:rsidR="00D42938"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rPr>
        <w:t>Амантай</w:t>
      </w:r>
      <w:proofErr w:type="spellEnd"/>
      <w:proofErr w:type="gramEnd"/>
      <w:r w:rsidRPr="00F66A86">
        <w:rPr>
          <w:rFonts w:ascii="Times New Roman" w:eastAsia="Times New Roman" w:hAnsi="Times New Roman" w:cs="Times New Roman"/>
          <w:color w:val="000000" w:themeColor="text1"/>
          <w:sz w:val="28"/>
          <w:szCs w:val="28"/>
        </w:rPr>
        <w:t xml:space="preserve"> Ж., </w:t>
      </w:r>
      <w:proofErr w:type="spellStart"/>
      <w:r w:rsidRPr="00F66A86">
        <w:rPr>
          <w:rFonts w:ascii="Times New Roman" w:eastAsia="Times New Roman" w:hAnsi="Times New Roman" w:cs="Times New Roman"/>
          <w:color w:val="000000" w:themeColor="text1"/>
          <w:sz w:val="28"/>
          <w:szCs w:val="28"/>
        </w:rPr>
        <w:t>Ермаков</w:t>
      </w:r>
      <w:proofErr w:type="spellEnd"/>
      <w:r w:rsidRPr="00F66A86">
        <w:rPr>
          <w:rFonts w:ascii="Times New Roman" w:eastAsia="Times New Roman" w:hAnsi="Times New Roman" w:cs="Times New Roman"/>
          <w:color w:val="000000" w:themeColor="text1"/>
          <w:sz w:val="28"/>
          <w:szCs w:val="28"/>
        </w:rPr>
        <w:t xml:space="preserve"> Д.С. </w:t>
      </w:r>
      <w:proofErr w:type="spellStart"/>
      <w:r w:rsidRPr="00F66A86">
        <w:rPr>
          <w:rFonts w:ascii="Times New Roman" w:eastAsia="Times New Roman" w:hAnsi="Times New Roman" w:cs="Times New Roman"/>
          <w:color w:val="000000" w:themeColor="text1"/>
          <w:sz w:val="28"/>
          <w:szCs w:val="28"/>
        </w:rPr>
        <w:t>Ойын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технологиялары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мен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интерактивті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әдістердің</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болашақ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мамандардың</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кәсіби</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құзыреттерін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дамытудағы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рөлі</w:t>
      </w:r>
      <w:proofErr w:type="spellEnd"/>
      <w:r w:rsidRPr="00F66A86">
        <w:rPr>
          <w:rFonts w:ascii="Times New Roman" w:eastAsia="Times New Roman" w:hAnsi="Times New Roman" w:cs="Times New Roman"/>
          <w:color w:val="000000" w:themeColor="text1"/>
          <w:sz w:val="28"/>
          <w:szCs w:val="28"/>
        </w:rPr>
        <w:t xml:space="preserve"> // Педагогика </w:t>
      </w:r>
      <w:proofErr w:type="spellStart"/>
      <w:r w:rsidRPr="00F66A86">
        <w:rPr>
          <w:rFonts w:ascii="Times New Roman" w:eastAsia="Times New Roman" w:hAnsi="Times New Roman" w:cs="Times New Roman"/>
          <w:color w:val="000000" w:themeColor="text1"/>
          <w:sz w:val="28"/>
          <w:szCs w:val="28"/>
        </w:rPr>
        <w:t>және</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психология</w:t>
      </w:r>
      <w:proofErr w:type="spellEnd"/>
      <w:r w:rsidRPr="00F66A86">
        <w:rPr>
          <w:rFonts w:ascii="Times New Roman" w:eastAsia="Times New Roman" w:hAnsi="Times New Roman" w:cs="Times New Roman"/>
          <w:color w:val="000000" w:themeColor="text1"/>
          <w:sz w:val="28"/>
          <w:szCs w:val="28"/>
        </w:rPr>
        <w:t>. – 2023. – № 2. – Б. 45–58.</w:t>
      </w:r>
    </w:p>
    <w:p w14:paraId="420E63E0" w14:textId="3E249FDC"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15</w:t>
      </w:r>
      <w:r w:rsidR="00D42938"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rPr>
        <w:t>Dichev</w:t>
      </w:r>
      <w:proofErr w:type="spellEnd"/>
      <w:r w:rsidRPr="00F66A86">
        <w:rPr>
          <w:rFonts w:ascii="Times New Roman" w:eastAsia="Times New Roman" w:hAnsi="Times New Roman" w:cs="Times New Roman"/>
          <w:color w:val="000000" w:themeColor="text1"/>
          <w:sz w:val="28"/>
          <w:szCs w:val="28"/>
        </w:rPr>
        <w:t xml:space="preserve"> C., </w:t>
      </w:r>
      <w:proofErr w:type="spellStart"/>
      <w:r w:rsidRPr="00F66A86">
        <w:rPr>
          <w:rFonts w:ascii="Times New Roman" w:eastAsia="Times New Roman" w:hAnsi="Times New Roman" w:cs="Times New Roman"/>
          <w:color w:val="000000" w:themeColor="text1"/>
          <w:sz w:val="28"/>
          <w:szCs w:val="28"/>
        </w:rPr>
        <w:t>Dicheva</w:t>
      </w:r>
      <w:proofErr w:type="spellEnd"/>
      <w:r w:rsidRPr="00F66A86">
        <w:rPr>
          <w:rFonts w:ascii="Times New Roman" w:eastAsia="Times New Roman" w:hAnsi="Times New Roman" w:cs="Times New Roman"/>
          <w:color w:val="000000" w:themeColor="text1"/>
          <w:sz w:val="28"/>
          <w:szCs w:val="28"/>
        </w:rPr>
        <w:t xml:space="preserve"> D. Gamifying Education: What Is Known, What Is Believed and What Remains Uncertain. – 2017.</w:t>
      </w:r>
    </w:p>
    <w:p w14:paraId="3D1A6B22" w14:textId="53B92BA2"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16</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Huang B., Hew K.F. Do Points, Badges and Leaderboards Increase Learning and Activity? – 2015. – P. 275–280.</w:t>
      </w:r>
    </w:p>
    <w:p w14:paraId="398CBA43" w14:textId="511AB0BD"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17</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Nicholson S. Exploring Gamification Techniques for Classroom Management. – 2013.</w:t>
      </w:r>
    </w:p>
    <w:p w14:paraId="66D27E0B" w14:textId="5F591AED"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18</w:t>
      </w:r>
      <w:r w:rsidR="00D42938"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rPr>
        <w:t>Akhitova</w:t>
      </w:r>
      <w:proofErr w:type="spellEnd"/>
      <w:r w:rsidRPr="00F66A86">
        <w:rPr>
          <w:rFonts w:ascii="Times New Roman" w:eastAsia="Times New Roman" w:hAnsi="Times New Roman" w:cs="Times New Roman"/>
          <w:color w:val="000000" w:themeColor="text1"/>
          <w:sz w:val="28"/>
          <w:szCs w:val="28"/>
        </w:rPr>
        <w:t xml:space="preserve"> R., </w:t>
      </w:r>
      <w:proofErr w:type="spellStart"/>
      <w:r w:rsidRPr="00F66A86">
        <w:rPr>
          <w:rFonts w:ascii="Times New Roman" w:eastAsia="Times New Roman" w:hAnsi="Times New Roman" w:cs="Times New Roman"/>
          <w:color w:val="000000" w:themeColor="text1"/>
          <w:sz w:val="28"/>
          <w:szCs w:val="28"/>
        </w:rPr>
        <w:t>Alzhanov</w:t>
      </w:r>
      <w:proofErr w:type="spellEnd"/>
      <w:r w:rsidRPr="00F66A86">
        <w:rPr>
          <w:rFonts w:ascii="Times New Roman" w:eastAsia="Times New Roman" w:hAnsi="Times New Roman" w:cs="Times New Roman"/>
          <w:color w:val="000000" w:themeColor="text1"/>
          <w:sz w:val="28"/>
          <w:szCs w:val="28"/>
        </w:rPr>
        <w:t xml:space="preserve"> A., Borisov V. Enhancing Informatics Teacher Training with Interactive Mobile Case Technologies // International Journal of Interactive Mobile Technologies (</w:t>
      </w:r>
      <w:proofErr w:type="spellStart"/>
      <w:r w:rsidRPr="00F66A86">
        <w:rPr>
          <w:rFonts w:ascii="Times New Roman" w:eastAsia="Times New Roman" w:hAnsi="Times New Roman" w:cs="Times New Roman"/>
          <w:color w:val="000000" w:themeColor="text1"/>
          <w:sz w:val="28"/>
          <w:szCs w:val="28"/>
        </w:rPr>
        <w:t>iJIM</w:t>
      </w:r>
      <w:proofErr w:type="spellEnd"/>
      <w:r w:rsidRPr="00F66A86">
        <w:rPr>
          <w:rFonts w:ascii="Times New Roman" w:eastAsia="Times New Roman" w:hAnsi="Times New Roman" w:cs="Times New Roman"/>
          <w:color w:val="000000" w:themeColor="text1"/>
          <w:sz w:val="28"/>
          <w:szCs w:val="28"/>
        </w:rPr>
        <w:t>). – 2025. – Vol. 19, № 13. – P. 111–132. – DOI: 10.3991/</w:t>
      </w:r>
      <w:proofErr w:type="gramStart"/>
      <w:r w:rsidRPr="00F66A86">
        <w:rPr>
          <w:rFonts w:ascii="Times New Roman" w:eastAsia="Times New Roman" w:hAnsi="Times New Roman" w:cs="Times New Roman"/>
          <w:color w:val="000000" w:themeColor="text1"/>
          <w:sz w:val="28"/>
          <w:szCs w:val="28"/>
        </w:rPr>
        <w:t>ijim.v</w:t>
      </w:r>
      <w:proofErr w:type="gramEnd"/>
      <w:r w:rsidRPr="00F66A86">
        <w:rPr>
          <w:rFonts w:ascii="Times New Roman" w:eastAsia="Times New Roman" w:hAnsi="Times New Roman" w:cs="Times New Roman"/>
          <w:color w:val="000000" w:themeColor="text1"/>
          <w:sz w:val="28"/>
          <w:szCs w:val="28"/>
        </w:rPr>
        <w:t>19i13.50985.</w:t>
      </w:r>
    </w:p>
    <w:p w14:paraId="343A66CE" w14:textId="3AE0859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19</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Davletova</w:t>
      </w:r>
      <w:proofErr w:type="spellEnd"/>
      <w:r w:rsidRPr="00F66A86">
        <w:rPr>
          <w:rFonts w:ascii="Times New Roman" w:eastAsia="Times New Roman" w:hAnsi="Times New Roman" w:cs="Times New Roman"/>
          <w:color w:val="000000" w:themeColor="text1"/>
          <w:sz w:val="28"/>
          <w:szCs w:val="28"/>
        </w:rPr>
        <w:t xml:space="preserve"> A., </w:t>
      </w:r>
      <w:proofErr w:type="spellStart"/>
      <w:r w:rsidRPr="00F66A86">
        <w:rPr>
          <w:rFonts w:ascii="Times New Roman" w:eastAsia="Times New Roman" w:hAnsi="Times New Roman" w:cs="Times New Roman"/>
          <w:color w:val="000000" w:themeColor="text1"/>
          <w:sz w:val="28"/>
          <w:szCs w:val="28"/>
        </w:rPr>
        <w:t>Tolegenova</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Zh</w:t>
      </w:r>
      <w:proofErr w:type="spellEnd"/>
      <w:r w:rsidRPr="00F66A86">
        <w:rPr>
          <w:rFonts w:ascii="Times New Roman" w:eastAsia="Times New Roman" w:hAnsi="Times New Roman" w:cs="Times New Roman"/>
          <w:color w:val="000000" w:themeColor="text1"/>
          <w:sz w:val="28"/>
          <w:szCs w:val="28"/>
        </w:rPr>
        <w:t xml:space="preserve">., Akhmetova G., </w:t>
      </w:r>
      <w:proofErr w:type="spellStart"/>
      <w:r w:rsidRPr="00F66A86">
        <w:rPr>
          <w:rFonts w:ascii="Times New Roman" w:eastAsia="Times New Roman" w:hAnsi="Times New Roman" w:cs="Times New Roman"/>
          <w:color w:val="000000" w:themeColor="text1"/>
          <w:sz w:val="28"/>
          <w:szCs w:val="28"/>
        </w:rPr>
        <w:t>Kanaibekova</w:t>
      </w:r>
      <w:proofErr w:type="spellEnd"/>
      <w:r w:rsidRPr="00F66A86">
        <w:rPr>
          <w:rFonts w:ascii="Times New Roman" w:eastAsia="Times New Roman" w:hAnsi="Times New Roman" w:cs="Times New Roman"/>
          <w:color w:val="000000" w:themeColor="text1"/>
          <w:sz w:val="28"/>
          <w:szCs w:val="28"/>
        </w:rPr>
        <w:t xml:space="preserve"> G., </w:t>
      </w:r>
      <w:proofErr w:type="spellStart"/>
      <w:r w:rsidRPr="00F66A86">
        <w:rPr>
          <w:rFonts w:ascii="Times New Roman" w:eastAsia="Times New Roman" w:hAnsi="Times New Roman" w:cs="Times New Roman"/>
          <w:color w:val="000000" w:themeColor="text1"/>
          <w:sz w:val="28"/>
          <w:szCs w:val="28"/>
        </w:rPr>
        <w:t>Yerkegaliyeva</w:t>
      </w:r>
      <w:proofErr w:type="spellEnd"/>
      <w:r w:rsidRPr="00F66A86">
        <w:rPr>
          <w:rFonts w:ascii="Times New Roman" w:eastAsia="Times New Roman" w:hAnsi="Times New Roman" w:cs="Times New Roman"/>
          <w:color w:val="000000" w:themeColor="text1"/>
          <w:sz w:val="28"/>
          <w:szCs w:val="28"/>
        </w:rPr>
        <w:t xml:space="preserve"> G. Fostering Digital Culture of Future Teachers via Open Educational Environment in the Republic of Kazakhstan // International Journal of Innovative Research and Scientific Studies. – 2025. – DOI: 10.53894/</w:t>
      </w:r>
      <w:proofErr w:type="gramStart"/>
      <w:r w:rsidRPr="00F66A86">
        <w:rPr>
          <w:rFonts w:ascii="Times New Roman" w:eastAsia="Times New Roman" w:hAnsi="Times New Roman" w:cs="Times New Roman"/>
          <w:color w:val="000000" w:themeColor="text1"/>
          <w:sz w:val="28"/>
          <w:szCs w:val="28"/>
        </w:rPr>
        <w:t>ijirss.v</w:t>
      </w:r>
      <w:proofErr w:type="gramEnd"/>
      <w:r w:rsidRPr="00F66A86">
        <w:rPr>
          <w:rFonts w:ascii="Times New Roman" w:eastAsia="Times New Roman" w:hAnsi="Times New Roman" w:cs="Times New Roman"/>
          <w:color w:val="000000" w:themeColor="text1"/>
          <w:sz w:val="28"/>
          <w:szCs w:val="28"/>
        </w:rPr>
        <w:t>8i3.7552.</w:t>
      </w:r>
    </w:p>
    <w:p w14:paraId="3F86BB83" w14:textId="527228D4"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20</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Temirkhanova</w:t>
      </w:r>
      <w:proofErr w:type="spellEnd"/>
      <w:r w:rsidRPr="00F66A86">
        <w:rPr>
          <w:rFonts w:ascii="Times New Roman" w:eastAsia="Times New Roman" w:hAnsi="Times New Roman" w:cs="Times New Roman"/>
          <w:color w:val="000000" w:themeColor="text1"/>
          <w:sz w:val="28"/>
          <w:szCs w:val="28"/>
        </w:rPr>
        <w:t xml:space="preserve"> M., </w:t>
      </w:r>
      <w:proofErr w:type="spellStart"/>
      <w:r w:rsidRPr="00F66A86">
        <w:rPr>
          <w:rFonts w:ascii="Times New Roman" w:eastAsia="Times New Roman" w:hAnsi="Times New Roman" w:cs="Times New Roman"/>
          <w:color w:val="000000" w:themeColor="text1"/>
          <w:sz w:val="28"/>
          <w:szCs w:val="28"/>
        </w:rPr>
        <w:t>Abildinova</w:t>
      </w:r>
      <w:proofErr w:type="spellEnd"/>
      <w:r w:rsidRPr="00F66A86">
        <w:rPr>
          <w:rFonts w:ascii="Times New Roman" w:eastAsia="Times New Roman" w:hAnsi="Times New Roman" w:cs="Times New Roman"/>
          <w:color w:val="000000" w:themeColor="text1"/>
          <w:sz w:val="28"/>
          <w:szCs w:val="28"/>
        </w:rPr>
        <w:t xml:space="preserve"> G., Karaca C. Enhancing Digital Literacy Skills among Teachers for Effective Integration of Computer Science and Design Education: A Case Study at Astana International School, Kazakhstan // Frontiers in Education. – 2024. – Vol. 9. – DOI: 10.3389/feduc.2024.1408512.</w:t>
      </w:r>
    </w:p>
    <w:p w14:paraId="2ED45FCA" w14:textId="00953C9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21</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Kadirbaeva</w:t>
      </w:r>
      <w:proofErr w:type="spellEnd"/>
      <w:r w:rsidRPr="00F66A86">
        <w:rPr>
          <w:rFonts w:ascii="Times New Roman" w:eastAsia="Times New Roman" w:hAnsi="Times New Roman" w:cs="Times New Roman"/>
          <w:color w:val="000000" w:themeColor="text1"/>
          <w:sz w:val="28"/>
          <w:szCs w:val="28"/>
        </w:rPr>
        <w:t xml:space="preserve"> R.I., </w:t>
      </w:r>
      <w:proofErr w:type="spellStart"/>
      <w:r w:rsidRPr="00F66A86">
        <w:rPr>
          <w:rFonts w:ascii="Times New Roman" w:eastAsia="Times New Roman" w:hAnsi="Times New Roman" w:cs="Times New Roman"/>
          <w:color w:val="000000" w:themeColor="text1"/>
          <w:sz w:val="28"/>
          <w:szCs w:val="28"/>
        </w:rPr>
        <w:t>Bedebaeva</w:t>
      </w:r>
      <w:proofErr w:type="spellEnd"/>
      <w:r w:rsidRPr="00F66A86">
        <w:rPr>
          <w:rFonts w:ascii="Times New Roman" w:eastAsia="Times New Roman" w:hAnsi="Times New Roman" w:cs="Times New Roman"/>
          <w:color w:val="000000" w:themeColor="text1"/>
          <w:sz w:val="28"/>
          <w:szCs w:val="28"/>
        </w:rPr>
        <w:t xml:space="preserve"> M.E. Using Blended Learning Technologies through Online Educational Platforms // </w:t>
      </w:r>
      <w:proofErr w:type="spellStart"/>
      <w:r w:rsidRPr="00F66A86">
        <w:rPr>
          <w:rFonts w:ascii="Times New Roman" w:eastAsia="Times New Roman" w:hAnsi="Times New Roman" w:cs="Times New Roman"/>
          <w:color w:val="000000" w:themeColor="text1"/>
          <w:sz w:val="28"/>
          <w:szCs w:val="28"/>
        </w:rPr>
        <w:t>Iasaýı</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ýnıversıtetіnіń</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habarshysy</w:t>
      </w:r>
      <w:proofErr w:type="spellEnd"/>
      <w:r w:rsidRPr="00F66A86">
        <w:rPr>
          <w:rFonts w:ascii="Times New Roman" w:eastAsia="Times New Roman" w:hAnsi="Times New Roman" w:cs="Times New Roman"/>
          <w:color w:val="000000" w:themeColor="text1"/>
          <w:sz w:val="28"/>
          <w:szCs w:val="28"/>
        </w:rPr>
        <w:t>. – 2022. – № 125. – P. 127–140. – DOI: 10.47526/2022-3/2664-0686.11.</w:t>
      </w:r>
    </w:p>
    <w:p w14:paraId="246BA200" w14:textId="78420BB9"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22</w:t>
      </w:r>
      <w:r w:rsidRPr="00F66A86">
        <w:rPr>
          <w:rFonts w:ascii="Times New Roman" w:eastAsia="Times New Roman" w:hAnsi="Times New Roman" w:cs="Times New Roman"/>
          <w:color w:val="000000" w:themeColor="text1"/>
          <w:sz w:val="28"/>
          <w:szCs w:val="28"/>
          <w:lang w:val="ru-RU"/>
        </w:rPr>
        <w:tab/>
        <w:t xml:space="preserve">Давлетова </w:t>
      </w:r>
      <w:proofErr w:type="gramStart"/>
      <w:r w:rsidRPr="00F66A86">
        <w:rPr>
          <w:rFonts w:ascii="Times New Roman" w:eastAsia="Times New Roman" w:hAnsi="Times New Roman" w:cs="Times New Roman"/>
          <w:color w:val="000000" w:themeColor="text1"/>
          <w:sz w:val="28"/>
          <w:szCs w:val="28"/>
          <w:lang w:val="ru-RU"/>
        </w:rPr>
        <w:t>А.Х.</w:t>
      </w:r>
      <w:proofErr w:type="gramEnd"/>
      <w:r w:rsidRPr="00F66A86">
        <w:rPr>
          <w:rFonts w:ascii="Times New Roman" w:eastAsia="Times New Roman" w:hAnsi="Times New Roman" w:cs="Times New Roman"/>
          <w:color w:val="000000" w:themeColor="text1"/>
          <w:sz w:val="28"/>
          <w:szCs w:val="28"/>
          <w:lang w:val="ru-RU"/>
        </w:rPr>
        <w:t xml:space="preserve">, Назарова </w:t>
      </w:r>
      <w:proofErr w:type="gramStart"/>
      <w:r w:rsidRPr="00F66A86">
        <w:rPr>
          <w:rFonts w:ascii="Times New Roman" w:eastAsia="Times New Roman" w:hAnsi="Times New Roman" w:cs="Times New Roman"/>
          <w:color w:val="000000" w:themeColor="text1"/>
          <w:sz w:val="28"/>
          <w:szCs w:val="28"/>
          <w:lang w:val="ru-RU"/>
        </w:rPr>
        <w:t>А.Т.</w:t>
      </w:r>
      <w:proofErr w:type="gramEnd"/>
      <w:r w:rsidRPr="00F66A86">
        <w:rPr>
          <w:rFonts w:ascii="Times New Roman" w:eastAsia="Times New Roman" w:hAnsi="Times New Roman" w:cs="Times New Roman"/>
          <w:color w:val="000000" w:themeColor="text1"/>
          <w:sz w:val="28"/>
          <w:szCs w:val="28"/>
          <w:lang w:val="ru-RU"/>
        </w:rPr>
        <w:t xml:space="preserve"> Развитие цифровых компетенций учителей в условиях персонализированного обучения // </w:t>
      </w:r>
      <w:r w:rsidRPr="00F66A86">
        <w:rPr>
          <w:rFonts w:ascii="Times New Roman" w:eastAsia="Times New Roman" w:hAnsi="Times New Roman" w:cs="Times New Roman"/>
          <w:color w:val="000000" w:themeColor="text1"/>
          <w:sz w:val="28"/>
          <w:szCs w:val="28"/>
        </w:rPr>
        <w:t>Theoretical</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Hypotheses</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and</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Empirical</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Results</w:t>
      </w:r>
      <w:r w:rsidRPr="00F66A86">
        <w:rPr>
          <w:rFonts w:ascii="Times New Roman" w:eastAsia="Times New Roman" w:hAnsi="Times New Roman" w:cs="Times New Roman"/>
          <w:color w:val="000000" w:themeColor="text1"/>
          <w:sz w:val="28"/>
          <w:szCs w:val="28"/>
          <w:lang w:val="ru-RU"/>
        </w:rPr>
        <w:t xml:space="preserve">. – 2025. – № 10. – </w:t>
      </w:r>
      <w:r w:rsidRPr="00F66A86">
        <w:rPr>
          <w:rFonts w:ascii="Times New Roman" w:eastAsia="Times New Roman" w:hAnsi="Times New Roman" w:cs="Times New Roman"/>
          <w:color w:val="000000" w:themeColor="text1"/>
          <w:sz w:val="28"/>
          <w:szCs w:val="28"/>
        </w:rPr>
        <w:t>URL</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https</w:t>
      </w:r>
      <w:r w:rsidRPr="00F66A86">
        <w:rPr>
          <w:rFonts w:ascii="Times New Roman" w:eastAsia="Times New Roman" w:hAnsi="Times New Roman" w:cs="Times New Roman"/>
          <w:color w:val="000000" w:themeColor="text1"/>
          <w:sz w:val="28"/>
          <w:szCs w:val="28"/>
          <w:lang w:val="ru-RU"/>
        </w:rPr>
        <w:t>://</w:t>
      </w:r>
      <w:proofErr w:type="spellStart"/>
      <w:r w:rsidRPr="00F66A86">
        <w:rPr>
          <w:rFonts w:ascii="Times New Roman" w:eastAsia="Times New Roman" w:hAnsi="Times New Roman" w:cs="Times New Roman"/>
          <w:color w:val="000000" w:themeColor="text1"/>
          <w:sz w:val="28"/>
          <w:szCs w:val="28"/>
        </w:rPr>
        <w:t>ojs</w:t>
      </w:r>
      <w:proofErr w:type="spellEnd"/>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publisher</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agency</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index</w:t>
      </w:r>
      <w:r w:rsidRPr="00F66A86">
        <w:rPr>
          <w:rFonts w:ascii="Times New Roman" w:eastAsia="Times New Roman" w:hAnsi="Times New Roman" w:cs="Times New Roman"/>
          <w:color w:val="000000" w:themeColor="text1"/>
          <w:sz w:val="28"/>
          <w:szCs w:val="28"/>
          <w:lang w:val="ru-RU"/>
        </w:rPr>
        <w:t>.</w:t>
      </w:r>
      <w:proofErr w:type="spellStart"/>
      <w:r w:rsidRPr="00F66A86">
        <w:rPr>
          <w:rFonts w:ascii="Times New Roman" w:eastAsia="Times New Roman" w:hAnsi="Times New Roman" w:cs="Times New Roman"/>
          <w:color w:val="000000" w:themeColor="text1"/>
          <w:sz w:val="28"/>
          <w:szCs w:val="28"/>
        </w:rPr>
        <w:t>php</w:t>
      </w:r>
      <w:proofErr w:type="spellEnd"/>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THIR</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article</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view</w:t>
      </w:r>
      <w:r w:rsidRPr="00F66A86">
        <w:rPr>
          <w:rFonts w:ascii="Times New Roman" w:eastAsia="Times New Roman" w:hAnsi="Times New Roman" w:cs="Times New Roman"/>
          <w:color w:val="000000" w:themeColor="text1"/>
          <w:sz w:val="28"/>
          <w:szCs w:val="28"/>
          <w:lang w:val="ru-RU"/>
        </w:rPr>
        <w:t>/6255 (дата обращения: 10.12.2025).</w:t>
      </w:r>
    </w:p>
    <w:p w14:paraId="503296C4" w14:textId="18C8B21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23</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Абильдинова</w:t>
      </w:r>
      <w:proofErr w:type="spellEnd"/>
      <w:r w:rsidRPr="00F66A86">
        <w:rPr>
          <w:rFonts w:ascii="Times New Roman" w:eastAsia="Times New Roman" w:hAnsi="Times New Roman" w:cs="Times New Roman"/>
          <w:color w:val="000000" w:themeColor="text1"/>
          <w:sz w:val="28"/>
          <w:szCs w:val="28"/>
          <w:lang w:val="ru-RU"/>
        </w:rPr>
        <w:t xml:space="preserve"> </w:t>
      </w:r>
      <w:proofErr w:type="gramStart"/>
      <w:r w:rsidRPr="00F66A86">
        <w:rPr>
          <w:rFonts w:ascii="Times New Roman" w:eastAsia="Times New Roman" w:hAnsi="Times New Roman" w:cs="Times New Roman"/>
          <w:color w:val="000000" w:themeColor="text1"/>
          <w:sz w:val="28"/>
          <w:szCs w:val="28"/>
          <w:lang w:val="ru-RU"/>
        </w:rPr>
        <w:t>Г.М.</w:t>
      </w:r>
      <w:proofErr w:type="gram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Культенова</w:t>
      </w:r>
      <w:proofErr w:type="spellEnd"/>
      <w:r w:rsidRPr="00F66A86">
        <w:rPr>
          <w:rFonts w:ascii="Times New Roman" w:eastAsia="Times New Roman" w:hAnsi="Times New Roman" w:cs="Times New Roman"/>
          <w:color w:val="000000" w:themeColor="text1"/>
          <w:sz w:val="28"/>
          <w:szCs w:val="28"/>
          <w:lang w:val="ru-RU"/>
        </w:rPr>
        <w:t xml:space="preserve"> </w:t>
      </w:r>
      <w:proofErr w:type="gramStart"/>
      <w:r w:rsidRPr="00F66A86">
        <w:rPr>
          <w:rFonts w:ascii="Times New Roman" w:eastAsia="Times New Roman" w:hAnsi="Times New Roman" w:cs="Times New Roman"/>
          <w:color w:val="000000" w:themeColor="text1"/>
          <w:sz w:val="28"/>
          <w:szCs w:val="28"/>
          <w:lang w:val="ru-RU"/>
        </w:rPr>
        <w:t>М.Т.</w:t>
      </w:r>
      <w:proofErr w:type="gramEnd"/>
      <w:r w:rsidRPr="00F66A86">
        <w:rPr>
          <w:rFonts w:ascii="Times New Roman" w:eastAsia="Times New Roman" w:hAnsi="Times New Roman" w:cs="Times New Roman"/>
          <w:color w:val="000000" w:themeColor="text1"/>
          <w:sz w:val="28"/>
          <w:szCs w:val="28"/>
          <w:lang w:val="ru-RU"/>
        </w:rPr>
        <w:t xml:space="preserve"> Особенности внедрения цифрового ассистента для развития академической письменной компетенции обучающихся // 3</w:t>
      </w:r>
      <w:proofErr w:type="spellStart"/>
      <w:r w:rsidRPr="00F66A86">
        <w:rPr>
          <w:rFonts w:ascii="Times New Roman" w:eastAsia="Times New Roman" w:hAnsi="Times New Roman" w:cs="Times New Roman"/>
          <w:color w:val="000000" w:themeColor="text1"/>
          <w:sz w:val="28"/>
          <w:szCs w:val="28"/>
        </w:rPr>
        <w:t>i</w:t>
      </w:r>
      <w:proofErr w:type="spellEnd"/>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intellect</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idea</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innovation</w:t>
      </w:r>
      <w:r w:rsidRPr="00F66A86">
        <w:rPr>
          <w:rFonts w:ascii="Times New Roman" w:eastAsia="Times New Roman" w:hAnsi="Times New Roman" w:cs="Times New Roman"/>
          <w:color w:val="000000" w:themeColor="text1"/>
          <w:sz w:val="28"/>
          <w:szCs w:val="28"/>
          <w:lang w:val="ru-RU"/>
        </w:rPr>
        <w:t xml:space="preserve"> – интеллект, идея, инновация. – 2025. – Т. 2, № 4. – </w:t>
      </w:r>
      <w:r w:rsidRPr="00F66A86">
        <w:rPr>
          <w:rFonts w:ascii="Times New Roman" w:eastAsia="Times New Roman" w:hAnsi="Times New Roman" w:cs="Times New Roman"/>
          <w:color w:val="000000" w:themeColor="text1"/>
          <w:sz w:val="28"/>
          <w:szCs w:val="28"/>
        </w:rPr>
        <w:t>DOI</w:t>
      </w:r>
      <w:r w:rsidRPr="00F66A86">
        <w:rPr>
          <w:rFonts w:ascii="Times New Roman" w:eastAsia="Times New Roman" w:hAnsi="Times New Roman" w:cs="Times New Roman"/>
          <w:color w:val="000000" w:themeColor="text1"/>
          <w:sz w:val="28"/>
          <w:szCs w:val="28"/>
          <w:lang w:val="ru-RU"/>
        </w:rPr>
        <w:t>: 10.52269/</w:t>
      </w:r>
      <w:r w:rsidRPr="00F66A86">
        <w:rPr>
          <w:rFonts w:ascii="Times New Roman" w:eastAsia="Times New Roman" w:hAnsi="Times New Roman" w:cs="Times New Roman"/>
          <w:color w:val="000000" w:themeColor="text1"/>
          <w:sz w:val="28"/>
          <w:szCs w:val="28"/>
        </w:rPr>
        <w:t>NTDG</w:t>
      </w:r>
      <w:r w:rsidRPr="00F66A86">
        <w:rPr>
          <w:rFonts w:ascii="Times New Roman" w:eastAsia="Times New Roman" w:hAnsi="Times New Roman" w:cs="Times New Roman"/>
          <w:color w:val="000000" w:themeColor="text1"/>
          <w:sz w:val="28"/>
          <w:szCs w:val="28"/>
          <w:lang w:val="ru-RU"/>
        </w:rPr>
        <w:t>254217.</w:t>
      </w:r>
    </w:p>
    <w:p w14:paraId="3FCEC2F5" w14:textId="6665FC24"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24</w:t>
      </w:r>
      <w:r w:rsidRPr="00F66A86">
        <w:rPr>
          <w:rFonts w:ascii="Times New Roman" w:eastAsia="Times New Roman" w:hAnsi="Times New Roman" w:cs="Times New Roman"/>
          <w:color w:val="000000" w:themeColor="text1"/>
          <w:sz w:val="28"/>
          <w:szCs w:val="28"/>
          <w:lang w:val="ru-RU"/>
        </w:rPr>
        <w:tab/>
        <w:t xml:space="preserve">Давлетова А., Назарова А., Касымова А., </w:t>
      </w:r>
      <w:proofErr w:type="spellStart"/>
      <w:r w:rsidRPr="00F66A86">
        <w:rPr>
          <w:rFonts w:ascii="Times New Roman" w:eastAsia="Times New Roman" w:hAnsi="Times New Roman" w:cs="Times New Roman"/>
          <w:color w:val="000000" w:themeColor="text1"/>
          <w:sz w:val="28"/>
          <w:szCs w:val="28"/>
          <w:lang w:val="ru-RU"/>
        </w:rPr>
        <w:t>Жалгасбекова</w:t>
      </w:r>
      <w:proofErr w:type="spellEnd"/>
      <w:r w:rsidRPr="00F66A86">
        <w:rPr>
          <w:rFonts w:ascii="Times New Roman" w:eastAsia="Times New Roman" w:hAnsi="Times New Roman" w:cs="Times New Roman"/>
          <w:color w:val="000000" w:themeColor="text1"/>
          <w:sz w:val="28"/>
          <w:szCs w:val="28"/>
          <w:lang w:val="ru-RU"/>
        </w:rPr>
        <w:t xml:space="preserve"> Ж., Шадиев Р. Методика использования цифрового учебно-методического комплекса при дифференциации обучения // </w:t>
      </w:r>
      <w:r w:rsidRPr="00F66A86">
        <w:rPr>
          <w:rFonts w:ascii="Times New Roman" w:eastAsia="Times New Roman" w:hAnsi="Times New Roman" w:cs="Times New Roman"/>
          <w:color w:val="000000" w:themeColor="text1"/>
          <w:sz w:val="28"/>
          <w:szCs w:val="28"/>
        </w:rPr>
        <w:t>Scientific</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Journal</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of</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Pedagogy</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and</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Economics</w:t>
      </w:r>
      <w:r w:rsidRPr="00F66A86">
        <w:rPr>
          <w:rFonts w:ascii="Times New Roman" w:eastAsia="Times New Roman" w:hAnsi="Times New Roman" w:cs="Times New Roman"/>
          <w:color w:val="000000" w:themeColor="text1"/>
          <w:sz w:val="28"/>
          <w:szCs w:val="28"/>
          <w:lang w:val="ru-RU"/>
        </w:rPr>
        <w:t xml:space="preserve">. – 2024. – Т. 407, № 1. – С. 134–148. – </w:t>
      </w:r>
      <w:r w:rsidRPr="00F66A86">
        <w:rPr>
          <w:rFonts w:ascii="Times New Roman" w:eastAsia="Times New Roman" w:hAnsi="Times New Roman" w:cs="Times New Roman"/>
          <w:color w:val="000000" w:themeColor="text1"/>
          <w:sz w:val="28"/>
          <w:szCs w:val="28"/>
        </w:rPr>
        <w:t>DOI</w:t>
      </w:r>
      <w:r w:rsidRPr="00F66A86">
        <w:rPr>
          <w:rFonts w:ascii="Times New Roman" w:eastAsia="Times New Roman" w:hAnsi="Times New Roman" w:cs="Times New Roman"/>
          <w:color w:val="000000" w:themeColor="text1"/>
          <w:sz w:val="28"/>
          <w:szCs w:val="28"/>
          <w:lang w:val="ru-RU"/>
        </w:rPr>
        <w:t>: 10.32014/2024.</w:t>
      </w:r>
      <w:proofErr w:type="gramStart"/>
      <w:r w:rsidRPr="00F66A86">
        <w:rPr>
          <w:rFonts w:ascii="Times New Roman" w:eastAsia="Times New Roman" w:hAnsi="Times New Roman" w:cs="Times New Roman"/>
          <w:color w:val="000000" w:themeColor="text1"/>
          <w:sz w:val="28"/>
          <w:szCs w:val="28"/>
          <w:lang w:val="ru-RU"/>
        </w:rPr>
        <w:t>2518-1467.663</w:t>
      </w:r>
      <w:proofErr w:type="gramEnd"/>
      <w:r w:rsidRPr="00F66A86">
        <w:rPr>
          <w:rFonts w:ascii="Times New Roman" w:eastAsia="Times New Roman" w:hAnsi="Times New Roman" w:cs="Times New Roman"/>
          <w:color w:val="000000" w:themeColor="text1"/>
          <w:sz w:val="28"/>
          <w:szCs w:val="28"/>
          <w:lang w:val="ru-RU"/>
        </w:rPr>
        <w:t>.</w:t>
      </w:r>
    </w:p>
    <w:p w14:paraId="7A19FE1A" w14:textId="7186E9B6"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25</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Жолдасбекова</w:t>
      </w:r>
      <w:proofErr w:type="spellEnd"/>
      <w:r w:rsidRPr="00F66A86">
        <w:rPr>
          <w:rFonts w:ascii="Times New Roman" w:eastAsia="Times New Roman" w:hAnsi="Times New Roman" w:cs="Times New Roman"/>
          <w:color w:val="000000" w:themeColor="text1"/>
          <w:sz w:val="28"/>
          <w:szCs w:val="28"/>
          <w:lang w:val="ru-RU"/>
        </w:rPr>
        <w:t xml:space="preserve"> С.А., </w:t>
      </w:r>
      <w:proofErr w:type="spellStart"/>
      <w:r w:rsidRPr="00F66A86">
        <w:rPr>
          <w:rFonts w:ascii="Times New Roman" w:eastAsia="Times New Roman" w:hAnsi="Times New Roman" w:cs="Times New Roman"/>
          <w:color w:val="000000" w:themeColor="text1"/>
          <w:sz w:val="28"/>
          <w:szCs w:val="28"/>
          <w:lang w:val="ru-RU"/>
        </w:rPr>
        <w:t>Мадиева</w:t>
      </w:r>
      <w:proofErr w:type="spellEnd"/>
      <w:r w:rsidRPr="00F66A86">
        <w:rPr>
          <w:rFonts w:ascii="Times New Roman" w:eastAsia="Times New Roman" w:hAnsi="Times New Roman" w:cs="Times New Roman"/>
          <w:color w:val="000000" w:themeColor="text1"/>
          <w:sz w:val="28"/>
          <w:szCs w:val="28"/>
          <w:lang w:val="ru-RU"/>
        </w:rPr>
        <w:t xml:space="preserve"> Д.П., </w:t>
      </w:r>
      <w:proofErr w:type="spellStart"/>
      <w:r w:rsidRPr="00F66A86">
        <w:rPr>
          <w:rFonts w:ascii="Times New Roman" w:eastAsia="Times New Roman" w:hAnsi="Times New Roman" w:cs="Times New Roman"/>
          <w:color w:val="000000" w:themeColor="text1"/>
          <w:sz w:val="28"/>
          <w:szCs w:val="28"/>
          <w:lang w:val="ru-RU"/>
        </w:rPr>
        <w:t>Қаратаева</w:t>
      </w:r>
      <w:proofErr w:type="spellEnd"/>
      <w:r w:rsidRPr="00F66A86">
        <w:rPr>
          <w:rFonts w:ascii="Times New Roman" w:eastAsia="Times New Roman" w:hAnsi="Times New Roman" w:cs="Times New Roman"/>
          <w:color w:val="000000" w:themeColor="text1"/>
          <w:sz w:val="28"/>
          <w:szCs w:val="28"/>
          <w:lang w:val="ru-RU"/>
        </w:rPr>
        <w:t xml:space="preserve"> М.С., </w:t>
      </w:r>
      <w:proofErr w:type="spellStart"/>
      <w:r w:rsidRPr="00F66A86">
        <w:rPr>
          <w:rFonts w:ascii="Times New Roman" w:eastAsia="Times New Roman" w:hAnsi="Times New Roman" w:cs="Times New Roman"/>
          <w:color w:val="000000" w:themeColor="text1"/>
          <w:sz w:val="28"/>
          <w:szCs w:val="28"/>
          <w:lang w:val="ru-RU"/>
        </w:rPr>
        <w:t>Тунгишбаева</w:t>
      </w:r>
      <w:proofErr w:type="spellEnd"/>
      <w:r w:rsidRPr="00F66A86">
        <w:rPr>
          <w:rFonts w:ascii="Times New Roman" w:eastAsia="Times New Roman" w:hAnsi="Times New Roman" w:cs="Times New Roman"/>
          <w:color w:val="000000" w:themeColor="text1"/>
          <w:sz w:val="28"/>
          <w:szCs w:val="28"/>
          <w:lang w:val="ru-RU"/>
        </w:rPr>
        <w:t xml:space="preserve"> Ж.Б. Развитие арт-технологических компетенций студентов в условиях цифровизации // Педагогика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психология. – 2026. – Т. 80, № 1. – </w:t>
      </w:r>
      <w:r w:rsidRPr="00F66A86">
        <w:rPr>
          <w:rFonts w:ascii="Times New Roman" w:eastAsia="Times New Roman" w:hAnsi="Times New Roman" w:cs="Times New Roman"/>
          <w:color w:val="000000" w:themeColor="text1"/>
          <w:sz w:val="28"/>
          <w:szCs w:val="28"/>
        </w:rPr>
        <w:t>DOI</w:t>
      </w:r>
      <w:r w:rsidRPr="00F66A86">
        <w:rPr>
          <w:rFonts w:ascii="Times New Roman" w:eastAsia="Times New Roman" w:hAnsi="Times New Roman" w:cs="Times New Roman"/>
          <w:color w:val="000000" w:themeColor="text1"/>
          <w:sz w:val="28"/>
          <w:szCs w:val="28"/>
          <w:lang w:val="ru-RU"/>
        </w:rPr>
        <w:t>: 10.48371/</w:t>
      </w:r>
      <w:r w:rsidRPr="00F66A86">
        <w:rPr>
          <w:rFonts w:ascii="Times New Roman" w:eastAsia="Times New Roman" w:hAnsi="Times New Roman" w:cs="Times New Roman"/>
          <w:color w:val="000000" w:themeColor="text1"/>
          <w:sz w:val="28"/>
          <w:szCs w:val="28"/>
        </w:rPr>
        <w:t>PEDS</w:t>
      </w:r>
      <w:r w:rsidRPr="00F66A86">
        <w:rPr>
          <w:rFonts w:ascii="Times New Roman" w:eastAsia="Times New Roman" w:hAnsi="Times New Roman" w:cs="Times New Roman"/>
          <w:color w:val="000000" w:themeColor="text1"/>
          <w:sz w:val="28"/>
          <w:szCs w:val="28"/>
          <w:lang w:val="ru-RU"/>
        </w:rPr>
        <w:t>.2026.80.1.017.</w:t>
      </w:r>
    </w:p>
    <w:p w14:paraId="52362820" w14:textId="5FC0D5E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lastRenderedPageBreak/>
        <w:t>26</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Жайдақбаева</w:t>
      </w:r>
      <w:proofErr w:type="spellEnd"/>
      <w:r w:rsidRPr="00F66A86">
        <w:rPr>
          <w:rFonts w:ascii="Times New Roman" w:eastAsia="Times New Roman" w:hAnsi="Times New Roman" w:cs="Times New Roman"/>
          <w:color w:val="000000" w:themeColor="text1"/>
          <w:sz w:val="28"/>
          <w:szCs w:val="28"/>
          <w:lang w:val="ru-RU"/>
        </w:rPr>
        <w:t xml:space="preserve"> Л., </w:t>
      </w:r>
      <w:proofErr w:type="spellStart"/>
      <w:r w:rsidRPr="00F66A86">
        <w:rPr>
          <w:rFonts w:ascii="Times New Roman" w:eastAsia="Times New Roman" w:hAnsi="Times New Roman" w:cs="Times New Roman"/>
          <w:color w:val="000000" w:themeColor="text1"/>
          <w:sz w:val="28"/>
          <w:szCs w:val="28"/>
          <w:lang w:val="ru-RU"/>
        </w:rPr>
        <w:t>Абильдинова</w:t>
      </w:r>
      <w:proofErr w:type="spellEnd"/>
      <w:r w:rsidRPr="00F66A86">
        <w:rPr>
          <w:rFonts w:ascii="Times New Roman" w:eastAsia="Times New Roman" w:hAnsi="Times New Roman" w:cs="Times New Roman"/>
          <w:color w:val="000000" w:themeColor="text1"/>
          <w:sz w:val="28"/>
          <w:szCs w:val="28"/>
          <w:lang w:val="ru-RU"/>
        </w:rPr>
        <w:t xml:space="preserve"> Г., Давлетова А., </w:t>
      </w:r>
      <w:proofErr w:type="spellStart"/>
      <w:r w:rsidRPr="00F66A86">
        <w:rPr>
          <w:rFonts w:ascii="Times New Roman" w:eastAsia="Times New Roman" w:hAnsi="Times New Roman" w:cs="Times New Roman"/>
          <w:color w:val="000000" w:themeColor="text1"/>
          <w:sz w:val="28"/>
          <w:szCs w:val="28"/>
          <w:lang w:val="ru-RU"/>
        </w:rPr>
        <w:t>Қадірбаева</w:t>
      </w:r>
      <w:proofErr w:type="spellEnd"/>
      <w:r w:rsidRPr="00F66A86">
        <w:rPr>
          <w:rFonts w:ascii="Times New Roman" w:eastAsia="Times New Roman" w:hAnsi="Times New Roman" w:cs="Times New Roman"/>
          <w:color w:val="000000" w:themeColor="text1"/>
          <w:sz w:val="28"/>
          <w:szCs w:val="28"/>
          <w:lang w:val="ru-RU"/>
        </w:rPr>
        <w:t xml:space="preserve"> Р., </w:t>
      </w:r>
      <w:proofErr w:type="spellStart"/>
      <w:r w:rsidRPr="00F66A86">
        <w:rPr>
          <w:rFonts w:ascii="Times New Roman" w:eastAsia="Times New Roman" w:hAnsi="Times New Roman" w:cs="Times New Roman"/>
          <w:color w:val="000000" w:themeColor="text1"/>
          <w:sz w:val="28"/>
          <w:szCs w:val="28"/>
          <w:lang w:val="ru-RU"/>
        </w:rPr>
        <w:t>Жалғасбекова</w:t>
      </w:r>
      <w:proofErr w:type="spellEnd"/>
      <w:r w:rsidRPr="00F66A86">
        <w:rPr>
          <w:rFonts w:ascii="Times New Roman" w:eastAsia="Times New Roman" w:hAnsi="Times New Roman" w:cs="Times New Roman"/>
          <w:color w:val="000000" w:themeColor="text1"/>
          <w:sz w:val="28"/>
          <w:szCs w:val="28"/>
          <w:lang w:val="ru-RU"/>
        </w:rPr>
        <w:t xml:space="preserve"> Ж., </w:t>
      </w:r>
      <w:proofErr w:type="spellStart"/>
      <w:r w:rsidRPr="00F66A86">
        <w:rPr>
          <w:rFonts w:ascii="Times New Roman" w:eastAsia="Times New Roman" w:hAnsi="Times New Roman" w:cs="Times New Roman"/>
          <w:color w:val="000000" w:themeColor="text1"/>
          <w:sz w:val="28"/>
          <w:szCs w:val="28"/>
          <w:lang w:val="ru-RU"/>
        </w:rPr>
        <w:t>Оманова</w:t>
      </w:r>
      <w:proofErr w:type="spellEnd"/>
      <w:r w:rsidRPr="00F66A86">
        <w:rPr>
          <w:rFonts w:ascii="Times New Roman" w:eastAsia="Times New Roman" w:hAnsi="Times New Roman" w:cs="Times New Roman"/>
          <w:color w:val="000000" w:themeColor="text1"/>
          <w:sz w:val="28"/>
          <w:szCs w:val="28"/>
          <w:lang w:val="ru-RU"/>
        </w:rPr>
        <w:t xml:space="preserve"> О., </w:t>
      </w:r>
      <w:proofErr w:type="spellStart"/>
      <w:r w:rsidRPr="00F66A86">
        <w:rPr>
          <w:rFonts w:ascii="Times New Roman" w:eastAsia="Times New Roman" w:hAnsi="Times New Roman" w:cs="Times New Roman"/>
          <w:color w:val="000000" w:themeColor="text1"/>
          <w:sz w:val="28"/>
          <w:szCs w:val="28"/>
          <w:lang w:val="ru-RU"/>
        </w:rPr>
        <w:t>Қаратаева</w:t>
      </w:r>
      <w:proofErr w:type="spellEnd"/>
      <w:r w:rsidRPr="00F66A86">
        <w:rPr>
          <w:rFonts w:ascii="Times New Roman" w:eastAsia="Times New Roman" w:hAnsi="Times New Roman" w:cs="Times New Roman"/>
          <w:color w:val="000000" w:themeColor="text1"/>
          <w:sz w:val="28"/>
          <w:szCs w:val="28"/>
          <w:lang w:val="ru-RU"/>
        </w:rPr>
        <w:t xml:space="preserve"> М. </w:t>
      </w:r>
      <w:proofErr w:type="spellStart"/>
      <w:r w:rsidRPr="00F66A86">
        <w:rPr>
          <w:rFonts w:ascii="Times New Roman" w:eastAsia="Times New Roman" w:hAnsi="Times New Roman" w:cs="Times New Roman"/>
          <w:color w:val="000000" w:themeColor="text1"/>
          <w:sz w:val="28"/>
          <w:szCs w:val="28"/>
          <w:lang w:val="ru-RU"/>
        </w:rPr>
        <w:t>Цифрлық</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беру </w:t>
      </w:r>
      <w:proofErr w:type="spellStart"/>
      <w:r w:rsidRPr="00F66A86">
        <w:rPr>
          <w:rFonts w:ascii="Times New Roman" w:eastAsia="Times New Roman" w:hAnsi="Times New Roman" w:cs="Times New Roman"/>
          <w:color w:val="000000" w:themeColor="text1"/>
          <w:sz w:val="28"/>
          <w:szCs w:val="28"/>
          <w:lang w:val="ru-RU"/>
        </w:rPr>
        <w:t>ортасында</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тиімді</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жұмыс</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істеу</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үшін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мұғалімнің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заманауи</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құзыреттіліктері</w:t>
      </w:r>
      <w:proofErr w:type="spellEnd"/>
      <w:r w:rsidRPr="00F66A86">
        <w:rPr>
          <w:rFonts w:ascii="Times New Roman" w:eastAsia="Times New Roman" w:hAnsi="Times New Roman" w:cs="Times New Roman"/>
          <w:color w:val="000000" w:themeColor="text1"/>
          <w:sz w:val="28"/>
          <w:szCs w:val="28"/>
          <w:lang w:val="ru-RU"/>
        </w:rPr>
        <w:t xml:space="preserve"> // Материалы международной научно-практической конференции. – Астана: Евразийский национальный университет им. </w:t>
      </w:r>
      <w:proofErr w:type="gramStart"/>
      <w:r w:rsidRPr="00F66A86">
        <w:rPr>
          <w:rFonts w:ascii="Times New Roman" w:eastAsia="Times New Roman" w:hAnsi="Times New Roman" w:cs="Times New Roman"/>
          <w:color w:val="000000" w:themeColor="text1"/>
          <w:sz w:val="28"/>
          <w:szCs w:val="28"/>
          <w:lang w:val="ru-RU"/>
        </w:rPr>
        <w:t>Л.Н.</w:t>
      </w:r>
      <w:proofErr w:type="gramEnd"/>
      <w:r w:rsidRPr="00F66A86">
        <w:rPr>
          <w:rFonts w:ascii="Times New Roman" w:eastAsia="Times New Roman" w:hAnsi="Times New Roman" w:cs="Times New Roman"/>
          <w:color w:val="000000" w:themeColor="text1"/>
          <w:sz w:val="28"/>
          <w:szCs w:val="28"/>
          <w:lang w:val="ru-RU"/>
        </w:rPr>
        <w:t xml:space="preserve"> Гумилева, 2024.</w:t>
      </w:r>
    </w:p>
    <w:p w14:paraId="02AE370F" w14:textId="03DA5F8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27</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Токжигитова</w:t>
      </w:r>
      <w:proofErr w:type="spellEnd"/>
      <w:r w:rsidRPr="00F66A86">
        <w:rPr>
          <w:rFonts w:ascii="Times New Roman" w:eastAsia="Times New Roman" w:hAnsi="Times New Roman" w:cs="Times New Roman"/>
          <w:color w:val="000000" w:themeColor="text1"/>
          <w:sz w:val="28"/>
          <w:szCs w:val="28"/>
          <w:lang w:val="ru-RU"/>
        </w:rPr>
        <w:t xml:space="preserve"> </w:t>
      </w:r>
      <w:proofErr w:type="gramStart"/>
      <w:r w:rsidRPr="00F66A86">
        <w:rPr>
          <w:rFonts w:ascii="Times New Roman" w:eastAsia="Times New Roman" w:hAnsi="Times New Roman" w:cs="Times New Roman"/>
          <w:color w:val="000000" w:themeColor="text1"/>
          <w:sz w:val="28"/>
          <w:szCs w:val="28"/>
          <w:lang w:val="ru-RU"/>
        </w:rPr>
        <w:t>Н.К.</w:t>
      </w:r>
      <w:proofErr w:type="gramEnd"/>
      <w:r w:rsidRPr="00F66A86">
        <w:rPr>
          <w:rFonts w:ascii="Times New Roman" w:eastAsia="Times New Roman" w:hAnsi="Times New Roman" w:cs="Times New Roman"/>
          <w:color w:val="000000" w:themeColor="text1"/>
          <w:sz w:val="28"/>
          <w:szCs w:val="28"/>
          <w:lang w:val="ru-RU"/>
        </w:rPr>
        <w:t xml:space="preserve">, Садыкова </w:t>
      </w:r>
      <w:proofErr w:type="gramStart"/>
      <w:r w:rsidRPr="00F66A86">
        <w:rPr>
          <w:rFonts w:ascii="Times New Roman" w:eastAsia="Times New Roman" w:hAnsi="Times New Roman" w:cs="Times New Roman"/>
          <w:color w:val="000000" w:themeColor="text1"/>
          <w:sz w:val="28"/>
          <w:szCs w:val="28"/>
          <w:lang w:val="ru-RU"/>
        </w:rPr>
        <w:t>А.О.</w:t>
      </w:r>
      <w:proofErr w:type="gram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Токжигитова</w:t>
      </w:r>
      <w:proofErr w:type="spellEnd"/>
      <w:r w:rsidRPr="00F66A86">
        <w:rPr>
          <w:rFonts w:ascii="Times New Roman" w:eastAsia="Times New Roman" w:hAnsi="Times New Roman" w:cs="Times New Roman"/>
          <w:color w:val="000000" w:themeColor="text1"/>
          <w:sz w:val="28"/>
          <w:szCs w:val="28"/>
          <w:lang w:val="ru-RU"/>
        </w:rPr>
        <w:t xml:space="preserve"> </w:t>
      </w:r>
      <w:proofErr w:type="gramStart"/>
      <w:r w:rsidRPr="00F66A86">
        <w:rPr>
          <w:rFonts w:ascii="Times New Roman" w:eastAsia="Times New Roman" w:hAnsi="Times New Roman" w:cs="Times New Roman"/>
          <w:color w:val="000000" w:themeColor="text1"/>
          <w:sz w:val="28"/>
          <w:szCs w:val="28"/>
          <w:lang w:val="ru-RU"/>
        </w:rPr>
        <w:t>А.Н.</w:t>
      </w:r>
      <w:proofErr w:type="gram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Оспанова</w:t>
      </w:r>
      <w:proofErr w:type="spellEnd"/>
      <w:r w:rsidRPr="00F66A86">
        <w:rPr>
          <w:rFonts w:ascii="Times New Roman" w:eastAsia="Times New Roman" w:hAnsi="Times New Roman" w:cs="Times New Roman"/>
          <w:color w:val="000000" w:themeColor="text1"/>
          <w:sz w:val="28"/>
          <w:szCs w:val="28"/>
          <w:lang w:val="ru-RU"/>
        </w:rPr>
        <w:t xml:space="preserve"> </w:t>
      </w:r>
      <w:proofErr w:type="gramStart"/>
      <w:r w:rsidRPr="00F66A86">
        <w:rPr>
          <w:rFonts w:ascii="Times New Roman" w:eastAsia="Times New Roman" w:hAnsi="Times New Roman" w:cs="Times New Roman"/>
          <w:color w:val="000000" w:themeColor="text1"/>
          <w:sz w:val="28"/>
          <w:szCs w:val="28"/>
          <w:lang w:val="ru-RU"/>
        </w:rPr>
        <w:t>Н.Н.</w:t>
      </w:r>
      <w:proofErr w:type="gramEnd"/>
      <w:r w:rsidRPr="00F66A86">
        <w:rPr>
          <w:rFonts w:ascii="Times New Roman" w:eastAsia="Times New Roman" w:hAnsi="Times New Roman" w:cs="Times New Roman"/>
          <w:color w:val="000000" w:themeColor="text1"/>
          <w:sz w:val="28"/>
          <w:szCs w:val="28"/>
          <w:lang w:val="ru-RU"/>
        </w:rPr>
        <w:t xml:space="preserve"> Педагогические основы использования технологии геймификации по дисциплине «Информатика» // Вестник Атырауского университета имени Х. Досмухамедова. – </w:t>
      </w:r>
      <w:r w:rsidRPr="00F66A86">
        <w:rPr>
          <w:rFonts w:ascii="Times New Roman" w:eastAsia="Times New Roman" w:hAnsi="Times New Roman" w:cs="Times New Roman"/>
          <w:color w:val="000000" w:themeColor="text1"/>
          <w:sz w:val="28"/>
          <w:szCs w:val="28"/>
        </w:rPr>
        <w:t>URL</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https</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www</w:t>
      </w:r>
      <w:r w:rsidRPr="00F66A86">
        <w:rPr>
          <w:rFonts w:ascii="Times New Roman" w:eastAsia="Times New Roman" w:hAnsi="Times New Roman" w:cs="Times New Roman"/>
          <w:color w:val="000000" w:themeColor="text1"/>
          <w:sz w:val="28"/>
          <w:szCs w:val="28"/>
          <w:lang w:val="ru-RU"/>
        </w:rPr>
        <w:t>.</w:t>
      </w:r>
      <w:proofErr w:type="spellStart"/>
      <w:r w:rsidRPr="00F66A86">
        <w:rPr>
          <w:rFonts w:ascii="Times New Roman" w:eastAsia="Times New Roman" w:hAnsi="Times New Roman" w:cs="Times New Roman"/>
          <w:color w:val="000000" w:themeColor="text1"/>
          <w:sz w:val="28"/>
          <w:szCs w:val="28"/>
        </w:rPr>
        <w:t>vestnik</w:t>
      </w:r>
      <w:proofErr w:type="spellEnd"/>
      <w:r w:rsidRPr="00F66A86">
        <w:rPr>
          <w:rFonts w:ascii="Times New Roman" w:eastAsia="Times New Roman" w:hAnsi="Times New Roman" w:cs="Times New Roman"/>
          <w:color w:val="000000" w:themeColor="text1"/>
          <w:sz w:val="28"/>
          <w:szCs w:val="28"/>
          <w:lang w:val="ru-RU"/>
        </w:rPr>
        <w:t>-</w:t>
      </w:r>
      <w:proofErr w:type="spellStart"/>
      <w:r w:rsidRPr="00F66A86">
        <w:rPr>
          <w:rFonts w:ascii="Times New Roman" w:eastAsia="Times New Roman" w:hAnsi="Times New Roman" w:cs="Times New Roman"/>
          <w:color w:val="000000" w:themeColor="text1"/>
          <w:sz w:val="28"/>
          <w:szCs w:val="28"/>
        </w:rPr>
        <w:t>asu</w:t>
      </w:r>
      <w:proofErr w:type="spellEnd"/>
      <w:r w:rsidRPr="00F66A86">
        <w:rPr>
          <w:rFonts w:ascii="Times New Roman" w:eastAsia="Times New Roman" w:hAnsi="Times New Roman" w:cs="Times New Roman"/>
          <w:color w:val="000000" w:themeColor="text1"/>
          <w:sz w:val="28"/>
          <w:szCs w:val="28"/>
          <w:lang w:val="ru-RU"/>
        </w:rPr>
        <w:t>.</w:t>
      </w:r>
      <w:proofErr w:type="spellStart"/>
      <w:r w:rsidRPr="00F66A86">
        <w:rPr>
          <w:rFonts w:ascii="Times New Roman" w:eastAsia="Times New Roman" w:hAnsi="Times New Roman" w:cs="Times New Roman"/>
          <w:color w:val="000000" w:themeColor="text1"/>
          <w:sz w:val="28"/>
          <w:szCs w:val="28"/>
        </w:rPr>
        <w:t>kz</w:t>
      </w:r>
      <w:proofErr w:type="spellEnd"/>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jour</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article</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view</w:t>
      </w:r>
      <w:r w:rsidRPr="00F66A86">
        <w:rPr>
          <w:rFonts w:ascii="Times New Roman" w:eastAsia="Times New Roman" w:hAnsi="Times New Roman" w:cs="Times New Roman"/>
          <w:color w:val="000000" w:themeColor="text1"/>
          <w:sz w:val="28"/>
          <w:szCs w:val="28"/>
          <w:lang w:val="ru-RU"/>
        </w:rPr>
        <w:t>/1451 (дата обращения: 14.03.2025).</w:t>
      </w:r>
    </w:p>
    <w:p w14:paraId="7082EF59" w14:textId="6B8F6D6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28</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Абдыкеримова</w:t>
      </w:r>
      <w:proofErr w:type="spellEnd"/>
      <w:r w:rsidRPr="00F66A86">
        <w:rPr>
          <w:rFonts w:ascii="Times New Roman" w:eastAsia="Times New Roman" w:hAnsi="Times New Roman" w:cs="Times New Roman"/>
          <w:color w:val="000000" w:themeColor="text1"/>
          <w:sz w:val="28"/>
          <w:szCs w:val="28"/>
          <w:lang w:val="ru-RU"/>
        </w:rPr>
        <w:t xml:space="preserve"> </w:t>
      </w:r>
      <w:proofErr w:type="gramStart"/>
      <w:r w:rsidRPr="00F66A86">
        <w:rPr>
          <w:rFonts w:ascii="Times New Roman" w:eastAsia="Times New Roman" w:hAnsi="Times New Roman" w:cs="Times New Roman"/>
          <w:color w:val="000000" w:themeColor="text1"/>
          <w:sz w:val="28"/>
          <w:szCs w:val="28"/>
          <w:lang w:val="ru-RU"/>
        </w:rPr>
        <w:t>Э.А.</w:t>
      </w:r>
      <w:proofErr w:type="gramEnd"/>
      <w:r w:rsidRPr="00F66A86">
        <w:rPr>
          <w:rFonts w:ascii="Times New Roman" w:eastAsia="Times New Roman" w:hAnsi="Times New Roman" w:cs="Times New Roman"/>
          <w:color w:val="000000" w:themeColor="text1"/>
          <w:sz w:val="28"/>
          <w:szCs w:val="28"/>
          <w:lang w:val="ru-RU"/>
        </w:rPr>
        <w:t xml:space="preserve">, Калиева </w:t>
      </w:r>
      <w:proofErr w:type="gramStart"/>
      <w:r w:rsidRPr="00F66A86">
        <w:rPr>
          <w:rFonts w:ascii="Times New Roman" w:eastAsia="Times New Roman" w:hAnsi="Times New Roman" w:cs="Times New Roman"/>
          <w:color w:val="000000" w:themeColor="text1"/>
          <w:sz w:val="28"/>
          <w:szCs w:val="28"/>
          <w:lang w:val="ru-RU"/>
        </w:rPr>
        <w:t>Г.А.</w:t>
      </w:r>
      <w:proofErr w:type="gram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Білім</w:t>
      </w:r>
      <w:proofErr w:type="spellEnd"/>
      <w:r w:rsidRPr="00F66A86">
        <w:rPr>
          <w:rFonts w:ascii="Times New Roman" w:eastAsia="Times New Roman" w:hAnsi="Times New Roman" w:cs="Times New Roman"/>
          <w:color w:val="000000" w:themeColor="text1"/>
          <w:sz w:val="28"/>
          <w:szCs w:val="28"/>
          <w:lang w:val="ru-RU"/>
        </w:rPr>
        <w:t xml:space="preserve"> беру </w:t>
      </w:r>
      <w:proofErr w:type="spellStart"/>
      <w:r w:rsidRPr="00F66A86">
        <w:rPr>
          <w:rFonts w:ascii="Times New Roman" w:eastAsia="Times New Roman" w:hAnsi="Times New Roman" w:cs="Times New Roman"/>
          <w:color w:val="000000" w:themeColor="text1"/>
          <w:sz w:val="28"/>
          <w:szCs w:val="28"/>
          <w:lang w:val="ru-RU"/>
        </w:rPr>
        <w:t>жүйесінде</w:t>
      </w:r>
      <w:proofErr w:type="spellEnd"/>
      <w:r w:rsidRPr="00F66A86">
        <w:rPr>
          <w:rFonts w:ascii="Times New Roman" w:eastAsia="Times New Roman" w:hAnsi="Times New Roman" w:cs="Times New Roman"/>
          <w:color w:val="000000" w:themeColor="text1"/>
          <w:sz w:val="28"/>
          <w:szCs w:val="28"/>
          <w:lang w:val="ru-RU"/>
        </w:rPr>
        <w:t xml:space="preserve"> геймификация </w:t>
      </w:r>
      <w:proofErr w:type="spellStart"/>
      <w:r w:rsidRPr="00F66A86">
        <w:rPr>
          <w:rFonts w:ascii="Times New Roman" w:eastAsia="Times New Roman" w:hAnsi="Times New Roman" w:cs="Times New Roman"/>
          <w:color w:val="000000" w:themeColor="text1"/>
          <w:sz w:val="28"/>
          <w:szCs w:val="28"/>
          <w:lang w:val="ru-RU"/>
        </w:rPr>
        <w:t>құралдарын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қолданудың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мүмкіндіктерін</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талдау</w:t>
      </w:r>
      <w:proofErr w:type="spellEnd"/>
      <w:r w:rsidRPr="00F66A86">
        <w:rPr>
          <w:rFonts w:ascii="Times New Roman" w:eastAsia="Times New Roman" w:hAnsi="Times New Roman" w:cs="Times New Roman"/>
          <w:color w:val="000000" w:themeColor="text1"/>
          <w:sz w:val="28"/>
          <w:szCs w:val="28"/>
          <w:lang w:val="ru-RU"/>
        </w:rPr>
        <w:t xml:space="preserve"> // </w:t>
      </w:r>
      <w:proofErr w:type="spellStart"/>
      <w:r w:rsidRPr="00F66A86">
        <w:rPr>
          <w:rFonts w:ascii="Times New Roman" w:eastAsia="Times New Roman" w:hAnsi="Times New Roman" w:cs="Times New Roman"/>
          <w:color w:val="000000" w:themeColor="text1"/>
          <w:sz w:val="28"/>
          <w:szCs w:val="28"/>
        </w:rPr>
        <w:t>Yessenov</w:t>
      </w:r>
      <w:proofErr w:type="spellEnd"/>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Science</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Journal</w:t>
      </w:r>
      <w:r w:rsidRPr="00F66A86">
        <w:rPr>
          <w:rFonts w:ascii="Times New Roman" w:eastAsia="Times New Roman" w:hAnsi="Times New Roman" w:cs="Times New Roman"/>
          <w:color w:val="000000" w:themeColor="text1"/>
          <w:sz w:val="28"/>
          <w:szCs w:val="28"/>
          <w:lang w:val="ru-RU"/>
        </w:rPr>
        <w:t>. – 2024. – № 3(48). – Б. 40–49.</w:t>
      </w:r>
    </w:p>
    <w:p w14:paraId="6A250C50" w14:textId="7864B419"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29</w:t>
      </w:r>
      <w:r w:rsidRPr="00F66A86">
        <w:rPr>
          <w:rFonts w:ascii="Times New Roman" w:eastAsia="Times New Roman" w:hAnsi="Times New Roman" w:cs="Times New Roman"/>
          <w:color w:val="000000" w:themeColor="text1"/>
          <w:sz w:val="28"/>
          <w:szCs w:val="28"/>
        </w:rPr>
        <w:tab/>
        <w:t>Plato. Republic / trans. by P. Shorey. – Cambridge, MA, 1930. – 2 vols.</w:t>
      </w:r>
    </w:p>
    <w:p w14:paraId="2A5647E2" w14:textId="4A5E1F6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30</w:t>
      </w:r>
      <w:r w:rsidRPr="00F66A86">
        <w:rPr>
          <w:rFonts w:ascii="Times New Roman" w:eastAsia="Times New Roman" w:hAnsi="Times New Roman" w:cs="Times New Roman"/>
          <w:color w:val="000000" w:themeColor="text1"/>
          <w:sz w:val="28"/>
          <w:szCs w:val="28"/>
        </w:rPr>
        <w:tab/>
        <w:t xml:space="preserve">Krentz A. Play and Education in Plato’s Republic: Paideia and </w:t>
      </w:r>
      <w:proofErr w:type="spellStart"/>
      <w:r w:rsidRPr="00F66A86">
        <w:rPr>
          <w:rFonts w:ascii="Times New Roman" w:eastAsia="Times New Roman" w:hAnsi="Times New Roman" w:cs="Times New Roman"/>
          <w:color w:val="000000" w:themeColor="text1"/>
          <w:sz w:val="28"/>
          <w:szCs w:val="28"/>
        </w:rPr>
        <w:t>Paidia</w:t>
      </w:r>
      <w:proofErr w:type="spellEnd"/>
      <w:r w:rsidRPr="00F66A86">
        <w:rPr>
          <w:rFonts w:ascii="Times New Roman" w:eastAsia="Times New Roman" w:hAnsi="Times New Roman" w:cs="Times New Roman"/>
          <w:color w:val="000000" w:themeColor="text1"/>
          <w:sz w:val="28"/>
          <w:szCs w:val="28"/>
        </w:rPr>
        <w:t>. – 2014. – P. 97–116.</w:t>
      </w:r>
    </w:p>
    <w:p w14:paraId="4B107561" w14:textId="17E6FFFE"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31</w:t>
      </w:r>
      <w:r w:rsidRPr="00F66A86">
        <w:rPr>
          <w:rFonts w:ascii="Times New Roman" w:eastAsia="Times New Roman" w:hAnsi="Times New Roman" w:cs="Times New Roman"/>
          <w:color w:val="000000" w:themeColor="text1"/>
          <w:sz w:val="28"/>
          <w:szCs w:val="28"/>
        </w:rPr>
        <w:tab/>
        <w:t>Huizinga J. Homo Ludens: A Study of the Play-Element in Culture. – Boston: Beacon Press, 1955. – 220 p.</w:t>
      </w:r>
    </w:p>
    <w:p w14:paraId="5173E0A1" w14:textId="13F783C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32</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Caillois</w:t>
      </w:r>
      <w:proofErr w:type="spellEnd"/>
      <w:r w:rsidRPr="00F66A86">
        <w:rPr>
          <w:rFonts w:ascii="Times New Roman" w:eastAsia="Times New Roman" w:hAnsi="Times New Roman" w:cs="Times New Roman"/>
          <w:color w:val="000000" w:themeColor="text1"/>
          <w:sz w:val="28"/>
          <w:szCs w:val="28"/>
        </w:rPr>
        <w:t xml:space="preserve"> R. Les jeux et les hommes: Le masque et le </w:t>
      </w:r>
      <w:proofErr w:type="spellStart"/>
      <w:r w:rsidRPr="00F66A86">
        <w:rPr>
          <w:rFonts w:ascii="Times New Roman" w:eastAsia="Times New Roman" w:hAnsi="Times New Roman" w:cs="Times New Roman"/>
          <w:color w:val="000000" w:themeColor="text1"/>
          <w:sz w:val="28"/>
          <w:szCs w:val="28"/>
        </w:rPr>
        <w:t>vertige</w:t>
      </w:r>
      <w:proofErr w:type="spellEnd"/>
      <w:r w:rsidRPr="00F66A86">
        <w:rPr>
          <w:rFonts w:ascii="Times New Roman" w:eastAsia="Times New Roman" w:hAnsi="Times New Roman" w:cs="Times New Roman"/>
          <w:color w:val="000000" w:themeColor="text1"/>
          <w:sz w:val="28"/>
          <w:szCs w:val="28"/>
        </w:rPr>
        <w:t>. – Paris, 1958. – 334 p.</w:t>
      </w:r>
    </w:p>
    <w:p w14:paraId="657D6AE2" w14:textId="1986136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33</w:t>
      </w:r>
      <w:r w:rsidRPr="00F66A86">
        <w:rPr>
          <w:rFonts w:ascii="Times New Roman" w:eastAsia="Times New Roman" w:hAnsi="Times New Roman" w:cs="Times New Roman"/>
          <w:color w:val="000000" w:themeColor="text1"/>
          <w:sz w:val="28"/>
          <w:szCs w:val="28"/>
          <w:lang w:val="ru-RU"/>
        </w:rPr>
        <w:tab/>
      </w:r>
      <w:r w:rsidRPr="00F66A86">
        <w:rPr>
          <w:rFonts w:ascii="Times New Roman" w:eastAsia="Times New Roman" w:hAnsi="Times New Roman" w:cs="Times New Roman"/>
          <w:color w:val="000000" w:themeColor="text1"/>
          <w:sz w:val="28"/>
          <w:szCs w:val="28"/>
        </w:rPr>
        <w:t>Gadamer</w:t>
      </w:r>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H</w:t>
      </w:r>
      <w:r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rPr>
        <w:t>G</w:t>
      </w:r>
      <w:r w:rsidRPr="00F66A86">
        <w:rPr>
          <w:rFonts w:ascii="Times New Roman" w:eastAsia="Times New Roman" w:hAnsi="Times New Roman" w:cs="Times New Roman"/>
          <w:color w:val="000000" w:themeColor="text1"/>
          <w:sz w:val="28"/>
          <w:szCs w:val="28"/>
          <w:lang w:val="ru-RU"/>
        </w:rPr>
        <w:t>. Истина и метод: основы философской герменевтики / пер. с нем. – Москва, 1988.</w:t>
      </w:r>
    </w:p>
    <w:p w14:paraId="177A5D9C" w14:textId="47A20D4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34</w:t>
      </w:r>
      <w:r w:rsidRPr="00F66A86">
        <w:rPr>
          <w:rFonts w:ascii="Times New Roman" w:eastAsia="Times New Roman" w:hAnsi="Times New Roman" w:cs="Times New Roman"/>
          <w:color w:val="000000" w:themeColor="text1"/>
          <w:sz w:val="28"/>
          <w:szCs w:val="28"/>
        </w:rPr>
        <w:tab/>
        <w:t>Malone T.W. What Makes Things Fun to Learn? A Study of Intrinsically Motivating Computer Games. – Palo Alto: Xerox PARC, 1980. – 48 p.</w:t>
      </w:r>
    </w:p>
    <w:p w14:paraId="4C65E6AA" w14:textId="2EE57BD2"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35</w:t>
      </w:r>
      <w:r w:rsidRPr="00F66A86">
        <w:rPr>
          <w:rFonts w:ascii="Times New Roman" w:eastAsia="Times New Roman" w:hAnsi="Times New Roman" w:cs="Times New Roman"/>
          <w:color w:val="000000" w:themeColor="text1"/>
          <w:sz w:val="28"/>
          <w:szCs w:val="28"/>
        </w:rPr>
        <w:tab/>
      </w:r>
      <w:r w:rsidR="008E17C6" w:rsidRPr="00F66A86">
        <w:rPr>
          <w:rFonts w:ascii="Times New Roman" w:eastAsia="Times New Roman" w:hAnsi="Times New Roman" w:cs="Times New Roman"/>
          <w:color w:val="000000" w:themeColor="text1"/>
          <w:sz w:val="28"/>
          <w:szCs w:val="28"/>
        </w:rPr>
        <w:t>Gee J.P. What Video Games Have to Teach Us About Learning and Literacy. – New York: Palgrave Macmillan, 2003. – 225 p.</w:t>
      </w:r>
    </w:p>
    <w:p w14:paraId="7C4EDC0C" w14:textId="786AF1F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36</w:t>
      </w:r>
      <w:r w:rsidRPr="00F66A86">
        <w:rPr>
          <w:rFonts w:ascii="Times New Roman" w:eastAsia="Times New Roman" w:hAnsi="Times New Roman" w:cs="Times New Roman"/>
          <w:color w:val="000000" w:themeColor="text1"/>
          <w:sz w:val="28"/>
          <w:szCs w:val="28"/>
        </w:rPr>
        <w:tab/>
        <w:t xml:space="preserve">Sawyer B., </w:t>
      </w:r>
      <w:proofErr w:type="spellStart"/>
      <w:r w:rsidRPr="00F66A86">
        <w:rPr>
          <w:rFonts w:ascii="Times New Roman" w:eastAsia="Times New Roman" w:hAnsi="Times New Roman" w:cs="Times New Roman"/>
          <w:color w:val="000000" w:themeColor="text1"/>
          <w:sz w:val="28"/>
          <w:szCs w:val="28"/>
        </w:rPr>
        <w:t>Rejeski</w:t>
      </w:r>
      <w:proofErr w:type="spellEnd"/>
      <w:r w:rsidRPr="00F66A86">
        <w:rPr>
          <w:rFonts w:ascii="Times New Roman" w:eastAsia="Times New Roman" w:hAnsi="Times New Roman" w:cs="Times New Roman"/>
          <w:color w:val="000000" w:themeColor="text1"/>
          <w:sz w:val="28"/>
          <w:szCs w:val="28"/>
        </w:rPr>
        <w:t xml:space="preserve"> D. Serious Games: Improving Public Policy Through Game-Based Learning and Simulation. – Washington, DC: Woodrow Wilson International Center for Scholars, 2002; MUD1: Multi-User Dungeon. – 1979.</w:t>
      </w:r>
    </w:p>
    <w:p w14:paraId="785CC5D2" w14:textId="11F2398D"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37</w:t>
      </w:r>
      <w:r w:rsidRPr="00F66A86">
        <w:rPr>
          <w:rFonts w:ascii="Times New Roman" w:eastAsia="Times New Roman" w:hAnsi="Times New Roman" w:cs="Times New Roman"/>
          <w:color w:val="000000" w:themeColor="text1"/>
          <w:sz w:val="28"/>
          <w:szCs w:val="28"/>
        </w:rPr>
        <w:tab/>
        <w:t>Bartle R. Designing Virtual Worlds. – Indianapolis, 2003. – 741 p.</w:t>
      </w:r>
    </w:p>
    <w:p w14:paraId="1A1E0719" w14:textId="14968CC6"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38</w:t>
      </w:r>
      <w:r w:rsidRPr="00F66A86">
        <w:rPr>
          <w:rFonts w:ascii="Times New Roman" w:eastAsia="Times New Roman" w:hAnsi="Times New Roman" w:cs="Times New Roman"/>
          <w:color w:val="000000" w:themeColor="text1"/>
          <w:sz w:val="28"/>
          <w:szCs w:val="28"/>
        </w:rPr>
        <w:tab/>
        <w:t>Pelling N. The Short Prehistory of “Gamification”. – 2003.</w:t>
      </w:r>
    </w:p>
    <w:p w14:paraId="0D02FCA9" w14:textId="6EA3446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39</w:t>
      </w:r>
      <w:r w:rsidRPr="00F66A86">
        <w:rPr>
          <w:rFonts w:ascii="Times New Roman" w:eastAsia="Times New Roman" w:hAnsi="Times New Roman" w:cs="Times New Roman"/>
          <w:color w:val="000000" w:themeColor="text1"/>
          <w:sz w:val="28"/>
          <w:szCs w:val="28"/>
        </w:rPr>
        <w:tab/>
        <w:t>Werbach K. Gamification: online course. – University of Pennsylvania, 2012.</w:t>
      </w:r>
    </w:p>
    <w:p w14:paraId="46A3AA2C" w14:textId="0883C6F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40</w:t>
      </w:r>
      <w:r w:rsidRPr="00F66A86">
        <w:rPr>
          <w:rFonts w:ascii="Times New Roman" w:eastAsia="Times New Roman" w:hAnsi="Times New Roman" w:cs="Times New Roman"/>
          <w:color w:val="000000" w:themeColor="text1"/>
          <w:sz w:val="28"/>
          <w:szCs w:val="28"/>
        </w:rPr>
        <w:tab/>
        <w:t>Salen K., Zimmerman E. Rules of Play: Game Design Fundamentals. – Cambridge, MA: MIT Press, 2004. – 688 p.</w:t>
      </w:r>
    </w:p>
    <w:p w14:paraId="0FC43E77" w14:textId="42739C69"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41</w:t>
      </w:r>
      <w:r w:rsidRPr="00F66A86">
        <w:rPr>
          <w:rFonts w:ascii="Times New Roman" w:eastAsia="Times New Roman" w:hAnsi="Times New Roman" w:cs="Times New Roman"/>
          <w:color w:val="000000" w:themeColor="text1"/>
          <w:sz w:val="28"/>
          <w:szCs w:val="28"/>
        </w:rPr>
        <w:tab/>
        <w:t>McGonigal J. Gaming Can Make a Better World: TED lecture. – 2010.</w:t>
      </w:r>
    </w:p>
    <w:p w14:paraId="769D24F5" w14:textId="68443CF6"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42</w:t>
      </w:r>
      <w:r w:rsidRPr="00F66A86">
        <w:rPr>
          <w:rFonts w:ascii="Times New Roman" w:eastAsia="Times New Roman" w:hAnsi="Times New Roman" w:cs="Times New Roman"/>
          <w:color w:val="000000" w:themeColor="text1"/>
          <w:sz w:val="28"/>
          <w:szCs w:val="28"/>
        </w:rPr>
        <w:tab/>
        <w:t>Lee J.J., Hammer J. Gamification in Education: What, How, Why Bother? – New York, 2011. – 5 p.</w:t>
      </w:r>
    </w:p>
    <w:p w14:paraId="059FC105" w14:textId="1CE39AE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43</w:t>
      </w:r>
      <w:r w:rsidRPr="00F66A86">
        <w:rPr>
          <w:rFonts w:ascii="Times New Roman" w:eastAsia="Times New Roman" w:hAnsi="Times New Roman" w:cs="Times New Roman"/>
          <w:color w:val="000000" w:themeColor="text1"/>
          <w:sz w:val="28"/>
          <w:szCs w:val="28"/>
        </w:rPr>
        <w:tab/>
        <w:t>Kapp K.M. Gamification: Separating Fact from Fiction. – 2014.</w:t>
      </w:r>
    </w:p>
    <w:p w14:paraId="5CBC9396" w14:textId="62B9B10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44</w:t>
      </w:r>
      <w:r w:rsidRPr="00F66A86">
        <w:rPr>
          <w:rFonts w:ascii="Times New Roman" w:eastAsia="Times New Roman" w:hAnsi="Times New Roman" w:cs="Times New Roman"/>
          <w:color w:val="000000" w:themeColor="text1"/>
          <w:sz w:val="28"/>
          <w:szCs w:val="28"/>
        </w:rPr>
        <w:tab/>
        <w:t xml:space="preserve">Deterding S., Dixon D., Khaled R., Nacke L. From Game Design Elements to </w:t>
      </w:r>
      <w:proofErr w:type="spellStart"/>
      <w:r w:rsidRPr="00F66A86">
        <w:rPr>
          <w:rFonts w:ascii="Times New Roman" w:eastAsia="Times New Roman" w:hAnsi="Times New Roman" w:cs="Times New Roman"/>
          <w:color w:val="000000" w:themeColor="text1"/>
          <w:sz w:val="28"/>
          <w:szCs w:val="28"/>
        </w:rPr>
        <w:t>Gamefulness</w:t>
      </w:r>
      <w:proofErr w:type="spellEnd"/>
      <w:r w:rsidRPr="00F66A86">
        <w:rPr>
          <w:rFonts w:ascii="Times New Roman" w:eastAsia="Times New Roman" w:hAnsi="Times New Roman" w:cs="Times New Roman"/>
          <w:color w:val="000000" w:themeColor="text1"/>
          <w:sz w:val="28"/>
          <w:szCs w:val="28"/>
        </w:rPr>
        <w:t xml:space="preserve">: Defining Gamification // Proceedings of the 15th International Academic </w:t>
      </w:r>
      <w:proofErr w:type="spellStart"/>
      <w:r w:rsidRPr="00F66A86">
        <w:rPr>
          <w:rFonts w:ascii="Times New Roman" w:eastAsia="Times New Roman" w:hAnsi="Times New Roman" w:cs="Times New Roman"/>
          <w:color w:val="000000" w:themeColor="text1"/>
          <w:sz w:val="28"/>
          <w:szCs w:val="28"/>
        </w:rPr>
        <w:t>MindTrek</w:t>
      </w:r>
      <w:proofErr w:type="spellEnd"/>
      <w:r w:rsidRPr="00F66A86">
        <w:rPr>
          <w:rFonts w:ascii="Times New Roman" w:eastAsia="Times New Roman" w:hAnsi="Times New Roman" w:cs="Times New Roman"/>
          <w:color w:val="000000" w:themeColor="text1"/>
          <w:sz w:val="28"/>
          <w:szCs w:val="28"/>
        </w:rPr>
        <w:t xml:space="preserve"> Conference. – Tampere, 2011. – P. 9–15.</w:t>
      </w:r>
    </w:p>
    <w:p w14:paraId="4976D93A" w14:textId="08CA67F1"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lastRenderedPageBreak/>
        <w:t>45</w:t>
      </w:r>
      <w:r w:rsidRPr="00F66A86">
        <w:rPr>
          <w:rFonts w:ascii="Times New Roman" w:eastAsia="Times New Roman" w:hAnsi="Times New Roman" w:cs="Times New Roman"/>
          <w:color w:val="000000" w:themeColor="text1"/>
          <w:sz w:val="28"/>
          <w:szCs w:val="28"/>
        </w:rPr>
        <w:tab/>
        <w:t>Werbach K., Hunter D. For the Win: How Game Thinking Can Revolutionize Your Business. – Philadelphia, 2012. – 148 p.</w:t>
      </w:r>
    </w:p>
    <w:p w14:paraId="6F7869F2" w14:textId="580233B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46</w:t>
      </w:r>
      <w:r w:rsidRPr="00F66A86">
        <w:rPr>
          <w:rFonts w:ascii="Times New Roman" w:eastAsia="Times New Roman" w:hAnsi="Times New Roman" w:cs="Times New Roman"/>
          <w:color w:val="000000" w:themeColor="text1"/>
          <w:sz w:val="28"/>
          <w:szCs w:val="28"/>
        </w:rPr>
        <w:tab/>
        <w:t>Kapp K.M. The Gamification of Learning and Instruction: Game-Based Methods and Strategies for Training and Education. – San Francisco: Pfeiffer, 2012. – 336 p.</w:t>
      </w:r>
    </w:p>
    <w:p w14:paraId="79856DFC" w14:textId="67869891"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47</w:t>
      </w:r>
      <w:r w:rsidRPr="00F66A86">
        <w:rPr>
          <w:rFonts w:ascii="Times New Roman" w:eastAsia="Times New Roman" w:hAnsi="Times New Roman" w:cs="Times New Roman"/>
          <w:color w:val="000000" w:themeColor="text1"/>
          <w:sz w:val="28"/>
          <w:szCs w:val="28"/>
        </w:rPr>
        <w:tab/>
        <w:t>Nicholson S. A RECIPE for Meaningful Gamification // Gamification in Education and Business. – Cham, 2015. – P. 1–20.</w:t>
      </w:r>
    </w:p>
    <w:p w14:paraId="0ED94D2B" w14:textId="3197EF82"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48</w:t>
      </w:r>
      <w:r w:rsidRPr="00F66A86">
        <w:rPr>
          <w:rFonts w:ascii="Times New Roman" w:eastAsia="Times New Roman" w:hAnsi="Times New Roman" w:cs="Times New Roman"/>
          <w:color w:val="000000" w:themeColor="text1"/>
          <w:sz w:val="28"/>
          <w:szCs w:val="28"/>
        </w:rPr>
        <w:tab/>
        <w:t>Huotari K., Hamari J. Defining Gamification: A Service Marketing Perspective. – Tampere, 2012. – P. 17–22.</w:t>
      </w:r>
    </w:p>
    <w:p w14:paraId="41721E66" w14:textId="2CCC193B"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49</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Zichermann</w:t>
      </w:r>
      <w:proofErr w:type="spellEnd"/>
      <w:r w:rsidRPr="00F66A86">
        <w:rPr>
          <w:rFonts w:ascii="Times New Roman" w:eastAsia="Times New Roman" w:hAnsi="Times New Roman" w:cs="Times New Roman"/>
          <w:color w:val="000000" w:themeColor="text1"/>
          <w:sz w:val="28"/>
          <w:szCs w:val="28"/>
        </w:rPr>
        <w:t xml:space="preserve"> G., Cunningham C. Gamification by Design: Implementing Game Mechanics in Web and Mobile Apps. – Sebastopol, 2011. – 182 p.</w:t>
      </w:r>
    </w:p>
    <w:p w14:paraId="5204F63C" w14:textId="2CF0BF7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50</w:t>
      </w:r>
      <w:r w:rsidRPr="00F66A86">
        <w:rPr>
          <w:rFonts w:ascii="Times New Roman" w:eastAsia="Times New Roman" w:hAnsi="Times New Roman" w:cs="Times New Roman"/>
          <w:color w:val="000000" w:themeColor="text1"/>
          <w:sz w:val="28"/>
          <w:szCs w:val="28"/>
        </w:rPr>
        <w:tab/>
        <w:t>McGonigal J. Reality Is Broken: Why Games Make Us Better and How They Can Change the World. – New York: Penguin Press, 2011. – 388 p.</w:t>
      </w:r>
    </w:p>
    <w:p w14:paraId="23674B11" w14:textId="2AEDA8D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51</w:t>
      </w:r>
      <w:r w:rsidRPr="00F66A86">
        <w:rPr>
          <w:rFonts w:ascii="Times New Roman" w:eastAsia="Times New Roman" w:hAnsi="Times New Roman" w:cs="Times New Roman"/>
          <w:color w:val="000000" w:themeColor="text1"/>
          <w:sz w:val="28"/>
          <w:szCs w:val="28"/>
        </w:rPr>
        <w:tab/>
        <w:t>Whitton N. Digital Games and Learning: Research and Theory. – Routledge, 2014.</w:t>
      </w:r>
    </w:p>
    <w:p w14:paraId="4CB79AE6" w14:textId="7A7443C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52</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Токжигитова</w:t>
      </w:r>
      <w:proofErr w:type="spellEnd"/>
      <w:r w:rsidRPr="00F66A86">
        <w:rPr>
          <w:rFonts w:ascii="Times New Roman" w:eastAsia="Times New Roman" w:hAnsi="Times New Roman" w:cs="Times New Roman"/>
          <w:color w:val="000000" w:themeColor="text1"/>
          <w:sz w:val="28"/>
          <w:szCs w:val="28"/>
        </w:rPr>
        <w:t xml:space="preserve"> А., </w:t>
      </w:r>
      <w:proofErr w:type="spellStart"/>
      <w:r w:rsidRPr="00F66A86">
        <w:rPr>
          <w:rFonts w:ascii="Times New Roman" w:eastAsia="Times New Roman" w:hAnsi="Times New Roman" w:cs="Times New Roman"/>
          <w:color w:val="000000" w:themeColor="text1"/>
          <w:sz w:val="28"/>
          <w:szCs w:val="28"/>
        </w:rPr>
        <w:t>Ермаганбетова</w:t>
      </w:r>
      <w:proofErr w:type="spellEnd"/>
      <w:r w:rsidRPr="00F66A86">
        <w:rPr>
          <w:rFonts w:ascii="Times New Roman" w:eastAsia="Times New Roman" w:hAnsi="Times New Roman" w:cs="Times New Roman"/>
          <w:color w:val="000000" w:themeColor="text1"/>
          <w:sz w:val="28"/>
          <w:szCs w:val="28"/>
        </w:rPr>
        <w:t xml:space="preserve"> М., </w:t>
      </w:r>
      <w:proofErr w:type="spellStart"/>
      <w:r w:rsidRPr="00F66A86">
        <w:rPr>
          <w:rFonts w:ascii="Times New Roman" w:eastAsia="Times New Roman" w:hAnsi="Times New Roman" w:cs="Times New Roman"/>
          <w:color w:val="000000" w:themeColor="text1"/>
          <w:sz w:val="28"/>
          <w:szCs w:val="28"/>
        </w:rPr>
        <w:t>Токжигитова</w:t>
      </w:r>
      <w:proofErr w:type="spellEnd"/>
      <w:r w:rsidRPr="00F66A86">
        <w:rPr>
          <w:rFonts w:ascii="Times New Roman" w:eastAsia="Times New Roman" w:hAnsi="Times New Roman" w:cs="Times New Roman"/>
          <w:color w:val="000000" w:themeColor="text1"/>
          <w:sz w:val="28"/>
          <w:szCs w:val="28"/>
        </w:rPr>
        <w:t xml:space="preserve"> Н. </w:t>
      </w:r>
      <w:proofErr w:type="spellStart"/>
      <w:r w:rsidRPr="00F66A86">
        <w:rPr>
          <w:rFonts w:ascii="Times New Roman" w:eastAsia="Times New Roman" w:hAnsi="Times New Roman" w:cs="Times New Roman"/>
          <w:color w:val="000000" w:themeColor="text1"/>
          <w:sz w:val="28"/>
          <w:szCs w:val="28"/>
        </w:rPr>
        <w:t>Геймификация</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элементтері</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арқылы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білім</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алушылардың</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белсенділігін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анықтау</w:t>
      </w:r>
      <w:proofErr w:type="spellEnd"/>
      <w:r w:rsidRPr="00F66A86">
        <w:rPr>
          <w:rFonts w:ascii="Times New Roman" w:eastAsia="Times New Roman" w:hAnsi="Times New Roman" w:cs="Times New Roman"/>
          <w:color w:val="000000" w:themeColor="text1"/>
          <w:sz w:val="28"/>
          <w:szCs w:val="28"/>
        </w:rPr>
        <w:t xml:space="preserve">. – </w:t>
      </w:r>
      <w:proofErr w:type="spellStart"/>
      <w:r w:rsidRPr="00F66A86">
        <w:rPr>
          <w:rFonts w:ascii="Times New Roman" w:eastAsia="Times New Roman" w:hAnsi="Times New Roman" w:cs="Times New Roman"/>
          <w:color w:val="000000" w:themeColor="text1"/>
          <w:sz w:val="28"/>
          <w:szCs w:val="28"/>
        </w:rPr>
        <w:t>Астана</w:t>
      </w:r>
      <w:proofErr w:type="spellEnd"/>
      <w:r w:rsidRPr="00F66A86">
        <w:rPr>
          <w:rFonts w:ascii="Times New Roman" w:eastAsia="Times New Roman" w:hAnsi="Times New Roman" w:cs="Times New Roman"/>
          <w:color w:val="000000" w:themeColor="text1"/>
          <w:sz w:val="28"/>
          <w:szCs w:val="28"/>
        </w:rPr>
        <w:t>, 2023. – Б. 253–261.</w:t>
      </w:r>
    </w:p>
    <w:p w14:paraId="3ABE4D96" w14:textId="59594884"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53</w:t>
      </w:r>
      <w:r w:rsidRPr="00F66A86">
        <w:rPr>
          <w:rFonts w:ascii="Times New Roman" w:eastAsia="Times New Roman" w:hAnsi="Times New Roman" w:cs="Times New Roman"/>
          <w:color w:val="000000" w:themeColor="text1"/>
          <w:sz w:val="28"/>
          <w:szCs w:val="28"/>
        </w:rPr>
        <w:tab/>
        <w:t>Juul J. Half-Real: Video Games between Real Rules and Fictional Worlds. – Cambridge, MA, 2005. – 376 p.</w:t>
      </w:r>
    </w:p>
    <w:p w14:paraId="31B339C7" w14:textId="513FC95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54</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Hunicke</w:t>
      </w:r>
      <w:proofErr w:type="spellEnd"/>
      <w:r w:rsidRPr="00F66A86">
        <w:rPr>
          <w:rFonts w:ascii="Times New Roman" w:eastAsia="Times New Roman" w:hAnsi="Times New Roman" w:cs="Times New Roman"/>
          <w:color w:val="000000" w:themeColor="text1"/>
          <w:sz w:val="28"/>
          <w:szCs w:val="28"/>
        </w:rPr>
        <w:t xml:space="preserve"> R., LeBlanc M., Zubek R. MDA: A Formal Approach to Game Design and Game Research. – 2004. – 5 p.</w:t>
      </w:r>
    </w:p>
    <w:p w14:paraId="43BC494E" w14:textId="171C0332"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55</w:t>
      </w:r>
      <w:r w:rsidRPr="00F66A86">
        <w:rPr>
          <w:rFonts w:ascii="Times New Roman" w:eastAsia="Times New Roman" w:hAnsi="Times New Roman" w:cs="Times New Roman"/>
          <w:color w:val="000000" w:themeColor="text1"/>
          <w:sz w:val="28"/>
          <w:szCs w:val="28"/>
        </w:rPr>
        <w:tab/>
        <w:t>Staller M., Koerner S. Beyond Classical Definition: The Non-definition of Gamification. – 2021.</w:t>
      </w:r>
    </w:p>
    <w:p w14:paraId="29551027" w14:textId="28B360EB"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56</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Муравская</w:t>
      </w:r>
      <w:proofErr w:type="spellEnd"/>
      <w:r w:rsidRPr="00F66A86">
        <w:rPr>
          <w:rFonts w:ascii="Times New Roman" w:eastAsia="Times New Roman" w:hAnsi="Times New Roman" w:cs="Times New Roman"/>
          <w:color w:val="000000" w:themeColor="text1"/>
          <w:sz w:val="28"/>
          <w:szCs w:val="28"/>
          <w:lang w:val="ru-RU"/>
        </w:rPr>
        <w:t xml:space="preserve"> С.А., Смирнова М.М. Геймификация: подходы к определению и основные направления исследований в менеджменте // Вестник Санкт-Петербургского университета. Менеджмент. – 2019. – Т. 18, № 4. – С. 510–530. – </w:t>
      </w:r>
      <w:r w:rsidRPr="00F66A86">
        <w:rPr>
          <w:rFonts w:ascii="Times New Roman" w:eastAsia="Times New Roman" w:hAnsi="Times New Roman" w:cs="Times New Roman"/>
          <w:color w:val="000000" w:themeColor="text1"/>
          <w:sz w:val="28"/>
          <w:szCs w:val="28"/>
        </w:rPr>
        <w:t>DOI</w:t>
      </w:r>
      <w:r w:rsidRPr="00F66A86">
        <w:rPr>
          <w:rFonts w:ascii="Times New Roman" w:eastAsia="Times New Roman" w:hAnsi="Times New Roman" w:cs="Times New Roman"/>
          <w:color w:val="000000" w:themeColor="text1"/>
          <w:sz w:val="28"/>
          <w:szCs w:val="28"/>
          <w:lang w:val="ru-RU"/>
        </w:rPr>
        <w:t>: 10.21638/11701/</w:t>
      </w:r>
      <w:proofErr w:type="spellStart"/>
      <w:r w:rsidRPr="00F66A86">
        <w:rPr>
          <w:rFonts w:ascii="Times New Roman" w:eastAsia="Times New Roman" w:hAnsi="Times New Roman" w:cs="Times New Roman"/>
          <w:color w:val="000000" w:themeColor="text1"/>
          <w:sz w:val="28"/>
          <w:szCs w:val="28"/>
        </w:rPr>
        <w:t>spbu</w:t>
      </w:r>
      <w:proofErr w:type="spellEnd"/>
      <w:r w:rsidRPr="00F66A86">
        <w:rPr>
          <w:rFonts w:ascii="Times New Roman" w:eastAsia="Times New Roman" w:hAnsi="Times New Roman" w:cs="Times New Roman"/>
          <w:color w:val="000000" w:themeColor="text1"/>
          <w:sz w:val="28"/>
          <w:szCs w:val="28"/>
          <w:lang w:val="ru-RU"/>
        </w:rPr>
        <w:t>08.2019.402.</w:t>
      </w:r>
    </w:p>
    <w:p w14:paraId="3F596157" w14:textId="0499E35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57</w:t>
      </w:r>
      <w:r w:rsidRPr="00F66A86">
        <w:rPr>
          <w:rFonts w:ascii="Times New Roman" w:eastAsia="Times New Roman" w:hAnsi="Times New Roman" w:cs="Times New Roman"/>
          <w:color w:val="000000" w:themeColor="text1"/>
          <w:sz w:val="28"/>
          <w:szCs w:val="28"/>
          <w:lang w:val="ru-RU"/>
        </w:rPr>
        <w:tab/>
        <w:t>Коджаспирова Г.М., Коджаспиров А.Ю. Педагогический словарь. – Москва, 2000. – 176 с.</w:t>
      </w:r>
    </w:p>
    <w:p w14:paraId="62F810C8" w14:textId="1EB3AE3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58</w:t>
      </w:r>
      <w:r w:rsidRPr="00F66A86">
        <w:rPr>
          <w:rFonts w:ascii="Times New Roman" w:eastAsia="Times New Roman" w:hAnsi="Times New Roman" w:cs="Times New Roman"/>
          <w:color w:val="000000" w:themeColor="text1"/>
          <w:sz w:val="28"/>
          <w:szCs w:val="28"/>
          <w:lang w:val="ru-RU"/>
        </w:rPr>
        <w:tab/>
        <w:t xml:space="preserve">Выготский </w:t>
      </w:r>
      <w:proofErr w:type="gramStart"/>
      <w:r w:rsidRPr="00F66A86">
        <w:rPr>
          <w:rFonts w:ascii="Times New Roman" w:eastAsia="Times New Roman" w:hAnsi="Times New Roman" w:cs="Times New Roman"/>
          <w:color w:val="000000" w:themeColor="text1"/>
          <w:sz w:val="28"/>
          <w:szCs w:val="28"/>
          <w:lang w:val="ru-RU"/>
        </w:rPr>
        <w:t>Л.С.</w:t>
      </w:r>
      <w:proofErr w:type="gramEnd"/>
      <w:r w:rsidRPr="00F66A86">
        <w:rPr>
          <w:rFonts w:ascii="Times New Roman" w:eastAsia="Times New Roman" w:hAnsi="Times New Roman" w:cs="Times New Roman"/>
          <w:color w:val="000000" w:themeColor="text1"/>
          <w:sz w:val="28"/>
          <w:szCs w:val="28"/>
          <w:lang w:val="ru-RU"/>
        </w:rPr>
        <w:t xml:space="preserve"> Воображение и творчество в детском возрасте. – Москва, 1991. – 93 с.</w:t>
      </w:r>
    </w:p>
    <w:p w14:paraId="61A8C21D" w14:textId="6E2F487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59</w:t>
      </w:r>
      <w:r w:rsidRPr="00F66A86">
        <w:rPr>
          <w:rFonts w:ascii="Times New Roman" w:eastAsia="Times New Roman" w:hAnsi="Times New Roman" w:cs="Times New Roman"/>
          <w:color w:val="000000" w:themeColor="text1"/>
          <w:sz w:val="28"/>
          <w:szCs w:val="28"/>
          <w:lang w:val="ru-RU"/>
        </w:rPr>
        <w:tab/>
        <w:t>Эльконин Д.Б. Психология игры. – Москва, 1978. – 304 с.</w:t>
      </w:r>
    </w:p>
    <w:p w14:paraId="222BBD3C" w14:textId="26FD2C2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60</w:t>
      </w:r>
      <w:r w:rsidRPr="00F66A86">
        <w:rPr>
          <w:rFonts w:ascii="Times New Roman" w:eastAsia="Times New Roman" w:hAnsi="Times New Roman" w:cs="Times New Roman"/>
          <w:color w:val="000000" w:themeColor="text1"/>
          <w:sz w:val="28"/>
          <w:szCs w:val="28"/>
          <w:lang w:val="ru-RU"/>
        </w:rPr>
        <w:tab/>
        <w:t xml:space="preserve">Леонтьев </w:t>
      </w:r>
      <w:proofErr w:type="gramStart"/>
      <w:r w:rsidRPr="00F66A86">
        <w:rPr>
          <w:rFonts w:ascii="Times New Roman" w:eastAsia="Times New Roman" w:hAnsi="Times New Roman" w:cs="Times New Roman"/>
          <w:color w:val="000000" w:themeColor="text1"/>
          <w:sz w:val="28"/>
          <w:szCs w:val="28"/>
          <w:lang w:val="ru-RU"/>
        </w:rPr>
        <w:t>А.Н.</w:t>
      </w:r>
      <w:proofErr w:type="gramEnd"/>
      <w:r w:rsidRPr="00F66A86">
        <w:rPr>
          <w:rFonts w:ascii="Times New Roman" w:eastAsia="Times New Roman" w:hAnsi="Times New Roman" w:cs="Times New Roman"/>
          <w:color w:val="000000" w:themeColor="text1"/>
          <w:sz w:val="28"/>
          <w:szCs w:val="28"/>
          <w:lang w:val="ru-RU"/>
        </w:rPr>
        <w:t xml:space="preserve"> Деятельность. Сознание. Личность. – Москва, 1977. – 304 с.</w:t>
      </w:r>
    </w:p>
    <w:p w14:paraId="03077374" w14:textId="5993529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61</w:t>
      </w:r>
      <w:r w:rsidRPr="00F66A86">
        <w:rPr>
          <w:rFonts w:ascii="Times New Roman" w:eastAsia="Times New Roman" w:hAnsi="Times New Roman" w:cs="Times New Roman"/>
          <w:color w:val="000000" w:themeColor="text1"/>
          <w:sz w:val="28"/>
          <w:szCs w:val="28"/>
          <w:lang w:val="ru-RU"/>
        </w:rPr>
        <w:tab/>
        <w:t xml:space="preserve">Ушинский </w:t>
      </w:r>
      <w:proofErr w:type="gramStart"/>
      <w:r w:rsidRPr="00F66A86">
        <w:rPr>
          <w:rFonts w:ascii="Times New Roman" w:eastAsia="Times New Roman" w:hAnsi="Times New Roman" w:cs="Times New Roman"/>
          <w:color w:val="000000" w:themeColor="text1"/>
          <w:sz w:val="28"/>
          <w:szCs w:val="28"/>
          <w:lang w:val="ru-RU"/>
        </w:rPr>
        <w:t>К.Д.</w:t>
      </w:r>
      <w:proofErr w:type="gramEnd"/>
      <w:r w:rsidRPr="00F66A86">
        <w:rPr>
          <w:rFonts w:ascii="Times New Roman" w:eastAsia="Times New Roman" w:hAnsi="Times New Roman" w:cs="Times New Roman"/>
          <w:color w:val="000000" w:themeColor="text1"/>
          <w:sz w:val="28"/>
          <w:szCs w:val="28"/>
          <w:lang w:val="ru-RU"/>
        </w:rPr>
        <w:t xml:space="preserve"> Человек как предмет воспитания. – Москва, 1988. – 479 с.</w:t>
      </w:r>
    </w:p>
    <w:p w14:paraId="4FE4D5A6" w14:textId="03D4722E"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62</w:t>
      </w:r>
      <w:r w:rsidRPr="00F66A86">
        <w:rPr>
          <w:rFonts w:ascii="Times New Roman" w:eastAsia="Times New Roman" w:hAnsi="Times New Roman" w:cs="Times New Roman"/>
          <w:color w:val="000000" w:themeColor="text1"/>
          <w:sz w:val="28"/>
          <w:szCs w:val="28"/>
          <w:lang w:val="ru-RU"/>
        </w:rPr>
        <w:tab/>
        <w:t xml:space="preserve">Макаренко </w:t>
      </w:r>
      <w:proofErr w:type="gramStart"/>
      <w:r w:rsidRPr="00F66A86">
        <w:rPr>
          <w:rFonts w:ascii="Times New Roman" w:eastAsia="Times New Roman" w:hAnsi="Times New Roman" w:cs="Times New Roman"/>
          <w:color w:val="000000" w:themeColor="text1"/>
          <w:sz w:val="28"/>
          <w:szCs w:val="28"/>
          <w:lang w:val="ru-RU"/>
        </w:rPr>
        <w:t>А.С.</w:t>
      </w:r>
      <w:proofErr w:type="gramEnd"/>
      <w:r w:rsidRPr="00F66A86">
        <w:rPr>
          <w:rFonts w:ascii="Times New Roman" w:eastAsia="Times New Roman" w:hAnsi="Times New Roman" w:cs="Times New Roman"/>
          <w:color w:val="000000" w:themeColor="text1"/>
          <w:sz w:val="28"/>
          <w:szCs w:val="28"/>
          <w:lang w:val="ru-RU"/>
        </w:rPr>
        <w:t xml:space="preserve"> Методика организации воспитательного процесса. – Москва, 1989. – 319 с.</w:t>
      </w:r>
    </w:p>
    <w:p w14:paraId="18E5171A" w14:textId="082D03D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63</w:t>
      </w:r>
      <w:r w:rsidRPr="00F66A86">
        <w:rPr>
          <w:rFonts w:ascii="Times New Roman" w:eastAsia="Times New Roman" w:hAnsi="Times New Roman" w:cs="Times New Roman"/>
          <w:color w:val="000000" w:themeColor="text1"/>
          <w:sz w:val="28"/>
          <w:szCs w:val="28"/>
        </w:rPr>
        <w:tab/>
        <w:t>Sherry J.L. Flow and Media Enjoyment. – 2004. – P. 328–347.</w:t>
      </w:r>
    </w:p>
    <w:p w14:paraId="27B40A1A" w14:textId="41F8FA44"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64</w:t>
      </w:r>
      <w:r w:rsidRPr="00F66A86">
        <w:rPr>
          <w:rFonts w:ascii="Times New Roman" w:eastAsia="Times New Roman" w:hAnsi="Times New Roman" w:cs="Times New Roman"/>
          <w:color w:val="000000" w:themeColor="text1"/>
          <w:sz w:val="28"/>
          <w:szCs w:val="28"/>
        </w:rPr>
        <w:tab/>
        <w:t>Korn O. Industrial Play: Gamification in Factory Management. – 2012.</w:t>
      </w:r>
    </w:p>
    <w:p w14:paraId="40F45020" w14:textId="07A5CE29"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lastRenderedPageBreak/>
        <w:t>65</w:t>
      </w:r>
      <w:r w:rsidRPr="00F66A86">
        <w:rPr>
          <w:rFonts w:ascii="Times New Roman" w:eastAsia="Times New Roman" w:hAnsi="Times New Roman" w:cs="Times New Roman"/>
          <w:color w:val="000000" w:themeColor="text1"/>
          <w:sz w:val="28"/>
          <w:szCs w:val="28"/>
        </w:rPr>
        <w:tab/>
        <w:t xml:space="preserve">Burkhard R.A., </w:t>
      </w:r>
      <w:proofErr w:type="spellStart"/>
      <w:r w:rsidRPr="00F66A86">
        <w:rPr>
          <w:rFonts w:ascii="Times New Roman" w:eastAsia="Times New Roman" w:hAnsi="Times New Roman" w:cs="Times New Roman"/>
          <w:color w:val="000000" w:themeColor="text1"/>
          <w:sz w:val="28"/>
          <w:szCs w:val="28"/>
        </w:rPr>
        <w:t>Högel</w:t>
      </w:r>
      <w:proofErr w:type="spellEnd"/>
      <w:r w:rsidRPr="00F66A86">
        <w:rPr>
          <w:rFonts w:ascii="Times New Roman" w:eastAsia="Times New Roman" w:hAnsi="Times New Roman" w:cs="Times New Roman"/>
          <w:color w:val="000000" w:themeColor="text1"/>
          <w:sz w:val="28"/>
          <w:szCs w:val="28"/>
        </w:rPr>
        <w:t xml:space="preserve"> M., Meier R. Supporting Learning through Gamification. – 2013.</w:t>
      </w:r>
    </w:p>
    <w:p w14:paraId="77B2BCCE" w14:textId="7EE2AAF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66</w:t>
      </w:r>
      <w:r w:rsidRPr="00F66A86">
        <w:rPr>
          <w:rFonts w:ascii="Times New Roman" w:eastAsia="Times New Roman" w:hAnsi="Times New Roman" w:cs="Times New Roman"/>
          <w:color w:val="000000" w:themeColor="text1"/>
          <w:sz w:val="28"/>
          <w:szCs w:val="28"/>
        </w:rPr>
        <w:tab/>
      </w:r>
      <w:r w:rsidR="00B1744D" w:rsidRPr="00F66A86">
        <w:rPr>
          <w:rFonts w:ascii="Times New Roman" w:eastAsia="Times New Roman" w:hAnsi="Times New Roman" w:cs="Times New Roman"/>
          <w:color w:val="000000" w:themeColor="text1"/>
          <w:sz w:val="28"/>
          <w:szCs w:val="28"/>
        </w:rPr>
        <w:t>Kim B. Designing Gamification in the Right Way // Library Technology Reports. – 2015. – Vol. 51, № 2. – P. 29–35.</w:t>
      </w:r>
    </w:p>
    <w:p w14:paraId="1F021B3B" w14:textId="58C6EA01"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67</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Dicheva</w:t>
      </w:r>
      <w:proofErr w:type="spellEnd"/>
      <w:r w:rsidRPr="00F66A86">
        <w:rPr>
          <w:rFonts w:ascii="Times New Roman" w:eastAsia="Times New Roman" w:hAnsi="Times New Roman" w:cs="Times New Roman"/>
          <w:color w:val="000000" w:themeColor="text1"/>
          <w:sz w:val="28"/>
          <w:szCs w:val="28"/>
        </w:rPr>
        <w:t xml:space="preserve"> D., </w:t>
      </w:r>
      <w:proofErr w:type="spellStart"/>
      <w:r w:rsidRPr="00F66A86">
        <w:rPr>
          <w:rFonts w:ascii="Times New Roman" w:eastAsia="Times New Roman" w:hAnsi="Times New Roman" w:cs="Times New Roman"/>
          <w:color w:val="000000" w:themeColor="text1"/>
          <w:sz w:val="28"/>
          <w:szCs w:val="28"/>
        </w:rPr>
        <w:t>Dichev</w:t>
      </w:r>
      <w:proofErr w:type="spellEnd"/>
      <w:r w:rsidRPr="00F66A86">
        <w:rPr>
          <w:rFonts w:ascii="Times New Roman" w:eastAsia="Times New Roman" w:hAnsi="Times New Roman" w:cs="Times New Roman"/>
          <w:color w:val="000000" w:themeColor="text1"/>
          <w:sz w:val="28"/>
          <w:szCs w:val="28"/>
        </w:rPr>
        <w:t xml:space="preserve"> C., Agre G., Angelova G. Gamification in Education: A Systematic Mapping Study // Educational Technology &amp; Society. – 2015. – Vol. 18, № 3. – P. 75–88.</w:t>
      </w:r>
    </w:p>
    <w:p w14:paraId="2EDB6B98" w14:textId="620BFB7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68</w:t>
      </w:r>
      <w:r w:rsidRPr="00F66A86">
        <w:rPr>
          <w:rFonts w:ascii="Times New Roman" w:eastAsia="Times New Roman" w:hAnsi="Times New Roman" w:cs="Times New Roman"/>
          <w:color w:val="000000" w:themeColor="text1"/>
          <w:sz w:val="28"/>
          <w:szCs w:val="28"/>
        </w:rPr>
        <w:tab/>
        <w:t xml:space="preserve">Mekler E.D., </w:t>
      </w:r>
      <w:proofErr w:type="spellStart"/>
      <w:r w:rsidRPr="00F66A86">
        <w:rPr>
          <w:rFonts w:ascii="Times New Roman" w:eastAsia="Times New Roman" w:hAnsi="Times New Roman" w:cs="Times New Roman"/>
          <w:color w:val="000000" w:themeColor="text1"/>
          <w:sz w:val="28"/>
          <w:szCs w:val="28"/>
        </w:rPr>
        <w:t>Brühlmann</w:t>
      </w:r>
      <w:proofErr w:type="spellEnd"/>
      <w:r w:rsidRPr="00F66A86">
        <w:rPr>
          <w:rFonts w:ascii="Times New Roman" w:eastAsia="Times New Roman" w:hAnsi="Times New Roman" w:cs="Times New Roman"/>
          <w:color w:val="000000" w:themeColor="text1"/>
          <w:sz w:val="28"/>
          <w:szCs w:val="28"/>
        </w:rPr>
        <w:t xml:space="preserve"> F., </w:t>
      </w:r>
      <w:proofErr w:type="spellStart"/>
      <w:r w:rsidRPr="00F66A86">
        <w:rPr>
          <w:rFonts w:ascii="Times New Roman" w:eastAsia="Times New Roman" w:hAnsi="Times New Roman" w:cs="Times New Roman"/>
          <w:color w:val="000000" w:themeColor="text1"/>
          <w:sz w:val="28"/>
          <w:szCs w:val="28"/>
        </w:rPr>
        <w:t>Opwis</w:t>
      </w:r>
      <w:proofErr w:type="spellEnd"/>
      <w:r w:rsidRPr="00F66A86">
        <w:rPr>
          <w:rFonts w:ascii="Times New Roman" w:eastAsia="Times New Roman" w:hAnsi="Times New Roman" w:cs="Times New Roman"/>
          <w:color w:val="000000" w:themeColor="text1"/>
          <w:sz w:val="28"/>
          <w:szCs w:val="28"/>
        </w:rPr>
        <w:t xml:space="preserve"> K., </w:t>
      </w:r>
      <w:proofErr w:type="spellStart"/>
      <w:r w:rsidRPr="00F66A86">
        <w:rPr>
          <w:rFonts w:ascii="Times New Roman" w:eastAsia="Times New Roman" w:hAnsi="Times New Roman" w:cs="Times New Roman"/>
          <w:color w:val="000000" w:themeColor="text1"/>
          <w:sz w:val="28"/>
          <w:szCs w:val="28"/>
        </w:rPr>
        <w:t>Tuch</w:t>
      </w:r>
      <w:proofErr w:type="spellEnd"/>
      <w:r w:rsidRPr="00F66A86">
        <w:rPr>
          <w:rFonts w:ascii="Times New Roman" w:eastAsia="Times New Roman" w:hAnsi="Times New Roman" w:cs="Times New Roman"/>
          <w:color w:val="000000" w:themeColor="text1"/>
          <w:sz w:val="28"/>
          <w:szCs w:val="28"/>
        </w:rPr>
        <w:t xml:space="preserve"> A.N. Towards Understanding the Effects of Individual Gamification Elements on Intrinsic Motivation and Performance. – 2017. – P. 525–534.</w:t>
      </w:r>
    </w:p>
    <w:p w14:paraId="32BB72CC" w14:textId="00BAA23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69</w:t>
      </w:r>
      <w:r w:rsidRPr="00F66A86">
        <w:rPr>
          <w:rFonts w:ascii="Times New Roman" w:eastAsia="Times New Roman" w:hAnsi="Times New Roman" w:cs="Times New Roman"/>
          <w:color w:val="000000" w:themeColor="text1"/>
          <w:sz w:val="28"/>
          <w:szCs w:val="28"/>
        </w:rPr>
        <w:tab/>
        <w:t xml:space="preserve">Sailer M., </w:t>
      </w:r>
      <w:proofErr w:type="spellStart"/>
      <w:r w:rsidRPr="00F66A86">
        <w:rPr>
          <w:rFonts w:ascii="Times New Roman" w:eastAsia="Times New Roman" w:hAnsi="Times New Roman" w:cs="Times New Roman"/>
          <w:color w:val="000000" w:themeColor="text1"/>
          <w:sz w:val="28"/>
          <w:szCs w:val="28"/>
        </w:rPr>
        <w:t>Hense</w:t>
      </w:r>
      <w:proofErr w:type="spellEnd"/>
      <w:r w:rsidRPr="00F66A86">
        <w:rPr>
          <w:rFonts w:ascii="Times New Roman" w:eastAsia="Times New Roman" w:hAnsi="Times New Roman" w:cs="Times New Roman"/>
          <w:color w:val="000000" w:themeColor="text1"/>
          <w:sz w:val="28"/>
          <w:szCs w:val="28"/>
        </w:rPr>
        <w:t xml:space="preserve"> J.U., Mayr S.K., Mandl H. How Gamification Motivates: An Experimental Study of the Effects of Specific Game Design Elements on Psychological Need Satisfaction. – 2017. – P. 371–380.</w:t>
      </w:r>
    </w:p>
    <w:p w14:paraId="5C2FC803" w14:textId="12ED718C"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lang w:val="ru-RU"/>
        </w:rPr>
        <w:t>70</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Алдабергенова</w:t>
      </w:r>
      <w:proofErr w:type="spellEnd"/>
      <w:r w:rsidRPr="00F66A86">
        <w:rPr>
          <w:rFonts w:ascii="Times New Roman" w:eastAsia="Times New Roman" w:hAnsi="Times New Roman" w:cs="Times New Roman"/>
          <w:color w:val="000000" w:themeColor="text1"/>
          <w:sz w:val="28"/>
          <w:szCs w:val="28"/>
          <w:lang w:val="ru-RU"/>
        </w:rPr>
        <w:t xml:space="preserve"> А.О., </w:t>
      </w:r>
      <w:proofErr w:type="spellStart"/>
      <w:r w:rsidRPr="00F66A86">
        <w:rPr>
          <w:rFonts w:ascii="Times New Roman" w:eastAsia="Times New Roman" w:hAnsi="Times New Roman" w:cs="Times New Roman"/>
          <w:color w:val="000000" w:themeColor="text1"/>
          <w:sz w:val="28"/>
          <w:szCs w:val="28"/>
          <w:lang w:val="ru-RU"/>
        </w:rPr>
        <w:t>Есейқызы</w:t>
      </w:r>
      <w:proofErr w:type="spellEnd"/>
      <w:r w:rsidRPr="00F66A86">
        <w:rPr>
          <w:rFonts w:ascii="Times New Roman" w:eastAsia="Times New Roman" w:hAnsi="Times New Roman" w:cs="Times New Roman"/>
          <w:color w:val="000000" w:themeColor="text1"/>
          <w:sz w:val="28"/>
          <w:szCs w:val="28"/>
          <w:lang w:val="ru-RU"/>
        </w:rPr>
        <w:t xml:space="preserve"> У., </w:t>
      </w:r>
      <w:proofErr w:type="spellStart"/>
      <w:r w:rsidRPr="00F66A86">
        <w:rPr>
          <w:rFonts w:ascii="Times New Roman" w:eastAsia="Times New Roman" w:hAnsi="Times New Roman" w:cs="Times New Roman"/>
          <w:color w:val="000000" w:themeColor="text1"/>
          <w:sz w:val="28"/>
          <w:szCs w:val="28"/>
          <w:lang w:val="ru-RU"/>
        </w:rPr>
        <w:t>Есенгабылов</w:t>
      </w:r>
      <w:proofErr w:type="spellEnd"/>
      <w:r w:rsidRPr="00F66A86">
        <w:rPr>
          <w:rFonts w:ascii="Times New Roman" w:eastAsia="Times New Roman" w:hAnsi="Times New Roman" w:cs="Times New Roman"/>
          <w:color w:val="000000" w:themeColor="text1"/>
          <w:sz w:val="28"/>
          <w:szCs w:val="28"/>
          <w:lang w:val="ru-RU"/>
        </w:rPr>
        <w:t xml:space="preserve"> И.Ж., </w:t>
      </w:r>
      <w:proofErr w:type="spellStart"/>
      <w:r w:rsidRPr="00F66A86">
        <w:rPr>
          <w:rFonts w:ascii="Times New Roman" w:eastAsia="Times New Roman" w:hAnsi="Times New Roman" w:cs="Times New Roman"/>
          <w:color w:val="000000" w:themeColor="text1"/>
          <w:sz w:val="28"/>
          <w:szCs w:val="28"/>
          <w:lang w:val="ru-RU"/>
        </w:rPr>
        <w:t>Есейқызы</w:t>
      </w:r>
      <w:proofErr w:type="spellEnd"/>
      <w:r w:rsidRPr="00F66A86">
        <w:rPr>
          <w:rFonts w:ascii="Times New Roman" w:eastAsia="Times New Roman" w:hAnsi="Times New Roman" w:cs="Times New Roman"/>
          <w:color w:val="000000" w:themeColor="text1"/>
          <w:sz w:val="28"/>
          <w:szCs w:val="28"/>
          <w:lang w:val="ru-RU"/>
        </w:rPr>
        <w:t xml:space="preserve"> А. Системный анализ возможностей применения элементов геймификации в подготовке будущих учителей информатики // Абай </w:t>
      </w:r>
      <w:proofErr w:type="spellStart"/>
      <w:r w:rsidRPr="00F66A86">
        <w:rPr>
          <w:rFonts w:ascii="Times New Roman" w:eastAsia="Times New Roman" w:hAnsi="Times New Roman" w:cs="Times New Roman"/>
          <w:color w:val="000000" w:themeColor="text1"/>
          <w:sz w:val="28"/>
          <w:szCs w:val="28"/>
          <w:lang w:val="ru-RU"/>
        </w:rPr>
        <w:t>атындағы</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ҚазҰПУ-нің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Хабаршысы</w:t>
      </w:r>
      <w:proofErr w:type="spellEnd"/>
      <w:r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rPr>
        <w:t>«</w:t>
      </w:r>
      <w:proofErr w:type="spellStart"/>
      <w:r w:rsidRPr="00F66A86">
        <w:rPr>
          <w:rFonts w:ascii="Times New Roman" w:eastAsia="Times New Roman" w:hAnsi="Times New Roman" w:cs="Times New Roman"/>
          <w:color w:val="000000" w:themeColor="text1"/>
          <w:sz w:val="28"/>
          <w:szCs w:val="28"/>
        </w:rPr>
        <w:t>Физика-математика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ғылымдары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сериясы</w:t>
      </w:r>
      <w:proofErr w:type="spellEnd"/>
      <w:r w:rsidRPr="00F66A86">
        <w:rPr>
          <w:rFonts w:ascii="Times New Roman" w:eastAsia="Times New Roman" w:hAnsi="Times New Roman" w:cs="Times New Roman"/>
          <w:color w:val="000000" w:themeColor="text1"/>
          <w:sz w:val="28"/>
          <w:szCs w:val="28"/>
        </w:rPr>
        <w:t>. – 2025. – № 4(92). – Б. 239–248. – DOI: 10.51889/2959-5894.2025.92.4.023.</w:t>
      </w:r>
    </w:p>
    <w:p w14:paraId="3018F501" w14:textId="3A29B45E"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71</w:t>
      </w:r>
      <w:r w:rsidRPr="00F66A86">
        <w:rPr>
          <w:rFonts w:ascii="Times New Roman" w:eastAsia="Times New Roman" w:hAnsi="Times New Roman" w:cs="Times New Roman"/>
          <w:color w:val="000000" w:themeColor="text1"/>
          <w:sz w:val="28"/>
          <w:szCs w:val="28"/>
        </w:rPr>
        <w:tab/>
        <w:t xml:space="preserve">Jayalath J., </w:t>
      </w:r>
      <w:proofErr w:type="spellStart"/>
      <w:r w:rsidRPr="00F66A86">
        <w:rPr>
          <w:rFonts w:ascii="Times New Roman" w:eastAsia="Times New Roman" w:hAnsi="Times New Roman" w:cs="Times New Roman"/>
          <w:color w:val="000000" w:themeColor="text1"/>
          <w:sz w:val="28"/>
          <w:szCs w:val="28"/>
        </w:rPr>
        <w:t>Esichaikul</w:t>
      </w:r>
      <w:proofErr w:type="spellEnd"/>
      <w:r w:rsidRPr="00F66A86">
        <w:rPr>
          <w:rFonts w:ascii="Times New Roman" w:eastAsia="Times New Roman" w:hAnsi="Times New Roman" w:cs="Times New Roman"/>
          <w:color w:val="000000" w:themeColor="text1"/>
          <w:sz w:val="28"/>
          <w:szCs w:val="28"/>
        </w:rPr>
        <w:t xml:space="preserve"> V. The Effectiveness of Gamification in Higher Education: A Systematic Review // International Journal of Emerging Technologies in Learning (</w:t>
      </w:r>
      <w:proofErr w:type="spellStart"/>
      <w:r w:rsidRPr="00F66A86">
        <w:rPr>
          <w:rFonts w:ascii="Times New Roman" w:eastAsia="Times New Roman" w:hAnsi="Times New Roman" w:cs="Times New Roman"/>
          <w:color w:val="000000" w:themeColor="text1"/>
          <w:sz w:val="28"/>
          <w:szCs w:val="28"/>
        </w:rPr>
        <w:t>iJET</w:t>
      </w:r>
      <w:proofErr w:type="spellEnd"/>
      <w:r w:rsidRPr="00F66A86">
        <w:rPr>
          <w:rFonts w:ascii="Times New Roman" w:eastAsia="Times New Roman" w:hAnsi="Times New Roman" w:cs="Times New Roman"/>
          <w:color w:val="000000" w:themeColor="text1"/>
          <w:sz w:val="28"/>
          <w:szCs w:val="28"/>
        </w:rPr>
        <w:t>). – 2020. – Vol. 15, № 23. – P. 4–16. – DOI: 10.3991/</w:t>
      </w:r>
      <w:proofErr w:type="gramStart"/>
      <w:r w:rsidRPr="00F66A86">
        <w:rPr>
          <w:rFonts w:ascii="Times New Roman" w:eastAsia="Times New Roman" w:hAnsi="Times New Roman" w:cs="Times New Roman"/>
          <w:color w:val="000000" w:themeColor="text1"/>
          <w:sz w:val="28"/>
          <w:szCs w:val="28"/>
        </w:rPr>
        <w:t>ijet.v</w:t>
      </w:r>
      <w:proofErr w:type="gramEnd"/>
      <w:r w:rsidRPr="00F66A86">
        <w:rPr>
          <w:rFonts w:ascii="Times New Roman" w:eastAsia="Times New Roman" w:hAnsi="Times New Roman" w:cs="Times New Roman"/>
          <w:color w:val="000000" w:themeColor="text1"/>
          <w:sz w:val="28"/>
          <w:szCs w:val="28"/>
        </w:rPr>
        <w:t>15i23.12183.</w:t>
      </w:r>
    </w:p>
    <w:p w14:paraId="487C0001" w14:textId="6CF95B71"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72</w:t>
      </w:r>
      <w:r w:rsidRPr="00F66A86">
        <w:rPr>
          <w:rFonts w:ascii="Times New Roman" w:eastAsia="Times New Roman" w:hAnsi="Times New Roman" w:cs="Times New Roman"/>
          <w:color w:val="000000" w:themeColor="text1"/>
          <w:sz w:val="28"/>
          <w:szCs w:val="28"/>
        </w:rPr>
        <w:tab/>
        <w:t xml:space="preserve">Pinter R., </w:t>
      </w:r>
      <w:proofErr w:type="spellStart"/>
      <w:r w:rsidRPr="00F66A86">
        <w:rPr>
          <w:rFonts w:ascii="Times New Roman" w:eastAsia="Times New Roman" w:hAnsi="Times New Roman" w:cs="Times New Roman"/>
          <w:color w:val="000000" w:themeColor="text1"/>
          <w:sz w:val="28"/>
          <w:szCs w:val="28"/>
        </w:rPr>
        <w:t>Čisar</w:t>
      </w:r>
      <w:proofErr w:type="spellEnd"/>
      <w:r w:rsidRPr="00F66A86">
        <w:rPr>
          <w:rFonts w:ascii="Times New Roman" w:eastAsia="Times New Roman" w:hAnsi="Times New Roman" w:cs="Times New Roman"/>
          <w:color w:val="000000" w:themeColor="text1"/>
          <w:sz w:val="28"/>
          <w:szCs w:val="28"/>
        </w:rPr>
        <w:t xml:space="preserve"> S.M., Balogh Z., Manojlović H. Enhancing Higher Education Student Class Attendance Through Gamification // Acta </w:t>
      </w:r>
      <w:proofErr w:type="spellStart"/>
      <w:r w:rsidRPr="00F66A86">
        <w:rPr>
          <w:rFonts w:ascii="Times New Roman" w:eastAsia="Times New Roman" w:hAnsi="Times New Roman" w:cs="Times New Roman"/>
          <w:color w:val="000000" w:themeColor="text1"/>
          <w:sz w:val="28"/>
          <w:szCs w:val="28"/>
        </w:rPr>
        <w:t>Polytechnica</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Hungarica</w:t>
      </w:r>
      <w:proofErr w:type="spellEnd"/>
      <w:r w:rsidRPr="00F66A86">
        <w:rPr>
          <w:rFonts w:ascii="Times New Roman" w:eastAsia="Times New Roman" w:hAnsi="Times New Roman" w:cs="Times New Roman"/>
          <w:color w:val="000000" w:themeColor="text1"/>
          <w:sz w:val="28"/>
          <w:szCs w:val="28"/>
        </w:rPr>
        <w:t>. – 2020. – Vol. 17, № 2. – P. 13–33. – DOI: 10.12700/APH.17.2.2020.2.2.</w:t>
      </w:r>
    </w:p>
    <w:p w14:paraId="5818FBA1" w14:textId="3535E5C1"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73</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Zolkina</w:t>
      </w:r>
      <w:proofErr w:type="spellEnd"/>
      <w:r w:rsidRPr="00F66A86">
        <w:rPr>
          <w:rFonts w:ascii="Times New Roman" w:eastAsia="Times New Roman" w:hAnsi="Times New Roman" w:cs="Times New Roman"/>
          <w:color w:val="000000" w:themeColor="text1"/>
          <w:sz w:val="28"/>
          <w:szCs w:val="28"/>
        </w:rPr>
        <w:t xml:space="preserve"> A.V., </w:t>
      </w:r>
      <w:proofErr w:type="spellStart"/>
      <w:r w:rsidRPr="00F66A86">
        <w:rPr>
          <w:rFonts w:ascii="Times New Roman" w:eastAsia="Times New Roman" w:hAnsi="Times New Roman" w:cs="Times New Roman"/>
          <w:color w:val="000000" w:themeColor="text1"/>
          <w:sz w:val="28"/>
          <w:szCs w:val="28"/>
        </w:rPr>
        <w:t>Lomonosova</w:t>
      </w:r>
      <w:proofErr w:type="spellEnd"/>
      <w:r w:rsidRPr="00F66A86">
        <w:rPr>
          <w:rFonts w:ascii="Times New Roman" w:eastAsia="Times New Roman" w:hAnsi="Times New Roman" w:cs="Times New Roman"/>
          <w:color w:val="000000" w:themeColor="text1"/>
          <w:sz w:val="28"/>
          <w:szCs w:val="28"/>
        </w:rPr>
        <w:t xml:space="preserve"> N.V., </w:t>
      </w:r>
      <w:proofErr w:type="spellStart"/>
      <w:r w:rsidRPr="00F66A86">
        <w:rPr>
          <w:rFonts w:ascii="Times New Roman" w:eastAsia="Times New Roman" w:hAnsi="Times New Roman" w:cs="Times New Roman"/>
          <w:color w:val="000000" w:themeColor="text1"/>
          <w:sz w:val="28"/>
          <w:szCs w:val="28"/>
        </w:rPr>
        <w:t>Petrusevich</w:t>
      </w:r>
      <w:proofErr w:type="spellEnd"/>
      <w:r w:rsidRPr="00F66A86">
        <w:rPr>
          <w:rFonts w:ascii="Times New Roman" w:eastAsia="Times New Roman" w:hAnsi="Times New Roman" w:cs="Times New Roman"/>
          <w:color w:val="000000" w:themeColor="text1"/>
          <w:sz w:val="28"/>
          <w:szCs w:val="28"/>
        </w:rPr>
        <w:t xml:space="preserve"> D.A. Gamification as a Tool of Enhancing Teaching and Learning Effectiveness in Higher Education: Needs Analysis // Science for Education Today. – 2020. – Vol. 10, № 3. – P. 127–143. – DOI: 10.15293/2658-6762.2003.07.</w:t>
      </w:r>
    </w:p>
    <w:p w14:paraId="517A4473" w14:textId="6FBBDF92"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74</w:t>
      </w:r>
      <w:r w:rsidRPr="00F66A86">
        <w:rPr>
          <w:rFonts w:ascii="Times New Roman" w:eastAsia="Times New Roman" w:hAnsi="Times New Roman" w:cs="Times New Roman"/>
          <w:color w:val="000000" w:themeColor="text1"/>
          <w:sz w:val="28"/>
          <w:szCs w:val="28"/>
        </w:rPr>
        <w:tab/>
        <w:t xml:space="preserve">Silva R., Rodrigues R., Leal C., </w:t>
      </w:r>
      <w:proofErr w:type="spellStart"/>
      <w:r w:rsidRPr="00F66A86">
        <w:rPr>
          <w:rFonts w:ascii="Times New Roman" w:eastAsia="Times New Roman" w:hAnsi="Times New Roman" w:cs="Times New Roman"/>
          <w:color w:val="000000" w:themeColor="text1"/>
          <w:sz w:val="28"/>
          <w:szCs w:val="28"/>
        </w:rPr>
        <w:t>Belucio</w:t>
      </w:r>
      <w:proofErr w:type="spellEnd"/>
      <w:r w:rsidRPr="00F66A86">
        <w:rPr>
          <w:rFonts w:ascii="Times New Roman" w:eastAsia="Times New Roman" w:hAnsi="Times New Roman" w:cs="Times New Roman"/>
          <w:color w:val="000000" w:themeColor="text1"/>
          <w:sz w:val="28"/>
          <w:szCs w:val="28"/>
        </w:rPr>
        <w:t xml:space="preserve"> M., Antunes J. Gamification Strategies for Retention, Motivation, and Engagement in Higher Education: Emerging Research and Opportunities // Theory and Applications in the Knowledge Economy. – 2020. – DOI: 10.4018/978-1-7998-2079-6.</w:t>
      </w:r>
    </w:p>
    <w:p w14:paraId="5AA0DE5F" w14:textId="157CE8A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75</w:t>
      </w:r>
      <w:r w:rsidRPr="00F66A86">
        <w:rPr>
          <w:rFonts w:ascii="Times New Roman" w:eastAsia="Times New Roman" w:hAnsi="Times New Roman" w:cs="Times New Roman"/>
          <w:color w:val="000000" w:themeColor="text1"/>
          <w:sz w:val="28"/>
          <w:szCs w:val="28"/>
        </w:rPr>
        <w:tab/>
        <w:t xml:space="preserve">Khaleel F.L., </w:t>
      </w:r>
      <w:proofErr w:type="spellStart"/>
      <w:r w:rsidRPr="00F66A86">
        <w:rPr>
          <w:rFonts w:ascii="Times New Roman" w:eastAsia="Times New Roman" w:hAnsi="Times New Roman" w:cs="Times New Roman"/>
          <w:color w:val="000000" w:themeColor="text1"/>
          <w:sz w:val="28"/>
          <w:szCs w:val="28"/>
        </w:rPr>
        <w:t>Ashaari</w:t>
      </w:r>
      <w:proofErr w:type="spellEnd"/>
      <w:r w:rsidRPr="00F66A86">
        <w:rPr>
          <w:rFonts w:ascii="Times New Roman" w:eastAsia="Times New Roman" w:hAnsi="Times New Roman" w:cs="Times New Roman"/>
          <w:color w:val="000000" w:themeColor="text1"/>
          <w:sz w:val="28"/>
          <w:szCs w:val="28"/>
        </w:rPr>
        <w:t xml:space="preserve"> N.S., Wook T.S.M.T. The Impact of Gamification on Students’ Learning Engagement // International Journal of Electrical and Computer Engineering. – 2020. – Vol. 10, № 5. – P. 4965–4972. – DOI: 10.11591/</w:t>
      </w:r>
      <w:proofErr w:type="gramStart"/>
      <w:r w:rsidRPr="00F66A86">
        <w:rPr>
          <w:rFonts w:ascii="Times New Roman" w:eastAsia="Times New Roman" w:hAnsi="Times New Roman" w:cs="Times New Roman"/>
          <w:color w:val="000000" w:themeColor="text1"/>
          <w:sz w:val="28"/>
          <w:szCs w:val="28"/>
        </w:rPr>
        <w:t>ijece.v10i5.pp</w:t>
      </w:r>
      <w:proofErr w:type="gramEnd"/>
      <w:r w:rsidRPr="00F66A86">
        <w:rPr>
          <w:rFonts w:ascii="Times New Roman" w:eastAsia="Times New Roman" w:hAnsi="Times New Roman" w:cs="Times New Roman"/>
          <w:color w:val="000000" w:themeColor="text1"/>
          <w:sz w:val="28"/>
          <w:szCs w:val="28"/>
        </w:rPr>
        <w:t>4965-4972.</w:t>
      </w:r>
    </w:p>
    <w:p w14:paraId="687FC03F" w14:textId="73F6889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76</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Limantara</w:t>
      </w:r>
      <w:proofErr w:type="spellEnd"/>
      <w:r w:rsidRPr="00F66A86">
        <w:rPr>
          <w:rFonts w:ascii="Times New Roman" w:eastAsia="Times New Roman" w:hAnsi="Times New Roman" w:cs="Times New Roman"/>
          <w:color w:val="000000" w:themeColor="text1"/>
          <w:sz w:val="28"/>
          <w:szCs w:val="28"/>
        </w:rPr>
        <w:t xml:space="preserve"> N., </w:t>
      </w:r>
      <w:proofErr w:type="spellStart"/>
      <w:r w:rsidRPr="00F66A86">
        <w:rPr>
          <w:rFonts w:ascii="Times New Roman" w:eastAsia="Times New Roman" w:hAnsi="Times New Roman" w:cs="Times New Roman"/>
          <w:color w:val="000000" w:themeColor="text1"/>
          <w:sz w:val="28"/>
          <w:szCs w:val="28"/>
        </w:rPr>
        <w:t>Meyliana</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Gaol</w:t>
      </w:r>
      <w:proofErr w:type="spellEnd"/>
      <w:r w:rsidRPr="00F66A86">
        <w:rPr>
          <w:rFonts w:ascii="Times New Roman" w:eastAsia="Times New Roman" w:hAnsi="Times New Roman" w:cs="Times New Roman"/>
          <w:color w:val="000000" w:themeColor="text1"/>
          <w:sz w:val="28"/>
          <w:szCs w:val="28"/>
        </w:rPr>
        <w:t xml:space="preserve"> F.L., Prabowo H. Factors Influencing the Implementation of Gamification for Learning in Information Systems Education // International Journal of Emerging Technologies in Learning (</w:t>
      </w:r>
      <w:proofErr w:type="spellStart"/>
      <w:r w:rsidRPr="00F66A86">
        <w:rPr>
          <w:rFonts w:ascii="Times New Roman" w:eastAsia="Times New Roman" w:hAnsi="Times New Roman" w:cs="Times New Roman"/>
          <w:color w:val="000000" w:themeColor="text1"/>
          <w:sz w:val="28"/>
          <w:szCs w:val="28"/>
        </w:rPr>
        <w:t>iJET</w:t>
      </w:r>
      <w:proofErr w:type="spellEnd"/>
      <w:r w:rsidRPr="00F66A86">
        <w:rPr>
          <w:rFonts w:ascii="Times New Roman" w:eastAsia="Times New Roman" w:hAnsi="Times New Roman" w:cs="Times New Roman"/>
          <w:color w:val="000000" w:themeColor="text1"/>
          <w:sz w:val="28"/>
          <w:szCs w:val="28"/>
        </w:rPr>
        <w:t>). – 2022. – Vol. 17, № 8. – P. 32–41. – DOI: 10.3991/</w:t>
      </w:r>
      <w:proofErr w:type="gramStart"/>
      <w:r w:rsidRPr="00F66A86">
        <w:rPr>
          <w:rFonts w:ascii="Times New Roman" w:eastAsia="Times New Roman" w:hAnsi="Times New Roman" w:cs="Times New Roman"/>
          <w:color w:val="000000" w:themeColor="text1"/>
          <w:sz w:val="28"/>
          <w:szCs w:val="28"/>
        </w:rPr>
        <w:t>ijet.v</w:t>
      </w:r>
      <w:proofErr w:type="gramEnd"/>
      <w:r w:rsidRPr="00F66A86">
        <w:rPr>
          <w:rFonts w:ascii="Times New Roman" w:eastAsia="Times New Roman" w:hAnsi="Times New Roman" w:cs="Times New Roman"/>
          <w:color w:val="000000" w:themeColor="text1"/>
          <w:sz w:val="28"/>
          <w:szCs w:val="28"/>
        </w:rPr>
        <w:t>17i08.29777.</w:t>
      </w:r>
    </w:p>
    <w:p w14:paraId="5FA163DA" w14:textId="53E1EF1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lastRenderedPageBreak/>
        <w:t>7</w:t>
      </w:r>
      <w:r w:rsidR="00F67F64" w:rsidRPr="00F66A86">
        <w:rPr>
          <w:rFonts w:ascii="Times New Roman" w:eastAsia="Times New Roman" w:hAnsi="Times New Roman" w:cs="Times New Roman"/>
          <w:color w:val="000000" w:themeColor="text1"/>
          <w:sz w:val="28"/>
          <w:szCs w:val="28"/>
        </w:rPr>
        <w:t>7</w:t>
      </w:r>
      <w:r w:rsidRPr="00F66A86">
        <w:rPr>
          <w:rFonts w:ascii="Times New Roman" w:eastAsia="Times New Roman" w:hAnsi="Times New Roman" w:cs="Times New Roman"/>
          <w:color w:val="000000" w:themeColor="text1"/>
          <w:sz w:val="28"/>
          <w:szCs w:val="28"/>
        </w:rPr>
        <w:tab/>
        <w:t>Willert M.V. A Systematic Literature Review on Gamification in Computer Science Education // Computers &amp; Education. – 2021. – Vol. 168. – Article 104234. – DOI: 10.1016/j.compedu.2021.104234.</w:t>
      </w:r>
    </w:p>
    <w:p w14:paraId="4D8083E7" w14:textId="1D9E9CC7" w:rsidR="002C1A6B" w:rsidRPr="00F66A86" w:rsidRDefault="00F67F64"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78</w:t>
      </w:r>
      <w:r w:rsidR="002C1A6B" w:rsidRPr="00F66A86">
        <w:rPr>
          <w:rFonts w:ascii="Times New Roman" w:eastAsia="Times New Roman" w:hAnsi="Times New Roman" w:cs="Times New Roman"/>
          <w:color w:val="000000" w:themeColor="text1"/>
          <w:sz w:val="28"/>
          <w:szCs w:val="28"/>
        </w:rPr>
        <w:tab/>
        <w:t>Bohne T., Heine I., Mueller F., Zuercher P.-D.J., Eger V.M. Gamification Intensity in Web-Based Virtual Training Environments and Its Effect on Learning // IEEE Transactions on Learning Technologies. – 2023. – Vol. 16, № 5. – P. 603–618. – DOI: 10.1109/TLT.2022.3208936.</w:t>
      </w:r>
    </w:p>
    <w:p w14:paraId="5651095C" w14:textId="68F13A15" w:rsidR="002C1A6B" w:rsidRPr="00F66A86" w:rsidRDefault="00F67F64"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79</w:t>
      </w:r>
      <w:r w:rsidR="002C1A6B" w:rsidRPr="00F66A86">
        <w:rPr>
          <w:rFonts w:ascii="Times New Roman" w:eastAsia="Times New Roman" w:hAnsi="Times New Roman" w:cs="Times New Roman"/>
          <w:color w:val="000000" w:themeColor="text1"/>
          <w:sz w:val="28"/>
          <w:szCs w:val="28"/>
        </w:rPr>
        <w:tab/>
        <w:t xml:space="preserve">Irwanto, </w:t>
      </w:r>
      <w:proofErr w:type="spellStart"/>
      <w:r w:rsidR="002C1A6B" w:rsidRPr="00F66A86">
        <w:rPr>
          <w:rFonts w:ascii="Times New Roman" w:eastAsia="Times New Roman" w:hAnsi="Times New Roman" w:cs="Times New Roman"/>
          <w:color w:val="000000" w:themeColor="text1"/>
          <w:sz w:val="28"/>
          <w:szCs w:val="28"/>
        </w:rPr>
        <w:t>Wahyudiati</w:t>
      </w:r>
      <w:proofErr w:type="spellEnd"/>
      <w:r w:rsidR="002C1A6B" w:rsidRPr="00F66A86">
        <w:rPr>
          <w:rFonts w:ascii="Times New Roman" w:eastAsia="Times New Roman" w:hAnsi="Times New Roman" w:cs="Times New Roman"/>
          <w:color w:val="000000" w:themeColor="text1"/>
          <w:sz w:val="28"/>
          <w:szCs w:val="28"/>
        </w:rPr>
        <w:t xml:space="preserve"> D., </w:t>
      </w:r>
      <w:proofErr w:type="spellStart"/>
      <w:r w:rsidR="002C1A6B" w:rsidRPr="00F66A86">
        <w:rPr>
          <w:rFonts w:ascii="Times New Roman" w:eastAsia="Times New Roman" w:hAnsi="Times New Roman" w:cs="Times New Roman"/>
          <w:color w:val="000000" w:themeColor="text1"/>
          <w:sz w:val="28"/>
          <w:szCs w:val="28"/>
        </w:rPr>
        <w:t>Saputro</w:t>
      </w:r>
      <w:proofErr w:type="spellEnd"/>
      <w:r w:rsidR="002C1A6B" w:rsidRPr="00F66A86">
        <w:rPr>
          <w:rFonts w:ascii="Times New Roman" w:eastAsia="Times New Roman" w:hAnsi="Times New Roman" w:cs="Times New Roman"/>
          <w:color w:val="000000" w:themeColor="text1"/>
          <w:sz w:val="28"/>
          <w:szCs w:val="28"/>
        </w:rPr>
        <w:t xml:space="preserve"> A.D., Laksana S.D. Research Trends and Applications of Gamification in Higher Education: A Bibliometric Analysis Spanning 2013–2022 // International Journal of Emerging Technologies in Learning (</w:t>
      </w:r>
      <w:proofErr w:type="spellStart"/>
      <w:r w:rsidR="002C1A6B" w:rsidRPr="00F66A86">
        <w:rPr>
          <w:rFonts w:ascii="Times New Roman" w:eastAsia="Times New Roman" w:hAnsi="Times New Roman" w:cs="Times New Roman"/>
          <w:color w:val="000000" w:themeColor="text1"/>
          <w:sz w:val="28"/>
          <w:szCs w:val="28"/>
        </w:rPr>
        <w:t>iJET</w:t>
      </w:r>
      <w:proofErr w:type="spellEnd"/>
      <w:r w:rsidR="002C1A6B" w:rsidRPr="00F66A86">
        <w:rPr>
          <w:rFonts w:ascii="Times New Roman" w:eastAsia="Times New Roman" w:hAnsi="Times New Roman" w:cs="Times New Roman"/>
          <w:color w:val="000000" w:themeColor="text1"/>
          <w:sz w:val="28"/>
          <w:szCs w:val="28"/>
        </w:rPr>
        <w:t>). – 2023. – Vol. 18, № 5. – P. 19–41. – DOI: 10.3991/</w:t>
      </w:r>
      <w:proofErr w:type="gramStart"/>
      <w:r w:rsidR="002C1A6B" w:rsidRPr="00F66A86">
        <w:rPr>
          <w:rFonts w:ascii="Times New Roman" w:eastAsia="Times New Roman" w:hAnsi="Times New Roman" w:cs="Times New Roman"/>
          <w:color w:val="000000" w:themeColor="text1"/>
          <w:sz w:val="28"/>
          <w:szCs w:val="28"/>
        </w:rPr>
        <w:t>ijet.v</w:t>
      </w:r>
      <w:proofErr w:type="gramEnd"/>
      <w:r w:rsidR="002C1A6B" w:rsidRPr="00F66A86">
        <w:rPr>
          <w:rFonts w:ascii="Times New Roman" w:eastAsia="Times New Roman" w:hAnsi="Times New Roman" w:cs="Times New Roman"/>
          <w:color w:val="000000" w:themeColor="text1"/>
          <w:sz w:val="28"/>
          <w:szCs w:val="28"/>
        </w:rPr>
        <w:t>18i05.37021.</w:t>
      </w:r>
    </w:p>
    <w:p w14:paraId="7DE10375" w14:textId="094E35E3" w:rsidR="002C1A6B" w:rsidRPr="00F66A86" w:rsidRDefault="00F67F64"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80</w:t>
      </w:r>
      <w:r w:rsidR="002C1A6B" w:rsidRPr="00F66A86">
        <w:rPr>
          <w:rFonts w:ascii="Times New Roman" w:eastAsia="Times New Roman" w:hAnsi="Times New Roman" w:cs="Times New Roman"/>
          <w:color w:val="000000" w:themeColor="text1"/>
          <w:sz w:val="28"/>
          <w:szCs w:val="28"/>
        </w:rPr>
        <w:tab/>
      </w:r>
      <w:proofErr w:type="spellStart"/>
      <w:r w:rsidR="002C1A6B" w:rsidRPr="00F66A86">
        <w:rPr>
          <w:rFonts w:ascii="Times New Roman" w:eastAsia="Times New Roman" w:hAnsi="Times New Roman" w:cs="Times New Roman"/>
          <w:color w:val="000000" w:themeColor="text1"/>
          <w:sz w:val="28"/>
          <w:szCs w:val="28"/>
        </w:rPr>
        <w:t>Jitsupa</w:t>
      </w:r>
      <w:proofErr w:type="spellEnd"/>
      <w:r w:rsidR="002C1A6B" w:rsidRPr="00F66A86">
        <w:rPr>
          <w:rFonts w:ascii="Times New Roman" w:eastAsia="Times New Roman" w:hAnsi="Times New Roman" w:cs="Times New Roman"/>
          <w:color w:val="000000" w:themeColor="text1"/>
          <w:sz w:val="28"/>
          <w:szCs w:val="28"/>
        </w:rPr>
        <w:t xml:space="preserve"> J., </w:t>
      </w:r>
      <w:proofErr w:type="spellStart"/>
      <w:r w:rsidR="002C1A6B" w:rsidRPr="00F66A86">
        <w:rPr>
          <w:rFonts w:ascii="Times New Roman" w:eastAsia="Times New Roman" w:hAnsi="Times New Roman" w:cs="Times New Roman"/>
          <w:color w:val="000000" w:themeColor="text1"/>
          <w:sz w:val="28"/>
          <w:szCs w:val="28"/>
        </w:rPr>
        <w:t>Takomsane</w:t>
      </w:r>
      <w:proofErr w:type="spellEnd"/>
      <w:r w:rsidR="002C1A6B" w:rsidRPr="00F66A86">
        <w:rPr>
          <w:rFonts w:ascii="Times New Roman" w:eastAsia="Times New Roman" w:hAnsi="Times New Roman" w:cs="Times New Roman"/>
          <w:color w:val="000000" w:themeColor="text1"/>
          <w:sz w:val="28"/>
          <w:szCs w:val="28"/>
        </w:rPr>
        <w:t xml:space="preserve"> M., </w:t>
      </w:r>
      <w:proofErr w:type="spellStart"/>
      <w:r w:rsidR="002C1A6B" w:rsidRPr="00F66A86">
        <w:rPr>
          <w:rFonts w:ascii="Times New Roman" w:eastAsia="Times New Roman" w:hAnsi="Times New Roman" w:cs="Times New Roman"/>
          <w:color w:val="000000" w:themeColor="text1"/>
          <w:sz w:val="28"/>
          <w:szCs w:val="28"/>
        </w:rPr>
        <w:t>Bunyawanich</w:t>
      </w:r>
      <w:proofErr w:type="spellEnd"/>
      <w:r w:rsidR="002C1A6B" w:rsidRPr="00F66A86">
        <w:rPr>
          <w:rFonts w:ascii="Times New Roman" w:eastAsia="Times New Roman" w:hAnsi="Times New Roman" w:cs="Times New Roman"/>
          <w:color w:val="000000" w:themeColor="text1"/>
          <w:sz w:val="28"/>
          <w:szCs w:val="28"/>
        </w:rPr>
        <w:t xml:space="preserve"> S., </w:t>
      </w:r>
      <w:proofErr w:type="spellStart"/>
      <w:r w:rsidR="002C1A6B" w:rsidRPr="00F66A86">
        <w:rPr>
          <w:rFonts w:ascii="Times New Roman" w:eastAsia="Times New Roman" w:hAnsi="Times New Roman" w:cs="Times New Roman"/>
          <w:color w:val="000000" w:themeColor="text1"/>
          <w:sz w:val="28"/>
          <w:szCs w:val="28"/>
        </w:rPr>
        <w:t>Songsom</w:t>
      </w:r>
      <w:proofErr w:type="spellEnd"/>
      <w:r w:rsidR="002C1A6B" w:rsidRPr="00F66A86">
        <w:rPr>
          <w:rFonts w:ascii="Times New Roman" w:eastAsia="Times New Roman" w:hAnsi="Times New Roman" w:cs="Times New Roman"/>
          <w:color w:val="000000" w:themeColor="text1"/>
          <w:sz w:val="28"/>
          <w:szCs w:val="28"/>
        </w:rPr>
        <w:t xml:space="preserve"> N., </w:t>
      </w:r>
      <w:proofErr w:type="spellStart"/>
      <w:r w:rsidR="002C1A6B" w:rsidRPr="00F66A86">
        <w:rPr>
          <w:rFonts w:ascii="Times New Roman" w:eastAsia="Times New Roman" w:hAnsi="Times New Roman" w:cs="Times New Roman"/>
          <w:color w:val="000000" w:themeColor="text1"/>
          <w:sz w:val="28"/>
          <w:szCs w:val="28"/>
        </w:rPr>
        <w:t>Nilsook</w:t>
      </w:r>
      <w:proofErr w:type="spellEnd"/>
      <w:r w:rsidR="002C1A6B" w:rsidRPr="00F66A86">
        <w:rPr>
          <w:rFonts w:ascii="Times New Roman" w:eastAsia="Times New Roman" w:hAnsi="Times New Roman" w:cs="Times New Roman"/>
          <w:color w:val="000000" w:themeColor="text1"/>
          <w:sz w:val="28"/>
          <w:szCs w:val="28"/>
        </w:rPr>
        <w:t xml:space="preserve"> P. Combining Online Learning with Gamification: An Exploration into Achievement, Motivation, and Satisfaction of the Undergraduate // International Journal of Information and Education Technology. – 2022. – Vol. 12, № 7. – P. 643–649. – DOI: 10.18178/ijiet.2022.12.7.1662.</w:t>
      </w:r>
    </w:p>
    <w:p w14:paraId="3C4E9511" w14:textId="1875FB6A" w:rsidR="002C1A6B" w:rsidRPr="00F66A86" w:rsidRDefault="00F67F64"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81</w:t>
      </w:r>
      <w:r w:rsidR="002C1A6B" w:rsidRPr="00F66A86">
        <w:rPr>
          <w:rFonts w:ascii="Times New Roman" w:eastAsia="Times New Roman" w:hAnsi="Times New Roman" w:cs="Times New Roman"/>
          <w:color w:val="000000" w:themeColor="text1"/>
          <w:sz w:val="28"/>
          <w:szCs w:val="28"/>
        </w:rPr>
        <w:tab/>
      </w:r>
      <w:proofErr w:type="spellStart"/>
      <w:r w:rsidR="002C1A6B" w:rsidRPr="00F66A86">
        <w:rPr>
          <w:rFonts w:ascii="Times New Roman" w:eastAsia="Times New Roman" w:hAnsi="Times New Roman" w:cs="Times New Roman"/>
          <w:color w:val="000000" w:themeColor="text1"/>
          <w:sz w:val="28"/>
          <w:szCs w:val="28"/>
        </w:rPr>
        <w:t>Nurtanto</w:t>
      </w:r>
      <w:proofErr w:type="spellEnd"/>
      <w:r w:rsidR="002C1A6B" w:rsidRPr="00F66A86">
        <w:rPr>
          <w:rFonts w:ascii="Times New Roman" w:eastAsia="Times New Roman" w:hAnsi="Times New Roman" w:cs="Times New Roman"/>
          <w:color w:val="000000" w:themeColor="text1"/>
          <w:sz w:val="28"/>
          <w:szCs w:val="28"/>
        </w:rPr>
        <w:t xml:space="preserve"> M., </w:t>
      </w:r>
      <w:proofErr w:type="spellStart"/>
      <w:r w:rsidR="002C1A6B" w:rsidRPr="00F66A86">
        <w:rPr>
          <w:rFonts w:ascii="Times New Roman" w:eastAsia="Times New Roman" w:hAnsi="Times New Roman" w:cs="Times New Roman"/>
          <w:color w:val="000000" w:themeColor="text1"/>
          <w:sz w:val="28"/>
          <w:szCs w:val="28"/>
        </w:rPr>
        <w:t>Kholifah</w:t>
      </w:r>
      <w:proofErr w:type="spellEnd"/>
      <w:r w:rsidR="002C1A6B" w:rsidRPr="00F66A86">
        <w:rPr>
          <w:rFonts w:ascii="Times New Roman" w:eastAsia="Times New Roman" w:hAnsi="Times New Roman" w:cs="Times New Roman"/>
          <w:color w:val="000000" w:themeColor="text1"/>
          <w:sz w:val="28"/>
          <w:szCs w:val="28"/>
        </w:rPr>
        <w:t xml:space="preserve"> N., </w:t>
      </w:r>
      <w:proofErr w:type="spellStart"/>
      <w:r w:rsidR="002C1A6B" w:rsidRPr="00F66A86">
        <w:rPr>
          <w:rFonts w:ascii="Times New Roman" w:eastAsia="Times New Roman" w:hAnsi="Times New Roman" w:cs="Times New Roman"/>
          <w:color w:val="000000" w:themeColor="text1"/>
          <w:sz w:val="28"/>
          <w:szCs w:val="28"/>
        </w:rPr>
        <w:t>Ahdhianto</w:t>
      </w:r>
      <w:proofErr w:type="spellEnd"/>
      <w:r w:rsidR="002C1A6B" w:rsidRPr="00F66A86">
        <w:rPr>
          <w:rFonts w:ascii="Times New Roman" w:eastAsia="Times New Roman" w:hAnsi="Times New Roman" w:cs="Times New Roman"/>
          <w:color w:val="000000" w:themeColor="text1"/>
          <w:sz w:val="28"/>
          <w:szCs w:val="28"/>
        </w:rPr>
        <w:t xml:space="preserve"> E., Samsudin A., </w:t>
      </w:r>
      <w:proofErr w:type="spellStart"/>
      <w:r w:rsidR="002C1A6B" w:rsidRPr="00F66A86">
        <w:rPr>
          <w:rFonts w:ascii="Times New Roman" w:eastAsia="Times New Roman" w:hAnsi="Times New Roman" w:cs="Times New Roman"/>
          <w:color w:val="000000" w:themeColor="text1"/>
          <w:sz w:val="28"/>
          <w:szCs w:val="28"/>
        </w:rPr>
        <w:t>Isnantyo</w:t>
      </w:r>
      <w:proofErr w:type="spellEnd"/>
      <w:r w:rsidR="002C1A6B" w:rsidRPr="00F66A86">
        <w:rPr>
          <w:rFonts w:ascii="Times New Roman" w:eastAsia="Times New Roman" w:hAnsi="Times New Roman" w:cs="Times New Roman"/>
          <w:color w:val="000000" w:themeColor="text1"/>
          <w:sz w:val="28"/>
          <w:szCs w:val="28"/>
        </w:rPr>
        <w:t xml:space="preserve"> F.D. A Review of Gamification Impact on Student Behavioral and Learning Outcomes // International Journal of Interactive Mobile Technologies (</w:t>
      </w:r>
      <w:proofErr w:type="spellStart"/>
      <w:r w:rsidR="002C1A6B" w:rsidRPr="00F66A86">
        <w:rPr>
          <w:rFonts w:ascii="Times New Roman" w:eastAsia="Times New Roman" w:hAnsi="Times New Roman" w:cs="Times New Roman"/>
          <w:color w:val="000000" w:themeColor="text1"/>
          <w:sz w:val="28"/>
          <w:szCs w:val="28"/>
        </w:rPr>
        <w:t>iJIM</w:t>
      </w:r>
      <w:proofErr w:type="spellEnd"/>
      <w:r w:rsidR="002C1A6B" w:rsidRPr="00F66A86">
        <w:rPr>
          <w:rFonts w:ascii="Times New Roman" w:eastAsia="Times New Roman" w:hAnsi="Times New Roman" w:cs="Times New Roman"/>
          <w:color w:val="000000" w:themeColor="text1"/>
          <w:sz w:val="28"/>
          <w:szCs w:val="28"/>
        </w:rPr>
        <w:t>). – 2021. – Vol. 15, № 21. – P. 22–36. – DOI: 10.3991/</w:t>
      </w:r>
      <w:proofErr w:type="gramStart"/>
      <w:r w:rsidR="002C1A6B" w:rsidRPr="00F66A86">
        <w:rPr>
          <w:rFonts w:ascii="Times New Roman" w:eastAsia="Times New Roman" w:hAnsi="Times New Roman" w:cs="Times New Roman"/>
          <w:color w:val="000000" w:themeColor="text1"/>
          <w:sz w:val="28"/>
          <w:szCs w:val="28"/>
        </w:rPr>
        <w:t>ijim.v</w:t>
      </w:r>
      <w:proofErr w:type="gramEnd"/>
      <w:r w:rsidR="002C1A6B" w:rsidRPr="00F66A86">
        <w:rPr>
          <w:rFonts w:ascii="Times New Roman" w:eastAsia="Times New Roman" w:hAnsi="Times New Roman" w:cs="Times New Roman"/>
          <w:color w:val="000000" w:themeColor="text1"/>
          <w:sz w:val="28"/>
          <w:szCs w:val="28"/>
        </w:rPr>
        <w:t>15i21.24381.</w:t>
      </w:r>
    </w:p>
    <w:p w14:paraId="2DB986DE" w14:textId="013AE2F6" w:rsidR="002C1A6B" w:rsidRPr="00F66A86" w:rsidRDefault="00F67F64"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82</w:t>
      </w:r>
      <w:r w:rsidR="002C1A6B" w:rsidRPr="00F66A86">
        <w:rPr>
          <w:rFonts w:ascii="Times New Roman" w:eastAsia="Times New Roman" w:hAnsi="Times New Roman" w:cs="Times New Roman"/>
          <w:color w:val="000000" w:themeColor="text1"/>
          <w:sz w:val="28"/>
          <w:szCs w:val="28"/>
        </w:rPr>
        <w:tab/>
        <w:t>Othman N.A.F., Jaini A., Ismail M., Radzi S.F.M., Sundram V.P.K. Gamification in Online Learning: A Case Study among University Students in Malaysia // Asian Journal of University Education. – 2023. – Vol. 19, № 2. – P. 282–293.</w:t>
      </w:r>
    </w:p>
    <w:p w14:paraId="11284CD0" w14:textId="4B21957D" w:rsidR="00F67F64" w:rsidRPr="00F66A86" w:rsidRDefault="00F67F64"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83</w:t>
      </w:r>
      <w:r w:rsidRPr="00F66A86">
        <w:rPr>
          <w:rFonts w:ascii="Times New Roman" w:eastAsia="Times New Roman" w:hAnsi="Times New Roman" w:cs="Times New Roman"/>
          <w:color w:val="000000" w:themeColor="text1"/>
          <w:sz w:val="28"/>
          <w:szCs w:val="28"/>
        </w:rPr>
        <w:tab/>
        <w:t>Lluch-Molins L., Balbontin-Escorza F.Y., Sullivan-</w:t>
      </w:r>
      <w:proofErr w:type="spellStart"/>
      <w:r w:rsidRPr="00F66A86">
        <w:rPr>
          <w:rFonts w:ascii="Times New Roman" w:eastAsia="Times New Roman" w:hAnsi="Times New Roman" w:cs="Times New Roman"/>
          <w:color w:val="000000" w:themeColor="text1"/>
          <w:sz w:val="28"/>
          <w:szCs w:val="28"/>
        </w:rPr>
        <w:t>Campillay</w:t>
      </w:r>
      <w:proofErr w:type="spellEnd"/>
      <w:r w:rsidRPr="00F66A86">
        <w:rPr>
          <w:rFonts w:ascii="Times New Roman" w:eastAsia="Times New Roman" w:hAnsi="Times New Roman" w:cs="Times New Roman"/>
          <w:color w:val="000000" w:themeColor="text1"/>
          <w:sz w:val="28"/>
          <w:szCs w:val="28"/>
        </w:rPr>
        <w:t xml:space="preserve"> N. Enhancing Cooperative Learning and Student Motivation with Gamification Strategies: A Case Study in Higher Education // Journal of Technology and Science Education. – 2022. – Vol. 12, № 3. – P. 611–627. – DOI: 10.3926/jotse.1693.</w:t>
      </w:r>
    </w:p>
    <w:p w14:paraId="4177B662" w14:textId="6270B6F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84</w:t>
      </w:r>
      <w:r w:rsidRPr="00F66A86">
        <w:rPr>
          <w:rFonts w:ascii="Times New Roman" w:eastAsia="Times New Roman" w:hAnsi="Times New Roman" w:cs="Times New Roman"/>
          <w:color w:val="000000" w:themeColor="text1"/>
          <w:sz w:val="28"/>
          <w:szCs w:val="28"/>
        </w:rPr>
        <w:tab/>
        <w:t xml:space="preserve">Toda A.M., Valle P.H.D., </w:t>
      </w:r>
      <w:proofErr w:type="spellStart"/>
      <w:r w:rsidRPr="00F66A86">
        <w:rPr>
          <w:rFonts w:ascii="Times New Roman" w:eastAsia="Times New Roman" w:hAnsi="Times New Roman" w:cs="Times New Roman"/>
          <w:color w:val="000000" w:themeColor="text1"/>
          <w:sz w:val="28"/>
          <w:szCs w:val="28"/>
        </w:rPr>
        <w:t>Isotani</w:t>
      </w:r>
      <w:proofErr w:type="spellEnd"/>
      <w:r w:rsidRPr="00F66A86">
        <w:rPr>
          <w:rFonts w:ascii="Times New Roman" w:eastAsia="Times New Roman" w:hAnsi="Times New Roman" w:cs="Times New Roman"/>
          <w:color w:val="000000" w:themeColor="text1"/>
          <w:sz w:val="28"/>
          <w:szCs w:val="28"/>
        </w:rPr>
        <w:t xml:space="preserve"> S. The Dark Side of Gamification: An Overview of Negative Effects of Gamification in Education // Communications in Computer and Information Science. – 2017.</w:t>
      </w:r>
    </w:p>
    <w:p w14:paraId="289CAF3C" w14:textId="1929511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85</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Nurbekova</w:t>
      </w:r>
      <w:proofErr w:type="spellEnd"/>
      <w:r w:rsidRPr="00F66A86">
        <w:rPr>
          <w:rFonts w:ascii="Times New Roman" w:eastAsia="Times New Roman" w:hAnsi="Times New Roman" w:cs="Times New Roman"/>
          <w:color w:val="000000" w:themeColor="text1"/>
          <w:sz w:val="28"/>
          <w:szCs w:val="28"/>
        </w:rPr>
        <w:t xml:space="preserve"> Z., </w:t>
      </w:r>
      <w:proofErr w:type="spellStart"/>
      <w:r w:rsidRPr="00F66A86">
        <w:rPr>
          <w:rFonts w:ascii="Times New Roman" w:eastAsia="Times New Roman" w:hAnsi="Times New Roman" w:cs="Times New Roman"/>
          <w:color w:val="000000" w:themeColor="text1"/>
          <w:sz w:val="28"/>
          <w:szCs w:val="28"/>
        </w:rPr>
        <w:t>Nurbekov</w:t>
      </w:r>
      <w:proofErr w:type="spellEnd"/>
      <w:r w:rsidRPr="00F66A86">
        <w:rPr>
          <w:rFonts w:ascii="Times New Roman" w:eastAsia="Times New Roman" w:hAnsi="Times New Roman" w:cs="Times New Roman"/>
          <w:color w:val="000000" w:themeColor="text1"/>
          <w:sz w:val="28"/>
          <w:szCs w:val="28"/>
        </w:rPr>
        <w:t xml:space="preserve"> B. Digitalization of the Education System in Kazakhstan: Experience, Problems, and Perspectives. – 2023. – Vol. 31(4s). – P. 218–226.</w:t>
      </w:r>
    </w:p>
    <w:p w14:paraId="1DFB5E46" w14:textId="6118D43E"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86</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Pintrich</w:t>
      </w:r>
      <w:proofErr w:type="spellEnd"/>
      <w:r w:rsidRPr="00F66A86">
        <w:rPr>
          <w:rFonts w:ascii="Times New Roman" w:eastAsia="Times New Roman" w:hAnsi="Times New Roman" w:cs="Times New Roman"/>
          <w:color w:val="000000" w:themeColor="text1"/>
          <w:sz w:val="28"/>
          <w:szCs w:val="28"/>
        </w:rPr>
        <w:t xml:space="preserve"> P.R. A Motivational Science Perspective on the Role of Student Motivation in Learning and Teaching Contexts. – 2003. – P. 667–686.</w:t>
      </w:r>
    </w:p>
    <w:p w14:paraId="4F5C763A" w14:textId="1093362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87</w:t>
      </w:r>
      <w:r w:rsidRPr="00F66A86">
        <w:rPr>
          <w:rFonts w:ascii="Times New Roman" w:eastAsia="Times New Roman" w:hAnsi="Times New Roman" w:cs="Times New Roman"/>
          <w:color w:val="000000" w:themeColor="text1"/>
          <w:sz w:val="28"/>
          <w:szCs w:val="28"/>
        </w:rPr>
        <w:tab/>
        <w:t>Schunk D.H. Self-Efficacy and Academic Motivation. – 1991. – P. 207–231.</w:t>
      </w:r>
    </w:p>
    <w:p w14:paraId="29305DE6" w14:textId="7A9131A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88</w:t>
      </w:r>
      <w:r w:rsidRPr="00F66A86">
        <w:rPr>
          <w:rFonts w:ascii="Times New Roman" w:eastAsia="Times New Roman" w:hAnsi="Times New Roman" w:cs="Times New Roman"/>
          <w:color w:val="000000" w:themeColor="text1"/>
          <w:sz w:val="28"/>
          <w:szCs w:val="28"/>
        </w:rPr>
        <w:tab/>
        <w:t>Fredricks J.A., Blumenfeld P.C., Paris A.H. School Engagement: Potential of the Concept, State of the Evidence. – 2004. – P. 59–109.</w:t>
      </w:r>
    </w:p>
    <w:p w14:paraId="3F8EF754" w14:textId="2F2B02C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89</w:t>
      </w:r>
      <w:r w:rsidRPr="00F66A86">
        <w:rPr>
          <w:rFonts w:ascii="Times New Roman" w:eastAsia="Times New Roman" w:hAnsi="Times New Roman" w:cs="Times New Roman"/>
          <w:color w:val="000000" w:themeColor="text1"/>
          <w:sz w:val="28"/>
          <w:szCs w:val="28"/>
        </w:rPr>
        <w:tab/>
        <w:t>Locke E.A., Latham G.P. A Theory of Goal Setting and Task Performance. – Englewood Cliffs, 1990. – 413 p.</w:t>
      </w:r>
    </w:p>
    <w:p w14:paraId="6AB322E3" w14:textId="201652CE"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90</w:t>
      </w:r>
      <w:r w:rsidRPr="00F66A86">
        <w:rPr>
          <w:rFonts w:ascii="Times New Roman" w:eastAsia="Times New Roman" w:hAnsi="Times New Roman" w:cs="Times New Roman"/>
          <w:color w:val="000000" w:themeColor="text1"/>
          <w:sz w:val="28"/>
          <w:szCs w:val="28"/>
        </w:rPr>
        <w:tab/>
        <w:t>Vroom V.H. Work and Motivation. – New York, 1964. – 331 p.</w:t>
      </w:r>
    </w:p>
    <w:p w14:paraId="754E4257" w14:textId="7777777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lastRenderedPageBreak/>
        <w:t>91.</w:t>
      </w:r>
      <w:r w:rsidRPr="00F66A86">
        <w:rPr>
          <w:rFonts w:ascii="Times New Roman" w:eastAsia="Times New Roman" w:hAnsi="Times New Roman" w:cs="Times New Roman"/>
          <w:color w:val="000000" w:themeColor="text1"/>
          <w:sz w:val="28"/>
          <w:szCs w:val="28"/>
        </w:rPr>
        <w:tab/>
        <w:t>Herzberg F., Mausner B., Snyderman B. The Motivation to Work. – New York, 1959. – 157 p.</w:t>
      </w:r>
    </w:p>
    <w:p w14:paraId="565408AD" w14:textId="13735964"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92</w:t>
      </w:r>
      <w:r w:rsidRPr="00F66A86">
        <w:rPr>
          <w:rFonts w:ascii="Times New Roman" w:eastAsia="Times New Roman" w:hAnsi="Times New Roman" w:cs="Times New Roman"/>
          <w:color w:val="000000" w:themeColor="text1"/>
          <w:sz w:val="28"/>
          <w:szCs w:val="28"/>
        </w:rPr>
        <w:tab/>
        <w:t>McClelland D.C. The Achieving Society. – Princeton, 1961. – 512 p.</w:t>
      </w:r>
    </w:p>
    <w:p w14:paraId="70DDC576" w14:textId="4B391FC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93</w:t>
      </w:r>
      <w:r w:rsidRPr="00F66A86">
        <w:rPr>
          <w:rFonts w:ascii="Times New Roman" w:eastAsia="Times New Roman" w:hAnsi="Times New Roman" w:cs="Times New Roman"/>
          <w:color w:val="000000" w:themeColor="text1"/>
          <w:sz w:val="28"/>
          <w:szCs w:val="28"/>
        </w:rPr>
        <w:tab/>
        <w:t>Alderfer C.P. Existence, Relatedness, and Growth: Human Needs in Organizational Settings. – New York, 1972. – 224 p.</w:t>
      </w:r>
    </w:p>
    <w:p w14:paraId="06ED404C" w14:textId="6984F5F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94</w:t>
      </w:r>
      <w:r w:rsidRPr="00F66A86">
        <w:rPr>
          <w:rFonts w:ascii="Times New Roman" w:eastAsia="Times New Roman" w:hAnsi="Times New Roman" w:cs="Times New Roman"/>
          <w:color w:val="000000" w:themeColor="text1"/>
          <w:sz w:val="28"/>
          <w:szCs w:val="28"/>
        </w:rPr>
        <w:tab/>
        <w:t xml:space="preserve">Sailer M., </w:t>
      </w:r>
      <w:proofErr w:type="spellStart"/>
      <w:r w:rsidRPr="00F66A86">
        <w:rPr>
          <w:rFonts w:ascii="Times New Roman" w:eastAsia="Times New Roman" w:hAnsi="Times New Roman" w:cs="Times New Roman"/>
          <w:color w:val="000000" w:themeColor="text1"/>
          <w:sz w:val="28"/>
          <w:szCs w:val="28"/>
        </w:rPr>
        <w:t>Homner</w:t>
      </w:r>
      <w:proofErr w:type="spellEnd"/>
      <w:r w:rsidRPr="00F66A86">
        <w:rPr>
          <w:rFonts w:ascii="Times New Roman" w:eastAsia="Times New Roman" w:hAnsi="Times New Roman" w:cs="Times New Roman"/>
          <w:color w:val="000000" w:themeColor="text1"/>
          <w:sz w:val="28"/>
          <w:szCs w:val="28"/>
        </w:rPr>
        <w:t xml:space="preserve"> L. The Gamification of Learning: A Meta-analysis // Educational Psychology Review. – 2020. – Vol. 32, № 1. – P. 77–112. – DOI: 10.1007/s10648-019-09498-w.</w:t>
      </w:r>
    </w:p>
    <w:p w14:paraId="56C863D2" w14:textId="2CDC5142"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95</w:t>
      </w:r>
      <w:r w:rsidRPr="00F66A86">
        <w:rPr>
          <w:rFonts w:ascii="Times New Roman" w:eastAsia="Times New Roman" w:hAnsi="Times New Roman" w:cs="Times New Roman"/>
          <w:color w:val="000000" w:themeColor="text1"/>
          <w:sz w:val="28"/>
          <w:szCs w:val="28"/>
        </w:rPr>
        <w:tab/>
      </w:r>
      <w:r w:rsidR="00B1744D" w:rsidRPr="00F66A86">
        <w:rPr>
          <w:rFonts w:ascii="Times New Roman" w:eastAsia="Times New Roman" w:hAnsi="Times New Roman" w:cs="Times New Roman"/>
          <w:color w:val="000000" w:themeColor="text1"/>
          <w:sz w:val="28"/>
          <w:szCs w:val="28"/>
        </w:rPr>
        <w:t>Kim J., Castelli D.M. Effects of Gamification on Behavioral Change in Education: A Meta-Analysis // International Journal of Environmental Research and Public Health. – 2021. – Vol. 18, № 7. – Article 3550. – DOI: 10.3390/ijerph18073550.</w:t>
      </w:r>
    </w:p>
    <w:p w14:paraId="60AA62AD" w14:textId="1B260C9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96</w:t>
      </w:r>
      <w:r w:rsidRPr="00F66A86">
        <w:rPr>
          <w:rFonts w:ascii="Times New Roman" w:eastAsia="Times New Roman" w:hAnsi="Times New Roman" w:cs="Times New Roman"/>
          <w:color w:val="000000" w:themeColor="text1"/>
          <w:sz w:val="28"/>
          <w:szCs w:val="28"/>
        </w:rPr>
        <w:tab/>
        <w:t>Acosta-Medina J.K., Torres-Barreto M.L., Cárdenas-Parga A.F. Students’ Preference for the Use of Gamification in Virtual Learning Environments // Australasian Journal of Educational Technology. – 2021. – Vol. 37, № 4. – P. 145–158. – DOI: 10.14742/ajet.6512.</w:t>
      </w:r>
    </w:p>
    <w:p w14:paraId="03987C90" w14:textId="1DBEF9B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97</w:t>
      </w:r>
      <w:r w:rsidRPr="00F66A86">
        <w:rPr>
          <w:rFonts w:ascii="Times New Roman" w:eastAsia="Times New Roman" w:hAnsi="Times New Roman" w:cs="Times New Roman"/>
          <w:color w:val="000000" w:themeColor="text1"/>
          <w:sz w:val="28"/>
          <w:szCs w:val="28"/>
        </w:rPr>
        <w:tab/>
        <w:t xml:space="preserve">Ricotta D.N., Richards J., Atkins K., Hayes M., McOwen K.S., </w:t>
      </w:r>
      <w:proofErr w:type="spellStart"/>
      <w:r w:rsidRPr="00F66A86">
        <w:rPr>
          <w:rFonts w:ascii="Times New Roman" w:eastAsia="Times New Roman" w:hAnsi="Times New Roman" w:cs="Times New Roman"/>
          <w:color w:val="000000" w:themeColor="text1"/>
          <w:sz w:val="28"/>
          <w:szCs w:val="28"/>
        </w:rPr>
        <w:t>Soffler</w:t>
      </w:r>
      <w:proofErr w:type="spellEnd"/>
      <w:r w:rsidRPr="00F66A86">
        <w:rPr>
          <w:rFonts w:ascii="Times New Roman" w:eastAsia="Times New Roman" w:hAnsi="Times New Roman" w:cs="Times New Roman"/>
          <w:color w:val="000000" w:themeColor="text1"/>
          <w:sz w:val="28"/>
          <w:szCs w:val="28"/>
        </w:rPr>
        <w:t xml:space="preserve"> M., Tibbles C., Whelan A.J., </w:t>
      </w:r>
      <w:proofErr w:type="spellStart"/>
      <w:r w:rsidRPr="00F66A86">
        <w:rPr>
          <w:rFonts w:ascii="Times New Roman" w:eastAsia="Times New Roman" w:hAnsi="Times New Roman" w:cs="Times New Roman"/>
          <w:color w:val="000000" w:themeColor="text1"/>
          <w:sz w:val="28"/>
          <w:szCs w:val="28"/>
        </w:rPr>
        <w:t>Schwartzstein</w:t>
      </w:r>
      <w:proofErr w:type="spellEnd"/>
      <w:r w:rsidRPr="00F66A86">
        <w:rPr>
          <w:rFonts w:ascii="Times New Roman" w:eastAsia="Times New Roman" w:hAnsi="Times New Roman" w:cs="Times New Roman"/>
          <w:color w:val="000000" w:themeColor="text1"/>
          <w:sz w:val="28"/>
          <w:szCs w:val="28"/>
        </w:rPr>
        <w:t xml:space="preserve"> R. Self-Directed Learning in Medical Education: Training for a Lifetime of Discovery // Teaching and Learning in Medicine. – 2022. – Vol. 34, № 5. – P. 530–540. – DOI: 10.1080/10401334.2021.1938074.</w:t>
      </w:r>
    </w:p>
    <w:p w14:paraId="0BEF6181" w14:textId="55A13CD7" w:rsidR="002C1A6B" w:rsidRPr="00F66A86" w:rsidRDefault="002C1A6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98</w:t>
      </w:r>
      <w:r w:rsidR="00D42938"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Romanova A., Touchie C., Ruller S., Cole V., Humphrey-Murto S. Protocol for a Scoping Review Study on Learning Plan Use in Undergraduate Medical Education // Systematic Reviews. – 2024. – Vol. 13. – Article 182. – DOI: 10.1186/s13643-024-02553-w.</w:t>
      </w:r>
    </w:p>
    <w:p w14:paraId="797C4663" w14:textId="148017F8" w:rsidR="002C1A6B" w:rsidRPr="00F66A86" w:rsidRDefault="002C1A6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99</w:t>
      </w:r>
      <w:r w:rsidRPr="00F66A86">
        <w:rPr>
          <w:rFonts w:ascii="Times New Roman" w:eastAsia="Times New Roman" w:hAnsi="Times New Roman" w:cs="Times New Roman"/>
          <w:color w:val="000000" w:themeColor="text1"/>
          <w:sz w:val="28"/>
          <w:szCs w:val="28"/>
        </w:rPr>
        <w:tab/>
      </w:r>
      <w:r w:rsidR="00B1744D" w:rsidRPr="00F66A86">
        <w:rPr>
          <w:rFonts w:ascii="Times New Roman" w:eastAsia="Times New Roman" w:hAnsi="Times New Roman" w:cs="Times New Roman"/>
          <w:color w:val="000000" w:themeColor="text1"/>
          <w:sz w:val="28"/>
          <w:szCs w:val="28"/>
        </w:rPr>
        <w:t xml:space="preserve">Weinert F.E. Concept of Competence: A Conceptual Clarification // Defining and Selecting Key Competencies / ed. by D.S. </w:t>
      </w:r>
      <w:proofErr w:type="spellStart"/>
      <w:r w:rsidR="00B1744D" w:rsidRPr="00F66A86">
        <w:rPr>
          <w:rFonts w:ascii="Times New Roman" w:eastAsia="Times New Roman" w:hAnsi="Times New Roman" w:cs="Times New Roman"/>
          <w:color w:val="000000" w:themeColor="text1"/>
          <w:sz w:val="28"/>
          <w:szCs w:val="28"/>
        </w:rPr>
        <w:t>Rychen</w:t>
      </w:r>
      <w:proofErr w:type="spellEnd"/>
      <w:r w:rsidR="00B1744D" w:rsidRPr="00F66A86">
        <w:rPr>
          <w:rFonts w:ascii="Times New Roman" w:eastAsia="Times New Roman" w:hAnsi="Times New Roman" w:cs="Times New Roman"/>
          <w:color w:val="000000" w:themeColor="text1"/>
          <w:sz w:val="28"/>
          <w:szCs w:val="28"/>
        </w:rPr>
        <w:t xml:space="preserve">, L.H. </w:t>
      </w:r>
      <w:proofErr w:type="spellStart"/>
      <w:r w:rsidR="00B1744D" w:rsidRPr="00F66A86">
        <w:rPr>
          <w:rFonts w:ascii="Times New Roman" w:eastAsia="Times New Roman" w:hAnsi="Times New Roman" w:cs="Times New Roman"/>
          <w:color w:val="000000" w:themeColor="text1"/>
          <w:sz w:val="28"/>
          <w:szCs w:val="28"/>
        </w:rPr>
        <w:t>Salganik</w:t>
      </w:r>
      <w:proofErr w:type="spellEnd"/>
      <w:r w:rsidR="00B1744D" w:rsidRPr="00F66A86">
        <w:rPr>
          <w:rFonts w:ascii="Times New Roman" w:eastAsia="Times New Roman" w:hAnsi="Times New Roman" w:cs="Times New Roman"/>
          <w:color w:val="000000" w:themeColor="text1"/>
          <w:sz w:val="28"/>
          <w:szCs w:val="28"/>
        </w:rPr>
        <w:t>. – Göttingen: Hogrefe &amp; Huber, 2001. – P. 45–65.</w:t>
      </w:r>
    </w:p>
    <w:p w14:paraId="2FA52A78" w14:textId="5E41886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100</w:t>
      </w:r>
      <w:r w:rsidR="003B6C59" w:rsidRPr="00F66A86">
        <w:rPr>
          <w:rFonts w:ascii="Times New Roman" w:eastAsia="Times New Roman" w:hAnsi="Times New Roman" w:cs="Times New Roman"/>
          <w:color w:val="000000" w:themeColor="text1"/>
          <w:sz w:val="28"/>
          <w:szCs w:val="28"/>
          <w:lang w:val="kk-KZ"/>
        </w:rPr>
        <w:t xml:space="preserve"> </w:t>
      </w:r>
      <w:proofErr w:type="spellStart"/>
      <w:r w:rsidRPr="00F66A86">
        <w:rPr>
          <w:rFonts w:ascii="Times New Roman" w:eastAsia="Times New Roman" w:hAnsi="Times New Roman" w:cs="Times New Roman"/>
          <w:color w:val="000000" w:themeColor="text1"/>
          <w:sz w:val="28"/>
          <w:szCs w:val="28"/>
        </w:rPr>
        <w:t>Таубаева</w:t>
      </w:r>
      <w:proofErr w:type="spellEnd"/>
      <w:r w:rsidRPr="00F66A86">
        <w:rPr>
          <w:rFonts w:ascii="Times New Roman" w:eastAsia="Times New Roman" w:hAnsi="Times New Roman" w:cs="Times New Roman"/>
          <w:color w:val="000000" w:themeColor="text1"/>
          <w:sz w:val="28"/>
          <w:szCs w:val="28"/>
        </w:rPr>
        <w:t xml:space="preserve"> Ш.Т., </w:t>
      </w:r>
      <w:proofErr w:type="spellStart"/>
      <w:r w:rsidRPr="00F66A86">
        <w:rPr>
          <w:rFonts w:ascii="Times New Roman" w:eastAsia="Times New Roman" w:hAnsi="Times New Roman" w:cs="Times New Roman"/>
          <w:color w:val="000000" w:themeColor="text1"/>
          <w:sz w:val="28"/>
          <w:szCs w:val="28"/>
        </w:rPr>
        <w:t>Иманбаева</w:t>
      </w:r>
      <w:proofErr w:type="spellEnd"/>
      <w:r w:rsidRPr="00F66A86">
        <w:rPr>
          <w:rFonts w:ascii="Times New Roman" w:eastAsia="Times New Roman" w:hAnsi="Times New Roman" w:cs="Times New Roman"/>
          <w:color w:val="000000" w:themeColor="text1"/>
          <w:sz w:val="28"/>
          <w:szCs w:val="28"/>
        </w:rPr>
        <w:t xml:space="preserve"> С.Т., </w:t>
      </w:r>
      <w:proofErr w:type="spellStart"/>
      <w:r w:rsidRPr="00F66A86">
        <w:rPr>
          <w:rFonts w:ascii="Times New Roman" w:eastAsia="Times New Roman" w:hAnsi="Times New Roman" w:cs="Times New Roman"/>
          <w:color w:val="000000" w:themeColor="text1"/>
          <w:sz w:val="28"/>
          <w:szCs w:val="28"/>
        </w:rPr>
        <w:t>Берикханова</w:t>
      </w:r>
      <w:proofErr w:type="spellEnd"/>
      <w:r w:rsidRPr="00F66A86">
        <w:rPr>
          <w:rFonts w:ascii="Times New Roman" w:eastAsia="Times New Roman" w:hAnsi="Times New Roman" w:cs="Times New Roman"/>
          <w:color w:val="000000" w:themeColor="text1"/>
          <w:sz w:val="28"/>
          <w:szCs w:val="28"/>
        </w:rPr>
        <w:t xml:space="preserve"> А.Е. Педагогика: </w:t>
      </w:r>
      <w:proofErr w:type="spellStart"/>
      <w:r w:rsidRPr="00F66A86">
        <w:rPr>
          <w:rFonts w:ascii="Times New Roman" w:eastAsia="Times New Roman" w:hAnsi="Times New Roman" w:cs="Times New Roman"/>
          <w:color w:val="000000" w:themeColor="text1"/>
          <w:sz w:val="28"/>
          <w:szCs w:val="28"/>
        </w:rPr>
        <w:t>оқулық</w:t>
      </w:r>
      <w:proofErr w:type="spellEnd"/>
      <w:r w:rsidRPr="00F66A86">
        <w:rPr>
          <w:rFonts w:ascii="Times New Roman" w:eastAsia="Times New Roman" w:hAnsi="Times New Roman" w:cs="Times New Roman"/>
          <w:color w:val="000000" w:themeColor="text1"/>
          <w:sz w:val="28"/>
          <w:szCs w:val="28"/>
        </w:rPr>
        <w:t xml:space="preserve">. – </w:t>
      </w:r>
      <w:proofErr w:type="spellStart"/>
      <w:r w:rsidRPr="00F66A86">
        <w:rPr>
          <w:rFonts w:ascii="Times New Roman" w:eastAsia="Times New Roman" w:hAnsi="Times New Roman" w:cs="Times New Roman"/>
          <w:color w:val="000000" w:themeColor="text1"/>
          <w:sz w:val="28"/>
          <w:szCs w:val="28"/>
        </w:rPr>
        <w:t>Алматы</w:t>
      </w:r>
      <w:proofErr w:type="spellEnd"/>
      <w:r w:rsidRPr="00F66A86">
        <w:rPr>
          <w:rFonts w:ascii="Times New Roman" w:eastAsia="Times New Roman" w:hAnsi="Times New Roman" w:cs="Times New Roman"/>
          <w:color w:val="000000" w:themeColor="text1"/>
          <w:sz w:val="28"/>
          <w:szCs w:val="28"/>
        </w:rPr>
        <w:t xml:space="preserve">: ОНОН, 2018. – 357 </w:t>
      </w:r>
      <w:proofErr w:type="spellStart"/>
      <w:r w:rsidRPr="00F66A86">
        <w:rPr>
          <w:rFonts w:ascii="Times New Roman" w:eastAsia="Times New Roman" w:hAnsi="Times New Roman" w:cs="Times New Roman"/>
          <w:color w:val="000000" w:themeColor="text1"/>
          <w:sz w:val="28"/>
          <w:szCs w:val="28"/>
        </w:rPr>
        <w:t>бет</w:t>
      </w:r>
      <w:proofErr w:type="spellEnd"/>
      <w:r w:rsidRPr="00F66A86">
        <w:rPr>
          <w:rFonts w:ascii="Times New Roman" w:eastAsia="Times New Roman" w:hAnsi="Times New Roman" w:cs="Times New Roman"/>
          <w:color w:val="000000" w:themeColor="text1"/>
          <w:sz w:val="28"/>
          <w:szCs w:val="28"/>
        </w:rPr>
        <w:t>.</w:t>
      </w:r>
    </w:p>
    <w:p w14:paraId="6E5B03A6" w14:textId="2ACBAD59"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101</w:t>
      </w:r>
      <w:proofErr w:type="gramStart"/>
      <w:r w:rsidRPr="00F66A86">
        <w:rPr>
          <w:rFonts w:ascii="Times New Roman" w:eastAsia="Times New Roman" w:hAnsi="Times New Roman" w:cs="Times New Roman"/>
          <w:color w:val="000000" w:themeColor="text1"/>
          <w:sz w:val="28"/>
          <w:szCs w:val="28"/>
          <w:lang w:val="ru-RU"/>
        </w:rPr>
        <w:tab/>
      </w:r>
      <w:r w:rsidR="003B6C59"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Ушаков</w:t>
      </w:r>
      <w:proofErr w:type="gramEnd"/>
      <w:r w:rsidRPr="00F66A86">
        <w:rPr>
          <w:rFonts w:ascii="Times New Roman" w:eastAsia="Times New Roman" w:hAnsi="Times New Roman" w:cs="Times New Roman"/>
          <w:color w:val="000000" w:themeColor="text1"/>
          <w:sz w:val="28"/>
          <w:szCs w:val="28"/>
          <w:lang w:val="ru-RU"/>
        </w:rPr>
        <w:t xml:space="preserve"> </w:t>
      </w:r>
      <w:proofErr w:type="gramStart"/>
      <w:r w:rsidRPr="00F66A86">
        <w:rPr>
          <w:rFonts w:ascii="Times New Roman" w:eastAsia="Times New Roman" w:hAnsi="Times New Roman" w:cs="Times New Roman"/>
          <w:color w:val="000000" w:themeColor="text1"/>
          <w:sz w:val="28"/>
          <w:szCs w:val="28"/>
          <w:lang w:val="ru-RU"/>
        </w:rPr>
        <w:t>Д.Н.</w:t>
      </w:r>
      <w:proofErr w:type="gramEnd"/>
      <w:r w:rsidRPr="00F66A86">
        <w:rPr>
          <w:rFonts w:ascii="Times New Roman" w:eastAsia="Times New Roman" w:hAnsi="Times New Roman" w:cs="Times New Roman"/>
          <w:color w:val="000000" w:themeColor="text1"/>
          <w:sz w:val="28"/>
          <w:szCs w:val="28"/>
          <w:lang w:val="ru-RU"/>
        </w:rPr>
        <w:t xml:space="preserve"> Толковый словарь русского языка: в 4 т. – Москва, 1935–1940.</w:t>
      </w:r>
    </w:p>
    <w:p w14:paraId="34A7F124" w14:textId="3905B3B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102</w:t>
      </w:r>
      <w:r w:rsidR="003B6C59"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Хуторской А.В. Ключевые компетенции и образовательные стандарты: доклад. – 2002.</w:t>
      </w:r>
    </w:p>
    <w:p w14:paraId="29DAB2E5" w14:textId="6243AFB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103</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 xml:space="preserve">Weinert F.E. Concept of Competence: A Conceptual Clarification // Defining and Selecting Key Competencies / ed. by D.S. </w:t>
      </w:r>
      <w:proofErr w:type="spellStart"/>
      <w:r w:rsidRPr="00F66A86">
        <w:rPr>
          <w:rFonts w:ascii="Times New Roman" w:eastAsia="Times New Roman" w:hAnsi="Times New Roman" w:cs="Times New Roman"/>
          <w:color w:val="000000" w:themeColor="text1"/>
          <w:sz w:val="28"/>
          <w:szCs w:val="28"/>
        </w:rPr>
        <w:t>Rychen</w:t>
      </w:r>
      <w:proofErr w:type="spellEnd"/>
      <w:r w:rsidRPr="00F66A86">
        <w:rPr>
          <w:rFonts w:ascii="Times New Roman" w:eastAsia="Times New Roman" w:hAnsi="Times New Roman" w:cs="Times New Roman"/>
          <w:color w:val="000000" w:themeColor="text1"/>
          <w:sz w:val="28"/>
          <w:szCs w:val="28"/>
        </w:rPr>
        <w:t xml:space="preserve">, L.H. </w:t>
      </w:r>
      <w:proofErr w:type="spellStart"/>
      <w:r w:rsidRPr="00F66A86">
        <w:rPr>
          <w:rFonts w:ascii="Times New Roman" w:eastAsia="Times New Roman" w:hAnsi="Times New Roman" w:cs="Times New Roman"/>
          <w:color w:val="000000" w:themeColor="text1"/>
          <w:sz w:val="28"/>
          <w:szCs w:val="28"/>
        </w:rPr>
        <w:t>Salganik</w:t>
      </w:r>
      <w:proofErr w:type="spellEnd"/>
      <w:r w:rsidRPr="00F66A86">
        <w:rPr>
          <w:rFonts w:ascii="Times New Roman" w:eastAsia="Times New Roman" w:hAnsi="Times New Roman" w:cs="Times New Roman"/>
          <w:color w:val="000000" w:themeColor="text1"/>
          <w:sz w:val="28"/>
          <w:szCs w:val="28"/>
        </w:rPr>
        <w:t>. – Göttingen: Hogrefe &amp; Huber, 2001. – P. 45–65.</w:t>
      </w:r>
    </w:p>
    <w:p w14:paraId="460DB33D" w14:textId="7777777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104.</w:t>
      </w:r>
      <w:r w:rsidRPr="00F66A86">
        <w:rPr>
          <w:rFonts w:ascii="Times New Roman" w:eastAsia="Times New Roman" w:hAnsi="Times New Roman" w:cs="Times New Roman"/>
          <w:color w:val="000000" w:themeColor="text1"/>
          <w:sz w:val="28"/>
          <w:szCs w:val="28"/>
        </w:rPr>
        <w:tab/>
        <w:t xml:space="preserve">Le Boterf G. </w:t>
      </w:r>
      <w:proofErr w:type="spellStart"/>
      <w:r w:rsidRPr="00F66A86">
        <w:rPr>
          <w:rFonts w:ascii="Times New Roman" w:eastAsia="Times New Roman" w:hAnsi="Times New Roman" w:cs="Times New Roman"/>
          <w:color w:val="000000" w:themeColor="text1"/>
          <w:sz w:val="28"/>
          <w:szCs w:val="28"/>
        </w:rPr>
        <w:t>Analyser</w:t>
      </w:r>
      <w:proofErr w:type="spellEnd"/>
      <w:r w:rsidRPr="00F66A86">
        <w:rPr>
          <w:rFonts w:ascii="Times New Roman" w:eastAsia="Times New Roman" w:hAnsi="Times New Roman" w:cs="Times New Roman"/>
          <w:color w:val="000000" w:themeColor="text1"/>
          <w:sz w:val="28"/>
          <w:szCs w:val="28"/>
        </w:rPr>
        <w:t xml:space="preserve"> les </w:t>
      </w:r>
      <w:proofErr w:type="spellStart"/>
      <w:r w:rsidRPr="00F66A86">
        <w:rPr>
          <w:rFonts w:ascii="Times New Roman" w:eastAsia="Times New Roman" w:hAnsi="Times New Roman" w:cs="Times New Roman"/>
          <w:color w:val="000000" w:themeColor="text1"/>
          <w:sz w:val="28"/>
          <w:szCs w:val="28"/>
        </w:rPr>
        <w:t>emplois</w:t>
      </w:r>
      <w:proofErr w:type="spellEnd"/>
      <w:r w:rsidRPr="00F66A86">
        <w:rPr>
          <w:rFonts w:ascii="Times New Roman" w:eastAsia="Times New Roman" w:hAnsi="Times New Roman" w:cs="Times New Roman"/>
          <w:color w:val="000000" w:themeColor="text1"/>
          <w:sz w:val="28"/>
          <w:szCs w:val="28"/>
        </w:rPr>
        <w:t xml:space="preserve"> et les </w:t>
      </w:r>
      <w:proofErr w:type="spellStart"/>
      <w:r w:rsidRPr="00F66A86">
        <w:rPr>
          <w:rFonts w:ascii="Times New Roman" w:eastAsia="Times New Roman" w:hAnsi="Times New Roman" w:cs="Times New Roman"/>
          <w:color w:val="000000" w:themeColor="text1"/>
          <w:sz w:val="28"/>
          <w:szCs w:val="28"/>
        </w:rPr>
        <w:t>compétences</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attendues</w:t>
      </w:r>
      <w:proofErr w:type="spellEnd"/>
      <w:r w:rsidRPr="00F66A86">
        <w:rPr>
          <w:rFonts w:ascii="Times New Roman" w:eastAsia="Times New Roman" w:hAnsi="Times New Roman" w:cs="Times New Roman"/>
          <w:color w:val="000000" w:themeColor="text1"/>
          <w:sz w:val="28"/>
          <w:szCs w:val="28"/>
        </w:rPr>
        <w:t>: online resource. – 1999.</w:t>
      </w:r>
    </w:p>
    <w:p w14:paraId="16A1FFE8" w14:textId="001747D7"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105</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 xml:space="preserve">Perrenoud P. </w:t>
      </w:r>
      <w:proofErr w:type="spellStart"/>
      <w:r w:rsidRPr="00F66A86">
        <w:rPr>
          <w:rFonts w:ascii="Times New Roman" w:eastAsia="Times New Roman" w:hAnsi="Times New Roman" w:cs="Times New Roman"/>
          <w:color w:val="000000" w:themeColor="text1"/>
          <w:sz w:val="28"/>
          <w:szCs w:val="28"/>
        </w:rPr>
        <w:t>Transférer</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ou</w:t>
      </w:r>
      <w:proofErr w:type="spellEnd"/>
      <w:r w:rsidRPr="00F66A86">
        <w:rPr>
          <w:rFonts w:ascii="Times New Roman" w:eastAsia="Times New Roman" w:hAnsi="Times New Roman" w:cs="Times New Roman"/>
          <w:color w:val="000000" w:themeColor="text1"/>
          <w:sz w:val="28"/>
          <w:szCs w:val="28"/>
        </w:rPr>
        <w:t xml:space="preserve"> mobiliser </w:t>
      </w:r>
      <w:proofErr w:type="spellStart"/>
      <w:r w:rsidRPr="00F66A86">
        <w:rPr>
          <w:rFonts w:ascii="Times New Roman" w:eastAsia="Times New Roman" w:hAnsi="Times New Roman" w:cs="Times New Roman"/>
          <w:color w:val="000000" w:themeColor="text1"/>
          <w:sz w:val="28"/>
          <w:szCs w:val="28"/>
        </w:rPr>
        <w:t>ses</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connaissances</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D’une</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métaphore</w:t>
      </w:r>
      <w:proofErr w:type="spellEnd"/>
      <w:r w:rsidRPr="00F66A86">
        <w:rPr>
          <w:rFonts w:ascii="Times New Roman" w:eastAsia="Times New Roman" w:hAnsi="Times New Roman" w:cs="Times New Roman"/>
          <w:color w:val="000000" w:themeColor="text1"/>
          <w:sz w:val="28"/>
          <w:szCs w:val="28"/>
        </w:rPr>
        <w:t xml:space="preserve"> à </w:t>
      </w:r>
      <w:proofErr w:type="spellStart"/>
      <w:r w:rsidRPr="00F66A86">
        <w:rPr>
          <w:rFonts w:ascii="Times New Roman" w:eastAsia="Times New Roman" w:hAnsi="Times New Roman" w:cs="Times New Roman"/>
          <w:color w:val="000000" w:themeColor="text1"/>
          <w:sz w:val="28"/>
          <w:szCs w:val="28"/>
        </w:rPr>
        <w:t>l’autre</w:t>
      </w:r>
      <w:proofErr w:type="spellEnd"/>
      <w:r w:rsidRPr="00F66A86">
        <w:rPr>
          <w:rFonts w:ascii="Times New Roman" w:eastAsia="Times New Roman" w:hAnsi="Times New Roman" w:cs="Times New Roman"/>
          <w:color w:val="000000" w:themeColor="text1"/>
          <w:sz w:val="28"/>
          <w:szCs w:val="28"/>
        </w:rPr>
        <w:t>. – Genève, 1999.</w:t>
      </w:r>
    </w:p>
    <w:p w14:paraId="5FE32B77" w14:textId="6224AB7D"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106</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 xml:space="preserve">Tardif J. </w:t>
      </w:r>
      <w:proofErr w:type="spellStart"/>
      <w:r w:rsidRPr="00F66A86">
        <w:rPr>
          <w:rFonts w:ascii="Times New Roman" w:eastAsia="Times New Roman" w:hAnsi="Times New Roman" w:cs="Times New Roman"/>
          <w:color w:val="000000" w:themeColor="text1"/>
          <w:sz w:val="28"/>
          <w:szCs w:val="28"/>
        </w:rPr>
        <w:t>L’évaluation</w:t>
      </w:r>
      <w:proofErr w:type="spellEnd"/>
      <w:r w:rsidRPr="00F66A86">
        <w:rPr>
          <w:rFonts w:ascii="Times New Roman" w:eastAsia="Times New Roman" w:hAnsi="Times New Roman" w:cs="Times New Roman"/>
          <w:color w:val="000000" w:themeColor="text1"/>
          <w:sz w:val="28"/>
          <w:szCs w:val="28"/>
        </w:rPr>
        <w:t xml:space="preserve"> des </w:t>
      </w:r>
      <w:proofErr w:type="spellStart"/>
      <w:r w:rsidRPr="00F66A86">
        <w:rPr>
          <w:rFonts w:ascii="Times New Roman" w:eastAsia="Times New Roman" w:hAnsi="Times New Roman" w:cs="Times New Roman"/>
          <w:color w:val="000000" w:themeColor="text1"/>
          <w:sz w:val="28"/>
          <w:szCs w:val="28"/>
        </w:rPr>
        <w:t>compétences</w:t>
      </w:r>
      <w:proofErr w:type="spellEnd"/>
      <w:r w:rsidRPr="00F66A86">
        <w:rPr>
          <w:rFonts w:ascii="Times New Roman" w:eastAsia="Times New Roman" w:hAnsi="Times New Roman" w:cs="Times New Roman"/>
          <w:color w:val="000000" w:themeColor="text1"/>
          <w:sz w:val="28"/>
          <w:szCs w:val="28"/>
        </w:rPr>
        <w:t xml:space="preserve">: documenter le </w:t>
      </w:r>
      <w:proofErr w:type="spellStart"/>
      <w:r w:rsidRPr="00F66A86">
        <w:rPr>
          <w:rFonts w:ascii="Times New Roman" w:eastAsia="Times New Roman" w:hAnsi="Times New Roman" w:cs="Times New Roman"/>
          <w:color w:val="000000" w:themeColor="text1"/>
          <w:sz w:val="28"/>
          <w:szCs w:val="28"/>
        </w:rPr>
        <w:t>parcours</w:t>
      </w:r>
      <w:proofErr w:type="spellEnd"/>
      <w:r w:rsidRPr="00F66A86">
        <w:rPr>
          <w:rFonts w:ascii="Times New Roman" w:eastAsia="Times New Roman" w:hAnsi="Times New Roman" w:cs="Times New Roman"/>
          <w:color w:val="000000" w:themeColor="text1"/>
          <w:sz w:val="28"/>
          <w:szCs w:val="28"/>
        </w:rPr>
        <w:t xml:space="preserve"> de </w:t>
      </w:r>
      <w:proofErr w:type="spellStart"/>
      <w:r w:rsidRPr="00F66A86">
        <w:rPr>
          <w:rFonts w:ascii="Times New Roman" w:eastAsia="Times New Roman" w:hAnsi="Times New Roman" w:cs="Times New Roman"/>
          <w:color w:val="000000" w:themeColor="text1"/>
          <w:sz w:val="28"/>
          <w:szCs w:val="28"/>
        </w:rPr>
        <w:t>développement</w:t>
      </w:r>
      <w:proofErr w:type="spellEnd"/>
      <w:r w:rsidRPr="00F66A86">
        <w:rPr>
          <w:rFonts w:ascii="Times New Roman" w:eastAsia="Times New Roman" w:hAnsi="Times New Roman" w:cs="Times New Roman"/>
          <w:color w:val="000000" w:themeColor="text1"/>
          <w:sz w:val="28"/>
          <w:szCs w:val="28"/>
        </w:rPr>
        <w:t>. – Montréal, 2006.</w:t>
      </w:r>
    </w:p>
    <w:p w14:paraId="2907594F" w14:textId="5C91FB0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lastRenderedPageBreak/>
        <w:t>107</w:t>
      </w:r>
      <w:r w:rsidR="003B6C59"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ab/>
        <w:t>Хмель Н.Д. Теоретические основы профессиональной подготовки учителя: монография. – Алматы, 1998. – 320 с.</w:t>
      </w:r>
    </w:p>
    <w:p w14:paraId="19FA06D1" w14:textId="4ECB09D6"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108</w:t>
      </w:r>
      <w:r w:rsidR="003B6C59"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ab/>
      </w:r>
      <w:proofErr w:type="spellStart"/>
      <w:r w:rsidRPr="00F66A86">
        <w:rPr>
          <w:rFonts w:ascii="Times New Roman" w:eastAsia="Times New Roman" w:hAnsi="Times New Roman" w:cs="Times New Roman"/>
          <w:color w:val="000000" w:themeColor="text1"/>
          <w:sz w:val="28"/>
          <w:szCs w:val="28"/>
          <w:lang w:val="ru-RU"/>
        </w:rPr>
        <w:t>Төлеубекова</w:t>
      </w:r>
      <w:proofErr w:type="spellEnd"/>
      <w:r w:rsidRPr="00F66A86">
        <w:rPr>
          <w:rFonts w:ascii="Times New Roman" w:eastAsia="Times New Roman" w:hAnsi="Times New Roman" w:cs="Times New Roman"/>
          <w:color w:val="000000" w:themeColor="text1"/>
          <w:sz w:val="28"/>
          <w:szCs w:val="28"/>
          <w:lang w:val="ru-RU"/>
        </w:rPr>
        <w:t xml:space="preserve"> Р.К., </w:t>
      </w:r>
      <w:proofErr w:type="spellStart"/>
      <w:r w:rsidRPr="00F66A86">
        <w:rPr>
          <w:rFonts w:ascii="Times New Roman" w:eastAsia="Times New Roman" w:hAnsi="Times New Roman" w:cs="Times New Roman"/>
          <w:color w:val="000000" w:themeColor="text1"/>
          <w:sz w:val="28"/>
          <w:szCs w:val="28"/>
          <w:lang w:val="ru-RU"/>
        </w:rPr>
        <w:t>Талпакова</w:t>
      </w:r>
      <w:proofErr w:type="spellEnd"/>
      <w:r w:rsidRPr="00F66A86">
        <w:rPr>
          <w:rFonts w:ascii="Times New Roman" w:eastAsia="Times New Roman" w:hAnsi="Times New Roman" w:cs="Times New Roman"/>
          <w:color w:val="000000" w:themeColor="text1"/>
          <w:sz w:val="28"/>
          <w:szCs w:val="28"/>
          <w:lang w:val="ru-RU"/>
        </w:rPr>
        <w:t xml:space="preserve"> М.Ж. «</w:t>
      </w:r>
      <w:proofErr w:type="spellStart"/>
      <w:r w:rsidRPr="00F66A86">
        <w:rPr>
          <w:rFonts w:ascii="Times New Roman" w:eastAsia="Times New Roman" w:hAnsi="Times New Roman" w:cs="Times New Roman"/>
          <w:color w:val="000000" w:themeColor="text1"/>
          <w:sz w:val="28"/>
          <w:szCs w:val="28"/>
          <w:lang w:val="ru-RU"/>
        </w:rPr>
        <w:t>Корпоративтік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құзыреттілік</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ұғымының</w:t>
      </w:r>
      <w:proofErr w:type="spellEnd"/>
      <w:r w:rsidRPr="00F66A86">
        <w:rPr>
          <w:rFonts w:ascii="Times New Roman" w:eastAsia="Times New Roman" w:hAnsi="Times New Roman" w:cs="Times New Roman"/>
          <w:color w:val="000000" w:themeColor="text1"/>
          <w:sz w:val="28"/>
          <w:szCs w:val="28"/>
          <w:lang w:val="ru-RU"/>
        </w:rPr>
        <w:t xml:space="preserve"> </w:t>
      </w:r>
      <w:proofErr w:type="spellStart"/>
      <w:r w:rsidRPr="00F66A86">
        <w:rPr>
          <w:rFonts w:ascii="Times New Roman" w:eastAsia="Times New Roman" w:hAnsi="Times New Roman" w:cs="Times New Roman"/>
          <w:color w:val="000000" w:themeColor="text1"/>
          <w:sz w:val="28"/>
          <w:szCs w:val="28"/>
          <w:lang w:val="ru-RU"/>
        </w:rPr>
        <w:t>генезисі</w:t>
      </w:r>
      <w:proofErr w:type="spellEnd"/>
      <w:r w:rsidRPr="00F66A86">
        <w:rPr>
          <w:rFonts w:ascii="Times New Roman" w:eastAsia="Times New Roman" w:hAnsi="Times New Roman" w:cs="Times New Roman"/>
          <w:color w:val="000000" w:themeColor="text1"/>
          <w:sz w:val="28"/>
          <w:szCs w:val="28"/>
          <w:lang w:val="ru-RU"/>
        </w:rPr>
        <w:t xml:space="preserve"> // Педагогика </w:t>
      </w:r>
      <w:proofErr w:type="spellStart"/>
      <w:r w:rsidRPr="00F66A86">
        <w:rPr>
          <w:rFonts w:ascii="Times New Roman" w:eastAsia="Times New Roman" w:hAnsi="Times New Roman" w:cs="Times New Roman"/>
          <w:color w:val="000000" w:themeColor="text1"/>
          <w:sz w:val="28"/>
          <w:szCs w:val="28"/>
          <w:lang w:val="ru-RU"/>
        </w:rPr>
        <w:t>және</w:t>
      </w:r>
      <w:proofErr w:type="spellEnd"/>
      <w:r w:rsidRPr="00F66A86">
        <w:rPr>
          <w:rFonts w:ascii="Times New Roman" w:eastAsia="Times New Roman" w:hAnsi="Times New Roman" w:cs="Times New Roman"/>
          <w:color w:val="000000" w:themeColor="text1"/>
          <w:sz w:val="28"/>
          <w:szCs w:val="28"/>
          <w:lang w:val="ru-RU"/>
        </w:rPr>
        <w:t xml:space="preserve"> психология. – 2020. – Т. 66, № 2. – Б. 156–189. – </w:t>
      </w:r>
      <w:r w:rsidRPr="00F66A86">
        <w:rPr>
          <w:rFonts w:ascii="Times New Roman" w:eastAsia="Times New Roman" w:hAnsi="Times New Roman" w:cs="Times New Roman"/>
          <w:color w:val="000000" w:themeColor="text1"/>
          <w:sz w:val="28"/>
          <w:szCs w:val="28"/>
        </w:rPr>
        <w:t>DOI</w:t>
      </w:r>
      <w:r w:rsidRPr="00F66A86">
        <w:rPr>
          <w:rFonts w:ascii="Times New Roman" w:eastAsia="Times New Roman" w:hAnsi="Times New Roman" w:cs="Times New Roman"/>
          <w:color w:val="000000" w:themeColor="text1"/>
          <w:sz w:val="28"/>
          <w:szCs w:val="28"/>
          <w:lang w:val="ru-RU"/>
        </w:rPr>
        <w:t>: 10.51889/</w:t>
      </w:r>
      <w:proofErr w:type="gramStart"/>
      <w:r w:rsidRPr="00F66A86">
        <w:rPr>
          <w:rFonts w:ascii="Times New Roman" w:eastAsia="Times New Roman" w:hAnsi="Times New Roman" w:cs="Times New Roman"/>
          <w:color w:val="000000" w:themeColor="text1"/>
          <w:sz w:val="28"/>
          <w:szCs w:val="28"/>
          <w:lang w:val="ru-RU"/>
        </w:rPr>
        <w:t>2020-2.1728</w:t>
      </w:r>
      <w:proofErr w:type="gramEnd"/>
      <w:r w:rsidRPr="00F66A86">
        <w:rPr>
          <w:rFonts w:ascii="Times New Roman" w:eastAsia="Times New Roman" w:hAnsi="Times New Roman" w:cs="Times New Roman"/>
          <w:color w:val="000000" w:themeColor="text1"/>
          <w:sz w:val="28"/>
          <w:szCs w:val="28"/>
          <w:lang w:val="ru-RU"/>
        </w:rPr>
        <w:t>-5496.05.</w:t>
      </w:r>
    </w:p>
    <w:p w14:paraId="27E42E9C" w14:textId="23060C08"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109</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Mishra P., Koehler M.J. Technological Pedagogical Content Knowledge: A Framework for Teacher Knowledge. – 2006. – Vol. 108, № 6. – P. 1017–1054.</w:t>
      </w:r>
    </w:p>
    <w:p w14:paraId="77DCD05D" w14:textId="2663C5B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110</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Tondeur</w:t>
      </w:r>
      <w:proofErr w:type="spellEnd"/>
      <w:r w:rsidRPr="00F66A86">
        <w:rPr>
          <w:rFonts w:ascii="Times New Roman" w:eastAsia="Times New Roman" w:hAnsi="Times New Roman" w:cs="Times New Roman"/>
          <w:color w:val="000000" w:themeColor="text1"/>
          <w:sz w:val="28"/>
          <w:szCs w:val="28"/>
        </w:rPr>
        <w:t xml:space="preserve"> J., Howard S.K., Ma J. From TPACK to Transformative Agency: Considering Teachers’ Digital Competence and Professional Development // Computers &amp; Education. – 2020. – Vol. 148. – Article 103784. – DOI: 10.1016/j.compedu.2019.103784.</w:t>
      </w:r>
    </w:p>
    <w:p w14:paraId="6D327ABD" w14:textId="4BE252C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111</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Бидайбеков</w:t>
      </w:r>
      <w:proofErr w:type="spellEnd"/>
      <w:r w:rsidRPr="00F66A86">
        <w:rPr>
          <w:rFonts w:ascii="Times New Roman" w:eastAsia="Times New Roman" w:hAnsi="Times New Roman" w:cs="Times New Roman"/>
          <w:color w:val="000000" w:themeColor="text1"/>
          <w:sz w:val="28"/>
          <w:szCs w:val="28"/>
        </w:rPr>
        <w:t xml:space="preserve"> Е.Ы., </w:t>
      </w:r>
      <w:proofErr w:type="spellStart"/>
      <w:r w:rsidRPr="00F66A86">
        <w:rPr>
          <w:rFonts w:ascii="Times New Roman" w:eastAsia="Times New Roman" w:hAnsi="Times New Roman" w:cs="Times New Roman"/>
          <w:color w:val="000000" w:themeColor="text1"/>
          <w:sz w:val="28"/>
          <w:szCs w:val="28"/>
        </w:rPr>
        <w:t>Қасқатаева</w:t>
      </w:r>
      <w:proofErr w:type="spellEnd"/>
      <w:r w:rsidRPr="00F66A86">
        <w:rPr>
          <w:rFonts w:ascii="Times New Roman" w:eastAsia="Times New Roman" w:hAnsi="Times New Roman" w:cs="Times New Roman"/>
          <w:color w:val="000000" w:themeColor="text1"/>
          <w:sz w:val="28"/>
          <w:szCs w:val="28"/>
        </w:rPr>
        <w:t xml:space="preserve"> Б.Р., </w:t>
      </w:r>
      <w:proofErr w:type="spellStart"/>
      <w:r w:rsidRPr="00F66A86">
        <w:rPr>
          <w:rFonts w:ascii="Times New Roman" w:eastAsia="Times New Roman" w:hAnsi="Times New Roman" w:cs="Times New Roman"/>
          <w:color w:val="000000" w:themeColor="text1"/>
          <w:sz w:val="28"/>
          <w:szCs w:val="28"/>
        </w:rPr>
        <w:t>Бостанов</w:t>
      </w:r>
      <w:proofErr w:type="spellEnd"/>
      <w:r w:rsidRPr="00F66A86">
        <w:rPr>
          <w:rFonts w:ascii="Times New Roman" w:eastAsia="Times New Roman" w:hAnsi="Times New Roman" w:cs="Times New Roman"/>
          <w:color w:val="000000" w:themeColor="text1"/>
          <w:sz w:val="28"/>
          <w:szCs w:val="28"/>
        </w:rPr>
        <w:t xml:space="preserve"> Б.Ғ. </w:t>
      </w:r>
      <w:proofErr w:type="spellStart"/>
      <w:r w:rsidRPr="00F66A86">
        <w:rPr>
          <w:rFonts w:ascii="Times New Roman" w:eastAsia="Times New Roman" w:hAnsi="Times New Roman" w:cs="Times New Roman"/>
          <w:color w:val="000000" w:themeColor="text1"/>
          <w:sz w:val="28"/>
          <w:szCs w:val="28"/>
        </w:rPr>
        <w:t>Электрондық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оқу-әдістемелік</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кешен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және</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оны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математика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мұғалімдерін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даярлауда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пайдалану</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ерекшеліктері</w:t>
      </w:r>
      <w:proofErr w:type="spellEnd"/>
      <w:r w:rsidRPr="00F66A86">
        <w:rPr>
          <w:rFonts w:ascii="Times New Roman" w:eastAsia="Times New Roman" w:hAnsi="Times New Roman" w:cs="Times New Roman"/>
          <w:color w:val="000000" w:themeColor="text1"/>
          <w:sz w:val="28"/>
          <w:szCs w:val="28"/>
        </w:rPr>
        <w:t xml:space="preserve"> // </w:t>
      </w:r>
      <w:proofErr w:type="spellStart"/>
      <w:r w:rsidRPr="00F66A86">
        <w:rPr>
          <w:rFonts w:ascii="Times New Roman" w:eastAsia="Times New Roman" w:hAnsi="Times New Roman" w:cs="Times New Roman"/>
          <w:color w:val="000000" w:themeColor="text1"/>
          <w:sz w:val="28"/>
          <w:szCs w:val="28"/>
        </w:rPr>
        <w:t>Вестник</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Российского</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университета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дружбы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народов</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Серия</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Информатизация</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образования</w:t>
      </w:r>
      <w:proofErr w:type="spellEnd"/>
      <w:r w:rsidRPr="00F66A86">
        <w:rPr>
          <w:rFonts w:ascii="Times New Roman" w:eastAsia="Times New Roman" w:hAnsi="Times New Roman" w:cs="Times New Roman"/>
          <w:color w:val="000000" w:themeColor="text1"/>
          <w:sz w:val="28"/>
          <w:szCs w:val="28"/>
        </w:rPr>
        <w:t>. – 2014. – № 2. – С. 82–90.</w:t>
      </w:r>
    </w:p>
    <w:p w14:paraId="449BA7B6" w14:textId="3C3982FD"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112</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Shulman L.S. Those Who Understand: Knowledge Growth in Teaching // Educational Researcher. – 1986. – Vol. 15, № 2. – P. 4–14. – DOI: 10.3102/0013189X015002004.</w:t>
      </w:r>
    </w:p>
    <w:p w14:paraId="227DBF1F" w14:textId="4034F15D"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113</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Hattie J., Timperley H. The Power of Feedback // Review of Educational Research. – 2007. – Vol. 77, № 1. – P. 81–112. – DOI: 10.3102/003465430298487.</w:t>
      </w:r>
    </w:p>
    <w:p w14:paraId="4D19BF1C" w14:textId="3C8D25CA"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114</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Сагимбаева</w:t>
      </w:r>
      <w:proofErr w:type="spellEnd"/>
      <w:r w:rsidRPr="00F66A86">
        <w:rPr>
          <w:rFonts w:ascii="Times New Roman" w:eastAsia="Times New Roman" w:hAnsi="Times New Roman" w:cs="Times New Roman"/>
          <w:color w:val="000000" w:themeColor="text1"/>
          <w:sz w:val="28"/>
          <w:szCs w:val="28"/>
        </w:rPr>
        <w:t xml:space="preserve"> А.С. </w:t>
      </w:r>
      <w:proofErr w:type="spellStart"/>
      <w:r w:rsidRPr="00F66A86">
        <w:rPr>
          <w:rFonts w:ascii="Times New Roman" w:eastAsia="Times New Roman" w:hAnsi="Times New Roman" w:cs="Times New Roman"/>
          <w:color w:val="000000" w:themeColor="text1"/>
          <w:sz w:val="28"/>
          <w:szCs w:val="28"/>
        </w:rPr>
        <w:t>Болашақ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информатика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мұғалімдерін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кәсіби</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даярлауда</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ақпараттық-коммуникациялық</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технологияларды</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пайдалану</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дис</w:t>
      </w:r>
      <w:proofErr w:type="spellEnd"/>
      <w:r w:rsidRPr="00F66A86">
        <w:rPr>
          <w:rFonts w:ascii="Times New Roman" w:eastAsia="Times New Roman" w:hAnsi="Times New Roman" w:cs="Times New Roman"/>
          <w:color w:val="000000" w:themeColor="text1"/>
          <w:sz w:val="28"/>
          <w:szCs w:val="28"/>
        </w:rPr>
        <w:t xml:space="preserve">. ... </w:t>
      </w:r>
      <w:proofErr w:type="spellStart"/>
      <w:r w:rsidRPr="00F66A86">
        <w:rPr>
          <w:rFonts w:ascii="Times New Roman" w:eastAsia="Times New Roman" w:hAnsi="Times New Roman" w:cs="Times New Roman"/>
          <w:color w:val="000000" w:themeColor="text1"/>
          <w:sz w:val="28"/>
          <w:szCs w:val="28"/>
        </w:rPr>
        <w:t>пед</w:t>
      </w:r>
      <w:proofErr w:type="spellEnd"/>
      <w:r w:rsidRPr="00F66A86">
        <w:rPr>
          <w:rFonts w:ascii="Times New Roman" w:eastAsia="Times New Roman" w:hAnsi="Times New Roman" w:cs="Times New Roman"/>
          <w:color w:val="000000" w:themeColor="text1"/>
          <w:sz w:val="28"/>
          <w:szCs w:val="28"/>
        </w:rPr>
        <w:t xml:space="preserve">. ғыл. </w:t>
      </w:r>
      <w:proofErr w:type="spellStart"/>
      <w:r w:rsidRPr="00F66A86">
        <w:rPr>
          <w:rFonts w:ascii="Times New Roman" w:eastAsia="Times New Roman" w:hAnsi="Times New Roman" w:cs="Times New Roman"/>
          <w:color w:val="000000" w:themeColor="text1"/>
          <w:sz w:val="28"/>
          <w:szCs w:val="28"/>
        </w:rPr>
        <w:t>канд</w:t>
      </w:r>
      <w:proofErr w:type="spellEnd"/>
      <w:r w:rsidRPr="00F66A86">
        <w:rPr>
          <w:rFonts w:ascii="Times New Roman" w:eastAsia="Times New Roman" w:hAnsi="Times New Roman" w:cs="Times New Roman"/>
          <w:color w:val="000000" w:themeColor="text1"/>
          <w:sz w:val="28"/>
          <w:szCs w:val="28"/>
        </w:rPr>
        <w:t xml:space="preserve">. – </w:t>
      </w:r>
      <w:proofErr w:type="spellStart"/>
      <w:r w:rsidRPr="00F66A86">
        <w:rPr>
          <w:rFonts w:ascii="Times New Roman" w:eastAsia="Times New Roman" w:hAnsi="Times New Roman" w:cs="Times New Roman"/>
          <w:color w:val="000000" w:themeColor="text1"/>
          <w:sz w:val="28"/>
          <w:szCs w:val="28"/>
        </w:rPr>
        <w:t>Алматы</w:t>
      </w:r>
      <w:proofErr w:type="spellEnd"/>
      <w:r w:rsidRPr="00F66A86">
        <w:rPr>
          <w:rFonts w:ascii="Times New Roman" w:eastAsia="Times New Roman" w:hAnsi="Times New Roman" w:cs="Times New Roman"/>
          <w:color w:val="000000" w:themeColor="text1"/>
          <w:sz w:val="28"/>
          <w:szCs w:val="28"/>
        </w:rPr>
        <w:t>, 2008. – 156 б.</w:t>
      </w:r>
    </w:p>
    <w:p w14:paraId="6FC56D82" w14:textId="3885A30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115</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Van Eerde W., Thierry H. Vroom’s Expectancy Models and Work-Related Criteria: A Meta-Analysis // Journal of Applied Psychology. – 1996. – Vol. 81, № 5. – P. 575–586. – DOI: 10.1037/0021-9010.81.5.575.</w:t>
      </w:r>
    </w:p>
    <w:p w14:paraId="04071A5A" w14:textId="0E57C13C"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116</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Deci E.L., Ryan R.M. Intrinsic Motivation and Self-Determination in Human Behavior. – New York, 1985. – 371 p.</w:t>
      </w:r>
    </w:p>
    <w:p w14:paraId="1F8AA76B" w14:textId="33E7790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117</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 xml:space="preserve">Sailer M., </w:t>
      </w:r>
      <w:proofErr w:type="spellStart"/>
      <w:r w:rsidRPr="00F66A86">
        <w:rPr>
          <w:rFonts w:ascii="Times New Roman" w:eastAsia="Times New Roman" w:hAnsi="Times New Roman" w:cs="Times New Roman"/>
          <w:color w:val="000000" w:themeColor="text1"/>
          <w:sz w:val="28"/>
          <w:szCs w:val="28"/>
        </w:rPr>
        <w:t>Hense</w:t>
      </w:r>
      <w:proofErr w:type="spellEnd"/>
      <w:r w:rsidRPr="00F66A86">
        <w:rPr>
          <w:rFonts w:ascii="Times New Roman" w:eastAsia="Times New Roman" w:hAnsi="Times New Roman" w:cs="Times New Roman"/>
          <w:color w:val="000000" w:themeColor="text1"/>
          <w:sz w:val="28"/>
          <w:szCs w:val="28"/>
        </w:rPr>
        <w:t xml:space="preserve"> J.U., Mayr S.K., Mandl H. How Gamification Motivates: An Experimental Study of the Effects of Specific Game Design Elements on Psychological Need Satisfaction. – 2017. – P. 371–380.</w:t>
      </w:r>
    </w:p>
    <w:p w14:paraId="25457A9B" w14:textId="5D2DB3BD"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118</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 xml:space="preserve">Mekler E.D., </w:t>
      </w:r>
      <w:proofErr w:type="spellStart"/>
      <w:r w:rsidRPr="00F66A86">
        <w:rPr>
          <w:rFonts w:ascii="Times New Roman" w:eastAsia="Times New Roman" w:hAnsi="Times New Roman" w:cs="Times New Roman"/>
          <w:color w:val="000000" w:themeColor="text1"/>
          <w:sz w:val="28"/>
          <w:szCs w:val="28"/>
        </w:rPr>
        <w:t>Brühlmann</w:t>
      </w:r>
      <w:proofErr w:type="spellEnd"/>
      <w:r w:rsidRPr="00F66A86">
        <w:rPr>
          <w:rFonts w:ascii="Times New Roman" w:eastAsia="Times New Roman" w:hAnsi="Times New Roman" w:cs="Times New Roman"/>
          <w:color w:val="000000" w:themeColor="text1"/>
          <w:sz w:val="28"/>
          <w:szCs w:val="28"/>
        </w:rPr>
        <w:t xml:space="preserve"> F., </w:t>
      </w:r>
      <w:proofErr w:type="spellStart"/>
      <w:r w:rsidRPr="00F66A86">
        <w:rPr>
          <w:rFonts w:ascii="Times New Roman" w:eastAsia="Times New Roman" w:hAnsi="Times New Roman" w:cs="Times New Roman"/>
          <w:color w:val="000000" w:themeColor="text1"/>
          <w:sz w:val="28"/>
          <w:szCs w:val="28"/>
        </w:rPr>
        <w:t>Opwis</w:t>
      </w:r>
      <w:proofErr w:type="spellEnd"/>
      <w:r w:rsidRPr="00F66A86">
        <w:rPr>
          <w:rFonts w:ascii="Times New Roman" w:eastAsia="Times New Roman" w:hAnsi="Times New Roman" w:cs="Times New Roman"/>
          <w:color w:val="000000" w:themeColor="text1"/>
          <w:sz w:val="28"/>
          <w:szCs w:val="28"/>
        </w:rPr>
        <w:t xml:space="preserve"> K., </w:t>
      </w:r>
      <w:proofErr w:type="spellStart"/>
      <w:r w:rsidRPr="00F66A86">
        <w:rPr>
          <w:rFonts w:ascii="Times New Roman" w:eastAsia="Times New Roman" w:hAnsi="Times New Roman" w:cs="Times New Roman"/>
          <w:color w:val="000000" w:themeColor="text1"/>
          <w:sz w:val="28"/>
          <w:szCs w:val="28"/>
        </w:rPr>
        <w:t>Tuch</w:t>
      </w:r>
      <w:proofErr w:type="spellEnd"/>
      <w:r w:rsidRPr="00F66A86">
        <w:rPr>
          <w:rFonts w:ascii="Times New Roman" w:eastAsia="Times New Roman" w:hAnsi="Times New Roman" w:cs="Times New Roman"/>
          <w:color w:val="000000" w:themeColor="text1"/>
          <w:sz w:val="28"/>
          <w:szCs w:val="28"/>
        </w:rPr>
        <w:t xml:space="preserve"> A.N. Towards Understanding the Effects of Individual Gamification Elements on Intrinsic Motivation and Performance. – 2017. – P. 525–534.</w:t>
      </w:r>
    </w:p>
    <w:p w14:paraId="757D51C4" w14:textId="39D1012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119</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Ryan R.M., Deci E.L. Self-Determination Theory and the Facilitation of Intrinsic Motivation, Social Development. – 2000. – Vol. 55, № 1. – P. 68–78.</w:t>
      </w:r>
    </w:p>
    <w:p w14:paraId="63B6B4A7" w14:textId="1F06ACFE"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120</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Przybylski A.K., Rigby C.S., Ryan R.M. A Motivational Model of Video Game Engagement. – 2010. – Vol. 14, № 2. – P. 154–166.</w:t>
      </w:r>
    </w:p>
    <w:p w14:paraId="733D4C72" w14:textId="25719BA5"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121</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Дауткалиева</w:t>
      </w:r>
      <w:proofErr w:type="spellEnd"/>
      <w:r w:rsidRPr="00F66A86">
        <w:rPr>
          <w:rFonts w:ascii="Times New Roman" w:eastAsia="Times New Roman" w:hAnsi="Times New Roman" w:cs="Times New Roman"/>
          <w:color w:val="000000" w:themeColor="text1"/>
          <w:sz w:val="28"/>
          <w:szCs w:val="28"/>
        </w:rPr>
        <w:t xml:space="preserve"> П.Б., </w:t>
      </w:r>
      <w:proofErr w:type="spellStart"/>
      <w:r w:rsidRPr="00F66A86">
        <w:rPr>
          <w:rFonts w:ascii="Times New Roman" w:eastAsia="Times New Roman" w:hAnsi="Times New Roman" w:cs="Times New Roman"/>
          <w:color w:val="000000" w:themeColor="text1"/>
          <w:sz w:val="28"/>
          <w:szCs w:val="28"/>
        </w:rPr>
        <w:t>Черникова</w:t>
      </w:r>
      <w:proofErr w:type="spellEnd"/>
      <w:r w:rsidRPr="00F66A86">
        <w:rPr>
          <w:rFonts w:ascii="Times New Roman" w:eastAsia="Times New Roman" w:hAnsi="Times New Roman" w:cs="Times New Roman"/>
          <w:color w:val="000000" w:themeColor="text1"/>
          <w:sz w:val="28"/>
          <w:szCs w:val="28"/>
        </w:rPr>
        <w:t xml:space="preserve"> Т.В., </w:t>
      </w:r>
      <w:proofErr w:type="spellStart"/>
      <w:r w:rsidRPr="00F66A86">
        <w:rPr>
          <w:rFonts w:ascii="Times New Roman" w:eastAsia="Times New Roman" w:hAnsi="Times New Roman" w:cs="Times New Roman"/>
          <w:color w:val="000000" w:themeColor="text1"/>
          <w:sz w:val="28"/>
          <w:szCs w:val="28"/>
        </w:rPr>
        <w:t>Аманова</w:t>
      </w:r>
      <w:proofErr w:type="spellEnd"/>
      <w:r w:rsidRPr="00F66A86">
        <w:rPr>
          <w:rFonts w:ascii="Times New Roman" w:eastAsia="Times New Roman" w:hAnsi="Times New Roman" w:cs="Times New Roman"/>
          <w:color w:val="000000" w:themeColor="text1"/>
          <w:sz w:val="28"/>
          <w:szCs w:val="28"/>
        </w:rPr>
        <w:t xml:space="preserve"> И.К. </w:t>
      </w:r>
      <w:proofErr w:type="spellStart"/>
      <w:r w:rsidRPr="00F66A86">
        <w:rPr>
          <w:rFonts w:ascii="Times New Roman" w:eastAsia="Times New Roman" w:hAnsi="Times New Roman" w:cs="Times New Roman"/>
          <w:color w:val="000000" w:themeColor="text1"/>
          <w:sz w:val="28"/>
          <w:szCs w:val="28"/>
        </w:rPr>
        <w:t>Білім</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алушылардың</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кәсіби</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мотивациясын</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зерттеу</w:t>
      </w:r>
      <w:proofErr w:type="spellEnd"/>
      <w:r w:rsidRPr="00F66A86">
        <w:rPr>
          <w:rFonts w:ascii="Times New Roman" w:eastAsia="Times New Roman" w:hAnsi="Times New Roman" w:cs="Times New Roman"/>
          <w:color w:val="000000" w:themeColor="text1"/>
          <w:sz w:val="28"/>
          <w:szCs w:val="28"/>
        </w:rPr>
        <w:t xml:space="preserve">. – </w:t>
      </w:r>
      <w:proofErr w:type="spellStart"/>
      <w:r w:rsidRPr="00F66A86">
        <w:rPr>
          <w:rFonts w:ascii="Times New Roman" w:eastAsia="Times New Roman" w:hAnsi="Times New Roman" w:cs="Times New Roman"/>
          <w:color w:val="000000" w:themeColor="text1"/>
          <w:sz w:val="28"/>
          <w:szCs w:val="28"/>
        </w:rPr>
        <w:t>Алматы</w:t>
      </w:r>
      <w:proofErr w:type="spellEnd"/>
      <w:r w:rsidRPr="00F66A86">
        <w:rPr>
          <w:rFonts w:ascii="Times New Roman" w:eastAsia="Times New Roman" w:hAnsi="Times New Roman" w:cs="Times New Roman"/>
          <w:color w:val="000000" w:themeColor="text1"/>
          <w:sz w:val="28"/>
          <w:szCs w:val="28"/>
        </w:rPr>
        <w:t>, 2022.</w:t>
      </w:r>
    </w:p>
    <w:p w14:paraId="11AAB331" w14:textId="3E152D9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lastRenderedPageBreak/>
        <w:t>122</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Csikszentmihalyi M. Flow: The Psychology of Optimal Experience. – New York, 1990. – 303 p.</w:t>
      </w:r>
    </w:p>
    <w:p w14:paraId="5CA9295A" w14:textId="06ADD5C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123</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Sweller</w:t>
      </w:r>
      <w:proofErr w:type="spellEnd"/>
      <w:r w:rsidRPr="00F66A86">
        <w:rPr>
          <w:rFonts w:ascii="Times New Roman" w:eastAsia="Times New Roman" w:hAnsi="Times New Roman" w:cs="Times New Roman"/>
          <w:color w:val="000000" w:themeColor="text1"/>
          <w:sz w:val="28"/>
          <w:szCs w:val="28"/>
        </w:rPr>
        <w:t xml:space="preserve"> J., Ayres P., </w:t>
      </w:r>
      <w:proofErr w:type="spellStart"/>
      <w:r w:rsidRPr="00F66A86">
        <w:rPr>
          <w:rFonts w:ascii="Times New Roman" w:eastAsia="Times New Roman" w:hAnsi="Times New Roman" w:cs="Times New Roman"/>
          <w:color w:val="000000" w:themeColor="text1"/>
          <w:sz w:val="28"/>
          <w:szCs w:val="28"/>
        </w:rPr>
        <w:t>Kalyuga</w:t>
      </w:r>
      <w:proofErr w:type="spellEnd"/>
      <w:r w:rsidRPr="00F66A86">
        <w:rPr>
          <w:rFonts w:ascii="Times New Roman" w:eastAsia="Times New Roman" w:hAnsi="Times New Roman" w:cs="Times New Roman"/>
          <w:color w:val="000000" w:themeColor="text1"/>
          <w:sz w:val="28"/>
          <w:szCs w:val="28"/>
        </w:rPr>
        <w:t xml:space="preserve"> S. Cognitive Load Theory. – New York, 2011.</w:t>
      </w:r>
    </w:p>
    <w:p w14:paraId="60A457A1" w14:textId="1F5B65F2"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124</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Ajzen I. The Theory of Planned Behavior // Organizational Behavior and Human Decision Processes. – 1991. – Vol. 50, № 2. – P. 179–211. – DOI: 10.1016/0749-5978(91)90020-T.</w:t>
      </w:r>
    </w:p>
    <w:p w14:paraId="1BC2B7F2" w14:textId="357823C4"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125</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Cai Y. et al. School Support for Teacher Innovation: Mediating Effects of Teacher Self-Efficacy. – 2021.</w:t>
      </w:r>
    </w:p>
    <w:p w14:paraId="18178D71" w14:textId="071CD226"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126</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Landers R.N. Developing a Theory of Gamified Learning: Linking Serious Games and Gamification of Learning. – 2014. – Vol. 45, № 6. – P. 752–768.</w:t>
      </w:r>
    </w:p>
    <w:p w14:paraId="5A99E950" w14:textId="34A62364"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127</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r>
      <w:proofErr w:type="spellStart"/>
      <w:r w:rsidRPr="00F66A86">
        <w:rPr>
          <w:rFonts w:ascii="Times New Roman" w:eastAsia="Times New Roman" w:hAnsi="Times New Roman" w:cs="Times New Roman"/>
          <w:color w:val="000000" w:themeColor="text1"/>
          <w:sz w:val="28"/>
          <w:szCs w:val="28"/>
        </w:rPr>
        <w:t>Dehghanzadeh</w:t>
      </w:r>
      <w:proofErr w:type="spellEnd"/>
      <w:r w:rsidRPr="00F66A86">
        <w:rPr>
          <w:rFonts w:ascii="Times New Roman" w:eastAsia="Times New Roman" w:hAnsi="Times New Roman" w:cs="Times New Roman"/>
          <w:color w:val="000000" w:themeColor="text1"/>
          <w:sz w:val="28"/>
          <w:szCs w:val="28"/>
        </w:rPr>
        <w:t xml:space="preserve"> H., </w:t>
      </w:r>
      <w:proofErr w:type="spellStart"/>
      <w:r w:rsidRPr="00F66A86">
        <w:rPr>
          <w:rFonts w:ascii="Times New Roman" w:eastAsia="Times New Roman" w:hAnsi="Times New Roman" w:cs="Times New Roman"/>
          <w:color w:val="000000" w:themeColor="text1"/>
          <w:sz w:val="28"/>
          <w:szCs w:val="28"/>
        </w:rPr>
        <w:t>Fardanesh</w:t>
      </w:r>
      <w:proofErr w:type="spellEnd"/>
      <w:r w:rsidRPr="00F66A86">
        <w:rPr>
          <w:rFonts w:ascii="Times New Roman" w:eastAsia="Times New Roman" w:hAnsi="Times New Roman" w:cs="Times New Roman"/>
          <w:color w:val="000000" w:themeColor="text1"/>
          <w:sz w:val="28"/>
          <w:szCs w:val="28"/>
        </w:rPr>
        <w:t xml:space="preserve"> M., Hatami J., </w:t>
      </w:r>
      <w:proofErr w:type="spellStart"/>
      <w:r w:rsidRPr="00F66A86">
        <w:rPr>
          <w:rFonts w:ascii="Times New Roman" w:eastAsia="Times New Roman" w:hAnsi="Times New Roman" w:cs="Times New Roman"/>
          <w:color w:val="000000" w:themeColor="text1"/>
          <w:sz w:val="28"/>
          <w:szCs w:val="28"/>
        </w:rPr>
        <w:t>Talaee</w:t>
      </w:r>
      <w:proofErr w:type="spellEnd"/>
      <w:r w:rsidRPr="00F66A86">
        <w:rPr>
          <w:rFonts w:ascii="Times New Roman" w:eastAsia="Times New Roman" w:hAnsi="Times New Roman" w:cs="Times New Roman"/>
          <w:color w:val="000000" w:themeColor="text1"/>
          <w:sz w:val="28"/>
          <w:szCs w:val="28"/>
        </w:rPr>
        <w:t xml:space="preserve"> E., </w:t>
      </w:r>
      <w:proofErr w:type="spellStart"/>
      <w:r w:rsidRPr="00F66A86">
        <w:rPr>
          <w:rFonts w:ascii="Times New Roman" w:eastAsia="Times New Roman" w:hAnsi="Times New Roman" w:cs="Times New Roman"/>
          <w:color w:val="000000" w:themeColor="text1"/>
          <w:sz w:val="28"/>
          <w:szCs w:val="28"/>
        </w:rPr>
        <w:t>Noroozi</w:t>
      </w:r>
      <w:proofErr w:type="spellEnd"/>
      <w:r w:rsidRPr="00F66A86">
        <w:rPr>
          <w:rFonts w:ascii="Times New Roman" w:eastAsia="Times New Roman" w:hAnsi="Times New Roman" w:cs="Times New Roman"/>
          <w:color w:val="000000" w:themeColor="text1"/>
          <w:sz w:val="28"/>
          <w:szCs w:val="28"/>
        </w:rPr>
        <w:t xml:space="preserve"> O. Using Gamification to Support Learning in K-12 Education: A Systematic Literature Review // British Journal of Educational Technology. – 2024. – DOI: 10.1111/bjet.13335.</w:t>
      </w:r>
    </w:p>
    <w:p w14:paraId="5D9883EB" w14:textId="31A3F7A3"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128</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Li L., Hew K.F., Du J. Gamification Enhances Student Intrinsic Motivation, Perceptions of Autonomy and Relatedness, but Minimal Impact on Competency: A Meta-analysis and Systematic Review // Educational Technology Research and Development. – 2024. – Vol. 72. – P. 765–796. – DOI: 10.1007/s11423-023-10337-7.</w:t>
      </w:r>
    </w:p>
    <w:p w14:paraId="3F09B0C1" w14:textId="50EDDCBD" w:rsidR="002C1A6B" w:rsidRPr="00F66A86" w:rsidRDefault="002C1A6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129</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t>Carvalho C.V. de, Coelho A. Game-Based Learning, Gamification in Education and Serious Games // Computers. – 2022. – Vol. 11, № 3. – Article 36. – DOI: 10.3390/computers11030036.</w:t>
      </w:r>
    </w:p>
    <w:p w14:paraId="4D1F9A5C" w14:textId="61ADA272" w:rsidR="001F37EB" w:rsidRPr="00F66A86" w:rsidRDefault="001F37E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lang w:val="kk-KZ"/>
        </w:rPr>
        <w:t>130</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 xml:space="preserve"> Martin J.-P. Zum Aufbau </w:t>
      </w:r>
      <w:proofErr w:type="spellStart"/>
      <w:r w:rsidRPr="00F66A86">
        <w:rPr>
          <w:rFonts w:ascii="Times New Roman" w:eastAsia="Times New Roman" w:hAnsi="Times New Roman" w:cs="Times New Roman"/>
          <w:color w:val="000000" w:themeColor="text1"/>
          <w:sz w:val="28"/>
          <w:szCs w:val="28"/>
        </w:rPr>
        <w:t>didaktischer</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Teilkompetenzen</w:t>
      </w:r>
      <w:proofErr w:type="spellEnd"/>
      <w:r w:rsidRPr="00F66A86">
        <w:rPr>
          <w:rFonts w:ascii="Times New Roman" w:eastAsia="Times New Roman" w:hAnsi="Times New Roman" w:cs="Times New Roman"/>
          <w:color w:val="000000" w:themeColor="text1"/>
          <w:sz w:val="28"/>
          <w:szCs w:val="28"/>
        </w:rPr>
        <w:t xml:space="preserve"> </w:t>
      </w:r>
      <w:proofErr w:type="spellStart"/>
      <w:r w:rsidRPr="00F66A86">
        <w:rPr>
          <w:rFonts w:ascii="Times New Roman" w:eastAsia="Times New Roman" w:hAnsi="Times New Roman" w:cs="Times New Roman"/>
          <w:color w:val="000000" w:themeColor="text1"/>
          <w:sz w:val="28"/>
          <w:szCs w:val="28"/>
        </w:rPr>
        <w:t>beim</w:t>
      </w:r>
      <w:proofErr w:type="spellEnd"/>
      <w:r w:rsidRPr="00F66A86">
        <w:rPr>
          <w:rFonts w:ascii="Times New Roman" w:eastAsia="Times New Roman" w:hAnsi="Times New Roman" w:cs="Times New Roman"/>
          <w:color w:val="000000" w:themeColor="text1"/>
          <w:sz w:val="28"/>
          <w:szCs w:val="28"/>
        </w:rPr>
        <w:t xml:space="preserve"> Schüler: </w:t>
      </w:r>
      <w:proofErr w:type="spellStart"/>
      <w:r w:rsidRPr="00F66A86">
        <w:rPr>
          <w:rFonts w:ascii="Times New Roman" w:eastAsia="Times New Roman" w:hAnsi="Times New Roman" w:cs="Times New Roman"/>
          <w:color w:val="000000" w:themeColor="text1"/>
          <w:sz w:val="28"/>
          <w:szCs w:val="28"/>
        </w:rPr>
        <w:t>Fremdsprachenunterricht</w:t>
      </w:r>
      <w:proofErr w:type="spellEnd"/>
      <w:r w:rsidRPr="00F66A86">
        <w:rPr>
          <w:rFonts w:ascii="Times New Roman" w:eastAsia="Times New Roman" w:hAnsi="Times New Roman" w:cs="Times New Roman"/>
          <w:color w:val="000000" w:themeColor="text1"/>
          <w:sz w:val="28"/>
          <w:szCs w:val="28"/>
        </w:rPr>
        <w:t xml:space="preserve"> auf der </w:t>
      </w:r>
      <w:proofErr w:type="spellStart"/>
      <w:r w:rsidRPr="00F66A86">
        <w:rPr>
          <w:rFonts w:ascii="Times New Roman" w:eastAsia="Times New Roman" w:hAnsi="Times New Roman" w:cs="Times New Roman"/>
          <w:color w:val="000000" w:themeColor="text1"/>
          <w:sz w:val="28"/>
          <w:szCs w:val="28"/>
        </w:rPr>
        <w:t>lerntheoretischen</w:t>
      </w:r>
      <w:proofErr w:type="spellEnd"/>
      <w:r w:rsidRPr="00F66A86">
        <w:rPr>
          <w:rFonts w:ascii="Times New Roman" w:eastAsia="Times New Roman" w:hAnsi="Times New Roman" w:cs="Times New Roman"/>
          <w:color w:val="000000" w:themeColor="text1"/>
          <w:sz w:val="28"/>
          <w:szCs w:val="28"/>
        </w:rPr>
        <w:t xml:space="preserve"> Basis des </w:t>
      </w:r>
      <w:proofErr w:type="spellStart"/>
      <w:r w:rsidRPr="00F66A86">
        <w:rPr>
          <w:rFonts w:ascii="Times New Roman" w:eastAsia="Times New Roman" w:hAnsi="Times New Roman" w:cs="Times New Roman"/>
          <w:color w:val="000000" w:themeColor="text1"/>
          <w:sz w:val="28"/>
          <w:szCs w:val="28"/>
        </w:rPr>
        <w:t>Informationsverarbeitungsansatzes</w:t>
      </w:r>
      <w:proofErr w:type="spellEnd"/>
      <w:r w:rsidRPr="00F66A86">
        <w:rPr>
          <w:rFonts w:ascii="Times New Roman" w:eastAsia="Times New Roman" w:hAnsi="Times New Roman" w:cs="Times New Roman"/>
          <w:color w:val="000000" w:themeColor="text1"/>
          <w:sz w:val="28"/>
          <w:szCs w:val="28"/>
        </w:rPr>
        <w:t>. – Tübingen: Gunter Narr Verlag, 1985. – 264 S.</w:t>
      </w:r>
    </w:p>
    <w:p w14:paraId="5071933D" w14:textId="3D5AEAC7" w:rsidR="001F37EB" w:rsidRPr="00F66A86" w:rsidRDefault="001F37E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31</w:t>
      </w:r>
      <w:r w:rsidRPr="00F66A86">
        <w:rPr>
          <w:rFonts w:ascii="Times New Roman" w:eastAsia="Times New Roman" w:hAnsi="Times New Roman" w:cs="Times New Roman"/>
          <w:color w:val="000000" w:themeColor="text1"/>
          <w:sz w:val="28"/>
          <w:szCs w:val="28"/>
        </w:rPr>
        <w:t>. Biggs J., Tang C. Teaching for Quality Learning at University: What the Student Does. – 4th ed. – Maidenhead: McGraw-Hill / Society for Research into Higher Education / Open University Press, 2011. – 389 p.</w:t>
      </w:r>
    </w:p>
    <w:p w14:paraId="64C50A6E" w14:textId="5D3DC701" w:rsidR="001F37EB" w:rsidRPr="00F66A86" w:rsidRDefault="001F37E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32</w:t>
      </w:r>
      <w:r w:rsidRPr="00F66A86">
        <w:rPr>
          <w:rFonts w:ascii="Times New Roman" w:eastAsia="Times New Roman" w:hAnsi="Times New Roman" w:cs="Times New Roman"/>
          <w:color w:val="000000" w:themeColor="text1"/>
          <w:sz w:val="28"/>
          <w:szCs w:val="28"/>
        </w:rPr>
        <w:t xml:space="preserve"> Allen D.W., Ryan K.A. Microteaching. – Reading, MA: Addison-Wesley, 1969. – 144 p.</w:t>
      </w:r>
    </w:p>
    <w:p w14:paraId="762E086E" w14:textId="2608582B" w:rsidR="001F37EB" w:rsidRPr="00F66A86" w:rsidRDefault="001F37E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3</w:t>
      </w:r>
      <w:r w:rsidRPr="00F66A86">
        <w:rPr>
          <w:rFonts w:ascii="Times New Roman" w:eastAsia="Times New Roman" w:hAnsi="Times New Roman" w:cs="Times New Roman"/>
          <w:color w:val="000000" w:themeColor="text1"/>
          <w:sz w:val="28"/>
          <w:szCs w:val="28"/>
        </w:rPr>
        <w:t xml:space="preserve">3 Blumenfeld P.C., Soloway E., Marx R.W., Krajcik J.S., </w:t>
      </w:r>
      <w:proofErr w:type="spellStart"/>
      <w:r w:rsidRPr="00F66A86">
        <w:rPr>
          <w:rFonts w:ascii="Times New Roman" w:eastAsia="Times New Roman" w:hAnsi="Times New Roman" w:cs="Times New Roman"/>
          <w:color w:val="000000" w:themeColor="text1"/>
          <w:sz w:val="28"/>
          <w:szCs w:val="28"/>
        </w:rPr>
        <w:t>Guzdial</w:t>
      </w:r>
      <w:proofErr w:type="spellEnd"/>
      <w:r w:rsidRPr="00F66A86">
        <w:rPr>
          <w:rFonts w:ascii="Times New Roman" w:eastAsia="Times New Roman" w:hAnsi="Times New Roman" w:cs="Times New Roman"/>
          <w:color w:val="000000" w:themeColor="text1"/>
          <w:sz w:val="28"/>
          <w:szCs w:val="28"/>
        </w:rPr>
        <w:t xml:space="preserve"> M., </w:t>
      </w:r>
      <w:proofErr w:type="spellStart"/>
      <w:r w:rsidRPr="00F66A86">
        <w:rPr>
          <w:rFonts w:ascii="Times New Roman" w:eastAsia="Times New Roman" w:hAnsi="Times New Roman" w:cs="Times New Roman"/>
          <w:color w:val="000000" w:themeColor="text1"/>
          <w:sz w:val="28"/>
          <w:szCs w:val="28"/>
        </w:rPr>
        <w:t>Palincsar</w:t>
      </w:r>
      <w:proofErr w:type="spellEnd"/>
      <w:r w:rsidRPr="00F66A86">
        <w:rPr>
          <w:rFonts w:ascii="Times New Roman" w:eastAsia="Times New Roman" w:hAnsi="Times New Roman" w:cs="Times New Roman"/>
          <w:color w:val="000000" w:themeColor="text1"/>
          <w:sz w:val="28"/>
          <w:szCs w:val="28"/>
        </w:rPr>
        <w:t xml:space="preserve"> A. Motivating Project-Based Learning: Sustaining the Doing, Supporting the Learning // Educational Psychologist. – 1991. – Vol. 26, № 3–4. – P. 369–398. – DOI: 10.1080/00461520.1991.9653139.</w:t>
      </w:r>
    </w:p>
    <w:p w14:paraId="5F06686F" w14:textId="292B2531" w:rsidR="001F37EB" w:rsidRPr="00F66A86" w:rsidRDefault="001F37E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3</w:t>
      </w:r>
      <w:r w:rsidRPr="00F66A86">
        <w:rPr>
          <w:rFonts w:ascii="Times New Roman" w:eastAsia="Times New Roman" w:hAnsi="Times New Roman" w:cs="Times New Roman"/>
          <w:color w:val="000000" w:themeColor="text1"/>
          <w:sz w:val="28"/>
          <w:szCs w:val="28"/>
        </w:rPr>
        <w:t>4 Bergmann J., Sams A. Flip Your Classroom: Reach Every Student in Every Class Every Day. – Eugene, OR: International Society for Technology in Education (ISTE); ASCD, 2012. – 112 p.</w:t>
      </w:r>
    </w:p>
    <w:p w14:paraId="513E813F" w14:textId="773E8BC9" w:rsidR="001F37EB" w:rsidRPr="00F66A86" w:rsidRDefault="001F37EB"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3</w:t>
      </w:r>
      <w:r w:rsidRPr="00F66A86">
        <w:rPr>
          <w:rFonts w:ascii="Times New Roman" w:eastAsia="Times New Roman" w:hAnsi="Times New Roman" w:cs="Times New Roman"/>
          <w:color w:val="000000" w:themeColor="text1"/>
          <w:sz w:val="28"/>
          <w:szCs w:val="28"/>
        </w:rPr>
        <w:t>5 Barab S., Squire K. Design-Based Research: Putting a Stake in the Ground // Journal of the Learning Sciences. – 2004. – Vol. 13, № 1. – P. 1–14. – DOI: 10.1207/s15327809jls1301_1.</w:t>
      </w:r>
    </w:p>
    <w:p w14:paraId="69A17821" w14:textId="358586B2" w:rsidR="00BF143D" w:rsidRPr="00F66A86" w:rsidRDefault="001F37EB" w:rsidP="00D42938">
      <w:pPr>
        <w:tabs>
          <w:tab w:val="left" w:pos="426"/>
        </w:tabs>
        <w:spacing w:after="0" w:line="240" w:lineRule="auto"/>
        <w:ind w:firstLine="567"/>
        <w:jc w:val="both"/>
        <w:rPr>
          <w:rFonts w:ascii="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lang w:val="kk-KZ"/>
        </w:rPr>
        <w:t xml:space="preserve">136 </w:t>
      </w:r>
      <w:proofErr w:type="spellStart"/>
      <w:r w:rsidR="00BF143D" w:rsidRPr="00F66A86">
        <w:rPr>
          <w:rFonts w:ascii="Times New Roman" w:eastAsia="Times New Roman" w:hAnsi="Times New Roman" w:cs="Times New Roman"/>
          <w:color w:val="000000" w:themeColor="text1"/>
          <w:sz w:val="28"/>
          <w:szCs w:val="28"/>
          <w:lang w:val="kk-KZ"/>
        </w:rPr>
        <w:t>Brown</w:t>
      </w:r>
      <w:proofErr w:type="spellEnd"/>
      <w:r w:rsidR="00BF143D" w:rsidRPr="00F66A86">
        <w:rPr>
          <w:rFonts w:ascii="Times New Roman" w:eastAsia="Times New Roman" w:hAnsi="Times New Roman" w:cs="Times New Roman"/>
          <w:color w:val="000000" w:themeColor="text1"/>
          <w:sz w:val="28"/>
          <w:szCs w:val="28"/>
          <w:lang w:val="kk-KZ"/>
        </w:rPr>
        <w:t xml:space="preserve"> T. </w:t>
      </w:r>
      <w:proofErr w:type="spellStart"/>
      <w:r w:rsidR="00BF143D" w:rsidRPr="00F66A86">
        <w:rPr>
          <w:rFonts w:ascii="Times New Roman" w:eastAsia="Times New Roman" w:hAnsi="Times New Roman" w:cs="Times New Roman"/>
          <w:color w:val="000000" w:themeColor="text1"/>
          <w:sz w:val="28"/>
          <w:szCs w:val="28"/>
          <w:lang w:val="kk-KZ"/>
        </w:rPr>
        <w:t>Change</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by</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Design</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How</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Design</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Thinking</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Creates</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New</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Alternatives</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for</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Business</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and</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Society</w:t>
      </w:r>
      <w:proofErr w:type="spellEnd"/>
      <w:r w:rsidR="00BF143D" w:rsidRPr="00F66A86">
        <w:rPr>
          <w:rFonts w:ascii="Times New Roman" w:eastAsia="Times New Roman" w:hAnsi="Times New Roman" w:cs="Times New Roman"/>
          <w:color w:val="000000" w:themeColor="text1"/>
          <w:sz w:val="28"/>
          <w:szCs w:val="28"/>
          <w:lang w:val="kk-KZ"/>
        </w:rPr>
        <w:t xml:space="preserve">. – </w:t>
      </w:r>
      <w:proofErr w:type="spellStart"/>
      <w:r w:rsidR="00BF143D" w:rsidRPr="00F66A86">
        <w:rPr>
          <w:rFonts w:ascii="Times New Roman" w:eastAsia="Times New Roman" w:hAnsi="Times New Roman" w:cs="Times New Roman"/>
          <w:color w:val="000000" w:themeColor="text1"/>
          <w:sz w:val="28"/>
          <w:szCs w:val="28"/>
          <w:lang w:val="kk-KZ"/>
        </w:rPr>
        <w:t>New</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York</w:t>
      </w:r>
      <w:proofErr w:type="spellEnd"/>
      <w:r w:rsidR="00BF143D" w:rsidRPr="00F66A86">
        <w:rPr>
          <w:rFonts w:ascii="Times New Roman" w:eastAsia="Times New Roman" w:hAnsi="Times New Roman" w:cs="Times New Roman"/>
          <w:color w:val="000000" w:themeColor="text1"/>
          <w:sz w:val="28"/>
          <w:szCs w:val="28"/>
          <w:lang w:val="kk-KZ"/>
        </w:rPr>
        <w:t xml:space="preserve"> : </w:t>
      </w:r>
      <w:proofErr w:type="spellStart"/>
      <w:r w:rsidR="00BF143D" w:rsidRPr="00F66A86">
        <w:rPr>
          <w:rFonts w:ascii="Times New Roman" w:eastAsia="Times New Roman" w:hAnsi="Times New Roman" w:cs="Times New Roman"/>
          <w:color w:val="000000" w:themeColor="text1"/>
          <w:sz w:val="28"/>
          <w:szCs w:val="28"/>
          <w:lang w:val="kk-KZ"/>
        </w:rPr>
        <w:t>Harper</w:t>
      </w:r>
      <w:proofErr w:type="spellEnd"/>
      <w:r w:rsidR="00BF143D" w:rsidRPr="00F66A86">
        <w:rPr>
          <w:rFonts w:ascii="Times New Roman" w:eastAsia="Times New Roman" w:hAnsi="Times New Roman" w:cs="Times New Roman"/>
          <w:color w:val="000000" w:themeColor="text1"/>
          <w:sz w:val="28"/>
          <w:szCs w:val="28"/>
          <w:lang w:val="kk-KZ"/>
        </w:rPr>
        <w:t xml:space="preserve"> </w:t>
      </w:r>
      <w:proofErr w:type="spellStart"/>
      <w:r w:rsidR="00BF143D" w:rsidRPr="00F66A86">
        <w:rPr>
          <w:rFonts w:ascii="Times New Roman" w:eastAsia="Times New Roman" w:hAnsi="Times New Roman" w:cs="Times New Roman"/>
          <w:color w:val="000000" w:themeColor="text1"/>
          <w:sz w:val="28"/>
          <w:szCs w:val="28"/>
          <w:lang w:val="kk-KZ"/>
        </w:rPr>
        <w:t>Business</w:t>
      </w:r>
      <w:proofErr w:type="spellEnd"/>
      <w:r w:rsidR="00BF143D" w:rsidRPr="00F66A86">
        <w:rPr>
          <w:rFonts w:ascii="Times New Roman" w:eastAsia="Times New Roman" w:hAnsi="Times New Roman" w:cs="Times New Roman"/>
          <w:color w:val="000000" w:themeColor="text1"/>
          <w:sz w:val="28"/>
          <w:szCs w:val="28"/>
          <w:lang w:val="kk-KZ"/>
        </w:rPr>
        <w:t>, 2009. – 272 p.</w:t>
      </w:r>
    </w:p>
    <w:p w14:paraId="728A7E93" w14:textId="5E8D2B10" w:rsidR="00BF143D" w:rsidRPr="00F66A86" w:rsidRDefault="00BF143D"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lastRenderedPageBreak/>
        <w:t>1</w:t>
      </w:r>
      <w:r w:rsidRPr="00F66A86">
        <w:rPr>
          <w:rFonts w:ascii="Times New Roman" w:eastAsia="Times New Roman" w:hAnsi="Times New Roman" w:cs="Times New Roman"/>
          <w:color w:val="000000" w:themeColor="text1"/>
          <w:sz w:val="28"/>
          <w:szCs w:val="28"/>
          <w:lang w:val="kk-KZ"/>
        </w:rPr>
        <w:t xml:space="preserve">37 </w:t>
      </w:r>
      <w:r w:rsidRPr="00F66A86">
        <w:rPr>
          <w:rFonts w:ascii="Times New Roman" w:eastAsia="Times New Roman" w:hAnsi="Times New Roman" w:cs="Times New Roman"/>
          <w:color w:val="000000" w:themeColor="text1"/>
          <w:sz w:val="28"/>
          <w:szCs w:val="28"/>
        </w:rPr>
        <w:t>Schön D. A. The Reflective Practitioner: How Professionals Think in Action. – New York: Basic Books, 1983. – 374 p.</w:t>
      </w:r>
    </w:p>
    <w:p w14:paraId="71CEA28B" w14:textId="3D0CE4F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13</w:t>
      </w:r>
      <w:r w:rsidR="00BF143D" w:rsidRPr="00F66A86">
        <w:rPr>
          <w:rFonts w:ascii="Times New Roman" w:eastAsia="Times New Roman" w:hAnsi="Times New Roman" w:cs="Times New Roman"/>
          <w:color w:val="000000" w:themeColor="text1"/>
          <w:sz w:val="28"/>
          <w:szCs w:val="28"/>
          <w:lang w:val="ru-RU"/>
        </w:rPr>
        <w:t>8</w:t>
      </w:r>
      <w:r w:rsidR="003B6C59"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ab/>
        <w:t xml:space="preserve">Бабанский Ю.К. Оптимизация процесса обучения: </w:t>
      </w:r>
      <w:proofErr w:type="spellStart"/>
      <w:r w:rsidRPr="00F66A86">
        <w:rPr>
          <w:rFonts w:ascii="Times New Roman" w:eastAsia="Times New Roman" w:hAnsi="Times New Roman" w:cs="Times New Roman"/>
          <w:color w:val="000000" w:themeColor="text1"/>
          <w:sz w:val="28"/>
          <w:szCs w:val="28"/>
          <w:lang w:val="ru-RU"/>
        </w:rPr>
        <w:t>общедидактический</w:t>
      </w:r>
      <w:proofErr w:type="spellEnd"/>
      <w:r w:rsidRPr="00F66A86">
        <w:rPr>
          <w:rFonts w:ascii="Times New Roman" w:eastAsia="Times New Roman" w:hAnsi="Times New Roman" w:cs="Times New Roman"/>
          <w:color w:val="000000" w:themeColor="text1"/>
          <w:sz w:val="28"/>
          <w:szCs w:val="28"/>
          <w:lang w:val="ru-RU"/>
        </w:rPr>
        <w:t xml:space="preserve"> аспект. – М.: Педагогика, 1977. – 254 с.</w:t>
      </w:r>
    </w:p>
    <w:p w14:paraId="1F3EA4CF" w14:textId="47321285"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39</w:t>
      </w:r>
      <w:r w:rsidR="003B6C59" w:rsidRPr="00F66A86">
        <w:rPr>
          <w:rFonts w:ascii="Times New Roman" w:eastAsia="Times New Roman" w:hAnsi="Times New Roman" w:cs="Times New Roman"/>
          <w:color w:val="000000" w:themeColor="text1"/>
          <w:sz w:val="28"/>
          <w:szCs w:val="28"/>
          <w:lang w:val="kk-KZ"/>
        </w:rPr>
        <w:t xml:space="preserve"> </w:t>
      </w:r>
      <w:r w:rsidR="002C1A6B" w:rsidRPr="00F66A86">
        <w:rPr>
          <w:rFonts w:ascii="Times New Roman" w:eastAsia="Times New Roman" w:hAnsi="Times New Roman" w:cs="Times New Roman"/>
          <w:color w:val="000000" w:themeColor="text1"/>
          <w:sz w:val="28"/>
          <w:szCs w:val="28"/>
        </w:rPr>
        <w:tab/>
        <w:t>Rogers C.R. Freedom to Learn for the 80s. – Columbus, OH: Charles E. Merrill Publishing Company, 1983. – 312 p.</w:t>
      </w:r>
    </w:p>
    <w:p w14:paraId="41456BD8" w14:textId="21146562"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140</w:t>
      </w:r>
      <w:r w:rsidR="003B6C59" w:rsidRPr="00F66A86">
        <w:rPr>
          <w:rFonts w:ascii="Times New Roman" w:eastAsia="Times New Roman" w:hAnsi="Times New Roman" w:cs="Times New Roman"/>
          <w:color w:val="000000" w:themeColor="text1"/>
          <w:sz w:val="28"/>
          <w:szCs w:val="28"/>
          <w:lang w:val="ru-RU"/>
        </w:rPr>
        <w:t xml:space="preserve"> </w:t>
      </w:r>
      <w:r w:rsidR="002C1A6B" w:rsidRPr="00F66A86">
        <w:rPr>
          <w:rFonts w:ascii="Times New Roman" w:eastAsia="Times New Roman" w:hAnsi="Times New Roman" w:cs="Times New Roman"/>
          <w:color w:val="000000" w:themeColor="text1"/>
          <w:sz w:val="28"/>
          <w:szCs w:val="28"/>
          <w:lang w:val="ru-RU"/>
        </w:rPr>
        <w:tab/>
        <w:t>Якиманская И.С. Личностно-ориентированное обучение в современной школе. – М.: Сентябрь, 1996. – 96 с.</w:t>
      </w:r>
    </w:p>
    <w:p w14:paraId="1F4724B9" w14:textId="6B458706"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141</w:t>
      </w:r>
      <w:r w:rsidR="003B6C59" w:rsidRPr="00F66A86">
        <w:rPr>
          <w:rFonts w:ascii="Times New Roman" w:eastAsia="Times New Roman" w:hAnsi="Times New Roman" w:cs="Times New Roman"/>
          <w:color w:val="000000" w:themeColor="text1"/>
          <w:sz w:val="28"/>
          <w:szCs w:val="28"/>
          <w:lang w:val="ru-RU"/>
        </w:rPr>
        <w:t xml:space="preserve"> </w:t>
      </w:r>
      <w:r w:rsidR="002C1A6B" w:rsidRPr="00F66A86">
        <w:rPr>
          <w:rFonts w:ascii="Times New Roman" w:eastAsia="Times New Roman" w:hAnsi="Times New Roman" w:cs="Times New Roman"/>
          <w:color w:val="000000" w:themeColor="text1"/>
          <w:sz w:val="28"/>
          <w:szCs w:val="28"/>
          <w:lang w:val="ru-RU"/>
        </w:rPr>
        <w:tab/>
      </w:r>
      <w:proofErr w:type="spellStart"/>
      <w:r w:rsidR="002C1A6B" w:rsidRPr="00F66A86">
        <w:rPr>
          <w:rFonts w:ascii="Times New Roman" w:eastAsia="Times New Roman" w:hAnsi="Times New Roman" w:cs="Times New Roman"/>
          <w:color w:val="000000" w:themeColor="text1"/>
          <w:sz w:val="28"/>
          <w:szCs w:val="28"/>
          <w:lang w:val="ru-RU"/>
        </w:rPr>
        <w:t>Штофф</w:t>
      </w:r>
      <w:proofErr w:type="spellEnd"/>
      <w:r w:rsidR="002C1A6B" w:rsidRPr="00F66A86">
        <w:rPr>
          <w:rFonts w:ascii="Times New Roman" w:eastAsia="Times New Roman" w:hAnsi="Times New Roman" w:cs="Times New Roman"/>
          <w:color w:val="000000" w:themeColor="text1"/>
          <w:sz w:val="28"/>
          <w:szCs w:val="28"/>
          <w:lang w:val="ru-RU"/>
        </w:rPr>
        <w:t xml:space="preserve"> В.А. Моделирование и философия. – Москва–Ленинград: Наука, 1966. – 302 с.</w:t>
      </w:r>
    </w:p>
    <w:p w14:paraId="07588C3A" w14:textId="45B677F9" w:rsidR="002C1A6B" w:rsidRPr="00F66A86" w:rsidRDefault="00BF143D"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142</w:t>
      </w:r>
      <w:r w:rsidR="003B6C59" w:rsidRPr="00F66A86">
        <w:rPr>
          <w:rFonts w:ascii="Times New Roman" w:eastAsia="Times New Roman" w:hAnsi="Times New Roman" w:cs="Times New Roman"/>
          <w:color w:val="000000" w:themeColor="text1"/>
          <w:sz w:val="28"/>
          <w:szCs w:val="28"/>
          <w:lang w:val="ru-RU"/>
        </w:rPr>
        <w:t xml:space="preserve"> </w:t>
      </w:r>
      <w:r w:rsidR="002C1A6B" w:rsidRPr="00F66A86">
        <w:rPr>
          <w:rFonts w:ascii="Times New Roman" w:eastAsia="Times New Roman" w:hAnsi="Times New Roman" w:cs="Times New Roman"/>
          <w:color w:val="000000" w:themeColor="text1"/>
          <w:sz w:val="28"/>
          <w:szCs w:val="28"/>
          <w:lang w:val="ru-RU"/>
        </w:rPr>
        <w:tab/>
        <w:t xml:space="preserve">Краевский </w:t>
      </w:r>
      <w:proofErr w:type="gramStart"/>
      <w:r w:rsidR="002C1A6B" w:rsidRPr="00F66A86">
        <w:rPr>
          <w:rFonts w:ascii="Times New Roman" w:eastAsia="Times New Roman" w:hAnsi="Times New Roman" w:cs="Times New Roman"/>
          <w:color w:val="000000" w:themeColor="text1"/>
          <w:sz w:val="28"/>
          <w:szCs w:val="28"/>
          <w:lang w:val="ru-RU"/>
        </w:rPr>
        <w:t>В.В.</w:t>
      </w:r>
      <w:proofErr w:type="gramEnd"/>
      <w:r w:rsidR="002C1A6B" w:rsidRPr="00F66A86">
        <w:rPr>
          <w:rFonts w:ascii="Times New Roman" w:eastAsia="Times New Roman" w:hAnsi="Times New Roman" w:cs="Times New Roman"/>
          <w:color w:val="000000" w:themeColor="text1"/>
          <w:sz w:val="28"/>
          <w:szCs w:val="28"/>
          <w:lang w:val="ru-RU"/>
        </w:rPr>
        <w:t xml:space="preserve"> Методология педагогики: новый этап. – М.: Академия, 2006. – 400 с.</w:t>
      </w:r>
    </w:p>
    <w:p w14:paraId="6B083754" w14:textId="29EE034F"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43</w:t>
      </w:r>
      <w:r w:rsidR="003B6C59" w:rsidRPr="00F66A86">
        <w:rPr>
          <w:rFonts w:ascii="Times New Roman" w:eastAsia="Times New Roman" w:hAnsi="Times New Roman" w:cs="Times New Roman"/>
          <w:color w:val="000000" w:themeColor="text1"/>
          <w:sz w:val="28"/>
          <w:szCs w:val="28"/>
          <w:lang w:val="kk-KZ"/>
        </w:rPr>
        <w:t xml:space="preserve"> </w:t>
      </w:r>
      <w:r w:rsidR="002C1A6B" w:rsidRPr="00F66A86">
        <w:rPr>
          <w:rFonts w:ascii="Times New Roman" w:eastAsia="Times New Roman" w:hAnsi="Times New Roman" w:cs="Times New Roman"/>
          <w:color w:val="000000" w:themeColor="text1"/>
          <w:sz w:val="28"/>
          <w:szCs w:val="28"/>
        </w:rPr>
        <w:tab/>
        <w:t>Whitton N., Maclure M. Video Game Discourses and Implications for Game-Based Education // Discourse: Studies in the Cultural Politics of Education. – 2017. – Vol. 38, № 4. – P. 561–572. – DOI: 10.1080/01596306.2015.1123222.</w:t>
      </w:r>
    </w:p>
    <w:p w14:paraId="0D803545" w14:textId="7B8ACABF"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w:t>
      </w:r>
      <w:r w:rsidRPr="00F66A86">
        <w:rPr>
          <w:rFonts w:ascii="Times New Roman" w:eastAsia="Times New Roman" w:hAnsi="Times New Roman" w:cs="Times New Roman"/>
          <w:color w:val="000000" w:themeColor="text1"/>
          <w:sz w:val="28"/>
          <w:szCs w:val="28"/>
          <w:lang w:val="kk-KZ"/>
        </w:rPr>
        <w:t>44</w:t>
      </w:r>
      <w:r w:rsidR="003B6C59" w:rsidRPr="00F66A86">
        <w:rPr>
          <w:rFonts w:ascii="Times New Roman" w:eastAsia="Times New Roman" w:hAnsi="Times New Roman" w:cs="Times New Roman"/>
          <w:color w:val="000000" w:themeColor="text1"/>
          <w:sz w:val="28"/>
          <w:szCs w:val="28"/>
          <w:lang w:val="kk-KZ"/>
        </w:rPr>
        <w:t xml:space="preserve"> </w:t>
      </w:r>
      <w:r w:rsidR="002C1A6B" w:rsidRPr="00F66A86">
        <w:rPr>
          <w:rFonts w:ascii="Times New Roman" w:eastAsia="Times New Roman" w:hAnsi="Times New Roman" w:cs="Times New Roman"/>
          <w:color w:val="000000" w:themeColor="text1"/>
          <w:sz w:val="28"/>
          <w:szCs w:val="28"/>
        </w:rPr>
        <w:tab/>
      </w:r>
      <w:proofErr w:type="spellStart"/>
      <w:r w:rsidR="002C1A6B" w:rsidRPr="00F66A86">
        <w:rPr>
          <w:rFonts w:ascii="Times New Roman" w:eastAsia="Times New Roman" w:hAnsi="Times New Roman" w:cs="Times New Roman"/>
          <w:color w:val="000000" w:themeColor="text1"/>
          <w:sz w:val="28"/>
          <w:szCs w:val="28"/>
        </w:rPr>
        <w:t>Davletova</w:t>
      </w:r>
      <w:proofErr w:type="spellEnd"/>
      <w:r w:rsidR="002C1A6B" w:rsidRPr="00F66A86">
        <w:rPr>
          <w:rFonts w:ascii="Times New Roman" w:eastAsia="Times New Roman" w:hAnsi="Times New Roman" w:cs="Times New Roman"/>
          <w:color w:val="000000" w:themeColor="text1"/>
          <w:sz w:val="28"/>
          <w:szCs w:val="28"/>
        </w:rPr>
        <w:t xml:space="preserve"> A., </w:t>
      </w:r>
      <w:proofErr w:type="spellStart"/>
      <w:r w:rsidR="002C1A6B" w:rsidRPr="00F66A86">
        <w:rPr>
          <w:rFonts w:ascii="Times New Roman" w:eastAsia="Times New Roman" w:hAnsi="Times New Roman" w:cs="Times New Roman"/>
          <w:color w:val="000000" w:themeColor="text1"/>
          <w:sz w:val="28"/>
          <w:szCs w:val="28"/>
        </w:rPr>
        <w:t>Tolegenova</w:t>
      </w:r>
      <w:proofErr w:type="spellEnd"/>
      <w:r w:rsidR="002C1A6B" w:rsidRPr="00F66A86">
        <w:rPr>
          <w:rFonts w:ascii="Times New Roman" w:eastAsia="Times New Roman" w:hAnsi="Times New Roman" w:cs="Times New Roman"/>
          <w:color w:val="000000" w:themeColor="text1"/>
          <w:sz w:val="28"/>
          <w:szCs w:val="28"/>
        </w:rPr>
        <w:t xml:space="preserve"> </w:t>
      </w:r>
      <w:proofErr w:type="spellStart"/>
      <w:r w:rsidR="002C1A6B" w:rsidRPr="00F66A86">
        <w:rPr>
          <w:rFonts w:ascii="Times New Roman" w:eastAsia="Times New Roman" w:hAnsi="Times New Roman" w:cs="Times New Roman"/>
          <w:color w:val="000000" w:themeColor="text1"/>
          <w:sz w:val="28"/>
          <w:szCs w:val="28"/>
        </w:rPr>
        <w:t>Zh</w:t>
      </w:r>
      <w:proofErr w:type="spellEnd"/>
      <w:r w:rsidR="002C1A6B" w:rsidRPr="00F66A86">
        <w:rPr>
          <w:rFonts w:ascii="Times New Roman" w:eastAsia="Times New Roman" w:hAnsi="Times New Roman" w:cs="Times New Roman"/>
          <w:color w:val="000000" w:themeColor="text1"/>
          <w:sz w:val="28"/>
          <w:szCs w:val="28"/>
        </w:rPr>
        <w:t xml:space="preserve">., Akhmetova G., </w:t>
      </w:r>
      <w:proofErr w:type="spellStart"/>
      <w:r w:rsidR="002C1A6B" w:rsidRPr="00F66A86">
        <w:rPr>
          <w:rFonts w:ascii="Times New Roman" w:eastAsia="Times New Roman" w:hAnsi="Times New Roman" w:cs="Times New Roman"/>
          <w:color w:val="000000" w:themeColor="text1"/>
          <w:sz w:val="28"/>
          <w:szCs w:val="28"/>
        </w:rPr>
        <w:t>Kanaibekova</w:t>
      </w:r>
      <w:proofErr w:type="spellEnd"/>
      <w:r w:rsidR="002C1A6B" w:rsidRPr="00F66A86">
        <w:rPr>
          <w:rFonts w:ascii="Times New Roman" w:eastAsia="Times New Roman" w:hAnsi="Times New Roman" w:cs="Times New Roman"/>
          <w:color w:val="000000" w:themeColor="text1"/>
          <w:sz w:val="28"/>
          <w:szCs w:val="28"/>
        </w:rPr>
        <w:t xml:space="preserve"> G., </w:t>
      </w:r>
      <w:proofErr w:type="spellStart"/>
      <w:r w:rsidR="002C1A6B" w:rsidRPr="00F66A86">
        <w:rPr>
          <w:rFonts w:ascii="Times New Roman" w:eastAsia="Times New Roman" w:hAnsi="Times New Roman" w:cs="Times New Roman"/>
          <w:color w:val="000000" w:themeColor="text1"/>
          <w:sz w:val="28"/>
          <w:szCs w:val="28"/>
        </w:rPr>
        <w:t>Yerkegaliyeva</w:t>
      </w:r>
      <w:proofErr w:type="spellEnd"/>
      <w:r w:rsidR="002C1A6B" w:rsidRPr="00F66A86">
        <w:rPr>
          <w:rFonts w:ascii="Times New Roman" w:eastAsia="Times New Roman" w:hAnsi="Times New Roman" w:cs="Times New Roman"/>
          <w:color w:val="000000" w:themeColor="text1"/>
          <w:sz w:val="28"/>
          <w:szCs w:val="28"/>
        </w:rPr>
        <w:t xml:space="preserve"> G. Fostering Digital Culture of Future Teachers via Open Educational Environment in the Republic of Kazakhstan // International Journal of Innovative Research and Scientific Studies. – 2025. – Vol. 8, № 3. – DOI: 10.53894/</w:t>
      </w:r>
      <w:proofErr w:type="gramStart"/>
      <w:r w:rsidR="002C1A6B" w:rsidRPr="00F66A86">
        <w:rPr>
          <w:rFonts w:ascii="Times New Roman" w:eastAsia="Times New Roman" w:hAnsi="Times New Roman" w:cs="Times New Roman"/>
          <w:color w:val="000000" w:themeColor="text1"/>
          <w:sz w:val="28"/>
          <w:szCs w:val="28"/>
        </w:rPr>
        <w:t>ijirss.v</w:t>
      </w:r>
      <w:proofErr w:type="gramEnd"/>
      <w:r w:rsidR="002C1A6B" w:rsidRPr="00F66A86">
        <w:rPr>
          <w:rFonts w:ascii="Times New Roman" w:eastAsia="Times New Roman" w:hAnsi="Times New Roman" w:cs="Times New Roman"/>
          <w:color w:val="000000" w:themeColor="text1"/>
          <w:sz w:val="28"/>
          <w:szCs w:val="28"/>
        </w:rPr>
        <w:t>8i3.7552.</w:t>
      </w:r>
    </w:p>
    <w:p w14:paraId="0A884481" w14:textId="51368F36"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145</w:t>
      </w:r>
      <w:r w:rsidR="003B6C59" w:rsidRPr="00F66A86">
        <w:rPr>
          <w:rFonts w:ascii="Times New Roman" w:eastAsia="Times New Roman" w:hAnsi="Times New Roman" w:cs="Times New Roman"/>
          <w:color w:val="000000" w:themeColor="text1"/>
          <w:sz w:val="28"/>
          <w:szCs w:val="28"/>
          <w:lang w:val="ru-RU"/>
        </w:rPr>
        <w:t xml:space="preserve"> </w:t>
      </w:r>
      <w:r w:rsidR="002C1A6B" w:rsidRPr="00F66A86">
        <w:rPr>
          <w:rFonts w:ascii="Times New Roman" w:eastAsia="Times New Roman" w:hAnsi="Times New Roman" w:cs="Times New Roman"/>
          <w:color w:val="000000" w:themeColor="text1"/>
          <w:sz w:val="28"/>
          <w:szCs w:val="28"/>
          <w:lang w:val="ru-RU"/>
        </w:rPr>
        <w:tab/>
        <w:t xml:space="preserve">Беспалько </w:t>
      </w:r>
      <w:proofErr w:type="gramStart"/>
      <w:r w:rsidR="002C1A6B" w:rsidRPr="00F66A86">
        <w:rPr>
          <w:rFonts w:ascii="Times New Roman" w:eastAsia="Times New Roman" w:hAnsi="Times New Roman" w:cs="Times New Roman"/>
          <w:color w:val="000000" w:themeColor="text1"/>
          <w:sz w:val="28"/>
          <w:szCs w:val="28"/>
          <w:lang w:val="ru-RU"/>
        </w:rPr>
        <w:t>В.П.</w:t>
      </w:r>
      <w:proofErr w:type="gramEnd"/>
      <w:r w:rsidR="002C1A6B" w:rsidRPr="00F66A86">
        <w:rPr>
          <w:rFonts w:ascii="Times New Roman" w:eastAsia="Times New Roman" w:hAnsi="Times New Roman" w:cs="Times New Roman"/>
          <w:color w:val="000000" w:themeColor="text1"/>
          <w:sz w:val="28"/>
          <w:szCs w:val="28"/>
          <w:lang w:val="ru-RU"/>
        </w:rPr>
        <w:t xml:space="preserve"> Слагаемые педагогической технологии. – М.: Педагогика, 1989. – 192 с.</w:t>
      </w:r>
    </w:p>
    <w:p w14:paraId="28B8B154" w14:textId="4BAC79DF"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lang w:val="ru-RU"/>
        </w:rPr>
      </w:pPr>
      <w:r w:rsidRPr="00F66A86">
        <w:rPr>
          <w:rFonts w:ascii="Times New Roman" w:eastAsia="Times New Roman" w:hAnsi="Times New Roman" w:cs="Times New Roman"/>
          <w:color w:val="000000" w:themeColor="text1"/>
          <w:sz w:val="28"/>
          <w:szCs w:val="28"/>
          <w:lang w:val="ru-RU"/>
        </w:rPr>
        <w:t>14</w:t>
      </w:r>
      <w:r w:rsidR="00BF143D" w:rsidRPr="00F66A86">
        <w:rPr>
          <w:rFonts w:ascii="Times New Roman" w:eastAsia="Times New Roman" w:hAnsi="Times New Roman" w:cs="Times New Roman"/>
          <w:color w:val="000000" w:themeColor="text1"/>
          <w:sz w:val="28"/>
          <w:szCs w:val="28"/>
          <w:lang w:val="ru-RU"/>
        </w:rPr>
        <w:t>6</w:t>
      </w:r>
      <w:r w:rsidR="003B6C59" w:rsidRPr="00F66A86">
        <w:rPr>
          <w:rFonts w:ascii="Times New Roman" w:eastAsia="Times New Roman" w:hAnsi="Times New Roman" w:cs="Times New Roman"/>
          <w:color w:val="000000" w:themeColor="text1"/>
          <w:sz w:val="28"/>
          <w:szCs w:val="28"/>
          <w:lang w:val="ru-RU"/>
        </w:rPr>
        <w:t xml:space="preserve"> </w:t>
      </w:r>
      <w:r w:rsidRPr="00F66A86">
        <w:rPr>
          <w:rFonts w:ascii="Times New Roman" w:eastAsia="Times New Roman" w:hAnsi="Times New Roman" w:cs="Times New Roman"/>
          <w:color w:val="000000" w:themeColor="text1"/>
          <w:sz w:val="28"/>
          <w:szCs w:val="28"/>
          <w:lang w:val="ru-RU"/>
        </w:rPr>
        <w:tab/>
        <w:t xml:space="preserve">Зимняя И.А. Ключевые компетенции </w:t>
      </w:r>
      <w:r w:rsidR="00B84FED" w:rsidRPr="00F66A86">
        <w:rPr>
          <w:rFonts w:ascii="Times New Roman" w:eastAsia="Times New Roman" w:hAnsi="Times New Roman" w:cs="Times New Roman"/>
          <w:color w:val="000000" w:themeColor="text1"/>
          <w:sz w:val="28"/>
          <w:szCs w:val="28"/>
          <w:lang w:val="ru-RU"/>
        </w:rPr>
        <w:t>–</w:t>
      </w:r>
      <w:r w:rsidRPr="00F66A86">
        <w:rPr>
          <w:rFonts w:ascii="Times New Roman" w:eastAsia="Times New Roman" w:hAnsi="Times New Roman" w:cs="Times New Roman"/>
          <w:color w:val="000000" w:themeColor="text1"/>
          <w:sz w:val="28"/>
          <w:szCs w:val="28"/>
          <w:lang w:val="ru-RU"/>
        </w:rPr>
        <w:t xml:space="preserve"> новая парадигма результата образования // Высшее образование сегодня. – 2003. – № 5. – С. 34–42.</w:t>
      </w:r>
    </w:p>
    <w:p w14:paraId="50779A4A" w14:textId="0DDDFA27"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147</w:t>
      </w:r>
      <w:r w:rsidR="003B6C59" w:rsidRPr="00F66A86">
        <w:rPr>
          <w:rFonts w:ascii="Times New Roman" w:eastAsia="Times New Roman" w:hAnsi="Times New Roman" w:cs="Times New Roman"/>
          <w:color w:val="000000" w:themeColor="text1"/>
          <w:sz w:val="28"/>
          <w:szCs w:val="28"/>
          <w:lang w:val="kk-KZ"/>
        </w:rPr>
        <w:t xml:space="preserve"> </w:t>
      </w:r>
      <w:r w:rsidR="00343AB0" w:rsidRPr="00F66A86">
        <w:rPr>
          <w:rFonts w:ascii="Times New Roman" w:eastAsia="Times New Roman" w:hAnsi="Times New Roman" w:cs="Times New Roman"/>
          <w:color w:val="000000" w:themeColor="text1"/>
          <w:sz w:val="28"/>
          <w:szCs w:val="28"/>
        </w:rPr>
        <w:t xml:space="preserve">Weinert F.E. Concept of Competence: A Conceptual Clarification // Defining and Selecting Key Competencies / ed. by D.S. </w:t>
      </w:r>
      <w:proofErr w:type="spellStart"/>
      <w:r w:rsidR="00343AB0" w:rsidRPr="00F66A86">
        <w:rPr>
          <w:rFonts w:ascii="Times New Roman" w:eastAsia="Times New Roman" w:hAnsi="Times New Roman" w:cs="Times New Roman"/>
          <w:color w:val="000000" w:themeColor="text1"/>
          <w:sz w:val="28"/>
          <w:szCs w:val="28"/>
        </w:rPr>
        <w:t>Rychen</w:t>
      </w:r>
      <w:proofErr w:type="spellEnd"/>
      <w:r w:rsidR="00343AB0" w:rsidRPr="00F66A86">
        <w:rPr>
          <w:rFonts w:ascii="Times New Roman" w:eastAsia="Times New Roman" w:hAnsi="Times New Roman" w:cs="Times New Roman"/>
          <w:color w:val="000000" w:themeColor="text1"/>
          <w:sz w:val="28"/>
          <w:szCs w:val="28"/>
        </w:rPr>
        <w:t xml:space="preserve">, L.H. </w:t>
      </w:r>
      <w:proofErr w:type="spellStart"/>
      <w:r w:rsidR="00343AB0" w:rsidRPr="00F66A86">
        <w:rPr>
          <w:rFonts w:ascii="Times New Roman" w:eastAsia="Times New Roman" w:hAnsi="Times New Roman" w:cs="Times New Roman"/>
          <w:color w:val="000000" w:themeColor="text1"/>
          <w:sz w:val="28"/>
          <w:szCs w:val="28"/>
        </w:rPr>
        <w:t>Salganik</w:t>
      </w:r>
      <w:proofErr w:type="spellEnd"/>
      <w:r w:rsidR="00343AB0" w:rsidRPr="00F66A86">
        <w:rPr>
          <w:rFonts w:ascii="Times New Roman" w:eastAsia="Times New Roman" w:hAnsi="Times New Roman" w:cs="Times New Roman"/>
          <w:color w:val="000000" w:themeColor="text1"/>
          <w:sz w:val="28"/>
          <w:szCs w:val="28"/>
        </w:rPr>
        <w:t>. – Göttingen: Hogrefe &amp; Huber, 2001. – P. 45–65.</w:t>
      </w:r>
    </w:p>
    <w:p w14:paraId="1766DA42" w14:textId="7E2B3FEB"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14</w:t>
      </w:r>
      <w:r w:rsidR="00BF143D" w:rsidRPr="00F66A86">
        <w:rPr>
          <w:rFonts w:ascii="Times New Roman" w:eastAsia="Times New Roman" w:hAnsi="Times New Roman" w:cs="Times New Roman"/>
          <w:color w:val="000000" w:themeColor="text1"/>
          <w:sz w:val="28"/>
          <w:szCs w:val="28"/>
        </w:rPr>
        <w:t>8</w:t>
      </w:r>
      <w:r w:rsidR="003B6C59" w:rsidRPr="00F66A86">
        <w:rPr>
          <w:rFonts w:ascii="Times New Roman" w:eastAsia="Times New Roman" w:hAnsi="Times New Roman" w:cs="Times New Roman"/>
          <w:color w:val="000000" w:themeColor="text1"/>
          <w:sz w:val="28"/>
          <w:szCs w:val="28"/>
          <w:lang w:val="kk-KZ"/>
        </w:rPr>
        <w:t xml:space="preserve"> </w:t>
      </w:r>
      <w:r w:rsidRPr="00F66A86">
        <w:rPr>
          <w:rFonts w:ascii="Times New Roman" w:eastAsia="Times New Roman" w:hAnsi="Times New Roman" w:cs="Times New Roman"/>
          <w:color w:val="000000" w:themeColor="text1"/>
          <w:sz w:val="28"/>
          <w:szCs w:val="28"/>
        </w:rPr>
        <w:tab/>
      </w:r>
      <w:r w:rsidR="00343AB0" w:rsidRPr="00F66A86">
        <w:rPr>
          <w:rFonts w:ascii="Times New Roman" w:eastAsia="Times New Roman" w:hAnsi="Times New Roman" w:cs="Times New Roman"/>
          <w:color w:val="000000" w:themeColor="text1"/>
          <w:sz w:val="28"/>
          <w:szCs w:val="28"/>
        </w:rPr>
        <w:t>Dewey J. Experience and Education. – New York: Macmillan, 1938. – 96 p.</w:t>
      </w:r>
    </w:p>
    <w:p w14:paraId="5FCFD37E" w14:textId="5A69A050" w:rsidR="002C1A6B" w:rsidRPr="00F66A86" w:rsidRDefault="002C1A6B"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14</w:t>
      </w:r>
      <w:r w:rsidR="00BF143D" w:rsidRPr="00F66A86">
        <w:rPr>
          <w:rFonts w:ascii="Times New Roman" w:eastAsia="Times New Roman" w:hAnsi="Times New Roman" w:cs="Times New Roman"/>
          <w:color w:val="000000" w:themeColor="text1"/>
          <w:sz w:val="28"/>
          <w:szCs w:val="28"/>
        </w:rPr>
        <w:t>9</w:t>
      </w:r>
      <w:r w:rsidR="003B6C59" w:rsidRPr="00F66A86">
        <w:rPr>
          <w:rFonts w:ascii="Times New Roman" w:eastAsia="Times New Roman" w:hAnsi="Times New Roman" w:cs="Times New Roman"/>
          <w:color w:val="000000" w:themeColor="text1"/>
          <w:sz w:val="28"/>
          <w:szCs w:val="28"/>
          <w:lang w:val="kk-KZ"/>
        </w:rPr>
        <w:t xml:space="preserve"> </w:t>
      </w:r>
      <w:r w:rsidR="00343AB0" w:rsidRPr="00F66A86">
        <w:rPr>
          <w:rFonts w:ascii="Times New Roman" w:eastAsia="Times New Roman" w:hAnsi="Times New Roman" w:cs="Times New Roman"/>
          <w:color w:val="000000" w:themeColor="text1"/>
          <w:sz w:val="28"/>
          <w:szCs w:val="28"/>
        </w:rPr>
        <w:t>Knowles M.S. The Modern Practice of Adult Education: From Pedagogy to Andragogy. – New York: Cambridge Books, 1980.</w:t>
      </w:r>
    </w:p>
    <w:p w14:paraId="42F1677C" w14:textId="7E71A645" w:rsidR="002C1A6B" w:rsidRPr="00F66A86" w:rsidRDefault="00BF143D" w:rsidP="00D42938">
      <w:pPr>
        <w:tabs>
          <w:tab w:val="left" w:pos="426"/>
        </w:tabs>
        <w:spacing w:after="0" w:line="240" w:lineRule="auto"/>
        <w:ind w:firstLine="567"/>
        <w:jc w:val="both"/>
        <w:rPr>
          <w:rFonts w:ascii="Times New Roman" w:hAnsi="Times New Roman" w:cs="Times New Roman"/>
          <w:color w:val="000000" w:themeColor="text1"/>
          <w:sz w:val="28"/>
          <w:szCs w:val="28"/>
        </w:rPr>
      </w:pPr>
      <w:r w:rsidRPr="00F66A86">
        <w:rPr>
          <w:rFonts w:ascii="Times New Roman" w:eastAsia="Times New Roman" w:hAnsi="Times New Roman" w:cs="Times New Roman"/>
          <w:color w:val="000000" w:themeColor="text1"/>
          <w:sz w:val="28"/>
          <w:szCs w:val="28"/>
        </w:rPr>
        <w:t>150</w:t>
      </w:r>
      <w:r w:rsidR="003B6C59" w:rsidRPr="00F66A86">
        <w:rPr>
          <w:rFonts w:ascii="Times New Roman" w:eastAsia="Times New Roman" w:hAnsi="Times New Roman" w:cs="Times New Roman"/>
          <w:color w:val="000000" w:themeColor="text1"/>
          <w:sz w:val="28"/>
          <w:szCs w:val="28"/>
          <w:lang w:val="kk-KZ"/>
        </w:rPr>
        <w:t xml:space="preserve"> </w:t>
      </w:r>
      <w:r w:rsidR="002C1A6B" w:rsidRPr="00F66A86">
        <w:rPr>
          <w:rFonts w:ascii="Times New Roman" w:eastAsia="Times New Roman" w:hAnsi="Times New Roman" w:cs="Times New Roman"/>
          <w:color w:val="000000" w:themeColor="text1"/>
          <w:sz w:val="28"/>
          <w:szCs w:val="28"/>
        </w:rPr>
        <w:tab/>
      </w:r>
      <w:r w:rsidR="00B55441" w:rsidRPr="00F66A86">
        <w:rPr>
          <w:rFonts w:ascii="Times New Roman" w:eastAsia="Times New Roman" w:hAnsi="Times New Roman" w:cs="Times New Roman"/>
          <w:color w:val="000000" w:themeColor="text1"/>
          <w:sz w:val="28"/>
          <w:szCs w:val="28"/>
        </w:rPr>
        <w:t>Bruner J.S. The Process of Education. – Cambridge, MA: Harvard University Press, 1960. – 97 p.</w:t>
      </w:r>
    </w:p>
    <w:p w14:paraId="5C2F0BE0" w14:textId="742DC3D3" w:rsidR="00B55441" w:rsidRPr="00F66A86" w:rsidRDefault="00BF143D" w:rsidP="00D42938">
      <w:pPr>
        <w:tabs>
          <w:tab w:val="left" w:pos="426"/>
        </w:tabs>
        <w:spacing w:after="0" w:line="240" w:lineRule="auto"/>
        <w:ind w:firstLine="567"/>
        <w:jc w:val="both"/>
        <w:rPr>
          <w:rFonts w:ascii="Times New Roman" w:eastAsia="Times New Roman" w:hAnsi="Times New Roman" w:cs="Times New Roman"/>
          <w:color w:val="000000" w:themeColor="text1"/>
          <w:sz w:val="28"/>
          <w:szCs w:val="28"/>
          <w:lang w:val="kk-KZ"/>
        </w:rPr>
      </w:pPr>
      <w:r w:rsidRPr="00F66A86">
        <w:rPr>
          <w:rFonts w:ascii="Times New Roman" w:eastAsia="Times New Roman" w:hAnsi="Times New Roman" w:cs="Times New Roman"/>
          <w:color w:val="000000" w:themeColor="text1"/>
          <w:sz w:val="28"/>
          <w:szCs w:val="28"/>
        </w:rPr>
        <w:t>151</w:t>
      </w:r>
      <w:r w:rsidR="003B6C59" w:rsidRPr="00F66A86">
        <w:rPr>
          <w:rFonts w:ascii="Times New Roman" w:eastAsia="Times New Roman" w:hAnsi="Times New Roman" w:cs="Times New Roman"/>
          <w:color w:val="000000" w:themeColor="text1"/>
          <w:sz w:val="28"/>
          <w:szCs w:val="28"/>
          <w:lang w:val="kk-KZ"/>
        </w:rPr>
        <w:t xml:space="preserve"> </w:t>
      </w:r>
      <w:r w:rsidR="002C1A6B" w:rsidRPr="00F66A86">
        <w:rPr>
          <w:rFonts w:ascii="Times New Roman" w:eastAsia="Times New Roman" w:hAnsi="Times New Roman" w:cs="Times New Roman"/>
          <w:color w:val="000000" w:themeColor="text1"/>
          <w:sz w:val="28"/>
          <w:szCs w:val="28"/>
        </w:rPr>
        <w:tab/>
      </w:r>
      <w:r w:rsidR="00B55441" w:rsidRPr="00F66A86">
        <w:rPr>
          <w:rFonts w:ascii="Times New Roman" w:eastAsia="Times New Roman" w:hAnsi="Times New Roman" w:cs="Times New Roman"/>
          <w:color w:val="000000" w:themeColor="text1"/>
          <w:sz w:val="28"/>
          <w:szCs w:val="28"/>
        </w:rPr>
        <w:t>Kolb D. A. Experiential Learning: Experience as the Source of Learning and Development. – Englewood Cliffs, NJ: Prentice-Hall, 1984. – 256 p.</w:t>
      </w:r>
    </w:p>
    <w:p w14:paraId="3301E10C" w14:textId="77777777" w:rsidR="00EC1040" w:rsidRPr="00F66A86" w:rsidRDefault="00EC1040"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kk-KZ"/>
        </w:rPr>
      </w:pPr>
    </w:p>
    <w:p w14:paraId="6A236A17" w14:textId="77777777" w:rsidR="00EC1040" w:rsidRPr="00F66A86" w:rsidRDefault="00EC1040" w:rsidP="005204FA">
      <w:pPr>
        <w:tabs>
          <w:tab w:val="left" w:pos="567"/>
          <w:tab w:val="left" w:pos="709"/>
        </w:tabs>
        <w:spacing w:after="0" w:line="240" w:lineRule="auto"/>
        <w:jc w:val="both"/>
        <w:rPr>
          <w:rFonts w:ascii="Times New Roman" w:hAnsi="Times New Roman" w:cs="Times New Roman"/>
          <w:bCs/>
          <w:color w:val="000000" w:themeColor="text1"/>
          <w:sz w:val="28"/>
          <w:szCs w:val="28"/>
        </w:rPr>
      </w:pPr>
    </w:p>
    <w:p w14:paraId="79F94E7E" w14:textId="77777777" w:rsidR="00635034" w:rsidRPr="00F66A86" w:rsidRDefault="00635034" w:rsidP="005204FA">
      <w:pPr>
        <w:tabs>
          <w:tab w:val="left" w:pos="567"/>
          <w:tab w:val="left" w:pos="709"/>
        </w:tabs>
        <w:spacing w:after="0" w:line="240" w:lineRule="auto"/>
        <w:jc w:val="both"/>
        <w:rPr>
          <w:rFonts w:ascii="Times New Roman" w:hAnsi="Times New Roman" w:cs="Times New Roman"/>
          <w:bCs/>
          <w:color w:val="000000" w:themeColor="text1"/>
          <w:sz w:val="28"/>
          <w:szCs w:val="28"/>
        </w:rPr>
      </w:pPr>
    </w:p>
    <w:p w14:paraId="05C5BA18" w14:textId="77777777" w:rsidR="003958F9" w:rsidRPr="00F66A86" w:rsidRDefault="00475CE9" w:rsidP="007006AC">
      <w:pPr>
        <w:spacing w:after="0"/>
        <w:jc w:val="center"/>
        <w:rPr>
          <w:rFonts w:ascii="Times New Roman" w:hAnsi="Times New Roman" w:cs="Times New Roman"/>
          <w:b/>
          <w:color w:val="000000" w:themeColor="text1"/>
          <w:sz w:val="28"/>
          <w:szCs w:val="28"/>
          <w:lang w:val="kk-KZ"/>
        </w:rPr>
      </w:pPr>
      <w:r w:rsidRPr="00F66A86">
        <w:rPr>
          <w:rFonts w:ascii="Times New Roman" w:hAnsi="Times New Roman" w:cs="Times New Roman"/>
          <w:bCs/>
          <w:color w:val="000000" w:themeColor="text1"/>
          <w:sz w:val="28"/>
          <w:szCs w:val="28"/>
        </w:rPr>
        <w:br w:type="page"/>
      </w:r>
      <w:r w:rsidR="00236010" w:rsidRPr="00F66A86">
        <w:rPr>
          <w:rFonts w:ascii="Times New Roman" w:hAnsi="Times New Roman" w:cs="Times New Roman"/>
          <w:b/>
          <w:color w:val="000000" w:themeColor="text1"/>
          <w:sz w:val="28"/>
          <w:szCs w:val="28"/>
          <w:lang w:val="ru-RU"/>
        </w:rPr>
        <w:lastRenderedPageBreak/>
        <w:t>ҚОСЫМША</w:t>
      </w:r>
      <w:r w:rsidR="00236010" w:rsidRPr="00F66A86">
        <w:rPr>
          <w:rFonts w:ascii="Times New Roman" w:hAnsi="Times New Roman" w:cs="Times New Roman"/>
          <w:b/>
          <w:color w:val="000000" w:themeColor="text1"/>
          <w:sz w:val="28"/>
          <w:szCs w:val="28"/>
        </w:rPr>
        <w:t xml:space="preserve"> </w:t>
      </w:r>
      <w:r w:rsidR="00236010" w:rsidRPr="00F66A86">
        <w:rPr>
          <w:rFonts w:ascii="Times New Roman" w:hAnsi="Times New Roman" w:cs="Times New Roman"/>
          <w:b/>
          <w:color w:val="000000" w:themeColor="text1"/>
          <w:sz w:val="28"/>
          <w:szCs w:val="28"/>
          <w:lang w:val="ru-RU"/>
        </w:rPr>
        <w:t>А</w:t>
      </w:r>
      <w:r w:rsidR="00236010" w:rsidRPr="00F66A86">
        <w:rPr>
          <w:rFonts w:ascii="Times New Roman" w:hAnsi="Times New Roman" w:cs="Times New Roman"/>
          <w:b/>
          <w:color w:val="000000" w:themeColor="text1"/>
          <w:sz w:val="28"/>
          <w:szCs w:val="28"/>
        </w:rPr>
        <w:t xml:space="preserve"> </w:t>
      </w:r>
    </w:p>
    <w:p w14:paraId="6C453BDF" w14:textId="2AEA9E40" w:rsidR="00635034" w:rsidRPr="00F66A86" w:rsidRDefault="00236010" w:rsidP="007006AC">
      <w:pPr>
        <w:spacing w:after="0"/>
        <w:jc w:val="center"/>
        <w:rPr>
          <w:rFonts w:ascii="Times New Roman" w:hAnsi="Times New Roman" w:cs="Times New Roman"/>
          <w:b/>
          <w:color w:val="000000" w:themeColor="text1"/>
          <w:sz w:val="28"/>
          <w:szCs w:val="28"/>
        </w:rPr>
      </w:pPr>
      <w:r w:rsidRPr="00F66A86">
        <w:rPr>
          <w:rFonts w:ascii="Times New Roman" w:hAnsi="Times New Roman" w:cs="Times New Roman"/>
          <w:b/>
          <w:color w:val="000000" w:themeColor="text1"/>
          <w:sz w:val="28"/>
          <w:szCs w:val="28"/>
        </w:rPr>
        <w:t xml:space="preserve"> </w:t>
      </w:r>
      <w:proofErr w:type="spellStart"/>
      <w:r w:rsidRPr="00F66A86">
        <w:rPr>
          <w:rFonts w:ascii="Times New Roman" w:hAnsi="Times New Roman" w:cs="Times New Roman"/>
          <w:color w:val="000000" w:themeColor="text1"/>
          <w:sz w:val="28"/>
          <w:szCs w:val="28"/>
          <w:lang w:val="ru-RU"/>
        </w:rPr>
        <w:t>Сауалнама</w:t>
      </w:r>
      <w:proofErr w:type="spellEnd"/>
      <w:r w:rsidRPr="00F66A86">
        <w:rPr>
          <w:rFonts w:ascii="Times New Roman" w:hAnsi="Times New Roman" w:cs="Times New Roman"/>
          <w:color w:val="000000" w:themeColor="text1"/>
          <w:sz w:val="28"/>
          <w:szCs w:val="28"/>
        </w:rPr>
        <w:t xml:space="preserve">, </w:t>
      </w:r>
      <w:r w:rsidRPr="00F66A86">
        <w:rPr>
          <w:rFonts w:ascii="Times New Roman" w:hAnsi="Times New Roman" w:cs="Times New Roman"/>
          <w:color w:val="000000" w:themeColor="text1"/>
          <w:sz w:val="28"/>
          <w:szCs w:val="28"/>
          <w:lang w:val="ru-RU"/>
        </w:rPr>
        <w:t>тест</w:t>
      </w:r>
    </w:p>
    <w:p w14:paraId="1755FFBB" w14:textId="77777777" w:rsidR="00CE65AE" w:rsidRPr="007006AC" w:rsidRDefault="00CE65AE" w:rsidP="00635034">
      <w:pPr>
        <w:spacing w:after="0" w:line="240" w:lineRule="auto"/>
        <w:jc w:val="center"/>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lang w:val="ru-RU"/>
        </w:rPr>
        <w:t>Оқытушыларға</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арналған</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сауалнама</w:t>
      </w:r>
      <w:proofErr w:type="spellEnd"/>
    </w:p>
    <w:p w14:paraId="594060E7"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lang w:val="ru-RU"/>
        </w:rPr>
        <w:t>Тақырыбы</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Болашақ</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информатика</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мұғалімдерін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оқытуда</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геймификация</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элементтерін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қолданудың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қазіргі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жағдайын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rPr>
        <w:t>.</w:t>
      </w:r>
    </w:p>
    <w:p w14:paraId="15D2720F"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lang w:val="ru-RU"/>
        </w:rPr>
        <w:t>Мақсаты</w:t>
      </w:r>
      <w:proofErr w:type="spellEnd"/>
      <w:r w:rsidRPr="007006AC">
        <w:rPr>
          <w:rFonts w:ascii="Times New Roman" w:hAnsi="Times New Roman" w:cs="Times New Roman"/>
          <w:b/>
          <w:color w:val="000000" w:themeColor="text1"/>
          <w:sz w:val="24"/>
          <w:szCs w:val="24"/>
        </w:rPr>
        <w:t xml:space="preserve">: </w:t>
      </w:r>
      <w:r w:rsidRPr="007006AC">
        <w:rPr>
          <w:rFonts w:ascii="Times New Roman" w:hAnsi="Times New Roman" w:cs="Times New Roman"/>
          <w:color w:val="000000" w:themeColor="text1"/>
          <w:sz w:val="24"/>
          <w:szCs w:val="24"/>
          <w:lang w:val="ru-RU"/>
        </w:rPr>
        <w:t>ЖОО</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оқытушыларының</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геймификация</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туралы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түсінігін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процесінде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қолдану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тәжірибесін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ақпараттық</w:t>
      </w:r>
      <w:proofErr w:type="spell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lang w:val="ru-RU"/>
        </w:rPr>
        <w:t>коммуникациялық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технологиялар</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мен</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ойын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элементтері</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бар</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платформаларды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пайдалану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деңгейін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сондай</w:t>
      </w:r>
      <w:proofErr w:type="spell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lang w:val="ru-RU"/>
        </w:rPr>
        <w:t>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геймификацияны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енгізуге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кедергі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болатын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факторларды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rPr>
        <w:t>.</w:t>
      </w:r>
    </w:p>
    <w:p w14:paraId="456E71C1"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Респонденттер</w:t>
      </w:r>
      <w:proofErr w:type="spellEnd"/>
      <w:r w:rsidRPr="007006AC">
        <w:rPr>
          <w:rFonts w:ascii="Times New Roman" w:hAnsi="Times New Roman" w:cs="Times New Roman"/>
          <w:b/>
          <w:color w:val="000000" w:themeColor="text1"/>
          <w:sz w:val="24"/>
          <w:szCs w:val="24"/>
          <w:lang w:val="ru-RU"/>
        </w:rPr>
        <w:t xml:space="preserve">: </w:t>
      </w:r>
      <w:r w:rsidRPr="007006AC">
        <w:rPr>
          <w:rFonts w:ascii="Times New Roman" w:hAnsi="Times New Roman" w:cs="Times New Roman"/>
          <w:color w:val="000000" w:themeColor="text1"/>
          <w:sz w:val="24"/>
          <w:szCs w:val="24"/>
          <w:lang w:val="ru-RU"/>
        </w:rPr>
        <w:t xml:space="preserve">«Информатика»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«Математика–Информатика»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беру </w:t>
      </w:r>
      <w:proofErr w:type="spellStart"/>
      <w:r w:rsidRPr="007006AC">
        <w:rPr>
          <w:rFonts w:ascii="Times New Roman" w:hAnsi="Times New Roman" w:cs="Times New Roman"/>
          <w:color w:val="000000" w:themeColor="text1"/>
          <w:sz w:val="24"/>
          <w:szCs w:val="24"/>
          <w:lang w:val="ru-RU"/>
        </w:rPr>
        <w:t>бағдарламалары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сабақ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беретін</w:t>
      </w:r>
      <w:proofErr w:type="spellEnd"/>
      <w:r w:rsidRPr="007006AC">
        <w:rPr>
          <w:rFonts w:ascii="Times New Roman" w:hAnsi="Times New Roman" w:cs="Times New Roman"/>
          <w:color w:val="000000" w:themeColor="text1"/>
          <w:sz w:val="24"/>
          <w:szCs w:val="24"/>
          <w:lang w:val="ru-RU"/>
        </w:rPr>
        <w:t xml:space="preserve"> ЖОО </w:t>
      </w:r>
      <w:proofErr w:type="spellStart"/>
      <w:r w:rsidRPr="007006AC">
        <w:rPr>
          <w:rFonts w:ascii="Times New Roman" w:hAnsi="Times New Roman" w:cs="Times New Roman"/>
          <w:color w:val="000000" w:themeColor="text1"/>
          <w:sz w:val="24"/>
          <w:szCs w:val="24"/>
          <w:lang w:val="ru-RU"/>
        </w:rPr>
        <w:t>оқытушылары</w:t>
      </w:r>
      <w:proofErr w:type="spellEnd"/>
      <w:r w:rsidRPr="007006AC">
        <w:rPr>
          <w:rFonts w:ascii="Times New Roman" w:hAnsi="Times New Roman" w:cs="Times New Roman"/>
          <w:color w:val="000000" w:themeColor="text1"/>
          <w:sz w:val="24"/>
          <w:szCs w:val="24"/>
          <w:lang w:val="ru-RU"/>
        </w:rPr>
        <w:t>.</w:t>
      </w:r>
    </w:p>
    <w:p w14:paraId="390EDDD1"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Нұсқаулық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пікіріңізге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сәйкес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келетін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нұсқасын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белгілеңіз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Кейбір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сұрақтарда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бірнеше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таңдауға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Ашық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сұрақтарда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қысқаша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жазыңыз</w:t>
      </w:r>
      <w:proofErr w:type="spellEnd"/>
      <w:r w:rsidRPr="007006AC">
        <w:rPr>
          <w:rFonts w:ascii="Times New Roman" w:hAnsi="Times New Roman" w:cs="Times New Roman"/>
          <w:color w:val="000000" w:themeColor="text1"/>
          <w:sz w:val="24"/>
          <w:szCs w:val="24"/>
          <w:lang w:val="ru-RU"/>
        </w:rPr>
        <w:t>.</w:t>
      </w:r>
    </w:p>
    <w:p w14:paraId="0A607990"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32244C99" w14:textId="77777777" w:rsidR="00CE65AE" w:rsidRPr="007006AC" w:rsidRDefault="00CE65AE" w:rsidP="00635034">
      <w:pPr>
        <w:spacing w:after="0" w:line="240" w:lineRule="auto"/>
        <w:ind w:firstLine="709"/>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Сіздің</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жауабыңыз</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біз</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үшін</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маңызды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Жауаптар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педагогикалық-эксперименттік</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зерттеу</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барысында</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жалпыланған</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түрде</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қолданылады</w:t>
      </w:r>
      <w:proofErr w:type="spellEnd"/>
      <w:r w:rsidRPr="007006AC">
        <w:rPr>
          <w:rFonts w:ascii="Times New Roman" w:hAnsi="Times New Roman" w:cs="Times New Roman"/>
          <w:i/>
          <w:color w:val="000000" w:themeColor="text1"/>
          <w:sz w:val="24"/>
          <w:szCs w:val="24"/>
          <w:lang w:val="ru-RU"/>
        </w:rPr>
        <w:t>.</w:t>
      </w:r>
    </w:p>
    <w:p w14:paraId="359B67C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 </w:t>
      </w:r>
      <w:proofErr w:type="spellStart"/>
      <w:r w:rsidRPr="007006AC">
        <w:rPr>
          <w:rFonts w:ascii="Times New Roman" w:hAnsi="Times New Roman" w:cs="Times New Roman"/>
          <w:b/>
          <w:color w:val="000000" w:themeColor="text1"/>
          <w:sz w:val="24"/>
          <w:szCs w:val="24"/>
          <w:lang w:val="ru-RU"/>
        </w:rPr>
        <w:t>Сіз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пәннен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сабақ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бересіз</w:t>
      </w:r>
      <w:proofErr w:type="spellEnd"/>
      <w:r w:rsidRPr="007006AC">
        <w:rPr>
          <w:rFonts w:ascii="Times New Roman" w:hAnsi="Times New Roman" w:cs="Times New Roman"/>
          <w:b/>
          <w:color w:val="000000" w:themeColor="text1"/>
          <w:sz w:val="24"/>
          <w:szCs w:val="24"/>
          <w:lang w:val="ru-RU"/>
        </w:rPr>
        <w:t>?</w:t>
      </w:r>
    </w:p>
    <w:p w14:paraId="25E8B06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___________________________________________________________________   </w:t>
      </w:r>
    </w:p>
    <w:p w14:paraId="6AC4565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0930B87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kk-KZ"/>
        </w:rPr>
        <w:t>2</w:t>
      </w:r>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Сіз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сабақ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беретін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білім</w:t>
      </w:r>
      <w:proofErr w:type="spellEnd"/>
      <w:r w:rsidRPr="007006AC">
        <w:rPr>
          <w:rFonts w:ascii="Times New Roman" w:hAnsi="Times New Roman" w:cs="Times New Roman"/>
          <w:b/>
          <w:color w:val="000000" w:themeColor="text1"/>
          <w:sz w:val="24"/>
          <w:szCs w:val="24"/>
          <w:lang w:val="ru-RU"/>
        </w:rPr>
        <w:t xml:space="preserve"> беру </w:t>
      </w:r>
      <w:proofErr w:type="spellStart"/>
      <w:r w:rsidRPr="007006AC">
        <w:rPr>
          <w:rFonts w:ascii="Times New Roman" w:hAnsi="Times New Roman" w:cs="Times New Roman"/>
          <w:b/>
          <w:color w:val="000000" w:themeColor="text1"/>
          <w:sz w:val="24"/>
          <w:szCs w:val="24"/>
          <w:lang w:val="ru-RU"/>
        </w:rPr>
        <w:t>бағдарламасы</w:t>
      </w:r>
      <w:proofErr w:type="spellEnd"/>
      <w:r w:rsidRPr="007006AC">
        <w:rPr>
          <w:rFonts w:ascii="Times New Roman" w:hAnsi="Times New Roman" w:cs="Times New Roman"/>
          <w:b/>
          <w:color w:val="000000" w:themeColor="text1"/>
          <w:sz w:val="24"/>
          <w:szCs w:val="24"/>
          <w:lang w:val="ru-RU"/>
        </w:rPr>
        <w:t>:</w:t>
      </w:r>
    </w:p>
    <w:p w14:paraId="2D21B94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01CD789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Информатика</w:t>
      </w:r>
    </w:p>
    <w:p w14:paraId="429706C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Математика–Информатика</w:t>
      </w:r>
    </w:p>
    <w:p w14:paraId="36EAD6CF"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Басқа</w:t>
      </w:r>
      <w:proofErr w:type="spellEnd"/>
    </w:p>
    <w:p w14:paraId="6A3F929F"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3. </w:t>
      </w:r>
      <w:proofErr w:type="spellStart"/>
      <w:r w:rsidRPr="007006AC">
        <w:rPr>
          <w:rFonts w:ascii="Times New Roman" w:hAnsi="Times New Roman" w:cs="Times New Roman"/>
          <w:b/>
          <w:color w:val="000000" w:themeColor="text1"/>
          <w:sz w:val="24"/>
          <w:szCs w:val="24"/>
          <w:lang w:val="ru-RU"/>
        </w:rPr>
        <w:t>Сіздің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жасыңыз</w:t>
      </w:r>
      <w:proofErr w:type="spellEnd"/>
      <w:r w:rsidRPr="007006AC">
        <w:rPr>
          <w:rFonts w:ascii="Times New Roman" w:hAnsi="Times New Roman" w:cs="Times New Roman"/>
          <w:b/>
          <w:color w:val="000000" w:themeColor="text1"/>
          <w:sz w:val="24"/>
          <w:szCs w:val="24"/>
          <w:lang w:val="ru-RU"/>
        </w:rPr>
        <w:t>:</w:t>
      </w:r>
    </w:p>
    <w:p w14:paraId="23E8CC4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34F1BCED"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25 </w:t>
      </w:r>
      <w:proofErr w:type="spellStart"/>
      <w:r w:rsidRPr="007006AC">
        <w:rPr>
          <w:rFonts w:ascii="Times New Roman" w:hAnsi="Times New Roman" w:cs="Times New Roman"/>
          <w:color w:val="000000" w:themeColor="text1"/>
          <w:sz w:val="24"/>
          <w:szCs w:val="24"/>
          <w:lang w:val="ru-RU"/>
        </w:rPr>
        <w:t>жасқа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дейін</w:t>
      </w:r>
      <w:proofErr w:type="spellEnd"/>
    </w:p>
    <w:p w14:paraId="38E9909D"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25–35 </w:t>
      </w:r>
      <w:proofErr w:type="spellStart"/>
      <w:r w:rsidRPr="007006AC">
        <w:rPr>
          <w:rFonts w:ascii="Times New Roman" w:hAnsi="Times New Roman" w:cs="Times New Roman"/>
          <w:color w:val="000000" w:themeColor="text1"/>
          <w:sz w:val="24"/>
          <w:szCs w:val="24"/>
          <w:lang w:val="ru-RU"/>
        </w:rPr>
        <w:t>жас</w:t>
      </w:r>
      <w:proofErr w:type="spellEnd"/>
    </w:p>
    <w:p w14:paraId="735D9992"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35–45 </w:t>
      </w:r>
      <w:proofErr w:type="spellStart"/>
      <w:r w:rsidRPr="007006AC">
        <w:rPr>
          <w:rFonts w:ascii="Times New Roman" w:hAnsi="Times New Roman" w:cs="Times New Roman"/>
          <w:color w:val="000000" w:themeColor="text1"/>
          <w:sz w:val="24"/>
          <w:szCs w:val="24"/>
          <w:lang w:val="ru-RU"/>
        </w:rPr>
        <w:t>жас</w:t>
      </w:r>
      <w:proofErr w:type="spellEnd"/>
    </w:p>
    <w:p w14:paraId="68D95B4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45–55 </w:t>
      </w:r>
      <w:proofErr w:type="spellStart"/>
      <w:r w:rsidRPr="007006AC">
        <w:rPr>
          <w:rFonts w:ascii="Times New Roman" w:hAnsi="Times New Roman" w:cs="Times New Roman"/>
          <w:color w:val="000000" w:themeColor="text1"/>
          <w:sz w:val="24"/>
          <w:szCs w:val="24"/>
          <w:lang w:val="ru-RU"/>
        </w:rPr>
        <w:t>жас</w:t>
      </w:r>
      <w:proofErr w:type="spellEnd"/>
    </w:p>
    <w:p w14:paraId="758F28D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E</w:t>
      </w:r>
      <w:r w:rsidRPr="007006AC">
        <w:rPr>
          <w:rFonts w:ascii="Times New Roman" w:hAnsi="Times New Roman" w:cs="Times New Roman"/>
          <w:color w:val="000000" w:themeColor="text1"/>
          <w:sz w:val="24"/>
          <w:szCs w:val="24"/>
          <w:lang w:val="ru-RU"/>
        </w:rPr>
        <w:t xml:space="preserve">) 55 </w:t>
      </w:r>
      <w:proofErr w:type="spellStart"/>
      <w:r w:rsidRPr="007006AC">
        <w:rPr>
          <w:rFonts w:ascii="Times New Roman" w:hAnsi="Times New Roman" w:cs="Times New Roman"/>
          <w:color w:val="000000" w:themeColor="text1"/>
          <w:sz w:val="24"/>
          <w:szCs w:val="24"/>
          <w:lang w:val="ru-RU"/>
        </w:rPr>
        <w:t>жастан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жоғары</w:t>
      </w:r>
      <w:proofErr w:type="spellEnd"/>
    </w:p>
    <w:p w14:paraId="101E20C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4. </w:t>
      </w:r>
      <w:proofErr w:type="spellStart"/>
      <w:r w:rsidRPr="007006AC">
        <w:rPr>
          <w:rFonts w:ascii="Times New Roman" w:hAnsi="Times New Roman" w:cs="Times New Roman"/>
          <w:b/>
          <w:color w:val="000000" w:themeColor="text1"/>
          <w:sz w:val="24"/>
          <w:szCs w:val="24"/>
          <w:lang w:val="ru-RU"/>
        </w:rPr>
        <w:t>Сіздің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педагогикалық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еңбек</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өтіліңіз</w:t>
      </w:r>
      <w:proofErr w:type="spellEnd"/>
      <w:r w:rsidRPr="007006AC">
        <w:rPr>
          <w:rFonts w:ascii="Times New Roman" w:hAnsi="Times New Roman" w:cs="Times New Roman"/>
          <w:b/>
          <w:color w:val="000000" w:themeColor="text1"/>
          <w:sz w:val="24"/>
          <w:szCs w:val="24"/>
          <w:lang w:val="ru-RU"/>
        </w:rPr>
        <w:t>:</w:t>
      </w:r>
    </w:p>
    <w:p w14:paraId="6EDC9BB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204E3CA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1 </w:t>
      </w:r>
      <w:proofErr w:type="spellStart"/>
      <w:r w:rsidRPr="007006AC">
        <w:rPr>
          <w:rFonts w:ascii="Times New Roman" w:hAnsi="Times New Roman" w:cs="Times New Roman"/>
          <w:color w:val="000000" w:themeColor="text1"/>
          <w:sz w:val="24"/>
          <w:szCs w:val="24"/>
          <w:lang w:val="ru-RU"/>
        </w:rPr>
        <w:t>жылдан</w:t>
      </w:r>
      <w:proofErr w:type="spellEnd"/>
      <w:r w:rsidRPr="007006AC">
        <w:rPr>
          <w:rFonts w:ascii="Times New Roman" w:hAnsi="Times New Roman" w:cs="Times New Roman"/>
          <w:color w:val="000000" w:themeColor="text1"/>
          <w:sz w:val="24"/>
          <w:szCs w:val="24"/>
          <w:lang w:val="ru-RU"/>
        </w:rPr>
        <w:t xml:space="preserve"> аз</w:t>
      </w:r>
    </w:p>
    <w:p w14:paraId="747AB57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1–3 </w:t>
      </w:r>
      <w:proofErr w:type="spellStart"/>
      <w:r w:rsidRPr="007006AC">
        <w:rPr>
          <w:rFonts w:ascii="Times New Roman" w:hAnsi="Times New Roman" w:cs="Times New Roman"/>
          <w:color w:val="000000" w:themeColor="text1"/>
          <w:sz w:val="24"/>
          <w:szCs w:val="24"/>
          <w:lang w:val="ru-RU"/>
        </w:rPr>
        <w:t>жыл</w:t>
      </w:r>
      <w:proofErr w:type="spellEnd"/>
    </w:p>
    <w:p w14:paraId="228FFF9B"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3–10 </w:t>
      </w:r>
      <w:proofErr w:type="spellStart"/>
      <w:r w:rsidRPr="007006AC">
        <w:rPr>
          <w:rFonts w:ascii="Times New Roman" w:hAnsi="Times New Roman" w:cs="Times New Roman"/>
          <w:color w:val="000000" w:themeColor="text1"/>
          <w:sz w:val="24"/>
          <w:szCs w:val="24"/>
          <w:lang w:val="ru-RU"/>
        </w:rPr>
        <w:t>жыл</w:t>
      </w:r>
      <w:proofErr w:type="spellEnd"/>
    </w:p>
    <w:p w14:paraId="094D9655"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10–20 </w:t>
      </w:r>
      <w:proofErr w:type="spellStart"/>
      <w:r w:rsidRPr="007006AC">
        <w:rPr>
          <w:rFonts w:ascii="Times New Roman" w:hAnsi="Times New Roman" w:cs="Times New Roman"/>
          <w:color w:val="000000" w:themeColor="text1"/>
          <w:sz w:val="24"/>
          <w:szCs w:val="24"/>
          <w:lang w:val="ru-RU"/>
        </w:rPr>
        <w:t>жыл</w:t>
      </w:r>
      <w:proofErr w:type="spellEnd"/>
    </w:p>
    <w:p w14:paraId="008CF72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E</w:t>
      </w:r>
      <w:r w:rsidRPr="007006AC">
        <w:rPr>
          <w:rFonts w:ascii="Times New Roman" w:hAnsi="Times New Roman" w:cs="Times New Roman"/>
          <w:color w:val="000000" w:themeColor="text1"/>
          <w:sz w:val="24"/>
          <w:szCs w:val="24"/>
          <w:lang w:val="ru-RU"/>
        </w:rPr>
        <w:t xml:space="preserve">) 20–30 </w:t>
      </w:r>
      <w:proofErr w:type="spellStart"/>
      <w:r w:rsidRPr="007006AC">
        <w:rPr>
          <w:rFonts w:ascii="Times New Roman" w:hAnsi="Times New Roman" w:cs="Times New Roman"/>
          <w:color w:val="000000" w:themeColor="text1"/>
          <w:sz w:val="24"/>
          <w:szCs w:val="24"/>
          <w:lang w:val="ru-RU"/>
        </w:rPr>
        <w:t>жыл</w:t>
      </w:r>
      <w:proofErr w:type="spellEnd"/>
    </w:p>
    <w:p w14:paraId="3AF13B9A"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F</w:t>
      </w:r>
      <w:r w:rsidRPr="007006AC">
        <w:rPr>
          <w:rFonts w:ascii="Times New Roman" w:hAnsi="Times New Roman" w:cs="Times New Roman"/>
          <w:color w:val="000000" w:themeColor="text1"/>
          <w:sz w:val="24"/>
          <w:szCs w:val="24"/>
          <w:lang w:val="ru-RU"/>
        </w:rPr>
        <w:t xml:space="preserve">) 30 </w:t>
      </w:r>
      <w:proofErr w:type="spellStart"/>
      <w:r w:rsidRPr="007006AC">
        <w:rPr>
          <w:rFonts w:ascii="Times New Roman" w:hAnsi="Times New Roman" w:cs="Times New Roman"/>
          <w:color w:val="000000" w:themeColor="text1"/>
          <w:sz w:val="24"/>
          <w:szCs w:val="24"/>
          <w:lang w:val="ru-RU"/>
        </w:rPr>
        <w:t>жылдан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артық</w:t>
      </w:r>
      <w:proofErr w:type="spellEnd"/>
    </w:p>
    <w:p w14:paraId="5388468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5. </w:t>
      </w:r>
      <w:proofErr w:type="spellStart"/>
      <w:r w:rsidRPr="007006AC">
        <w:rPr>
          <w:rFonts w:ascii="Times New Roman" w:hAnsi="Times New Roman" w:cs="Times New Roman"/>
          <w:b/>
          <w:color w:val="000000" w:themeColor="text1"/>
          <w:sz w:val="24"/>
          <w:szCs w:val="24"/>
          <w:lang w:val="ru-RU"/>
        </w:rPr>
        <w:t>Білім</w:t>
      </w:r>
      <w:proofErr w:type="spellEnd"/>
      <w:r w:rsidRPr="007006AC">
        <w:rPr>
          <w:rFonts w:ascii="Times New Roman" w:hAnsi="Times New Roman" w:cs="Times New Roman"/>
          <w:b/>
          <w:color w:val="000000" w:themeColor="text1"/>
          <w:sz w:val="24"/>
          <w:szCs w:val="24"/>
          <w:lang w:val="ru-RU"/>
        </w:rPr>
        <w:t xml:space="preserve"> беру </w:t>
      </w:r>
      <w:proofErr w:type="spellStart"/>
      <w:r w:rsidRPr="007006AC">
        <w:rPr>
          <w:rFonts w:ascii="Times New Roman" w:hAnsi="Times New Roman" w:cs="Times New Roman"/>
          <w:b/>
          <w:color w:val="000000" w:themeColor="text1"/>
          <w:sz w:val="24"/>
          <w:szCs w:val="24"/>
          <w:lang w:val="ru-RU"/>
        </w:rPr>
        <w:t>барысында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ақпараттық-коммуникациялық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технологияларды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жиі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қолданасыз</w:t>
      </w:r>
      <w:proofErr w:type="spellEnd"/>
      <w:r w:rsidRPr="007006AC">
        <w:rPr>
          <w:rFonts w:ascii="Times New Roman" w:hAnsi="Times New Roman" w:cs="Times New Roman"/>
          <w:b/>
          <w:color w:val="000000" w:themeColor="text1"/>
          <w:sz w:val="24"/>
          <w:szCs w:val="24"/>
          <w:lang w:val="ru-RU"/>
        </w:rPr>
        <w:t>?</w:t>
      </w:r>
    </w:p>
    <w:p w14:paraId="2E06AE9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Бірнеше</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таңдауға</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болады</w:t>
      </w:r>
      <w:proofErr w:type="spellEnd"/>
      <w:r w:rsidRPr="007006AC">
        <w:rPr>
          <w:rFonts w:ascii="Times New Roman" w:hAnsi="Times New Roman" w:cs="Times New Roman"/>
          <w:i/>
          <w:color w:val="000000" w:themeColor="text1"/>
          <w:sz w:val="24"/>
          <w:szCs w:val="24"/>
          <w:lang w:val="ru-RU"/>
        </w:rPr>
        <w:t>.</w:t>
      </w:r>
    </w:p>
    <w:p w14:paraId="5163BE6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Оқытуды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басқару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жүйелері</w:t>
      </w:r>
      <w:proofErr w:type="spellEnd"/>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LMS</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Moodle</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Google</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Classroom</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т.б</w:t>
      </w:r>
      <w:proofErr w:type="spellEnd"/>
      <w:r w:rsidRPr="007006AC">
        <w:rPr>
          <w:rFonts w:ascii="Times New Roman" w:hAnsi="Times New Roman" w:cs="Times New Roman"/>
          <w:color w:val="000000" w:themeColor="text1"/>
          <w:sz w:val="24"/>
          <w:szCs w:val="24"/>
          <w:lang w:val="ru-RU"/>
        </w:rPr>
        <w:t>.)</w:t>
      </w:r>
    </w:p>
    <w:p w14:paraId="7A8B509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Презентация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визуализация </w:t>
      </w:r>
      <w:proofErr w:type="spellStart"/>
      <w:r w:rsidRPr="007006AC">
        <w:rPr>
          <w:rFonts w:ascii="Times New Roman" w:hAnsi="Times New Roman" w:cs="Times New Roman"/>
          <w:color w:val="000000" w:themeColor="text1"/>
          <w:sz w:val="24"/>
          <w:szCs w:val="24"/>
          <w:lang w:val="ru-RU"/>
        </w:rPr>
        <w:t>құралдары</w:t>
      </w:r>
      <w:proofErr w:type="spellEnd"/>
    </w:p>
    <w:p w14:paraId="4D9F003A"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Онлайн </w:t>
      </w:r>
      <w:proofErr w:type="spellStart"/>
      <w:r w:rsidRPr="007006AC">
        <w:rPr>
          <w:rFonts w:ascii="Times New Roman" w:hAnsi="Times New Roman" w:cs="Times New Roman"/>
          <w:color w:val="000000" w:themeColor="text1"/>
          <w:sz w:val="24"/>
          <w:szCs w:val="24"/>
          <w:lang w:val="ru-RU"/>
        </w:rPr>
        <w:t>тестілеу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сауалнама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құралдары</w:t>
      </w:r>
      <w:proofErr w:type="spellEnd"/>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Google</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Forms</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Quizizz</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Kahoot</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т.б</w:t>
      </w:r>
      <w:proofErr w:type="spellEnd"/>
      <w:r w:rsidRPr="007006AC">
        <w:rPr>
          <w:rFonts w:ascii="Times New Roman" w:hAnsi="Times New Roman" w:cs="Times New Roman"/>
          <w:color w:val="000000" w:themeColor="text1"/>
          <w:sz w:val="24"/>
          <w:szCs w:val="24"/>
          <w:lang w:val="ru-RU"/>
        </w:rPr>
        <w:t>.)</w:t>
      </w:r>
    </w:p>
    <w:p w14:paraId="67D88F6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Интерактивті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құрастыру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сервистері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rPr>
        <w:t>Wordwall</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rPr>
        <w:t>LearningApps</w:t>
      </w:r>
      <w:proofErr w:type="spellEnd"/>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H</w:t>
      </w:r>
      <w:r w:rsidRPr="007006AC">
        <w:rPr>
          <w:rFonts w:ascii="Times New Roman" w:hAnsi="Times New Roman" w:cs="Times New Roman"/>
          <w:color w:val="000000" w:themeColor="text1"/>
          <w:sz w:val="24"/>
          <w:szCs w:val="24"/>
          <w:lang w:val="ru-RU"/>
        </w:rPr>
        <w:t>5</w:t>
      </w:r>
      <w:r w:rsidRPr="007006AC">
        <w:rPr>
          <w:rFonts w:ascii="Times New Roman" w:hAnsi="Times New Roman" w:cs="Times New Roman"/>
          <w:color w:val="000000" w:themeColor="text1"/>
          <w:sz w:val="24"/>
          <w:szCs w:val="24"/>
        </w:rPr>
        <w:t>P</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т.б</w:t>
      </w:r>
      <w:proofErr w:type="spellEnd"/>
      <w:r w:rsidRPr="007006AC">
        <w:rPr>
          <w:rFonts w:ascii="Times New Roman" w:hAnsi="Times New Roman" w:cs="Times New Roman"/>
          <w:color w:val="000000" w:themeColor="text1"/>
          <w:sz w:val="24"/>
          <w:szCs w:val="24"/>
          <w:lang w:val="ru-RU"/>
        </w:rPr>
        <w:t>.)</w:t>
      </w:r>
    </w:p>
    <w:p w14:paraId="7A02568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E</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Программалау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орталары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онлайн-</w:t>
      </w:r>
      <w:proofErr w:type="spellStart"/>
      <w:r w:rsidRPr="007006AC">
        <w:rPr>
          <w:rFonts w:ascii="Times New Roman" w:hAnsi="Times New Roman" w:cs="Times New Roman"/>
          <w:color w:val="000000" w:themeColor="text1"/>
          <w:sz w:val="24"/>
          <w:szCs w:val="24"/>
          <w:lang w:val="ru-RU"/>
        </w:rPr>
        <w:t>компиляторлар</w:t>
      </w:r>
      <w:proofErr w:type="spellEnd"/>
    </w:p>
    <w:p w14:paraId="46BF744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F</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Бейнесабақ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онлайн-конференция </w:t>
      </w:r>
      <w:proofErr w:type="spellStart"/>
      <w:r w:rsidRPr="007006AC">
        <w:rPr>
          <w:rFonts w:ascii="Times New Roman" w:hAnsi="Times New Roman" w:cs="Times New Roman"/>
          <w:color w:val="000000" w:themeColor="text1"/>
          <w:sz w:val="24"/>
          <w:szCs w:val="24"/>
          <w:lang w:val="ru-RU"/>
        </w:rPr>
        <w:t>құралдары</w:t>
      </w:r>
      <w:proofErr w:type="spellEnd"/>
    </w:p>
    <w:p w14:paraId="39DBC66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lastRenderedPageBreak/>
        <w:t xml:space="preserve">   </w:t>
      </w:r>
      <w:r w:rsidRPr="007006AC">
        <w:rPr>
          <w:rFonts w:ascii="Times New Roman" w:hAnsi="Times New Roman" w:cs="Times New Roman"/>
          <w:color w:val="000000" w:themeColor="text1"/>
          <w:sz w:val="24"/>
          <w:szCs w:val="24"/>
        </w:rPr>
        <w:t>G</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Жасанды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интеллектке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негізделген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құралдар</w:t>
      </w:r>
      <w:proofErr w:type="spellEnd"/>
    </w:p>
    <w:p w14:paraId="3F56CFE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H</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Басқа</w:t>
      </w:r>
      <w:proofErr w:type="spellEnd"/>
    </w:p>
    <w:p w14:paraId="0073C2F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6. </w:t>
      </w:r>
      <w:proofErr w:type="spellStart"/>
      <w:r w:rsidRPr="007006AC">
        <w:rPr>
          <w:rFonts w:ascii="Times New Roman" w:hAnsi="Times New Roman" w:cs="Times New Roman"/>
          <w:b/>
          <w:color w:val="000000" w:themeColor="text1"/>
          <w:sz w:val="24"/>
          <w:szCs w:val="24"/>
          <w:lang w:val="ru-RU"/>
        </w:rPr>
        <w:t>Сізге</w:t>
      </w:r>
      <w:proofErr w:type="spellEnd"/>
      <w:r w:rsidRPr="007006AC">
        <w:rPr>
          <w:rFonts w:ascii="Times New Roman" w:hAnsi="Times New Roman" w:cs="Times New Roman"/>
          <w:b/>
          <w:color w:val="000000" w:themeColor="text1"/>
          <w:sz w:val="24"/>
          <w:szCs w:val="24"/>
          <w:lang w:val="ru-RU"/>
        </w:rPr>
        <w:t xml:space="preserve"> «геймификация» </w:t>
      </w:r>
      <w:proofErr w:type="spellStart"/>
      <w:r w:rsidRPr="007006AC">
        <w:rPr>
          <w:rFonts w:ascii="Times New Roman" w:hAnsi="Times New Roman" w:cs="Times New Roman"/>
          <w:b/>
          <w:color w:val="000000" w:themeColor="text1"/>
          <w:sz w:val="24"/>
          <w:szCs w:val="24"/>
          <w:lang w:val="ru-RU"/>
        </w:rPr>
        <w:t>термині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қаншалықты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таныс</w:t>
      </w:r>
      <w:proofErr w:type="spellEnd"/>
      <w:r w:rsidRPr="007006AC">
        <w:rPr>
          <w:rFonts w:ascii="Times New Roman" w:hAnsi="Times New Roman" w:cs="Times New Roman"/>
          <w:b/>
          <w:color w:val="000000" w:themeColor="text1"/>
          <w:sz w:val="24"/>
          <w:szCs w:val="24"/>
          <w:lang w:val="ru-RU"/>
        </w:rPr>
        <w:t>?</w:t>
      </w:r>
    </w:p>
    <w:p w14:paraId="740C427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155ED84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Термин </w:t>
      </w:r>
      <w:proofErr w:type="spellStart"/>
      <w:r w:rsidRPr="007006AC">
        <w:rPr>
          <w:rFonts w:ascii="Times New Roman" w:hAnsi="Times New Roman" w:cs="Times New Roman"/>
          <w:color w:val="000000" w:themeColor="text1"/>
          <w:sz w:val="24"/>
          <w:szCs w:val="24"/>
          <w:lang w:val="ru-RU"/>
        </w:rPr>
        <w:t>мүлде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таныс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емес</w:t>
      </w:r>
      <w:proofErr w:type="spellEnd"/>
    </w:p>
    <w:p w14:paraId="729BE332"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Термин </w:t>
      </w:r>
      <w:proofErr w:type="spellStart"/>
      <w:r w:rsidRPr="007006AC">
        <w:rPr>
          <w:rFonts w:ascii="Times New Roman" w:hAnsi="Times New Roman" w:cs="Times New Roman"/>
          <w:color w:val="000000" w:themeColor="text1"/>
          <w:sz w:val="24"/>
          <w:szCs w:val="24"/>
          <w:lang w:val="ru-RU"/>
        </w:rPr>
        <w:t>жайлы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естідім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бірақ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жолдарын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әлі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білмеймін</w:t>
      </w:r>
      <w:proofErr w:type="spellEnd"/>
    </w:p>
    <w:p w14:paraId="6167F95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Термин </w:t>
      </w:r>
      <w:proofErr w:type="spellStart"/>
      <w:r w:rsidRPr="007006AC">
        <w:rPr>
          <w:rFonts w:ascii="Times New Roman" w:hAnsi="Times New Roman" w:cs="Times New Roman"/>
          <w:color w:val="000000" w:themeColor="text1"/>
          <w:sz w:val="24"/>
          <w:szCs w:val="24"/>
          <w:lang w:val="ru-RU"/>
        </w:rPr>
        <w:t>маған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таныс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алайда</w:t>
      </w:r>
      <w:proofErr w:type="spellEnd"/>
      <w:r w:rsidRPr="007006AC">
        <w:rPr>
          <w:rFonts w:ascii="Times New Roman" w:hAnsi="Times New Roman" w:cs="Times New Roman"/>
          <w:color w:val="000000" w:themeColor="text1"/>
          <w:sz w:val="24"/>
          <w:szCs w:val="24"/>
          <w:lang w:val="ru-RU"/>
        </w:rPr>
        <w:t xml:space="preserve"> практика </w:t>
      </w:r>
      <w:proofErr w:type="spellStart"/>
      <w:r w:rsidRPr="007006AC">
        <w:rPr>
          <w:rFonts w:ascii="Times New Roman" w:hAnsi="Times New Roman" w:cs="Times New Roman"/>
          <w:color w:val="000000" w:themeColor="text1"/>
          <w:sz w:val="24"/>
          <w:szCs w:val="24"/>
          <w:lang w:val="ru-RU"/>
        </w:rPr>
        <w:t>жүзінде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пайдаланбаймын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немесе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сирек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пайдаланамын</w:t>
      </w:r>
      <w:proofErr w:type="spellEnd"/>
    </w:p>
    <w:p w14:paraId="6CD541F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Терминнің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мәнін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түсінемін</w:t>
      </w:r>
      <w:proofErr w:type="spellEnd"/>
      <w:r w:rsidRPr="007006AC">
        <w:rPr>
          <w:rFonts w:ascii="Times New Roman" w:hAnsi="Times New Roman" w:cs="Times New Roman"/>
          <w:color w:val="000000" w:themeColor="text1"/>
          <w:sz w:val="24"/>
          <w:szCs w:val="24"/>
          <w:lang w:val="ru-RU"/>
        </w:rPr>
        <w:t xml:space="preserve">, практика </w:t>
      </w:r>
      <w:proofErr w:type="spellStart"/>
      <w:r w:rsidRPr="007006AC">
        <w:rPr>
          <w:rFonts w:ascii="Times New Roman" w:hAnsi="Times New Roman" w:cs="Times New Roman"/>
          <w:color w:val="000000" w:themeColor="text1"/>
          <w:sz w:val="24"/>
          <w:szCs w:val="24"/>
          <w:lang w:val="ru-RU"/>
        </w:rPr>
        <w:t>жүзінде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жиі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пайдаланамын</w:t>
      </w:r>
      <w:proofErr w:type="spellEnd"/>
    </w:p>
    <w:p w14:paraId="4C5085E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7. </w:t>
      </w:r>
      <w:proofErr w:type="spellStart"/>
      <w:r w:rsidRPr="007006AC">
        <w:rPr>
          <w:rFonts w:ascii="Times New Roman" w:hAnsi="Times New Roman" w:cs="Times New Roman"/>
          <w:b/>
          <w:color w:val="000000" w:themeColor="text1"/>
          <w:sz w:val="24"/>
          <w:szCs w:val="24"/>
          <w:lang w:val="ru-RU"/>
        </w:rPr>
        <w:t>Өзіңіздің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білім</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беруде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геймификацияны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немесе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ойын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элементтерін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дағдыңызды</w:t>
      </w:r>
      <w:proofErr w:type="spellEnd"/>
      <w:r w:rsidRPr="007006AC">
        <w:rPr>
          <w:rFonts w:ascii="Times New Roman" w:hAnsi="Times New Roman" w:cs="Times New Roman"/>
          <w:b/>
          <w:color w:val="000000" w:themeColor="text1"/>
          <w:sz w:val="24"/>
          <w:szCs w:val="24"/>
          <w:lang w:val="ru-RU"/>
        </w:rPr>
        <w:t xml:space="preserve"> 5 </w:t>
      </w:r>
      <w:proofErr w:type="spellStart"/>
      <w:r w:rsidRPr="007006AC">
        <w:rPr>
          <w:rFonts w:ascii="Times New Roman" w:hAnsi="Times New Roman" w:cs="Times New Roman"/>
          <w:b/>
          <w:color w:val="000000" w:themeColor="text1"/>
          <w:sz w:val="24"/>
          <w:szCs w:val="24"/>
          <w:lang w:val="ru-RU"/>
        </w:rPr>
        <w:t>балдық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жүйемен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бағалаңыз</w:t>
      </w:r>
      <w:proofErr w:type="spellEnd"/>
      <w:r w:rsidRPr="007006AC">
        <w:rPr>
          <w:rFonts w:ascii="Times New Roman" w:hAnsi="Times New Roman" w:cs="Times New Roman"/>
          <w:b/>
          <w:color w:val="000000" w:themeColor="text1"/>
          <w:sz w:val="24"/>
          <w:szCs w:val="24"/>
          <w:lang w:val="ru-RU"/>
        </w:rPr>
        <w:t>.</w:t>
      </w:r>
    </w:p>
    <w:p w14:paraId="482D112F"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03F9090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1 – </w:t>
      </w:r>
      <w:proofErr w:type="spellStart"/>
      <w:r w:rsidRPr="007006AC">
        <w:rPr>
          <w:rFonts w:ascii="Times New Roman" w:hAnsi="Times New Roman" w:cs="Times New Roman"/>
          <w:color w:val="000000" w:themeColor="text1"/>
          <w:sz w:val="24"/>
          <w:szCs w:val="24"/>
          <w:lang w:val="ru-RU"/>
        </w:rPr>
        <w:t>өте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төмен</w:t>
      </w:r>
      <w:proofErr w:type="spellEnd"/>
    </w:p>
    <w:p w14:paraId="03DAFF1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2 – </w:t>
      </w:r>
      <w:proofErr w:type="spellStart"/>
      <w:r w:rsidRPr="007006AC">
        <w:rPr>
          <w:rFonts w:ascii="Times New Roman" w:hAnsi="Times New Roman" w:cs="Times New Roman"/>
          <w:color w:val="000000" w:themeColor="text1"/>
          <w:sz w:val="24"/>
          <w:szCs w:val="24"/>
          <w:lang w:val="ru-RU"/>
        </w:rPr>
        <w:t>төмен</w:t>
      </w:r>
      <w:proofErr w:type="spellEnd"/>
    </w:p>
    <w:p w14:paraId="0378269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3 – </w:t>
      </w:r>
      <w:proofErr w:type="spellStart"/>
      <w:r w:rsidRPr="007006AC">
        <w:rPr>
          <w:rFonts w:ascii="Times New Roman" w:hAnsi="Times New Roman" w:cs="Times New Roman"/>
          <w:color w:val="000000" w:themeColor="text1"/>
          <w:sz w:val="24"/>
          <w:szCs w:val="24"/>
          <w:lang w:val="ru-RU"/>
        </w:rPr>
        <w:t>орташа</w:t>
      </w:r>
      <w:proofErr w:type="spellEnd"/>
    </w:p>
    <w:p w14:paraId="336E1D0B"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4 – </w:t>
      </w:r>
      <w:proofErr w:type="spellStart"/>
      <w:r w:rsidRPr="007006AC">
        <w:rPr>
          <w:rFonts w:ascii="Times New Roman" w:hAnsi="Times New Roman" w:cs="Times New Roman"/>
          <w:color w:val="000000" w:themeColor="text1"/>
          <w:sz w:val="24"/>
          <w:szCs w:val="24"/>
          <w:lang w:val="ru-RU"/>
        </w:rPr>
        <w:t>жоғары</w:t>
      </w:r>
      <w:proofErr w:type="spellEnd"/>
    </w:p>
    <w:p w14:paraId="225CF7D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E</w:t>
      </w:r>
      <w:r w:rsidRPr="007006AC">
        <w:rPr>
          <w:rFonts w:ascii="Times New Roman" w:hAnsi="Times New Roman" w:cs="Times New Roman"/>
          <w:color w:val="000000" w:themeColor="text1"/>
          <w:sz w:val="24"/>
          <w:szCs w:val="24"/>
          <w:lang w:val="ru-RU"/>
        </w:rPr>
        <w:t xml:space="preserve">) 5 – </w:t>
      </w:r>
      <w:proofErr w:type="spellStart"/>
      <w:r w:rsidRPr="007006AC">
        <w:rPr>
          <w:rFonts w:ascii="Times New Roman" w:hAnsi="Times New Roman" w:cs="Times New Roman"/>
          <w:color w:val="000000" w:themeColor="text1"/>
          <w:sz w:val="24"/>
          <w:szCs w:val="24"/>
          <w:lang w:val="ru-RU"/>
        </w:rPr>
        <w:t>өте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жоғары</w:t>
      </w:r>
      <w:proofErr w:type="spellEnd"/>
    </w:p>
    <w:p w14:paraId="639C48C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8. </w:t>
      </w:r>
      <w:proofErr w:type="spellStart"/>
      <w:r w:rsidRPr="007006AC">
        <w:rPr>
          <w:rFonts w:ascii="Times New Roman" w:hAnsi="Times New Roman" w:cs="Times New Roman"/>
          <w:b/>
          <w:color w:val="000000" w:themeColor="text1"/>
          <w:sz w:val="24"/>
          <w:szCs w:val="24"/>
          <w:lang w:val="ru-RU"/>
        </w:rPr>
        <w:t>Білім</w:t>
      </w:r>
      <w:proofErr w:type="spellEnd"/>
      <w:r w:rsidRPr="007006AC">
        <w:rPr>
          <w:rFonts w:ascii="Times New Roman" w:hAnsi="Times New Roman" w:cs="Times New Roman"/>
          <w:b/>
          <w:color w:val="000000" w:themeColor="text1"/>
          <w:sz w:val="24"/>
          <w:szCs w:val="24"/>
          <w:lang w:val="ru-RU"/>
        </w:rPr>
        <w:t xml:space="preserve"> беру </w:t>
      </w:r>
      <w:proofErr w:type="spellStart"/>
      <w:r w:rsidRPr="007006AC">
        <w:rPr>
          <w:rFonts w:ascii="Times New Roman" w:hAnsi="Times New Roman" w:cs="Times New Roman"/>
          <w:b/>
          <w:color w:val="000000" w:themeColor="text1"/>
          <w:sz w:val="24"/>
          <w:szCs w:val="24"/>
          <w:lang w:val="ru-RU"/>
        </w:rPr>
        <w:t>процесінде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ойын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элементтерін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пайдалануды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жоспарлайсыз</w:t>
      </w:r>
      <w:proofErr w:type="spellEnd"/>
      <w:r w:rsidRPr="007006AC">
        <w:rPr>
          <w:rFonts w:ascii="Times New Roman" w:hAnsi="Times New Roman" w:cs="Times New Roman"/>
          <w:b/>
          <w:color w:val="000000" w:themeColor="text1"/>
          <w:sz w:val="24"/>
          <w:szCs w:val="24"/>
          <w:lang w:val="ru-RU"/>
        </w:rPr>
        <w:t xml:space="preserve"> ба?</w:t>
      </w:r>
    </w:p>
    <w:p w14:paraId="7DA095B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149C79C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Иә</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жоспарлаймын</w:t>
      </w:r>
      <w:proofErr w:type="spellEnd"/>
    </w:p>
    <w:p w14:paraId="51F7A6B9"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Жартылай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жоспарлаймын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бірақ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әдістемелік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қажет</w:t>
      </w:r>
      <w:proofErr w:type="spellEnd"/>
    </w:p>
    <w:p w14:paraId="24C3D73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жоспарламаймын</w:t>
      </w:r>
      <w:proofErr w:type="spellEnd"/>
    </w:p>
    <w:p w14:paraId="0824CBF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9. </w:t>
      </w:r>
      <w:proofErr w:type="spellStart"/>
      <w:r w:rsidRPr="007006AC">
        <w:rPr>
          <w:rFonts w:ascii="Times New Roman" w:hAnsi="Times New Roman" w:cs="Times New Roman"/>
          <w:b/>
          <w:color w:val="000000" w:themeColor="text1"/>
          <w:sz w:val="24"/>
          <w:szCs w:val="24"/>
          <w:lang w:val="ru-RU"/>
        </w:rPr>
        <w:t>Сіз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жиі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қолданатын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ойын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элементтері</w:t>
      </w:r>
      <w:proofErr w:type="spellEnd"/>
      <w:r w:rsidRPr="007006AC">
        <w:rPr>
          <w:rFonts w:ascii="Times New Roman" w:hAnsi="Times New Roman" w:cs="Times New Roman"/>
          <w:b/>
          <w:color w:val="000000" w:themeColor="text1"/>
          <w:sz w:val="24"/>
          <w:szCs w:val="24"/>
          <w:lang w:val="ru-RU"/>
        </w:rPr>
        <w:t xml:space="preserve"> бар </w:t>
      </w:r>
      <w:proofErr w:type="spellStart"/>
      <w:r w:rsidRPr="007006AC">
        <w:rPr>
          <w:rFonts w:ascii="Times New Roman" w:hAnsi="Times New Roman" w:cs="Times New Roman"/>
          <w:b/>
          <w:color w:val="000000" w:themeColor="text1"/>
          <w:sz w:val="24"/>
          <w:szCs w:val="24"/>
          <w:lang w:val="ru-RU"/>
        </w:rPr>
        <w:t>платформалар</w:t>
      </w:r>
      <w:proofErr w:type="spellEnd"/>
      <w:r w:rsidRPr="007006AC">
        <w:rPr>
          <w:rFonts w:ascii="Times New Roman" w:hAnsi="Times New Roman" w:cs="Times New Roman"/>
          <w:b/>
          <w:color w:val="000000" w:themeColor="text1"/>
          <w:sz w:val="24"/>
          <w:szCs w:val="24"/>
          <w:lang w:val="ru-RU"/>
        </w:rPr>
        <w:t xml:space="preserve"> мен </w:t>
      </w:r>
      <w:proofErr w:type="spellStart"/>
      <w:r w:rsidRPr="007006AC">
        <w:rPr>
          <w:rFonts w:ascii="Times New Roman" w:hAnsi="Times New Roman" w:cs="Times New Roman"/>
          <w:b/>
          <w:color w:val="000000" w:themeColor="text1"/>
          <w:sz w:val="24"/>
          <w:szCs w:val="24"/>
          <w:lang w:val="ru-RU"/>
        </w:rPr>
        <w:t>сервистерді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көрсетіңіз</w:t>
      </w:r>
      <w:proofErr w:type="spellEnd"/>
      <w:r w:rsidRPr="007006AC">
        <w:rPr>
          <w:rFonts w:ascii="Times New Roman" w:hAnsi="Times New Roman" w:cs="Times New Roman"/>
          <w:b/>
          <w:color w:val="000000" w:themeColor="text1"/>
          <w:sz w:val="24"/>
          <w:szCs w:val="24"/>
          <w:lang w:val="ru-RU"/>
        </w:rPr>
        <w:t>.</w:t>
      </w:r>
    </w:p>
    <w:p w14:paraId="06B1EB9F"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Бірнеше</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таңдауға</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болады</w:t>
      </w:r>
      <w:proofErr w:type="spellEnd"/>
      <w:r w:rsidRPr="007006AC">
        <w:rPr>
          <w:rFonts w:ascii="Times New Roman" w:hAnsi="Times New Roman" w:cs="Times New Roman"/>
          <w:i/>
          <w:color w:val="000000" w:themeColor="text1"/>
          <w:sz w:val="24"/>
          <w:szCs w:val="24"/>
          <w:lang w:val="ru-RU"/>
        </w:rPr>
        <w:t>.</w:t>
      </w:r>
    </w:p>
    <w:p w14:paraId="72A8F645"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Quizizz</w:t>
      </w:r>
    </w:p>
    <w:p w14:paraId="56FCA82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Cross</w:t>
      </w:r>
      <w:r w:rsidRPr="007006AC">
        <w:rPr>
          <w:rFonts w:ascii="Times New Roman" w:hAnsi="Times New Roman" w:cs="Times New Roman"/>
          <w:color w:val="000000" w:themeColor="text1"/>
          <w:sz w:val="24"/>
          <w:szCs w:val="24"/>
          <w:lang w:val="ru-RU"/>
        </w:rPr>
        <w:t xml:space="preserve"> / </w:t>
      </w:r>
      <w:r w:rsidRPr="007006AC">
        <w:rPr>
          <w:rFonts w:ascii="Times New Roman" w:hAnsi="Times New Roman" w:cs="Times New Roman"/>
          <w:color w:val="000000" w:themeColor="text1"/>
          <w:sz w:val="24"/>
          <w:szCs w:val="24"/>
        </w:rPr>
        <w:t>Crossword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форматындағы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w:t>
      </w:r>
      <w:proofErr w:type="spellEnd"/>
    </w:p>
    <w:p w14:paraId="35CBE05F"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rPr>
        <w:t>Flippity</w:t>
      </w:r>
      <w:proofErr w:type="spellEnd"/>
    </w:p>
    <w:p w14:paraId="696B6E2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 Kahoot</w:t>
      </w:r>
    </w:p>
    <w:p w14:paraId="596EDA7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E) Blockly.ru</w:t>
      </w:r>
    </w:p>
    <w:p w14:paraId="0CBFD57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F) World of </w:t>
      </w:r>
      <w:proofErr w:type="spellStart"/>
      <w:r w:rsidRPr="007006AC">
        <w:rPr>
          <w:rFonts w:ascii="Times New Roman" w:hAnsi="Times New Roman" w:cs="Times New Roman"/>
          <w:color w:val="000000" w:themeColor="text1"/>
          <w:sz w:val="24"/>
          <w:szCs w:val="24"/>
        </w:rPr>
        <w:t>Classcraft</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WoC</w:t>
      </w:r>
      <w:proofErr w:type="spellEnd"/>
      <w:r w:rsidRPr="007006AC">
        <w:rPr>
          <w:rFonts w:ascii="Times New Roman" w:hAnsi="Times New Roman" w:cs="Times New Roman"/>
          <w:color w:val="000000" w:themeColor="text1"/>
          <w:sz w:val="24"/>
          <w:szCs w:val="24"/>
        </w:rPr>
        <w:t>)</w:t>
      </w:r>
    </w:p>
    <w:p w14:paraId="366CB542"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G) H5P</w:t>
      </w:r>
    </w:p>
    <w:p w14:paraId="037270F5"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H) </w:t>
      </w:r>
      <w:proofErr w:type="spellStart"/>
      <w:r w:rsidRPr="007006AC">
        <w:rPr>
          <w:rFonts w:ascii="Times New Roman" w:hAnsi="Times New Roman" w:cs="Times New Roman"/>
          <w:color w:val="000000" w:themeColor="text1"/>
          <w:sz w:val="24"/>
          <w:szCs w:val="24"/>
        </w:rPr>
        <w:t>Wordwall</w:t>
      </w:r>
      <w:proofErr w:type="spellEnd"/>
    </w:p>
    <w:p w14:paraId="5864218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I) </w:t>
      </w:r>
      <w:proofErr w:type="spellStart"/>
      <w:r w:rsidRPr="007006AC">
        <w:rPr>
          <w:rFonts w:ascii="Times New Roman" w:hAnsi="Times New Roman" w:cs="Times New Roman"/>
          <w:color w:val="000000" w:themeColor="text1"/>
          <w:sz w:val="24"/>
          <w:szCs w:val="24"/>
        </w:rPr>
        <w:t>LearningApps</w:t>
      </w:r>
      <w:proofErr w:type="spellEnd"/>
    </w:p>
    <w:p w14:paraId="1466E63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rPr>
        <w:t xml:space="preserve">   J) </w:t>
      </w:r>
      <w:proofErr w:type="spellStart"/>
      <w:r w:rsidRPr="007006AC">
        <w:rPr>
          <w:rFonts w:ascii="Times New Roman" w:hAnsi="Times New Roman" w:cs="Times New Roman"/>
          <w:color w:val="000000" w:themeColor="text1"/>
          <w:sz w:val="24"/>
          <w:szCs w:val="24"/>
        </w:rPr>
        <w:t>Басқа</w:t>
      </w:r>
      <w:proofErr w:type="spellEnd"/>
    </w:p>
    <w:p w14:paraId="4A9A082C"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t xml:space="preserve">10. Сіздің ойыңызша, </w:t>
      </w:r>
      <w:proofErr w:type="spellStart"/>
      <w:r w:rsidRPr="007006AC">
        <w:rPr>
          <w:rFonts w:ascii="Times New Roman" w:hAnsi="Times New Roman" w:cs="Times New Roman"/>
          <w:b/>
          <w:color w:val="000000" w:themeColor="text1"/>
          <w:sz w:val="24"/>
          <w:szCs w:val="24"/>
          <w:lang w:val="kk-KZ"/>
        </w:rPr>
        <w:t>геймификацияның</w:t>
      </w:r>
      <w:proofErr w:type="spellEnd"/>
      <w:r w:rsidRPr="007006AC">
        <w:rPr>
          <w:rFonts w:ascii="Times New Roman" w:hAnsi="Times New Roman" w:cs="Times New Roman"/>
          <w:b/>
          <w:color w:val="000000" w:themeColor="text1"/>
          <w:sz w:val="24"/>
          <w:szCs w:val="24"/>
          <w:lang w:val="kk-KZ"/>
        </w:rPr>
        <w:t xml:space="preserve"> негізгі функциялары қандай?</w:t>
      </w:r>
    </w:p>
    <w:p w14:paraId="12384B1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i/>
          <w:color w:val="000000" w:themeColor="text1"/>
          <w:sz w:val="24"/>
          <w:szCs w:val="24"/>
          <w:lang w:val="kk-KZ"/>
        </w:rPr>
        <w:t>Бірнеше жауапты таңдауға болады.</w:t>
      </w:r>
    </w:p>
    <w:p w14:paraId="14A47EC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A) Әлеуметтік өзара әрекеттестікті күшейту</w:t>
      </w:r>
    </w:p>
    <w:p w14:paraId="05A15E1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B) Тәрбиелік ықпал жасау</w:t>
      </w:r>
    </w:p>
    <w:p w14:paraId="1AA31CC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C) Шығармашылық потенциалды дамыту</w:t>
      </w:r>
    </w:p>
    <w:p w14:paraId="7E93CD4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D) Оқу мотивациясын арттыру</w:t>
      </w:r>
    </w:p>
    <w:p w14:paraId="073694C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E) Жедел кері байланыс беру</w:t>
      </w:r>
    </w:p>
    <w:p w14:paraId="53F65F7F"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F) Оқу прогресін көрнекі көрсету</w:t>
      </w:r>
    </w:p>
    <w:p w14:paraId="2DBA76B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G) Басқа</w:t>
      </w:r>
    </w:p>
    <w:p w14:paraId="6569DDD7"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t xml:space="preserve">11. </w:t>
      </w:r>
      <w:proofErr w:type="spellStart"/>
      <w:r w:rsidRPr="007006AC">
        <w:rPr>
          <w:rFonts w:ascii="Times New Roman" w:hAnsi="Times New Roman" w:cs="Times New Roman"/>
          <w:b/>
          <w:color w:val="000000" w:themeColor="text1"/>
          <w:sz w:val="24"/>
          <w:szCs w:val="24"/>
          <w:lang w:val="kk-KZ"/>
        </w:rPr>
        <w:t>Геймификация</w:t>
      </w:r>
      <w:proofErr w:type="spellEnd"/>
      <w:r w:rsidRPr="007006AC">
        <w:rPr>
          <w:rFonts w:ascii="Times New Roman" w:hAnsi="Times New Roman" w:cs="Times New Roman"/>
          <w:b/>
          <w:color w:val="000000" w:themeColor="text1"/>
          <w:sz w:val="24"/>
          <w:szCs w:val="24"/>
          <w:lang w:val="kk-KZ"/>
        </w:rPr>
        <w:t xml:space="preserve"> элементтерін оқытуда қолданудың білім алушылардың қызығушылығын арттырудағы тиімділігін қалай бағалайсыз?</w:t>
      </w:r>
    </w:p>
    <w:p w14:paraId="29706F4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i/>
          <w:color w:val="000000" w:themeColor="text1"/>
          <w:sz w:val="24"/>
          <w:szCs w:val="24"/>
          <w:lang w:val="kk-KZ"/>
        </w:rPr>
        <w:t>1-ден 10-ға дейінгі шкала бойынша бір жауапты таңдаңыз.</w:t>
      </w:r>
    </w:p>
    <w:p w14:paraId="5968C48A"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1 – тиімсіз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2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3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4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5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6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7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8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 xml:space="preserve">9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kk-KZ"/>
        </w:rPr>
        <w:t>10  – өте тиімді</w:t>
      </w:r>
    </w:p>
    <w:p w14:paraId="2348B741"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lastRenderedPageBreak/>
        <w:t xml:space="preserve">12. </w:t>
      </w:r>
      <w:proofErr w:type="spellStart"/>
      <w:r w:rsidRPr="007006AC">
        <w:rPr>
          <w:rFonts w:ascii="Times New Roman" w:hAnsi="Times New Roman" w:cs="Times New Roman"/>
          <w:b/>
          <w:color w:val="000000" w:themeColor="text1"/>
          <w:sz w:val="24"/>
          <w:szCs w:val="24"/>
          <w:lang w:val="kk-KZ"/>
        </w:rPr>
        <w:t>Геймификация</w:t>
      </w:r>
      <w:proofErr w:type="spellEnd"/>
      <w:r w:rsidRPr="007006AC">
        <w:rPr>
          <w:rFonts w:ascii="Times New Roman" w:hAnsi="Times New Roman" w:cs="Times New Roman"/>
          <w:b/>
          <w:color w:val="000000" w:themeColor="text1"/>
          <w:sz w:val="24"/>
          <w:szCs w:val="24"/>
          <w:lang w:val="kk-KZ"/>
        </w:rPr>
        <w:t xml:space="preserve"> элементтерін оқыту процесінде қолдануға кедергі болатын факторларды таңдаңыз.</w:t>
      </w:r>
    </w:p>
    <w:p w14:paraId="37AAF94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i/>
          <w:color w:val="000000" w:themeColor="text1"/>
          <w:sz w:val="24"/>
          <w:szCs w:val="24"/>
          <w:lang w:val="kk-KZ"/>
        </w:rPr>
        <w:t>Бірнеше жауапты таңдауға болады.</w:t>
      </w:r>
    </w:p>
    <w:p w14:paraId="3529E94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A) Білім алушылардың </w:t>
      </w:r>
      <w:proofErr w:type="spellStart"/>
      <w:r w:rsidRPr="007006AC">
        <w:rPr>
          <w:rFonts w:ascii="Times New Roman" w:hAnsi="Times New Roman" w:cs="Times New Roman"/>
          <w:color w:val="000000" w:themeColor="text1"/>
          <w:sz w:val="24"/>
          <w:szCs w:val="24"/>
          <w:lang w:val="kk-KZ"/>
        </w:rPr>
        <w:t>геймификацияға</w:t>
      </w:r>
      <w:proofErr w:type="spellEnd"/>
      <w:r w:rsidRPr="007006AC">
        <w:rPr>
          <w:rFonts w:ascii="Times New Roman" w:hAnsi="Times New Roman" w:cs="Times New Roman"/>
          <w:color w:val="000000" w:themeColor="text1"/>
          <w:sz w:val="24"/>
          <w:szCs w:val="24"/>
          <w:lang w:val="kk-KZ"/>
        </w:rPr>
        <w:t xml:space="preserve"> деген қызығушылығының болмауы</w:t>
      </w:r>
    </w:p>
    <w:p w14:paraId="23E6B2B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B) Оқытуда жаңа технологияларды қолдануға ынтаның болмауы</w:t>
      </w:r>
    </w:p>
    <w:p w14:paraId="6461F3B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C) Аудиториялық орта немесе техникалық жағдай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элементтерін қолдануға кедергі келтіреді</w:t>
      </w:r>
    </w:p>
    <w:p w14:paraId="1CD05F6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D)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технологияларын қолдану басқа сабақтардың ұйымдастырылуына кедергі келтіруі мүмкін</w:t>
      </w:r>
    </w:p>
    <w:p w14:paraId="00E969D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E)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элементтерін жобалау және жоспарлау үшін уақыттың жеткіліксіз болуы</w:t>
      </w:r>
    </w:p>
    <w:p w14:paraId="158DE1A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F) Білім беруде </w:t>
      </w:r>
      <w:proofErr w:type="spellStart"/>
      <w:r w:rsidRPr="007006AC">
        <w:rPr>
          <w:rFonts w:ascii="Times New Roman" w:hAnsi="Times New Roman" w:cs="Times New Roman"/>
          <w:color w:val="000000" w:themeColor="text1"/>
          <w:sz w:val="24"/>
          <w:szCs w:val="24"/>
          <w:lang w:val="kk-KZ"/>
        </w:rPr>
        <w:t>геймификацияны</w:t>
      </w:r>
      <w:proofErr w:type="spellEnd"/>
      <w:r w:rsidRPr="007006AC">
        <w:rPr>
          <w:rFonts w:ascii="Times New Roman" w:hAnsi="Times New Roman" w:cs="Times New Roman"/>
          <w:color w:val="000000" w:themeColor="text1"/>
          <w:sz w:val="24"/>
          <w:szCs w:val="24"/>
          <w:lang w:val="kk-KZ"/>
        </w:rPr>
        <w:t xml:space="preserve"> қолдану саласындағы білімнің аздығы</w:t>
      </w:r>
    </w:p>
    <w:p w14:paraId="7F1786C2"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G) Мен оқытатын пән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элементтерін қолдануды қажет етпейді</w:t>
      </w:r>
    </w:p>
    <w:p w14:paraId="4499AECF"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H) Қосымша оқу немесе біліктілікті арттыру қажеттілігі</w:t>
      </w:r>
    </w:p>
    <w:p w14:paraId="56D413B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I) Білім алушыларды бағалауда қиындықтардың туындауы</w:t>
      </w:r>
    </w:p>
    <w:p w14:paraId="210434A2"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J) Басқа</w:t>
      </w:r>
    </w:p>
    <w:p w14:paraId="396401B2"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t xml:space="preserve">13. </w:t>
      </w:r>
      <w:proofErr w:type="spellStart"/>
      <w:r w:rsidRPr="007006AC">
        <w:rPr>
          <w:rFonts w:ascii="Times New Roman" w:hAnsi="Times New Roman" w:cs="Times New Roman"/>
          <w:b/>
          <w:color w:val="000000" w:themeColor="text1"/>
          <w:sz w:val="24"/>
          <w:szCs w:val="24"/>
          <w:lang w:val="kk-KZ"/>
        </w:rPr>
        <w:t>Геймификация</w:t>
      </w:r>
      <w:proofErr w:type="spellEnd"/>
      <w:r w:rsidRPr="007006AC">
        <w:rPr>
          <w:rFonts w:ascii="Times New Roman" w:hAnsi="Times New Roman" w:cs="Times New Roman"/>
          <w:b/>
          <w:color w:val="000000" w:themeColor="text1"/>
          <w:sz w:val="24"/>
          <w:szCs w:val="24"/>
          <w:lang w:val="kk-KZ"/>
        </w:rPr>
        <w:t xml:space="preserve"> элементтерінің қай түрін оқытуда қолдануды үйренгіңіз келеді?</w:t>
      </w:r>
    </w:p>
    <w:p w14:paraId="4CA1D125"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i/>
          <w:color w:val="000000" w:themeColor="text1"/>
          <w:sz w:val="24"/>
          <w:szCs w:val="24"/>
          <w:lang w:val="kk-KZ"/>
        </w:rPr>
        <w:t>Бірнеше жауапты таңдауға болады.</w:t>
      </w:r>
    </w:p>
    <w:p w14:paraId="76E15D3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A) </w:t>
      </w:r>
      <w:proofErr w:type="spellStart"/>
      <w:r w:rsidRPr="007006AC">
        <w:rPr>
          <w:rFonts w:ascii="Times New Roman" w:hAnsi="Times New Roman" w:cs="Times New Roman"/>
          <w:color w:val="000000" w:themeColor="text1"/>
          <w:sz w:val="24"/>
          <w:szCs w:val="24"/>
          <w:lang w:val="kk-KZ"/>
        </w:rPr>
        <w:t>Квест</w:t>
      </w:r>
      <w:proofErr w:type="spellEnd"/>
      <w:r w:rsidRPr="007006AC">
        <w:rPr>
          <w:rFonts w:ascii="Times New Roman" w:hAnsi="Times New Roman" w:cs="Times New Roman"/>
          <w:color w:val="000000" w:themeColor="text1"/>
          <w:sz w:val="24"/>
          <w:szCs w:val="24"/>
          <w:lang w:val="kk-KZ"/>
        </w:rPr>
        <w:t xml:space="preserve"> және миссия құрастыру</w:t>
      </w:r>
    </w:p>
    <w:p w14:paraId="3EC212F2"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B) Ұпай, </w:t>
      </w:r>
      <w:proofErr w:type="spellStart"/>
      <w:r w:rsidRPr="007006AC">
        <w:rPr>
          <w:rFonts w:ascii="Times New Roman" w:hAnsi="Times New Roman" w:cs="Times New Roman"/>
          <w:color w:val="000000" w:themeColor="text1"/>
          <w:sz w:val="24"/>
          <w:szCs w:val="24"/>
          <w:lang w:val="kk-KZ"/>
        </w:rPr>
        <w:t>бейдж</w:t>
      </w:r>
      <w:proofErr w:type="spellEnd"/>
      <w:r w:rsidRPr="007006AC">
        <w:rPr>
          <w:rFonts w:ascii="Times New Roman" w:hAnsi="Times New Roman" w:cs="Times New Roman"/>
          <w:color w:val="000000" w:themeColor="text1"/>
          <w:sz w:val="24"/>
          <w:szCs w:val="24"/>
          <w:lang w:val="kk-KZ"/>
        </w:rPr>
        <w:t xml:space="preserve"> және рейтинг жүйесін құрастыру</w:t>
      </w:r>
    </w:p>
    <w:p w14:paraId="365DB37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C) Деңгейлік тапсырмалар жүйесін әзірлеу</w:t>
      </w:r>
    </w:p>
    <w:p w14:paraId="43B9D49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D) Прогресс индикаторы және кері байланыс жүйесін қолдану</w:t>
      </w:r>
    </w:p>
    <w:p w14:paraId="4B1E475A"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   E) Командалық тапсырмалар мен жарыс элементтерін ұйымдастыру</w:t>
      </w:r>
    </w:p>
    <w:p w14:paraId="63A42A0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kk-KZ"/>
        </w:rPr>
        <w:t xml:space="preserve">   </w:t>
      </w:r>
      <w:r w:rsidRPr="007006AC">
        <w:rPr>
          <w:rFonts w:ascii="Times New Roman" w:hAnsi="Times New Roman" w:cs="Times New Roman"/>
          <w:color w:val="000000" w:themeColor="text1"/>
          <w:sz w:val="24"/>
          <w:szCs w:val="24"/>
        </w:rPr>
        <w:t>F</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Цифрлық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платформаларда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геймификацияланған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жасау</w:t>
      </w:r>
      <w:proofErr w:type="spellEnd"/>
    </w:p>
    <w:p w14:paraId="2BEC27D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G</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Геймификацияланған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сабақ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сценарийін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жобалау</w:t>
      </w:r>
      <w:proofErr w:type="spellEnd"/>
    </w:p>
    <w:p w14:paraId="1DC0C41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H</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Басқа</w:t>
      </w:r>
      <w:proofErr w:type="spellEnd"/>
    </w:p>
    <w:p w14:paraId="072F523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14. </w:t>
      </w:r>
      <w:proofErr w:type="spellStart"/>
      <w:r w:rsidRPr="007006AC">
        <w:rPr>
          <w:rFonts w:ascii="Times New Roman" w:hAnsi="Times New Roman" w:cs="Times New Roman"/>
          <w:b/>
          <w:color w:val="000000" w:themeColor="text1"/>
          <w:sz w:val="24"/>
          <w:szCs w:val="24"/>
          <w:lang w:val="ru-RU"/>
        </w:rPr>
        <w:t>Геймификацияны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оқыту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процесінде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бойынша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біліктілігіңізді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арттырғыңыз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келе</w:t>
      </w:r>
      <w:proofErr w:type="spellEnd"/>
      <w:r w:rsidRPr="007006AC">
        <w:rPr>
          <w:rFonts w:ascii="Times New Roman" w:hAnsi="Times New Roman" w:cs="Times New Roman"/>
          <w:b/>
          <w:color w:val="000000" w:themeColor="text1"/>
          <w:sz w:val="24"/>
          <w:szCs w:val="24"/>
          <w:lang w:val="ru-RU"/>
        </w:rPr>
        <w:t xml:space="preserve"> ме?</w:t>
      </w:r>
    </w:p>
    <w:p w14:paraId="3D70DF3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2E31254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Иә</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арттырғым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келеді</w:t>
      </w:r>
      <w:proofErr w:type="spellEnd"/>
    </w:p>
    <w:p w14:paraId="2E6F701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Қажетті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деңгейде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білемін</w:t>
      </w:r>
      <w:proofErr w:type="spellEnd"/>
    </w:p>
    <w:p w14:paraId="042B88F5"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Қажет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ойламаймын</w:t>
      </w:r>
      <w:proofErr w:type="spellEnd"/>
    </w:p>
    <w:p w14:paraId="1531E2B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15. </w:t>
      </w:r>
      <w:proofErr w:type="spellStart"/>
      <w:r w:rsidRPr="007006AC">
        <w:rPr>
          <w:rFonts w:ascii="Times New Roman" w:hAnsi="Times New Roman" w:cs="Times New Roman"/>
          <w:b/>
          <w:color w:val="000000" w:themeColor="text1"/>
          <w:sz w:val="24"/>
          <w:szCs w:val="24"/>
          <w:lang w:val="ru-RU"/>
        </w:rPr>
        <w:t>Ұсынылған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тақырып</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бойынша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сұрақтарыңыз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немесе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ұсыныстарыңыз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болса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жазыңыз</w:t>
      </w:r>
      <w:proofErr w:type="spellEnd"/>
      <w:r w:rsidRPr="007006AC">
        <w:rPr>
          <w:rFonts w:ascii="Times New Roman" w:hAnsi="Times New Roman" w:cs="Times New Roman"/>
          <w:b/>
          <w:color w:val="000000" w:themeColor="text1"/>
          <w:sz w:val="24"/>
          <w:szCs w:val="24"/>
          <w:lang w:val="ru-RU"/>
        </w:rPr>
        <w:t>:</w:t>
      </w:r>
    </w:p>
    <w:p w14:paraId="35D44E4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_____________________________________________________________________</w:t>
      </w:r>
    </w:p>
    <w:p w14:paraId="2CCC60B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51E1AA82" w14:textId="77777777" w:rsidR="00B55446" w:rsidRDefault="00B55446">
      <w:pPr>
        <w:rPr>
          <w:rFonts w:ascii="Times New Roman" w:hAnsi="Times New Roman" w:cs="Times New Roman"/>
          <w:color w:val="000000" w:themeColor="text1"/>
          <w:sz w:val="24"/>
          <w:szCs w:val="24"/>
          <w:lang w:val="ru-RU"/>
        </w:rPr>
      </w:pPr>
      <w:r>
        <w:rPr>
          <w:rFonts w:ascii="Times New Roman" w:hAnsi="Times New Roman" w:cs="Times New Roman"/>
          <w:color w:val="000000" w:themeColor="text1"/>
          <w:sz w:val="24"/>
          <w:szCs w:val="24"/>
          <w:lang w:val="ru-RU"/>
        </w:rPr>
        <w:br w:type="page"/>
      </w:r>
    </w:p>
    <w:p w14:paraId="3737390C" w14:textId="6CA004B6" w:rsidR="00CE65AE" w:rsidRPr="007006AC" w:rsidRDefault="00CE65AE" w:rsidP="00635034">
      <w:pPr>
        <w:spacing w:after="0" w:line="240" w:lineRule="auto"/>
        <w:jc w:val="center"/>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lastRenderedPageBreak/>
        <w:t>Білім</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алушыларға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арналған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сауалнама</w:t>
      </w:r>
      <w:proofErr w:type="spellEnd"/>
    </w:p>
    <w:p w14:paraId="5C943FC6"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Тақырыбы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Болашақ</w:t>
      </w:r>
      <w:proofErr w:type="spellEnd"/>
      <w:r w:rsidRPr="007006AC">
        <w:rPr>
          <w:rFonts w:ascii="Times New Roman" w:hAnsi="Times New Roman" w:cs="Times New Roman"/>
          <w:color w:val="000000" w:themeColor="text1"/>
          <w:sz w:val="24"/>
          <w:szCs w:val="24"/>
          <w:lang w:val="ru-RU"/>
        </w:rPr>
        <w:t xml:space="preserve"> информатика </w:t>
      </w:r>
      <w:proofErr w:type="spellStart"/>
      <w:r w:rsidRPr="007006AC">
        <w:rPr>
          <w:rFonts w:ascii="Times New Roman" w:hAnsi="Times New Roman" w:cs="Times New Roman"/>
          <w:color w:val="000000" w:themeColor="text1"/>
          <w:sz w:val="24"/>
          <w:szCs w:val="24"/>
          <w:lang w:val="ru-RU"/>
        </w:rPr>
        <w:t>мұғалімдерін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оқытуда</w:t>
      </w:r>
      <w:proofErr w:type="spellEnd"/>
      <w:r w:rsidRPr="007006AC">
        <w:rPr>
          <w:rFonts w:ascii="Times New Roman" w:hAnsi="Times New Roman" w:cs="Times New Roman"/>
          <w:color w:val="000000" w:themeColor="text1"/>
          <w:sz w:val="24"/>
          <w:szCs w:val="24"/>
          <w:lang w:val="ru-RU"/>
        </w:rPr>
        <w:t xml:space="preserve"> геймификация </w:t>
      </w:r>
      <w:proofErr w:type="spellStart"/>
      <w:r w:rsidRPr="007006AC">
        <w:rPr>
          <w:rFonts w:ascii="Times New Roman" w:hAnsi="Times New Roman" w:cs="Times New Roman"/>
          <w:color w:val="000000" w:themeColor="text1"/>
          <w:sz w:val="24"/>
          <w:szCs w:val="24"/>
          <w:lang w:val="ru-RU"/>
        </w:rPr>
        <w:t>элементтерін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қолдануға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алушылардың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көзқарасын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lang w:val="ru-RU"/>
        </w:rPr>
        <w:t>.</w:t>
      </w:r>
    </w:p>
    <w:p w14:paraId="3E5F7488"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Мақсаты</w:t>
      </w:r>
      <w:proofErr w:type="spellEnd"/>
      <w:r w:rsidRPr="007006AC">
        <w:rPr>
          <w:rFonts w:ascii="Times New Roman" w:hAnsi="Times New Roman" w:cs="Times New Roman"/>
          <w:b/>
          <w:color w:val="000000" w:themeColor="text1"/>
          <w:sz w:val="24"/>
          <w:szCs w:val="24"/>
          <w:lang w:val="ru-RU"/>
        </w:rPr>
        <w:t xml:space="preserve">: </w:t>
      </w:r>
      <w:r w:rsidRPr="007006AC">
        <w:rPr>
          <w:rFonts w:ascii="Times New Roman" w:hAnsi="Times New Roman" w:cs="Times New Roman"/>
          <w:color w:val="000000" w:themeColor="text1"/>
          <w:sz w:val="24"/>
          <w:szCs w:val="24"/>
          <w:lang w:val="ru-RU"/>
        </w:rPr>
        <w:t xml:space="preserve">«Информатика»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«Математика–Информатика»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беру </w:t>
      </w:r>
      <w:proofErr w:type="spellStart"/>
      <w:r w:rsidRPr="007006AC">
        <w:rPr>
          <w:rFonts w:ascii="Times New Roman" w:hAnsi="Times New Roman" w:cs="Times New Roman"/>
          <w:color w:val="000000" w:themeColor="text1"/>
          <w:sz w:val="24"/>
          <w:szCs w:val="24"/>
          <w:lang w:val="ru-RU"/>
        </w:rPr>
        <w:t>бағдарламаларында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оқитын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алушылардың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оқыту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әдістеріне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интерактивті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оқытуға</w:t>
      </w:r>
      <w:proofErr w:type="spellEnd"/>
      <w:r w:rsidRPr="007006AC">
        <w:rPr>
          <w:rFonts w:ascii="Times New Roman" w:hAnsi="Times New Roman" w:cs="Times New Roman"/>
          <w:color w:val="000000" w:themeColor="text1"/>
          <w:sz w:val="24"/>
          <w:szCs w:val="24"/>
          <w:lang w:val="ru-RU"/>
        </w:rPr>
        <w:t xml:space="preserve">, геймификация </w:t>
      </w:r>
      <w:proofErr w:type="spellStart"/>
      <w:r w:rsidRPr="007006AC">
        <w:rPr>
          <w:rFonts w:ascii="Times New Roman" w:hAnsi="Times New Roman" w:cs="Times New Roman"/>
          <w:color w:val="000000" w:themeColor="text1"/>
          <w:sz w:val="24"/>
          <w:szCs w:val="24"/>
          <w:lang w:val="ru-RU"/>
        </w:rPr>
        <w:t>элементтеріне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цифрлық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дағдыларға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программалау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пәнін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геймификацияланған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ортада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меңгеруге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қатысты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пікірін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lang w:val="ru-RU"/>
        </w:rPr>
        <w:t>.</w:t>
      </w:r>
    </w:p>
    <w:p w14:paraId="6F066AEE"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Респонденттер</w:t>
      </w:r>
      <w:proofErr w:type="spellEnd"/>
      <w:r w:rsidRPr="007006AC">
        <w:rPr>
          <w:rFonts w:ascii="Times New Roman" w:hAnsi="Times New Roman" w:cs="Times New Roman"/>
          <w:b/>
          <w:color w:val="000000" w:themeColor="text1"/>
          <w:sz w:val="24"/>
          <w:szCs w:val="24"/>
          <w:lang w:val="ru-RU"/>
        </w:rPr>
        <w:t xml:space="preserve">: </w:t>
      </w:r>
      <w:r w:rsidRPr="007006AC">
        <w:rPr>
          <w:rFonts w:ascii="Times New Roman" w:hAnsi="Times New Roman" w:cs="Times New Roman"/>
          <w:color w:val="000000" w:themeColor="text1"/>
          <w:sz w:val="24"/>
          <w:szCs w:val="24"/>
          <w:lang w:val="ru-RU"/>
        </w:rPr>
        <w:t xml:space="preserve">І. </w:t>
      </w:r>
      <w:proofErr w:type="spellStart"/>
      <w:r w:rsidRPr="007006AC">
        <w:rPr>
          <w:rFonts w:ascii="Times New Roman" w:hAnsi="Times New Roman" w:cs="Times New Roman"/>
          <w:color w:val="000000" w:themeColor="text1"/>
          <w:sz w:val="24"/>
          <w:szCs w:val="24"/>
          <w:lang w:val="ru-RU"/>
        </w:rPr>
        <w:t>Жансүгіров</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атындағы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Жетісу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университеті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Қазақ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ұлттық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қыздар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педагогикалық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университеті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Ш. </w:t>
      </w:r>
      <w:proofErr w:type="spellStart"/>
      <w:r w:rsidRPr="007006AC">
        <w:rPr>
          <w:rFonts w:ascii="Times New Roman" w:hAnsi="Times New Roman" w:cs="Times New Roman"/>
          <w:color w:val="000000" w:themeColor="text1"/>
          <w:sz w:val="24"/>
          <w:szCs w:val="24"/>
          <w:lang w:val="ru-RU"/>
        </w:rPr>
        <w:t>Есенов</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атындағы</w:t>
      </w:r>
      <w:proofErr w:type="spellEnd"/>
      <w:r w:rsidRPr="007006AC">
        <w:rPr>
          <w:rFonts w:ascii="Times New Roman" w:hAnsi="Times New Roman" w:cs="Times New Roman"/>
          <w:color w:val="000000" w:themeColor="text1"/>
          <w:sz w:val="24"/>
          <w:szCs w:val="24"/>
          <w:lang w:val="ru-RU"/>
        </w:rPr>
        <w:t xml:space="preserve"> Каспий </w:t>
      </w:r>
      <w:proofErr w:type="spellStart"/>
      <w:r w:rsidRPr="007006AC">
        <w:rPr>
          <w:rFonts w:ascii="Times New Roman" w:hAnsi="Times New Roman" w:cs="Times New Roman"/>
          <w:color w:val="000000" w:themeColor="text1"/>
          <w:sz w:val="24"/>
          <w:szCs w:val="24"/>
          <w:lang w:val="ru-RU"/>
        </w:rPr>
        <w:t>технологиялар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инжиниринг </w:t>
      </w:r>
      <w:proofErr w:type="spellStart"/>
      <w:r w:rsidRPr="007006AC">
        <w:rPr>
          <w:rFonts w:ascii="Times New Roman" w:hAnsi="Times New Roman" w:cs="Times New Roman"/>
          <w:color w:val="000000" w:themeColor="text1"/>
          <w:sz w:val="24"/>
          <w:szCs w:val="24"/>
          <w:lang w:val="ru-RU"/>
        </w:rPr>
        <w:t>университетінде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оқитын</w:t>
      </w:r>
      <w:proofErr w:type="spellEnd"/>
      <w:r w:rsidRPr="007006AC">
        <w:rPr>
          <w:rFonts w:ascii="Times New Roman" w:hAnsi="Times New Roman" w:cs="Times New Roman"/>
          <w:color w:val="000000" w:themeColor="text1"/>
          <w:sz w:val="24"/>
          <w:szCs w:val="24"/>
          <w:lang w:val="ru-RU"/>
        </w:rPr>
        <w:t xml:space="preserve"> 203 студент.</w:t>
      </w:r>
    </w:p>
    <w:p w14:paraId="64413162"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Нұсқаулық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пікіріңізге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сәйкес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келетін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нұсқасын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белгілеңіз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Кейбір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сұрақтарда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бірнеше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таңдауға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Ашық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сұрақтарда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қысқаша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жазыңыз</w:t>
      </w:r>
      <w:proofErr w:type="spellEnd"/>
      <w:r w:rsidRPr="007006AC">
        <w:rPr>
          <w:rFonts w:ascii="Times New Roman" w:hAnsi="Times New Roman" w:cs="Times New Roman"/>
          <w:color w:val="000000" w:themeColor="text1"/>
          <w:sz w:val="24"/>
          <w:szCs w:val="24"/>
          <w:lang w:val="ru-RU"/>
        </w:rPr>
        <w:t>.</w:t>
      </w:r>
    </w:p>
    <w:p w14:paraId="34105F48" w14:textId="77777777" w:rsidR="00CE65AE" w:rsidRPr="007006AC" w:rsidRDefault="00CE65AE" w:rsidP="00635034">
      <w:pPr>
        <w:spacing w:after="0" w:line="240" w:lineRule="auto"/>
        <w:jc w:val="both"/>
        <w:rPr>
          <w:rFonts w:ascii="Times New Roman" w:hAnsi="Times New Roman" w:cs="Times New Roman"/>
          <w:color w:val="000000" w:themeColor="text1"/>
          <w:sz w:val="24"/>
          <w:szCs w:val="24"/>
          <w:lang w:val="ru-RU"/>
        </w:rPr>
      </w:pPr>
    </w:p>
    <w:p w14:paraId="73242F76"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Сіздің</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жауабыңыз</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біз</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үшін</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өте</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маңызды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Жауаптар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педагогикалық-эксперименттік</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жұмыс</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барысында</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жалпыланған</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түрде</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қолданылады</w:t>
      </w:r>
      <w:proofErr w:type="spellEnd"/>
      <w:r w:rsidRPr="007006AC">
        <w:rPr>
          <w:rFonts w:ascii="Times New Roman" w:hAnsi="Times New Roman" w:cs="Times New Roman"/>
          <w:i/>
          <w:color w:val="000000" w:themeColor="text1"/>
          <w:sz w:val="24"/>
          <w:szCs w:val="24"/>
          <w:lang w:val="ru-RU"/>
        </w:rPr>
        <w:t>.</w:t>
      </w:r>
    </w:p>
    <w:p w14:paraId="4E3DA7B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 </w:t>
      </w:r>
      <w:proofErr w:type="spellStart"/>
      <w:r w:rsidRPr="007006AC">
        <w:rPr>
          <w:rFonts w:ascii="Times New Roman" w:hAnsi="Times New Roman" w:cs="Times New Roman"/>
          <w:b/>
          <w:color w:val="000000" w:themeColor="text1"/>
          <w:sz w:val="24"/>
          <w:szCs w:val="24"/>
          <w:lang w:val="ru-RU"/>
        </w:rPr>
        <w:t>Сіз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университетте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оқисыз</w:t>
      </w:r>
      <w:proofErr w:type="spellEnd"/>
      <w:r w:rsidRPr="007006AC">
        <w:rPr>
          <w:rFonts w:ascii="Times New Roman" w:hAnsi="Times New Roman" w:cs="Times New Roman"/>
          <w:b/>
          <w:color w:val="000000" w:themeColor="text1"/>
          <w:sz w:val="24"/>
          <w:szCs w:val="24"/>
          <w:lang w:val="ru-RU"/>
        </w:rPr>
        <w:t>?</w:t>
      </w:r>
    </w:p>
    <w:p w14:paraId="2E572BCF"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Жауабыңызды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жазыңыз</w:t>
      </w:r>
      <w:proofErr w:type="spellEnd"/>
      <w:r w:rsidRPr="007006AC">
        <w:rPr>
          <w:rFonts w:ascii="Times New Roman" w:hAnsi="Times New Roman" w:cs="Times New Roman"/>
          <w:i/>
          <w:color w:val="000000" w:themeColor="text1"/>
          <w:sz w:val="24"/>
          <w:szCs w:val="24"/>
          <w:lang w:val="ru-RU"/>
        </w:rPr>
        <w:t>.</w:t>
      </w:r>
    </w:p>
    <w:p w14:paraId="61387D5D"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________________________________________________________________________________</w:t>
      </w:r>
    </w:p>
    <w:p w14:paraId="4F2E387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 </w:t>
      </w:r>
      <w:proofErr w:type="spellStart"/>
      <w:r w:rsidRPr="007006AC">
        <w:rPr>
          <w:rFonts w:ascii="Times New Roman" w:hAnsi="Times New Roman" w:cs="Times New Roman"/>
          <w:b/>
          <w:color w:val="000000" w:themeColor="text1"/>
          <w:sz w:val="24"/>
          <w:szCs w:val="24"/>
          <w:lang w:val="ru-RU"/>
        </w:rPr>
        <w:t>Сіз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білім</w:t>
      </w:r>
      <w:proofErr w:type="spellEnd"/>
      <w:r w:rsidRPr="007006AC">
        <w:rPr>
          <w:rFonts w:ascii="Times New Roman" w:hAnsi="Times New Roman" w:cs="Times New Roman"/>
          <w:b/>
          <w:color w:val="000000" w:themeColor="text1"/>
          <w:sz w:val="24"/>
          <w:szCs w:val="24"/>
          <w:lang w:val="ru-RU"/>
        </w:rPr>
        <w:t xml:space="preserve"> беру </w:t>
      </w:r>
      <w:proofErr w:type="spellStart"/>
      <w:r w:rsidRPr="007006AC">
        <w:rPr>
          <w:rFonts w:ascii="Times New Roman" w:hAnsi="Times New Roman" w:cs="Times New Roman"/>
          <w:b/>
          <w:color w:val="000000" w:themeColor="text1"/>
          <w:sz w:val="24"/>
          <w:szCs w:val="24"/>
          <w:lang w:val="ru-RU"/>
        </w:rPr>
        <w:t>бағдарламасында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неш</w:t>
      </w:r>
      <w:proofErr w:type="spellEnd"/>
      <w:r w:rsidRPr="007006AC">
        <w:rPr>
          <w:rFonts w:ascii="Times New Roman" w:hAnsi="Times New Roman" w:cs="Times New Roman"/>
          <w:b/>
          <w:color w:val="000000" w:themeColor="text1"/>
          <w:sz w:val="24"/>
          <w:szCs w:val="24"/>
          <w:lang w:val="kk-KZ"/>
        </w:rPr>
        <w:t>інші курста</w:t>
      </w:r>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оқисыз</w:t>
      </w:r>
      <w:proofErr w:type="spellEnd"/>
      <w:r w:rsidRPr="007006AC">
        <w:rPr>
          <w:rFonts w:ascii="Times New Roman" w:hAnsi="Times New Roman" w:cs="Times New Roman"/>
          <w:b/>
          <w:color w:val="000000" w:themeColor="text1"/>
          <w:sz w:val="24"/>
          <w:szCs w:val="24"/>
          <w:lang w:val="ru-RU"/>
        </w:rPr>
        <w:t>?</w:t>
      </w:r>
    </w:p>
    <w:p w14:paraId="3B392BB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Жауабыңызды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жазыңыз</w:t>
      </w:r>
      <w:proofErr w:type="spellEnd"/>
      <w:r w:rsidRPr="007006AC">
        <w:rPr>
          <w:rFonts w:ascii="Times New Roman" w:hAnsi="Times New Roman" w:cs="Times New Roman"/>
          <w:i/>
          <w:color w:val="000000" w:themeColor="text1"/>
          <w:sz w:val="24"/>
          <w:szCs w:val="24"/>
          <w:lang w:val="ru-RU"/>
        </w:rPr>
        <w:t>.</w:t>
      </w:r>
    </w:p>
    <w:p w14:paraId="1B4EAFF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________________________________________________________________________________</w:t>
      </w:r>
    </w:p>
    <w:p w14:paraId="34C1A88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3. </w:t>
      </w:r>
      <w:proofErr w:type="spellStart"/>
      <w:r w:rsidRPr="007006AC">
        <w:rPr>
          <w:rFonts w:ascii="Times New Roman" w:hAnsi="Times New Roman" w:cs="Times New Roman"/>
          <w:b/>
          <w:color w:val="000000" w:themeColor="text1"/>
          <w:sz w:val="24"/>
          <w:szCs w:val="24"/>
          <w:lang w:val="ru-RU"/>
        </w:rPr>
        <w:t>Сіздің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оқудағы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дәрежеңіз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w:t>
      </w:r>
    </w:p>
    <w:p w14:paraId="046BA21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3036B5D5"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Бакалавр</w:t>
      </w:r>
    </w:p>
    <w:p w14:paraId="3DEA85EB"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Магистратура</w:t>
      </w:r>
    </w:p>
    <w:p w14:paraId="6920648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Докторантура</w:t>
      </w:r>
    </w:p>
    <w:p w14:paraId="1ABD9F4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Басқа</w:t>
      </w:r>
      <w:proofErr w:type="spellEnd"/>
    </w:p>
    <w:p w14:paraId="779459E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4. </w:t>
      </w:r>
      <w:proofErr w:type="spellStart"/>
      <w:r w:rsidRPr="007006AC">
        <w:rPr>
          <w:rFonts w:ascii="Times New Roman" w:hAnsi="Times New Roman" w:cs="Times New Roman"/>
          <w:b/>
          <w:color w:val="000000" w:themeColor="text1"/>
          <w:sz w:val="24"/>
          <w:szCs w:val="24"/>
          <w:lang w:val="ru-RU"/>
        </w:rPr>
        <w:t>Жынысыңыз</w:t>
      </w:r>
      <w:proofErr w:type="spellEnd"/>
      <w:r w:rsidRPr="007006AC">
        <w:rPr>
          <w:rFonts w:ascii="Times New Roman" w:hAnsi="Times New Roman" w:cs="Times New Roman"/>
          <w:b/>
          <w:color w:val="000000" w:themeColor="text1"/>
          <w:sz w:val="24"/>
          <w:szCs w:val="24"/>
          <w:lang w:val="ru-RU"/>
        </w:rPr>
        <w:t>:</w:t>
      </w:r>
    </w:p>
    <w:p w14:paraId="11490CF2"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3A824B4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Ер</w:t>
      </w:r>
    </w:p>
    <w:p w14:paraId="338F82F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Әйел</w:t>
      </w:r>
      <w:proofErr w:type="spellEnd"/>
    </w:p>
    <w:p w14:paraId="23A02E3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бергім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келмейді</w:t>
      </w:r>
      <w:proofErr w:type="spellEnd"/>
    </w:p>
    <w:p w14:paraId="531926A7"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5. </w:t>
      </w:r>
      <w:proofErr w:type="spellStart"/>
      <w:r w:rsidRPr="007006AC">
        <w:rPr>
          <w:rFonts w:ascii="Times New Roman" w:hAnsi="Times New Roman" w:cs="Times New Roman"/>
          <w:b/>
          <w:color w:val="000000" w:themeColor="text1"/>
          <w:sz w:val="24"/>
          <w:szCs w:val="24"/>
          <w:lang w:val="ru-RU"/>
        </w:rPr>
        <w:t>Оқыту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процесінде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оқытушылар</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оқыту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әдістерін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жиі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қолданады</w:t>
      </w:r>
      <w:proofErr w:type="spellEnd"/>
      <w:r w:rsidRPr="007006AC">
        <w:rPr>
          <w:rFonts w:ascii="Times New Roman" w:hAnsi="Times New Roman" w:cs="Times New Roman"/>
          <w:b/>
          <w:color w:val="000000" w:themeColor="text1"/>
          <w:sz w:val="24"/>
          <w:szCs w:val="24"/>
          <w:lang w:val="ru-RU"/>
        </w:rPr>
        <w:t>?</w:t>
      </w:r>
    </w:p>
    <w:p w14:paraId="06ECC37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Бірнеше</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таңдауға</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болады</w:t>
      </w:r>
      <w:proofErr w:type="spellEnd"/>
      <w:r w:rsidRPr="007006AC">
        <w:rPr>
          <w:rFonts w:ascii="Times New Roman" w:hAnsi="Times New Roman" w:cs="Times New Roman"/>
          <w:i/>
          <w:color w:val="000000" w:themeColor="text1"/>
          <w:sz w:val="24"/>
          <w:szCs w:val="24"/>
          <w:lang w:val="ru-RU"/>
        </w:rPr>
        <w:t>.</w:t>
      </w:r>
    </w:p>
    <w:p w14:paraId="44145EB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Пассивті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әдістер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дәріс</w:t>
      </w:r>
      <w:proofErr w:type="spellEnd"/>
      <w:r w:rsidRPr="007006AC">
        <w:rPr>
          <w:rFonts w:ascii="Times New Roman" w:hAnsi="Times New Roman" w:cs="Times New Roman"/>
          <w:color w:val="000000" w:themeColor="text1"/>
          <w:sz w:val="24"/>
          <w:szCs w:val="24"/>
          <w:lang w:val="ru-RU"/>
        </w:rPr>
        <w:t xml:space="preserve">-монолог,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сауалнама</w:t>
      </w:r>
      <w:proofErr w:type="spellEnd"/>
      <w:r w:rsidRPr="007006AC">
        <w:rPr>
          <w:rFonts w:ascii="Times New Roman" w:hAnsi="Times New Roman" w:cs="Times New Roman"/>
          <w:color w:val="000000" w:themeColor="text1"/>
          <w:sz w:val="24"/>
          <w:szCs w:val="24"/>
          <w:lang w:val="ru-RU"/>
        </w:rPr>
        <w:t>, демонстрация</w:t>
      </w:r>
    </w:p>
    <w:p w14:paraId="5C815C5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Белсенді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әдістер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студенттердің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баяндамалары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семинарлар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пікірталастар</w:t>
      </w:r>
      <w:proofErr w:type="spellEnd"/>
    </w:p>
    <w:p w14:paraId="69BFECE9"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Интерактивті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әдістер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миға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шабуыл</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шағын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топтағы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жұмыс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жобалар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ойындар</w:t>
      </w:r>
      <w:proofErr w:type="spellEnd"/>
    </w:p>
    <w:p w14:paraId="02F0A42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Аралас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әдістер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дәстүрлі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белсенді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интерактивті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әдістерді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бірге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қолдану</w:t>
      </w:r>
      <w:proofErr w:type="spellEnd"/>
    </w:p>
    <w:p w14:paraId="64D62928"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E</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Басқа</w:t>
      </w:r>
      <w:proofErr w:type="spellEnd"/>
    </w:p>
    <w:p w14:paraId="06F5DE32"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6. </w:t>
      </w:r>
      <w:proofErr w:type="spellStart"/>
      <w:r w:rsidRPr="007006AC">
        <w:rPr>
          <w:rFonts w:ascii="Times New Roman" w:hAnsi="Times New Roman" w:cs="Times New Roman"/>
          <w:b/>
          <w:color w:val="000000" w:themeColor="text1"/>
          <w:sz w:val="24"/>
          <w:szCs w:val="24"/>
          <w:lang w:val="ru-RU"/>
        </w:rPr>
        <w:t>Пәнді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меңгеруде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тақырыптар</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қиындық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тудырады</w:t>
      </w:r>
      <w:proofErr w:type="spellEnd"/>
      <w:r w:rsidRPr="007006AC">
        <w:rPr>
          <w:rFonts w:ascii="Times New Roman" w:hAnsi="Times New Roman" w:cs="Times New Roman"/>
          <w:b/>
          <w:color w:val="000000" w:themeColor="text1"/>
          <w:sz w:val="24"/>
          <w:szCs w:val="24"/>
          <w:lang w:val="ru-RU"/>
        </w:rPr>
        <w:t>?</w:t>
      </w:r>
    </w:p>
    <w:p w14:paraId="2159D58B" w14:textId="77777777" w:rsidR="00CE65AE" w:rsidRPr="007006AC" w:rsidRDefault="00CE65AE" w:rsidP="00635034">
      <w:pPr>
        <w:spacing w:after="0" w:line="240" w:lineRule="auto"/>
        <w:ind w:firstLine="283"/>
        <w:rPr>
          <w:rFonts w:ascii="Times New Roman" w:hAnsi="Times New Roman" w:cs="Times New Roman"/>
          <w:b/>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Бірнеше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жауапты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таңдауға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болады</w:t>
      </w:r>
      <w:proofErr w:type="spellEnd"/>
      <w:r w:rsidRPr="007006AC">
        <w:rPr>
          <w:rFonts w:ascii="Times New Roman" w:hAnsi="Times New Roman" w:cs="Times New Roman"/>
          <w:b/>
          <w:color w:val="000000" w:themeColor="text1"/>
          <w:sz w:val="24"/>
          <w:szCs w:val="24"/>
          <w:lang w:val="ru-RU"/>
        </w:rPr>
        <w:t>.</w:t>
      </w:r>
    </w:p>
    <w:p w14:paraId="0E6203E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Бағдарламалау</w:t>
      </w:r>
      <w:proofErr w:type="spellEnd"/>
      <w:r w:rsidRPr="007006AC">
        <w:rPr>
          <w:rFonts w:ascii="Times New Roman" w:hAnsi="Times New Roman" w:cs="Times New Roman"/>
          <w:color w:val="000000" w:themeColor="text1"/>
          <w:sz w:val="24"/>
          <w:szCs w:val="24"/>
          <w:lang w:val="ru-RU"/>
        </w:rPr>
        <w:t xml:space="preserve">: синтаксис, </w:t>
      </w:r>
      <w:proofErr w:type="spellStart"/>
      <w:r w:rsidRPr="007006AC">
        <w:rPr>
          <w:rFonts w:ascii="Times New Roman" w:hAnsi="Times New Roman" w:cs="Times New Roman"/>
          <w:color w:val="000000" w:themeColor="text1"/>
          <w:sz w:val="24"/>
          <w:szCs w:val="24"/>
          <w:lang w:val="ru-RU"/>
        </w:rPr>
        <w:t>шартты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операторлар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циклдер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функциялар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lang w:val="ru-RU"/>
        </w:rPr>
        <w:t xml:space="preserve"> табу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кодты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түзету</w:t>
      </w:r>
      <w:proofErr w:type="spellEnd"/>
    </w:p>
    <w:p w14:paraId="613B5BB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Алгоритмдер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есепті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кезеңдеп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шешу</w:t>
      </w:r>
      <w:proofErr w:type="spellEnd"/>
      <w:r w:rsidRPr="007006AC">
        <w:rPr>
          <w:rFonts w:ascii="Times New Roman" w:hAnsi="Times New Roman" w:cs="Times New Roman"/>
          <w:color w:val="000000" w:themeColor="text1"/>
          <w:sz w:val="24"/>
          <w:szCs w:val="24"/>
          <w:lang w:val="ru-RU"/>
        </w:rPr>
        <w:t xml:space="preserve">, блок-схема, псевдокод </w:t>
      </w:r>
      <w:proofErr w:type="spellStart"/>
      <w:r w:rsidRPr="007006AC">
        <w:rPr>
          <w:rFonts w:ascii="Times New Roman" w:hAnsi="Times New Roman" w:cs="Times New Roman"/>
          <w:color w:val="000000" w:themeColor="text1"/>
          <w:sz w:val="24"/>
          <w:szCs w:val="24"/>
          <w:lang w:val="ru-RU"/>
        </w:rPr>
        <w:t>құру</w:t>
      </w:r>
      <w:proofErr w:type="spellEnd"/>
    </w:p>
    <w:p w14:paraId="3D39CC2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Деректер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базасы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кестелер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сұраныстар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деректерді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сақтау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өңдеу</w:t>
      </w:r>
      <w:proofErr w:type="spellEnd"/>
    </w:p>
    <w:p w14:paraId="6D58C94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D) Web-</w:t>
      </w:r>
      <w:proofErr w:type="spellStart"/>
      <w:r w:rsidRPr="007006AC">
        <w:rPr>
          <w:rFonts w:ascii="Times New Roman" w:hAnsi="Times New Roman" w:cs="Times New Roman"/>
          <w:color w:val="000000" w:themeColor="text1"/>
          <w:sz w:val="24"/>
          <w:szCs w:val="24"/>
          <w:lang w:val="ru-RU"/>
        </w:rPr>
        <w:t>бағдарламалау</w:t>
      </w:r>
      <w:proofErr w:type="spellEnd"/>
      <w:r w:rsidRPr="007006AC">
        <w:rPr>
          <w:rFonts w:ascii="Times New Roman" w:hAnsi="Times New Roman" w:cs="Times New Roman"/>
          <w:color w:val="000000" w:themeColor="text1"/>
          <w:sz w:val="24"/>
          <w:szCs w:val="24"/>
          <w:lang w:val="ru-RU"/>
        </w:rPr>
        <w:t xml:space="preserve">: HTML, CSS, JavaScript </w:t>
      </w:r>
      <w:proofErr w:type="spellStart"/>
      <w:r w:rsidRPr="007006AC">
        <w:rPr>
          <w:rFonts w:ascii="Times New Roman" w:hAnsi="Times New Roman" w:cs="Times New Roman"/>
          <w:color w:val="000000" w:themeColor="text1"/>
          <w:sz w:val="24"/>
          <w:szCs w:val="24"/>
          <w:lang w:val="ru-RU"/>
        </w:rPr>
        <w:t>негіздері</w:t>
      </w:r>
      <w:proofErr w:type="spellEnd"/>
    </w:p>
    <w:p w14:paraId="022DB675"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E) </w:t>
      </w:r>
      <w:proofErr w:type="spellStart"/>
      <w:r w:rsidRPr="007006AC">
        <w:rPr>
          <w:rFonts w:ascii="Times New Roman" w:hAnsi="Times New Roman" w:cs="Times New Roman"/>
          <w:color w:val="000000" w:themeColor="text1"/>
          <w:sz w:val="24"/>
          <w:szCs w:val="24"/>
          <w:lang w:val="ru-RU"/>
        </w:rPr>
        <w:t>Объектіге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бағытталған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бағдарламалау</w:t>
      </w:r>
      <w:proofErr w:type="spellEnd"/>
    </w:p>
    <w:p w14:paraId="2EBD52F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F) </w:t>
      </w:r>
      <w:proofErr w:type="spellStart"/>
      <w:r w:rsidRPr="007006AC">
        <w:rPr>
          <w:rFonts w:ascii="Times New Roman" w:hAnsi="Times New Roman" w:cs="Times New Roman"/>
          <w:color w:val="000000" w:themeColor="text1"/>
          <w:sz w:val="24"/>
          <w:szCs w:val="24"/>
          <w:lang w:val="ru-RU"/>
        </w:rPr>
        <w:t>Ақпараттық-коммуникациялық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технологиялармен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жұмыс</w:t>
      </w:r>
      <w:proofErr w:type="spellEnd"/>
    </w:p>
    <w:p w14:paraId="30239004"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lastRenderedPageBreak/>
        <w:t xml:space="preserve">G) </w:t>
      </w:r>
      <w:proofErr w:type="spellStart"/>
      <w:r w:rsidRPr="007006AC">
        <w:rPr>
          <w:rFonts w:ascii="Times New Roman" w:hAnsi="Times New Roman" w:cs="Times New Roman"/>
          <w:color w:val="000000" w:themeColor="text1"/>
          <w:sz w:val="24"/>
          <w:szCs w:val="24"/>
          <w:lang w:val="ru-RU"/>
        </w:rPr>
        <w:t>Цифрлық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беру </w:t>
      </w:r>
      <w:proofErr w:type="spellStart"/>
      <w:r w:rsidRPr="007006AC">
        <w:rPr>
          <w:rFonts w:ascii="Times New Roman" w:hAnsi="Times New Roman" w:cs="Times New Roman"/>
          <w:color w:val="000000" w:themeColor="text1"/>
          <w:sz w:val="24"/>
          <w:szCs w:val="24"/>
          <w:lang w:val="ru-RU"/>
        </w:rPr>
        <w:t>платформаларын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қолдану</w:t>
      </w:r>
      <w:proofErr w:type="spellEnd"/>
    </w:p>
    <w:p w14:paraId="5F58B73A"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H) </w:t>
      </w:r>
      <w:proofErr w:type="spellStart"/>
      <w:r w:rsidRPr="007006AC">
        <w:rPr>
          <w:rFonts w:ascii="Times New Roman" w:hAnsi="Times New Roman" w:cs="Times New Roman"/>
          <w:color w:val="000000" w:themeColor="text1"/>
          <w:sz w:val="24"/>
          <w:szCs w:val="24"/>
          <w:lang w:val="ru-RU"/>
        </w:rPr>
        <w:t>Ешқандай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қиындық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туындамайды</w:t>
      </w:r>
      <w:proofErr w:type="spellEnd"/>
    </w:p>
    <w:p w14:paraId="697A1ABD"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I) </w:t>
      </w:r>
      <w:proofErr w:type="spellStart"/>
      <w:r w:rsidRPr="007006AC">
        <w:rPr>
          <w:rFonts w:ascii="Times New Roman" w:hAnsi="Times New Roman" w:cs="Times New Roman"/>
          <w:color w:val="000000" w:themeColor="text1"/>
          <w:sz w:val="24"/>
          <w:szCs w:val="24"/>
          <w:lang w:val="ru-RU"/>
        </w:rPr>
        <w:t>Басқа</w:t>
      </w:r>
      <w:proofErr w:type="spellEnd"/>
      <w:r w:rsidRPr="007006AC">
        <w:rPr>
          <w:rFonts w:ascii="Times New Roman" w:hAnsi="Times New Roman" w:cs="Times New Roman"/>
          <w:color w:val="000000" w:themeColor="text1"/>
          <w:sz w:val="24"/>
          <w:szCs w:val="24"/>
          <w:lang w:val="ru-RU"/>
        </w:rPr>
        <w:t>: ___________________________________________</w:t>
      </w:r>
    </w:p>
    <w:p w14:paraId="0C60A95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7. </w:t>
      </w:r>
      <w:proofErr w:type="spellStart"/>
      <w:r w:rsidRPr="007006AC">
        <w:rPr>
          <w:rFonts w:ascii="Times New Roman" w:hAnsi="Times New Roman" w:cs="Times New Roman"/>
          <w:b/>
          <w:color w:val="000000" w:themeColor="text1"/>
          <w:sz w:val="24"/>
          <w:szCs w:val="24"/>
          <w:lang w:val="ru-RU"/>
        </w:rPr>
        <w:t>Өзіңіздің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компьютерлік</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дағдыларыңызды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қалай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бағалайсыз</w:t>
      </w:r>
      <w:proofErr w:type="spellEnd"/>
      <w:r w:rsidRPr="007006AC">
        <w:rPr>
          <w:rFonts w:ascii="Times New Roman" w:hAnsi="Times New Roman" w:cs="Times New Roman"/>
          <w:b/>
          <w:color w:val="000000" w:themeColor="text1"/>
          <w:sz w:val="24"/>
          <w:szCs w:val="24"/>
          <w:lang w:val="ru-RU"/>
        </w:rPr>
        <w:t>?</w:t>
      </w:r>
    </w:p>
    <w:p w14:paraId="734E336B"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i/>
          <w:color w:val="000000" w:themeColor="text1"/>
          <w:sz w:val="24"/>
          <w:szCs w:val="24"/>
          <w:lang w:val="ru-RU"/>
        </w:rPr>
        <w:t xml:space="preserve">1-ден 10-ға </w:t>
      </w:r>
      <w:proofErr w:type="spellStart"/>
      <w:r w:rsidRPr="007006AC">
        <w:rPr>
          <w:rFonts w:ascii="Times New Roman" w:hAnsi="Times New Roman" w:cs="Times New Roman"/>
          <w:i/>
          <w:color w:val="000000" w:themeColor="text1"/>
          <w:sz w:val="24"/>
          <w:szCs w:val="24"/>
          <w:lang w:val="ru-RU"/>
        </w:rPr>
        <w:t>дейінгі</w:t>
      </w:r>
      <w:proofErr w:type="spellEnd"/>
      <w:r w:rsidRPr="007006AC">
        <w:rPr>
          <w:rFonts w:ascii="Times New Roman" w:hAnsi="Times New Roman" w:cs="Times New Roman"/>
          <w:i/>
          <w:color w:val="000000" w:themeColor="text1"/>
          <w:sz w:val="24"/>
          <w:szCs w:val="24"/>
          <w:lang w:val="ru-RU"/>
        </w:rPr>
        <w:t xml:space="preserve"> шкала </w:t>
      </w:r>
      <w:proofErr w:type="spellStart"/>
      <w:r w:rsidRPr="007006AC">
        <w:rPr>
          <w:rFonts w:ascii="Times New Roman" w:hAnsi="Times New Roman" w:cs="Times New Roman"/>
          <w:i/>
          <w:color w:val="000000" w:themeColor="text1"/>
          <w:sz w:val="24"/>
          <w:szCs w:val="24"/>
          <w:lang w:val="ru-RU"/>
        </w:rPr>
        <w:t>бойынша</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1A17798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Өте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төмен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біліктілік</w:t>
      </w:r>
      <w:proofErr w:type="spellEnd"/>
      <w:r w:rsidRPr="007006AC">
        <w:rPr>
          <w:rFonts w:ascii="Times New Roman" w:hAnsi="Times New Roman" w:cs="Times New Roman"/>
          <w:color w:val="000000" w:themeColor="text1"/>
          <w:sz w:val="24"/>
          <w:szCs w:val="24"/>
          <w:lang w:val="ru-RU"/>
        </w:rPr>
        <w:t xml:space="preserve"> –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1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2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3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4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5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6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7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8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9  </w:t>
      </w:r>
      <w:r w:rsidRPr="007006AC">
        <w:rPr>
          <w:rFonts w:ascii="Times New Roman" w:hAnsi="Times New Roman" w:cs="Times New Roman"/>
          <w:color w:val="000000" w:themeColor="text1"/>
          <w:sz w:val="24"/>
          <w:szCs w:val="24"/>
        </w:rPr>
        <w:sym w:font="Symbol" w:char="F04F"/>
      </w:r>
      <w:r w:rsidRPr="007006AC">
        <w:rPr>
          <w:rFonts w:ascii="Times New Roman" w:hAnsi="Times New Roman" w:cs="Times New Roman"/>
          <w:color w:val="000000" w:themeColor="text1"/>
          <w:sz w:val="24"/>
          <w:szCs w:val="24"/>
          <w:lang w:val="ru-RU"/>
        </w:rPr>
        <w:t xml:space="preserve">10  – </w:t>
      </w:r>
      <w:proofErr w:type="spellStart"/>
      <w:r w:rsidRPr="007006AC">
        <w:rPr>
          <w:rFonts w:ascii="Times New Roman" w:hAnsi="Times New Roman" w:cs="Times New Roman"/>
          <w:color w:val="000000" w:themeColor="text1"/>
          <w:sz w:val="24"/>
          <w:szCs w:val="24"/>
          <w:lang w:val="ru-RU"/>
        </w:rPr>
        <w:t>Кәсіби</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біліктілік</w:t>
      </w:r>
      <w:proofErr w:type="spellEnd"/>
    </w:p>
    <w:p w14:paraId="119DC18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8. </w:t>
      </w:r>
      <w:proofErr w:type="spellStart"/>
      <w:r w:rsidRPr="007006AC">
        <w:rPr>
          <w:rFonts w:ascii="Times New Roman" w:hAnsi="Times New Roman" w:cs="Times New Roman"/>
          <w:b/>
          <w:color w:val="000000" w:themeColor="text1"/>
          <w:sz w:val="24"/>
          <w:szCs w:val="24"/>
          <w:lang w:val="ru-RU"/>
        </w:rPr>
        <w:t>Сізге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білім</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беретін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оқытушылар</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оқытуда</w:t>
      </w:r>
      <w:proofErr w:type="spellEnd"/>
      <w:r w:rsidRPr="007006AC">
        <w:rPr>
          <w:rFonts w:ascii="Times New Roman" w:hAnsi="Times New Roman" w:cs="Times New Roman"/>
          <w:b/>
          <w:color w:val="000000" w:themeColor="text1"/>
          <w:sz w:val="24"/>
          <w:szCs w:val="24"/>
          <w:lang w:val="ru-RU"/>
        </w:rPr>
        <w:t xml:space="preserve"> геймификация </w:t>
      </w:r>
      <w:proofErr w:type="spellStart"/>
      <w:r w:rsidRPr="007006AC">
        <w:rPr>
          <w:rFonts w:ascii="Times New Roman" w:hAnsi="Times New Roman" w:cs="Times New Roman"/>
          <w:b/>
          <w:color w:val="000000" w:themeColor="text1"/>
          <w:sz w:val="24"/>
          <w:szCs w:val="24"/>
          <w:lang w:val="ru-RU"/>
        </w:rPr>
        <w:t>элементтерін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ма</w:t>
      </w:r>
      <w:proofErr w:type="spellEnd"/>
      <w:r w:rsidRPr="007006AC">
        <w:rPr>
          <w:rFonts w:ascii="Times New Roman" w:hAnsi="Times New Roman" w:cs="Times New Roman"/>
          <w:b/>
          <w:color w:val="000000" w:themeColor="text1"/>
          <w:sz w:val="24"/>
          <w:szCs w:val="24"/>
          <w:lang w:val="ru-RU"/>
        </w:rPr>
        <w:t>?</w:t>
      </w:r>
    </w:p>
    <w:p w14:paraId="6C1531B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042096F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Иә</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жиі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қолданады</w:t>
      </w:r>
      <w:proofErr w:type="spellEnd"/>
    </w:p>
    <w:p w14:paraId="714B593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Иә</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сирек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қолданады</w:t>
      </w:r>
      <w:proofErr w:type="spellEnd"/>
    </w:p>
    <w:p w14:paraId="72AA7FA0"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мүлдем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қолданбайды</w:t>
      </w:r>
      <w:proofErr w:type="spellEnd"/>
    </w:p>
    <w:p w14:paraId="11EF058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беруге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қиналамын</w:t>
      </w:r>
      <w:proofErr w:type="spellEnd"/>
    </w:p>
    <w:p w14:paraId="19B2DA6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9. </w:t>
      </w:r>
      <w:proofErr w:type="spellStart"/>
      <w:r w:rsidRPr="007006AC">
        <w:rPr>
          <w:rFonts w:ascii="Times New Roman" w:hAnsi="Times New Roman" w:cs="Times New Roman"/>
          <w:b/>
          <w:color w:val="000000" w:themeColor="text1"/>
          <w:sz w:val="24"/>
          <w:szCs w:val="24"/>
          <w:lang w:val="ru-RU"/>
        </w:rPr>
        <w:t>Программалау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пәнін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меңгеруде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қай</w:t>
      </w:r>
      <w:proofErr w:type="spellEnd"/>
      <w:r w:rsidRPr="007006AC">
        <w:rPr>
          <w:rFonts w:ascii="Times New Roman" w:hAnsi="Times New Roman" w:cs="Times New Roman"/>
          <w:b/>
          <w:color w:val="000000" w:themeColor="text1"/>
          <w:sz w:val="24"/>
          <w:szCs w:val="24"/>
          <w:lang w:val="ru-RU"/>
        </w:rPr>
        <w:t xml:space="preserve"> формат </w:t>
      </w:r>
      <w:proofErr w:type="spellStart"/>
      <w:r w:rsidRPr="007006AC">
        <w:rPr>
          <w:rFonts w:ascii="Times New Roman" w:hAnsi="Times New Roman" w:cs="Times New Roman"/>
          <w:b/>
          <w:color w:val="000000" w:themeColor="text1"/>
          <w:sz w:val="24"/>
          <w:szCs w:val="24"/>
          <w:lang w:val="ru-RU"/>
        </w:rPr>
        <w:t>сізге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тиімді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және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ыңғайлы</w:t>
      </w:r>
      <w:proofErr w:type="spellEnd"/>
      <w:r w:rsidRPr="007006AC">
        <w:rPr>
          <w:rFonts w:ascii="Times New Roman" w:hAnsi="Times New Roman" w:cs="Times New Roman"/>
          <w:b/>
          <w:color w:val="000000" w:themeColor="text1"/>
          <w:sz w:val="24"/>
          <w:szCs w:val="24"/>
          <w:lang w:val="ru-RU"/>
        </w:rPr>
        <w:t>?</w:t>
      </w:r>
    </w:p>
    <w:p w14:paraId="7D70EE77"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707937A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Дәстүрлі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дәріс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семинар</w:t>
      </w:r>
    </w:p>
    <w:p w14:paraId="7558D53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Интерактивті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жобалық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оқыту</w:t>
      </w:r>
      <w:proofErr w:type="spellEnd"/>
    </w:p>
    <w:p w14:paraId="6BF866D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Геймификацияланған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элементтер</w:t>
      </w:r>
      <w:proofErr w:type="spellEnd"/>
      <w:r w:rsidRPr="007006AC">
        <w:rPr>
          <w:rFonts w:ascii="Times New Roman" w:hAnsi="Times New Roman" w:cs="Times New Roman"/>
          <w:color w:val="000000" w:themeColor="text1"/>
          <w:sz w:val="24"/>
          <w:szCs w:val="24"/>
          <w:lang w:val="ru-RU"/>
        </w:rPr>
        <w:t xml:space="preserve">: квест, </w:t>
      </w:r>
      <w:proofErr w:type="spellStart"/>
      <w:r w:rsidRPr="007006AC">
        <w:rPr>
          <w:rFonts w:ascii="Times New Roman" w:hAnsi="Times New Roman" w:cs="Times New Roman"/>
          <w:color w:val="000000" w:themeColor="text1"/>
          <w:sz w:val="24"/>
          <w:szCs w:val="24"/>
          <w:lang w:val="ru-RU"/>
        </w:rPr>
        <w:t>деңгей</w:t>
      </w:r>
      <w:proofErr w:type="spellEnd"/>
      <w:r w:rsidRPr="007006AC">
        <w:rPr>
          <w:rFonts w:ascii="Times New Roman" w:hAnsi="Times New Roman" w:cs="Times New Roman"/>
          <w:color w:val="000000" w:themeColor="text1"/>
          <w:sz w:val="24"/>
          <w:szCs w:val="24"/>
          <w:lang w:val="ru-RU"/>
        </w:rPr>
        <w:t xml:space="preserve">, рейтинг, </w:t>
      </w:r>
      <w:proofErr w:type="spellStart"/>
      <w:r w:rsidRPr="007006AC">
        <w:rPr>
          <w:rFonts w:ascii="Times New Roman" w:hAnsi="Times New Roman" w:cs="Times New Roman"/>
          <w:color w:val="000000" w:themeColor="text1"/>
          <w:sz w:val="24"/>
          <w:szCs w:val="24"/>
          <w:lang w:val="ru-RU"/>
        </w:rPr>
        <w:t>марапат</w:t>
      </w:r>
      <w:proofErr w:type="spellEnd"/>
    </w:p>
    <w:p w14:paraId="338E0113"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Теорияны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өздігінен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w:t>
      </w:r>
      <w:proofErr w:type="spellEnd"/>
    </w:p>
    <w:p w14:paraId="69CC0DF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10. </w:t>
      </w:r>
      <w:proofErr w:type="spellStart"/>
      <w:r w:rsidRPr="007006AC">
        <w:rPr>
          <w:rFonts w:ascii="Times New Roman" w:hAnsi="Times New Roman" w:cs="Times New Roman"/>
          <w:b/>
          <w:color w:val="000000" w:themeColor="text1"/>
          <w:sz w:val="24"/>
          <w:szCs w:val="24"/>
          <w:lang w:val="ru-RU"/>
        </w:rPr>
        <w:t>Программалау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курстарында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ойын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механикаларын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сіздің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сабаққа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қызығушылығыңызға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қалай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әсер</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етеді</w:t>
      </w:r>
      <w:proofErr w:type="spellEnd"/>
      <w:r w:rsidRPr="007006AC">
        <w:rPr>
          <w:rFonts w:ascii="Times New Roman" w:hAnsi="Times New Roman" w:cs="Times New Roman"/>
          <w:b/>
          <w:color w:val="000000" w:themeColor="text1"/>
          <w:sz w:val="24"/>
          <w:szCs w:val="24"/>
          <w:lang w:val="ru-RU"/>
        </w:rPr>
        <w:t>?</w:t>
      </w:r>
    </w:p>
    <w:p w14:paraId="543FC0CC"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i/>
          <w:color w:val="000000" w:themeColor="text1"/>
          <w:sz w:val="24"/>
          <w:szCs w:val="24"/>
          <w:lang w:val="ru-RU"/>
        </w:rPr>
        <w:t>Бір</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жауапты</w:t>
      </w:r>
      <w:proofErr w:type="spellEnd"/>
      <w:r w:rsidRPr="007006AC">
        <w:rPr>
          <w:rFonts w:ascii="Times New Roman" w:hAnsi="Times New Roman" w:cs="Times New Roman"/>
          <w:i/>
          <w:color w:val="000000" w:themeColor="text1"/>
          <w:sz w:val="24"/>
          <w:szCs w:val="24"/>
          <w:lang w:val="ru-RU"/>
        </w:rPr>
        <w:t xml:space="preserve"> </w:t>
      </w:r>
      <w:proofErr w:type="spellStart"/>
      <w:r w:rsidRPr="007006AC">
        <w:rPr>
          <w:rFonts w:ascii="Times New Roman" w:hAnsi="Times New Roman" w:cs="Times New Roman"/>
          <w:i/>
          <w:color w:val="000000" w:themeColor="text1"/>
          <w:sz w:val="24"/>
          <w:szCs w:val="24"/>
          <w:lang w:val="ru-RU"/>
        </w:rPr>
        <w:t>таңдаңыз</w:t>
      </w:r>
      <w:proofErr w:type="spellEnd"/>
      <w:r w:rsidRPr="007006AC">
        <w:rPr>
          <w:rFonts w:ascii="Times New Roman" w:hAnsi="Times New Roman" w:cs="Times New Roman"/>
          <w:i/>
          <w:color w:val="000000" w:themeColor="text1"/>
          <w:sz w:val="24"/>
          <w:szCs w:val="24"/>
          <w:lang w:val="ru-RU"/>
        </w:rPr>
        <w:t>.</w:t>
      </w:r>
    </w:p>
    <w:p w14:paraId="2CD441AE"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A</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Қызығушылығымды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айтарлықтай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арттырады</w:t>
      </w:r>
      <w:proofErr w:type="spellEnd"/>
    </w:p>
    <w:p w14:paraId="65E87571"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B</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Қызығушылығымды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аздап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арттырады</w:t>
      </w:r>
      <w:proofErr w:type="spellEnd"/>
    </w:p>
    <w:p w14:paraId="21EE69F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C</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Ештеңені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өзгертпейді</w:t>
      </w:r>
      <w:proofErr w:type="spellEnd"/>
    </w:p>
    <w:p w14:paraId="5263CA26" w14:textId="77777777" w:rsidR="00CE65AE" w:rsidRPr="007006AC" w:rsidRDefault="00CE65AE" w:rsidP="00635034">
      <w:pPr>
        <w:spacing w:after="0" w:line="240" w:lineRule="auto"/>
        <w:ind w:firstLine="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w:t>
      </w:r>
      <w:r w:rsidRPr="007006AC">
        <w:rPr>
          <w:rFonts w:ascii="Times New Roman" w:hAnsi="Times New Roman" w:cs="Times New Roman"/>
          <w:color w:val="000000" w:themeColor="text1"/>
          <w:sz w:val="24"/>
          <w:szCs w:val="24"/>
        </w:rPr>
        <w:t>D</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Қызығушылығымды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төмендетеді</w:t>
      </w:r>
      <w:proofErr w:type="spellEnd"/>
    </w:p>
    <w:p w14:paraId="594EEE1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11. </w:t>
      </w:r>
      <w:proofErr w:type="spellStart"/>
      <w:r w:rsidRPr="007006AC">
        <w:rPr>
          <w:rFonts w:ascii="Times New Roman" w:hAnsi="Times New Roman" w:cs="Times New Roman"/>
          <w:b/>
          <w:color w:val="000000" w:themeColor="text1"/>
          <w:sz w:val="24"/>
          <w:szCs w:val="24"/>
          <w:lang w:val="ru-RU"/>
        </w:rPr>
        <w:t>Ұсынылған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тақырып</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бойынша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сұрақтарыңыз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немесе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ұсыныстарыңыз</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болса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жазыңыз</w:t>
      </w:r>
      <w:proofErr w:type="spellEnd"/>
      <w:r w:rsidRPr="007006AC">
        <w:rPr>
          <w:rFonts w:ascii="Times New Roman" w:hAnsi="Times New Roman" w:cs="Times New Roman"/>
          <w:b/>
          <w:color w:val="000000" w:themeColor="text1"/>
          <w:sz w:val="24"/>
          <w:szCs w:val="24"/>
          <w:lang w:val="ru-RU"/>
        </w:rPr>
        <w:t>:</w:t>
      </w:r>
    </w:p>
    <w:p w14:paraId="4410E3D6"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   ________________________________________________________________________________</w:t>
      </w:r>
    </w:p>
    <w:p w14:paraId="57016FC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6D29A90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br w:type="page"/>
      </w:r>
    </w:p>
    <w:p w14:paraId="1F7EB446" w14:textId="77777777" w:rsidR="00CE65AE" w:rsidRPr="007006AC" w:rsidRDefault="00CE65AE" w:rsidP="00635034">
      <w:pPr>
        <w:spacing w:after="0" w:line="240" w:lineRule="auto"/>
        <w:jc w:val="center"/>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ru-RU"/>
        </w:rPr>
        <w:lastRenderedPageBreak/>
        <w:t xml:space="preserve">1-кезең </w:t>
      </w:r>
      <w:proofErr w:type="spellStart"/>
      <w:r w:rsidRPr="007006AC">
        <w:rPr>
          <w:rFonts w:ascii="Times New Roman" w:hAnsi="Times New Roman" w:cs="Times New Roman"/>
          <w:b/>
          <w:color w:val="000000" w:themeColor="text1"/>
          <w:sz w:val="24"/>
          <w:szCs w:val="24"/>
          <w:lang w:val="ru-RU"/>
        </w:rPr>
        <w:t>бойынша</w:t>
      </w:r>
      <w:proofErr w:type="spellEnd"/>
      <w:r w:rsidRPr="007006AC">
        <w:rPr>
          <w:rFonts w:ascii="Times New Roman" w:hAnsi="Times New Roman" w:cs="Times New Roman"/>
          <w:b/>
          <w:color w:val="000000" w:themeColor="text1"/>
          <w:sz w:val="24"/>
          <w:szCs w:val="24"/>
          <w:lang w:val="ru-RU"/>
        </w:rPr>
        <w:t xml:space="preserve"> </w:t>
      </w:r>
      <w:r w:rsidRPr="007006AC">
        <w:rPr>
          <w:rFonts w:ascii="Times New Roman" w:hAnsi="Times New Roman" w:cs="Times New Roman"/>
          <w:b/>
          <w:color w:val="000000" w:themeColor="text1"/>
          <w:sz w:val="24"/>
          <w:szCs w:val="24"/>
          <w:lang w:val="kk-KZ"/>
        </w:rPr>
        <w:t>алдын ала және қорытынды тесттері</w:t>
      </w:r>
    </w:p>
    <w:p w14:paraId="5AD6AE3B" w14:textId="77777777" w:rsidR="00CE65AE" w:rsidRPr="007006AC" w:rsidRDefault="00CE65AE" w:rsidP="00635034">
      <w:pPr>
        <w:spacing w:after="0" w:line="240" w:lineRule="auto"/>
        <w:jc w:val="center"/>
        <w:rPr>
          <w:rFonts w:ascii="Times New Roman" w:hAnsi="Times New Roman" w:cs="Times New Roman"/>
          <w:color w:val="000000" w:themeColor="text1"/>
          <w:sz w:val="24"/>
          <w:szCs w:val="24"/>
          <w:lang w:val="ru-RU"/>
        </w:rPr>
      </w:pPr>
    </w:p>
    <w:p w14:paraId="78E6EE3D"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Тақырыбы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Пәндік-алгоритмдік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дайындықты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lang w:val="ru-RU"/>
        </w:rPr>
        <w:t>.</w:t>
      </w:r>
    </w:p>
    <w:p w14:paraId="4E4E8E13"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Мақсаты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алушылардың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бағдарламалау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тілі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кодтау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есеп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шешу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алгоритмдік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ойлау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дағдыларының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бастапқы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қорытынды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деңгейін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lang w:val="ru-RU"/>
        </w:rPr>
        <w:t>.</w:t>
      </w:r>
    </w:p>
    <w:p w14:paraId="36AD48BE"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Респонденттер</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Эксперименттік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бақылау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топтарының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алушылары</w:t>
      </w:r>
      <w:proofErr w:type="spellEnd"/>
      <w:r w:rsidRPr="007006AC">
        <w:rPr>
          <w:rFonts w:ascii="Times New Roman" w:hAnsi="Times New Roman" w:cs="Times New Roman"/>
          <w:color w:val="000000" w:themeColor="text1"/>
          <w:sz w:val="24"/>
          <w:szCs w:val="24"/>
          <w:lang w:val="ru-RU"/>
        </w:rPr>
        <w:t>.</w:t>
      </w:r>
    </w:p>
    <w:p w14:paraId="30CC72B2"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Нұсқаулық</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дұрыс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белгілеңіз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дұрыс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жауап</w:t>
      </w:r>
      <w:proofErr w:type="spellEnd"/>
      <w:r w:rsidRPr="007006AC">
        <w:rPr>
          <w:rFonts w:ascii="Times New Roman" w:hAnsi="Times New Roman" w:cs="Times New Roman"/>
          <w:color w:val="000000" w:themeColor="text1"/>
          <w:sz w:val="24"/>
          <w:szCs w:val="24"/>
          <w:lang w:val="ru-RU"/>
        </w:rPr>
        <w:t xml:space="preserve"> 10 </w:t>
      </w:r>
      <w:proofErr w:type="spellStart"/>
      <w:r w:rsidRPr="007006AC">
        <w:rPr>
          <w:rFonts w:ascii="Times New Roman" w:hAnsi="Times New Roman" w:cs="Times New Roman"/>
          <w:color w:val="000000" w:themeColor="text1"/>
          <w:sz w:val="24"/>
          <w:szCs w:val="24"/>
          <w:lang w:val="ru-RU"/>
        </w:rPr>
        <w:t>баллмен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бағаланады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Жалпы</w:t>
      </w:r>
      <w:proofErr w:type="spellEnd"/>
      <w:r w:rsidRPr="007006AC">
        <w:rPr>
          <w:rFonts w:ascii="Times New Roman" w:hAnsi="Times New Roman" w:cs="Times New Roman"/>
          <w:color w:val="000000" w:themeColor="text1"/>
          <w:sz w:val="24"/>
          <w:szCs w:val="24"/>
          <w:lang w:val="ru-RU"/>
        </w:rPr>
        <w:t xml:space="preserve"> балл – 100.</w:t>
      </w:r>
    </w:p>
    <w:p w14:paraId="2E58F00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1. </w:t>
      </w:r>
      <w:proofErr w:type="spellStart"/>
      <w:r w:rsidRPr="007006AC">
        <w:rPr>
          <w:rFonts w:ascii="Times New Roman" w:hAnsi="Times New Roman" w:cs="Times New Roman"/>
          <w:color w:val="000000" w:themeColor="text1"/>
          <w:sz w:val="24"/>
          <w:szCs w:val="24"/>
          <w:lang w:val="ru-RU"/>
        </w:rPr>
        <w:t>Кодтау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дағдысы</w:t>
      </w:r>
      <w:proofErr w:type="spellEnd"/>
      <w:r w:rsidRPr="007006AC">
        <w:rPr>
          <w:rFonts w:ascii="Times New Roman" w:hAnsi="Times New Roman" w:cs="Times New Roman"/>
          <w:color w:val="000000" w:themeColor="text1"/>
          <w:sz w:val="24"/>
          <w:szCs w:val="24"/>
          <w:lang w:val="ru-RU"/>
        </w:rPr>
        <w:t xml:space="preserve"> – 100 балл</w:t>
      </w:r>
    </w:p>
    <w:p w14:paraId="24FE1750"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2. </w:t>
      </w:r>
      <w:proofErr w:type="spellStart"/>
      <w:r w:rsidRPr="007006AC">
        <w:rPr>
          <w:rFonts w:ascii="Times New Roman" w:hAnsi="Times New Roman" w:cs="Times New Roman"/>
          <w:color w:val="000000" w:themeColor="text1"/>
          <w:sz w:val="24"/>
          <w:szCs w:val="24"/>
          <w:lang w:val="ru-RU"/>
        </w:rPr>
        <w:t>Есеп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шешу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дағдысы</w:t>
      </w:r>
      <w:proofErr w:type="spellEnd"/>
      <w:r w:rsidRPr="007006AC">
        <w:rPr>
          <w:rFonts w:ascii="Times New Roman" w:hAnsi="Times New Roman" w:cs="Times New Roman"/>
          <w:color w:val="000000" w:themeColor="text1"/>
          <w:sz w:val="24"/>
          <w:szCs w:val="24"/>
          <w:lang w:val="ru-RU"/>
        </w:rPr>
        <w:t xml:space="preserve"> – 100 балл</w:t>
      </w:r>
    </w:p>
    <w:p w14:paraId="42D123D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3. </w:t>
      </w:r>
      <w:proofErr w:type="spellStart"/>
      <w:r w:rsidRPr="007006AC">
        <w:rPr>
          <w:rFonts w:ascii="Times New Roman" w:hAnsi="Times New Roman" w:cs="Times New Roman"/>
          <w:color w:val="000000" w:themeColor="text1"/>
          <w:sz w:val="24"/>
          <w:szCs w:val="24"/>
          <w:lang w:val="ru-RU"/>
        </w:rPr>
        <w:t>Алгоритмдік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ойлау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дағдысы</w:t>
      </w:r>
      <w:proofErr w:type="spellEnd"/>
      <w:r w:rsidRPr="007006AC">
        <w:rPr>
          <w:rFonts w:ascii="Times New Roman" w:hAnsi="Times New Roman" w:cs="Times New Roman"/>
          <w:color w:val="000000" w:themeColor="text1"/>
          <w:sz w:val="24"/>
          <w:szCs w:val="24"/>
          <w:lang w:val="ru-RU"/>
        </w:rPr>
        <w:t xml:space="preserve"> – 100 балл</w:t>
      </w:r>
    </w:p>
    <w:p w14:paraId="6C57D4E7"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008F82CE" w14:textId="77777777" w:rsidR="00CE65AE" w:rsidRPr="007006AC" w:rsidRDefault="00CE65AE" w:rsidP="00635034">
      <w:pPr>
        <w:spacing w:after="0" w:line="240" w:lineRule="auto"/>
        <w:jc w:val="center"/>
        <w:rPr>
          <w:rFonts w:ascii="Times New Roman" w:hAnsi="Times New Roman" w:cs="Times New Roman"/>
          <w:b/>
          <w:i/>
          <w:color w:val="000000" w:themeColor="text1"/>
          <w:sz w:val="24"/>
          <w:szCs w:val="24"/>
          <w:lang w:val="ru-RU"/>
        </w:rPr>
      </w:pPr>
      <w:proofErr w:type="spellStart"/>
      <w:r w:rsidRPr="007006AC">
        <w:rPr>
          <w:rFonts w:ascii="Times New Roman" w:hAnsi="Times New Roman" w:cs="Times New Roman"/>
          <w:b/>
          <w:i/>
          <w:color w:val="000000" w:themeColor="text1"/>
          <w:sz w:val="24"/>
          <w:szCs w:val="24"/>
          <w:lang w:val="ru-RU"/>
        </w:rPr>
        <w:t>Алдын</w:t>
      </w:r>
      <w:proofErr w:type="spellEnd"/>
      <w:r w:rsidRPr="007006AC">
        <w:rPr>
          <w:rFonts w:ascii="Times New Roman" w:hAnsi="Times New Roman" w:cs="Times New Roman"/>
          <w:b/>
          <w:i/>
          <w:color w:val="000000" w:themeColor="text1"/>
          <w:sz w:val="24"/>
          <w:szCs w:val="24"/>
          <w:lang w:val="ru-RU"/>
        </w:rPr>
        <w:t xml:space="preserve"> ала тест. I </w:t>
      </w:r>
      <w:proofErr w:type="spellStart"/>
      <w:r w:rsidRPr="007006AC">
        <w:rPr>
          <w:rFonts w:ascii="Times New Roman" w:hAnsi="Times New Roman" w:cs="Times New Roman"/>
          <w:b/>
          <w:i/>
          <w:color w:val="000000" w:themeColor="text1"/>
          <w:sz w:val="24"/>
          <w:szCs w:val="24"/>
          <w:lang w:val="ru-RU"/>
        </w:rPr>
        <w:t>бөлім</w:t>
      </w:r>
      <w:proofErr w:type="spellEnd"/>
      <w:r w:rsidRPr="007006AC">
        <w:rPr>
          <w:rFonts w:ascii="Times New Roman" w:hAnsi="Times New Roman" w:cs="Times New Roman"/>
          <w:b/>
          <w:i/>
          <w:color w:val="000000" w:themeColor="text1"/>
          <w:sz w:val="24"/>
          <w:szCs w:val="24"/>
          <w:lang w:val="ru-RU"/>
        </w:rPr>
        <w:t xml:space="preserve">. Код </w:t>
      </w:r>
      <w:proofErr w:type="spellStart"/>
      <w:r w:rsidRPr="007006AC">
        <w:rPr>
          <w:rFonts w:ascii="Times New Roman" w:hAnsi="Times New Roman" w:cs="Times New Roman"/>
          <w:b/>
          <w:i/>
          <w:color w:val="000000" w:themeColor="text1"/>
          <w:sz w:val="24"/>
          <w:szCs w:val="24"/>
          <w:lang w:val="ru-RU"/>
        </w:rPr>
        <w:t>жазу</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дағдысы</w:t>
      </w:r>
      <w:proofErr w:type="spellEnd"/>
    </w:p>
    <w:p w14:paraId="1C99C71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5276B3CA"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 Python </w:t>
      </w:r>
      <w:proofErr w:type="spellStart"/>
      <w:r w:rsidRPr="007006AC">
        <w:rPr>
          <w:rFonts w:ascii="Times New Roman" w:hAnsi="Times New Roman" w:cs="Times New Roman"/>
          <w:b/>
          <w:color w:val="000000" w:themeColor="text1"/>
          <w:sz w:val="24"/>
          <w:szCs w:val="24"/>
          <w:lang w:val="ru-RU"/>
        </w:rPr>
        <w:t>тілінде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экранға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мәтін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шығару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үшін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қай</w:t>
      </w:r>
      <w:proofErr w:type="spellEnd"/>
      <w:r w:rsidRPr="007006AC">
        <w:rPr>
          <w:rFonts w:ascii="Times New Roman" w:hAnsi="Times New Roman" w:cs="Times New Roman"/>
          <w:b/>
          <w:color w:val="000000" w:themeColor="text1"/>
          <w:sz w:val="24"/>
          <w:szCs w:val="24"/>
          <w:lang w:val="ru-RU"/>
        </w:rPr>
        <w:t xml:space="preserve"> оператор </w:t>
      </w:r>
      <w:proofErr w:type="spellStart"/>
      <w:r w:rsidRPr="007006AC">
        <w:rPr>
          <w:rFonts w:ascii="Times New Roman" w:hAnsi="Times New Roman" w:cs="Times New Roman"/>
          <w:b/>
          <w:color w:val="000000" w:themeColor="text1"/>
          <w:sz w:val="24"/>
          <w:szCs w:val="24"/>
          <w:lang w:val="ru-RU"/>
        </w:rPr>
        <w:t>қолданылады</w:t>
      </w:r>
      <w:proofErr w:type="spellEnd"/>
      <w:r w:rsidRPr="007006AC">
        <w:rPr>
          <w:rFonts w:ascii="Times New Roman" w:hAnsi="Times New Roman" w:cs="Times New Roman"/>
          <w:b/>
          <w:color w:val="000000" w:themeColor="text1"/>
          <w:sz w:val="24"/>
          <w:szCs w:val="24"/>
          <w:lang w:val="ru-RU"/>
        </w:rPr>
        <w:t>?</w:t>
      </w:r>
    </w:p>
    <w:p w14:paraId="2EDC1ED8"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A) </w:t>
      </w:r>
      <w:proofErr w:type="gramStart"/>
      <w:r w:rsidRPr="007006AC">
        <w:rPr>
          <w:rFonts w:ascii="Times New Roman" w:hAnsi="Times New Roman" w:cs="Times New Roman"/>
          <w:color w:val="000000" w:themeColor="text1"/>
          <w:sz w:val="24"/>
          <w:szCs w:val="24"/>
        </w:rPr>
        <w:t>input(</w:t>
      </w:r>
      <w:proofErr w:type="gramEnd"/>
      <w:r w:rsidRPr="007006AC">
        <w:rPr>
          <w:rFonts w:ascii="Times New Roman" w:hAnsi="Times New Roman" w:cs="Times New Roman"/>
          <w:color w:val="000000" w:themeColor="text1"/>
          <w:sz w:val="24"/>
          <w:szCs w:val="24"/>
        </w:rPr>
        <w:t>)</w:t>
      </w:r>
    </w:p>
    <w:p w14:paraId="4D980728"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B)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w:t>
      </w:r>
    </w:p>
    <w:p w14:paraId="5C57565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C) </w:t>
      </w:r>
      <w:proofErr w:type="gramStart"/>
      <w:r w:rsidRPr="007006AC">
        <w:rPr>
          <w:rFonts w:ascii="Times New Roman" w:hAnsi="Times New Roman" w:cs="Times New Roman"/>
          <w:color w:val="000000" w:themeColor="text1"/>
          <w:sz w:val="24"/>
          <w:szCs w:val="24"/>
        </w:rPr>
        <w:t>int(</w:t>
      </w:r>
      <w:proofErr w:type="gramEnd"/>
      <w:r w:rsidRPr="007006AC">
        <w:rPr>
          <w:rFonts w:ascii="Times New Roman" w:hAnsi="Times New Roman" w:cs="Times New Roman"/>
          <w:color w:val="000000" w:themeColor="text1"/>
          <w:sz w:val="24"/>
          <w:szCs w:val="24"/>
        </w:rPr>
        <w:t>)</w:t>
      </w:r>
    </w:p>
    <w:p w14:paraId="1D97DBB0"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D)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w:t>
      </w:r>
    </w:p>
    <w:p w14:paraId="65D3BC7C"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rPr>
        <w:t xml:space="preserve">2. </w:t>
      </w:r>
      <w:proofErr w:type="spellStart"/>
      <w:r w:rsidRPr="007006AC">
        <w:rPr>
          <w:rFonts w:ascii="Times New Roman" w:hAnsi="Times New Roman" w:cs="Times New Roman"/>
          <w:b/>
          <w:color w:val="000000" w:themeColor="text1"/>
          <w:sz w:val="24"/>
          <w:szCs w:val="24"/>
          <w:lang w:val="ru-RU"/>
        </w:rPr>
        <w:t>Пайдаланушыдан</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дерек</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енгізу</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үшін</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қай</w:t>
      </w:r>
      <w:proofErr w:type="spellEnd"/>
      <w:r w:rsidRPr="007006AC">
        <w:rPr>
          <w:rFonts w:ascii="Times New Roman" w:hAnsi="Times New Roman" w:cs="Times New Roman"/>
          <w:b/>
          <w:color w:val="000000" w:themeColor="text1"/>
          <w:sz w:val="24"/>
          <w:szCs w:val="24"/>
        </w:rPr>
        <w:t xml:space="preserve"> </w:t>
      </w:r>
      <w:r w:rsidRPr="007006AC">
        <w:rPr>
          <w:rFonts w:ascii="Times New Roman" w:hAnsi="Times New Roman" w:cs="Times New Roman"/>
          <w:b/>
          <w:color w:val="000000" w:themeColor="text1"/>
          <w:sz w:val="24"/>
          <w:szCs w:val="24"/>
          <w:lang w:val="ru-RU"/>
        </w:rPr>
        <w:t>функция</w:t>
      </w:r>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қолданылады</w:t>
      </w:r>
      <w:proofErr w:type="spellEnd"/>
      <w:r w:rsidRPr="007006AC">
        <w:rPr>
          <w:rFonts w:ascii="Times New Roman" w:hAnsi="Times New Roman" w:cs="Times New Roman"/>
          <w:b/>
          <w:color w:val="000000" w:themeColor="text1"/>
          <w:sz w:val="24"/>
          <w:szCs w:val="24"/>
        </w:rPr>
        <w:t>?</w:t>
      </w:r>
    </w:p>
    <w:p w14:paraId="06F2E12E"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A)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w:t>
      </w:r>
    </w:p>
    <w:p w14:paraId="2EB5460D"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B) </w:t>
      </w:r>
      <w:proofErr w:type="gramStart"/>
      <w:r w:rsidRPr="007006AC">
        <w:rPr>
          <w:rFonts w:ascii="Times New Roman" w:hAnsi="Times New Roman" w:cs="Times New Roman"/>
          <w:color w:val="000000" w:themeColor="text1"/>
          <w:sz w:val="24"/>
          <w:szCs w:val="24"/>
        </w:rPr>
        <w:t>input(</w:t>
      </w:r>
      <w:proofErr w:type="gramEnd"/>
      <w:r w:rsidRPr="007006AC">
        <w:rPr>
          <w:rFonts w:ascii="Times New Roman" w:hAnsi="Times New Roman" w:cs="Times New Roman"/>
          <w:color w:val="000000" w:themeColor="text1"/>
          <w:sz w:val="24"/>
          <w:szCs w:val="24"/>
        </w:rPr>
        <w:t>)</w:t>
      </w:r>
    </w:p>
    <w:p w14:paraId="7B4D3E3B"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C) </w:t>
      </w:r>
      <w:proofErr w:type="gramStart"/>
      <w:r w:rsidRPr="007006AC">
        <w:rPr>
          <w:rFonts w:ascii="Times New Roman" w:hAnsi="Times New Roman" w:cs="Times New Roman"/>
          <w:color w:val="000000" w:themeColor="text1"/>
          <w:sz w:val="24"/>
          <w:szCs w:val="24"/>
        </w:rPr>
        <w:t>output(</w:t>
      </w:r>
      <w:proofErr w:type="gramEnd"/>
      <w:r w:rsidRPr="007006AC">
        <w:rPr>
          <w:rFonts w:ascii="Times New Roman" w:hAnsi="Times New Roman" w:cs="Times New Roman"/>
          <w:color w:val="000000" w:themeColor="text1"/>
          <w:sz w:val="24"/>
          <w:szCs w:val="24"/>
        </w:rPr>
        <w:t>)</w:t>
      </w:r>
    </w:p>
    <w:p w14:paraId="5D5951A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D) </w:t>
      </w:r>
      <w:proofErr w:type="gramStart"/>
      <w:r w:rsidRPr="007006AC">
        <w:rPr>
          <w:rFonts w:ascii="Times New Roman" w:hAnsi="Times New Roman" w:cs="Times New Roman"/>
          <w:color w:val="000000" w:themeColor="text1"/>
          <w:sz w:val="24"/>
          <w:szCs w:val="24"/>
        </w:rPr>
        <w:t>text(</w:t>
      </w:r>
      <w:proofErr w:type="gramEnd"/>
      <w:r w:rsidRPr="007006AC">
        <w:rPr>
          <w:rFonts w:ascii="Times New Roman" w:hAnsi="Times New Roman" w:cs="Times New Roman"/>
          <w:color w:val="000000" w:themeColor="text1"/>
          <w:sz w:val="24"/>
          <w:szCs w:val="24"/>
        </w:rPr>
        <w:t>)</w:t>
      </w:r>
    </w:p>
    <w:p w14:paraId="469E1CA7"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rPr>
        <w:t xml:space="preserve">3. Python </w:t>
      </w:r>
      <w:proofErr w:type="spellStart"/>
      <w:r w:rsidRPr="007006AC">
        <w:rPr>
          <w:rFonts w:ascii="Times New Roman" w:hAnsi="Times New Roman" w:cs="Times New Roman"/>
          <w:b/>
          <w:color w:val="000000" w:themeColor="text1"/>
          <w:sz w:val="24"/>
          <w:szCs w:val="24"/>
          <w:lang w:val="ru-RU"/>
        </w:rPr>
        <w:t>тілінде</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бүтін</w:t>
      </w:r>
      <w:proofErr w:type="spellEnd"/>
      <w:r w:rsidRPr="007006AC">
        <w:rPr>
          <w:rFonts w:ascii="Times New Roman" w:hAnsi="Times New Roman" w:cs="Times New Roman"/>
          <w:b/>
          <w:color w:val="000000" w:themeColor="text1"/>
          <w:sz w:val="24"/>
          <w:szCs w:val="24"/>
        </w:rPr>
        <w:t xml:space="preserve"> </w:t>
      </w:r>
      <w:r w:rsidRPr="007006AC">
        <w:rPr>
          <w:rFonts w:ascii="Times New Roman" w:hAnsi="Times New Roman" w:cs="Times New Roman"/>
          <w:b/>
          <w:color w:val="000000" w:themeColor="text1"/>
          <w:sz w:val="24"/>
          <w:szCs w:val="24"/>
          <w:lang w:val="ru-RU"/>
        </w:rPr>
        <w:t>сан</w:t>
      </w:r>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типі</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қалай</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аталады</w:t>
      </w:r>
      <w:proofErr w:type="spellEnd"/>
      <w:r w:rsidRPr="007006AC">
        <w:rPr>
          <w:rFonts w:ascii="Times New Roman" w:hAnsi="Times New Roman" w:cs="Times New Roman"/>
          <w:b/>
          <w:color w:val="000000" w:themeColor="text1"/>
          <w:sz w:val="24"/>
          <w:szCs w:val="24"/>
        </w:rPr>
        <w:t>?</w:t>
      </w:r>
    </w:p>
    <w:p w14:paraId="3ABE1A38"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A) str</w:t>
      </w:r>
    </w:p>
    <w:p w14:paraId="2A00B13C"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B) float</w:t>
      </w:r>
    </w:p>
    <w:p w14:paraId="779C0AEF"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C) int</w:t>
      </w:r>
    </w:p>
    <w:p w14:paraId="385C5F3F"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D) bool</w:t>
      </w:r>
    </w:p>
    <w:p w14:paraId="4ABEC76E"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rPr>
        <w:t xml:space="preserve">4. </w:t>
      </w:r>
      <w:proofErr w:type="spellStart"/>
      <w:r w:rsidRPr="007006AC">
        <w:rPr>
          <w:rFonts w:ascii="Times New Roman" w:hAnsi="Times New Roman" w:cs="Times New Roman"/>
          <w:b/>
          <w:color w:val="000000" w:themeColor="text1"/>
          <w:sz w:val="24"/>
          <w:szCs w:val="24"/>
          <w:lang w:val="ru-RU"/>
        </w:rPr>
        <w:t>Келесі</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кодтың</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нәтижесі</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болады</w:t>
      </w:r>
      <w:proofErr w:type="spellEnd"/>
      <w:r w:rsidRPr="007006AC">
        <w:rPr>
          <w:rFonts w:ascii="Times New Roman" w:hAnsi="Times New Roman" w:cs="Times New Roman"/>
          <w:b/>
          <w:color w:val="000000" w:themeColor="text1"/>
          <w:sz w:val="24"/>
          <w:szCs w:val="24"/>
        </w:rPr>
        <w:t>?</w:t>
      </w:r>
    </w:p>
    <w:p w14:paraId="13F5B51C"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x = 5</w:t>
      </w:r>
    </w:p>
    <w:p w14:paraId="5431A719"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y = 3</w:t>
      </w:r>
    </w:p>
    <w:p w14:paraId="0FE43F34"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x + y)</w:t>
      </w:r>
    </w:p>
    <w:p w14:paraId="42596E8E"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A) 53</w:t>
      </w:r>
    </w:p>
    <w:p w14:paraId="7BF30E0E"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B) 8</w:t>
      </w:r>
    </w:p>
    <w:p w14:paraId="366F3270"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C) x + y</w:t>
      </w:r>
    </w:p>
    <w:p w14:paraId="62EEB632"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D) 15</w:t>
      </w:r>
    </w:p>
    <w:p w14:paraId="7AD08F40"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rPr>
        <w:t xml:space="preserve">5. Python </w:t>
      </w:r>
      <w:proofErr w:type="spellStart"/>
      <w:r w:rsidRPr="007006AC">
        <w:rPr>
          <w:rFonts w:ascii="Times New Roman" w:hAnsi="Times New Roman" w:cs="Times New Roman"/>
          <w:b/>
          <w:color w:val="000000" w:themeColor="text1"/>
          <w:sz w:val="24"/>
          <w:szCs w:val="24"/>
          <w:lang w:val="ru-RU"/>
        </w:rPr>
        <w:t>тілінде</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шартты</w:t>
      </w:r>
      <w:proofErr w:type="spellEnd"/>
      <w:r w:rsidRPr="007006AC">
        <w:rPr>
          <w:rFonts w:ascii="Times New Roman" w:hAnsi="Times New Roman" w:cs="Times New Roman"/>
          <w:b/>
          <w:color w:val="000000" w:themeColor="text1"/>
          <w:sz w:val="24"/>
          <w:szCs w:val="24"/>
        </w:rPr>
        <w:t xml:space="preserve"> </w:t>
      </w:r>
      <w:r w:rsidRPr="007006AC">
        <w:rPr>
          <w:rFonts w:ascii="Times New Roman" w:hAnsi="Times New Roman" w:cs="Times New Roman"/>
          <w:b/>
          <w:color w:val="000000" w:themeColor="text1"/>
          <w:sz w:val="24"/>
          <w:szCs w:val="24"/>
          <w:lang w:val="ru-RU"/>
        </w:rPr>
        <w:t>оператор</w:t>
      </w:r>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қайсысы</w:t>
      </w:r>
      <w:proofErr w:type="spellEnd"/>
      <w:r w:rsidRPr="007006AC">
        <w:rPr>
          <w:rFonts w:ascii="Times New Roman" w:hAnsi="Times New Roman" w:cs="Times New Roman"/>
          <w:b/>
          <w:color w:val="000000" w:themeColor="text1"/>
          <w:sz w:val="24"/>
          <w:szCs w:val="24"/>
        </w:rPr>
        <w:t>?</w:t>
      </w:r>
    </w:p>
    <w:p w14:paraId="2E148A74"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A) for</w:t>
      </w:r>
    </w:p>
    <w:p w14:paraId="651055E3"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B) while</w:t>
      </w:r>
    </w:p>
    <w:p w14:paraId="3EBBC5D3"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C) if</w:t>
      </w:r>
    </w:p>
    <w:p w14:paraId="44A0F9C2"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D) print</w:t>
      </w:r>
    </w:p>
    <w:p w14:paraId="6E9A539A"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rPr>
        <w:t xml:space="preserve">6. </w:t>
      </w:r>
      <w:proofErr w:type="spellStart"/>
      <w:r w:rsidRPr="007006AC">
        <w:rPr>
          <w:rFonts w:ascii="Times New Roman" w:hAnsi="Times New Roman" w:cs="Times New Roman"/>
          <w:b/>
          <w:color w:val="000000" w:themeColor="text1"/>
          <w:sz w:val="24"/>
          <w:szCs w:val="24"/>
          <w:lang w:val="ru-RU"/>
        </w:rPr>
        <w:t>Келесі</w:t>
      </w:r>
      <w:proofErr w:type="spellEnd"/>
      <w:r w:rsidRPr="007006AC">
        <w:rPr>
          <w:rFonts w:ascii="Times New Roman" w:hAnsi="Times New Roman" w:cs="Times New Roman"/>
          <w:b/>
          <w:color w:val="000000" w:themeColor="text1"/>
          <w:sz w:val="24"/>
          <w:szCs w:val="24"/>
        </w:rPr>
        <w:t xml:space="preserve"> </w:t>
      </w:r>
      <w:r w:rsidRPr="007006AC">
        <w:rPr>
          <w:rFonts w:ascii="Times New Roman" w:hAnsi="Times New Roman" w:cs="Times New Roman"/>
          <w:b/>
          <w:color w:val="000000" w:themeColor="text1"/>
          <w:sz w:val="24"/>
          <w:szCs w:val="24"/>
          <w:lang w:val="ru-RU"/>
        </w:rPr>
        <w:t>код</w:t>
      </w:r>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нені</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тексереді</w:t>
      </w:r>
      <w:proofErr w:type="spellEnd"/>
      <w:r w:rsidRPr="007006AC">
        <w:rPr>
          <w:rFonts w:ascii="Times New Roman" w:hAnsi="Times New Roman" w:cs="Times New Roman"/>
          <w:b/>
          <w:color w:val="000000" w:themeColor="text1"/>
          <w:sz w:val="24"/>
          <w:szCs w:val="24"/>
        </w:rPr>
        <w:t>?</w:t>
      </w:r>
    </w:p>
    <w:p w14:paraId="318629C4"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if x &gt; 0:</w:t>
      </w:r>
    </w:p>
    <w:p w14:paraId="02FD108F"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lang w:val="ru-RU"/>
        </w:rPr>
        <w:t>Оң</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сан</w:t>
      </w:r>
      <w:r w:rsidRPr="007006AC">
        <w:rPr>
          <w:rFonts w:ascii="Times New Roman" w:hAnsi="Times New Roman" w:cs="Times New Roman"/>
          <w:color w:val="000000" w:themeColor="text1"/>
          <w:sz w:val="24"/>
          <w:szCs w:val="24"/>
        </w:rPr>
        <w:t>")</w:t>
      </w:r>
    </w:p>
    <w:p w14:paraId="4170F4F2"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A) x санының жұп екенін</w:t>
      </w:r>
    </w:p>
    <w:p w14:paraId="2571CE32"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B) x санының оң екенін</w:t>
      </w:r>
    </w:p>
    <w:p w14:paraId="1A001C53"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C) x санының мәтін екенін</w:t>
      </w:r>
    </w:p>
    <w:p w14:paraId="114B4C8F"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lastRenderedPageBreak/>
        <w:t>D) x санының нөл екенін</w:t>
      </w:r>
    </w:p>
    <w:p w14:paraId="10C4CA77"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t>7. 1-ден 5-ке дейінгі сандарды шығару үшін қай код дұрыс?</w:t>
      </w:r>
    </w:p>
    <w:p w14:paraId="6897F9C4"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A) for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 xml:space="preserve"> in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1, 6): print(</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w:t>
      </w:r>
    </w:p>
    <w:p w14:paraId="2955B96F"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B) for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 xml:space="preserve"> in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 xml:space="preserve">1, 5):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5)</w:t>
      </w:r>
    </w:p>
    <w:p w14:paraId="58B79A02"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C) if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 xml:space="preserve"> in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1, 6): print(</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w:t>
      </w:r>
    </w:p>
    <w:p w14:paraId="169C31E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D) </w:t>
      </w:r>
      <w:proofErr w:type="gramStart"/>
      <w:r w:rsidRPr="007006AC">
        <w:rPr>
          <w:rFonts w:ascii="Times New Roman" w:hAnsi="Times New Roman" w:cs="Times New Roman"/>
          <w:color w:val="000000" w:themeColor="text1"/>
          <w:sz w:val="24"/>
          <w:szCs w:val="24"/>
        </w:rPr>
        <w:t>print(range(</w:t>
      </w:r>
      <w:proofErr w:type="gramEnd"/>
      <w:r w:rsidRPr="007006AC">
        <w:rPr>
          <w:rFonts w:ascii="Times New Roman" w:hAnsi="Times New Roman" w:cs="Times New Roman"/>
          <w:color w:val="000000" w:themeColor="text1"/>
          <w:sz w:val="24"/>
          <w:szCs w:val="24"/>
        </w:rPr>
        <w:t>1, 5))</w:t>
      </w:r>
    </w:p>
    <w:p w14:paraId="0132D8A4" w14:textId="77777777" w:rsidR="00CE65AE" w:rsidRPr="007006AC" w:rsidRDefault="00CE65AE" w:rsidP="00635034">
      <w:pPr>
        <w:spacing w:after="0" w:line="240" w:lineRule="auto"/>
        <w:rPr>
          <w:rFonts w:ascii="Times New Roman" w:hAnsi="Times New Roman" w:cs="Times New Roman"/>
          <w:b/>
          <w:color w:val="000000" w:themeColor="text1"/>
          <w:sz w:val="24"/>
          <w:szCs w:val="24"/>
        </w:rPr>
      </w:pPr>
      <w:r w:rsidRPr="007006AC">
        <w:rPr>
          <w:rFonts w:ascii="Times New Roman" w:hAnsi="Times New Roman" w:cs="Times New Roman"/>
          <w:b/>
          <w:color w:val="000000" w:themeColor="text1"/>
          <w:sz w:val="24"/>
          <w:szCs w:val="24"/>
        </w:rPr>
        <w:t xml:space="preserve">8. </w:t>
      </w:r>
      <w:proofErr w:type="spellStart"/>
      <w:r w:rsidRPr="007006AC">
        <w:rPr>
          <w:rFonts w:ascii="Times New Roman" w:hAnsi="Times New Roman" w:cs="Times New Roman"/>
          <w:b/>
          <w:color w:val="000000" w:themeColor="text1"/>
          <w:sz w:val="24"/>
          <w:szCs w:val="24"/>
          <w:lang w:val="ru-RU"/>
        </w:rPr>
        <w:t>Келесі</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кодта</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қате</w:t>
      </w:r>
      <w:proofErr w:type="spellEnd"/>
      <w:r w:rsidRPr="007006AC">
        <w:rPr>
          <w:rFonts w:ascii="Times New Roman" w:hAnsi="Times New Roman" w:cs="Times New Roman"/>
          <w:b/>
          <w:color w:val="000000" w:themeColor="text1"/>
          <w:sz w:val="24"/>
          <w:szCs w:val="24"/>
        </w:rPr>
        <w:t xml:space="preserve"> </w:t>
      </w:r>
      <w:r w:rsidRPr="007006AC">
        <w:rPr>
          <w:rFonts w:ascii="Times New Roman" w:hAnsi="Times New Roman" w:cs="Times New Roman"/>
          <w:b/>
          <w:color w:val="000000" w:themeColor="text1"/>
          <w:sz w:val="24"/>
          <w:szCs w:val="24"/>
          <w:lang w:val="ru-RU"/>
        </w:rPr>
        <w:t>бар</w:t>
      </w:r>
      <w:r w:rsidRPr="007006AC">
        <w:rPr>
          <w:rFonts w:ascii="Times New Roman" w:hAnsi="Times New Roman" w:cs="Times New Roman"/>
          <w:b/>
          <w:color w:val="000000" w:themeColor="text1"/>
          <w:sz w:val="24"/>
          <w:szCs w:val="24"/>
        </w:rPr>
        <w:t>?</w:t>
      </w:r>
    </w:p>
    <w:p w14:paraId="16ADB2C5"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for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 xml:space="preserve"> in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5)</w:t>
      </w:r>
    </w:p>
    <w:p w14:paraId="20AFE2F8"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print(</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w:t>
      </w:r>
    </w:p>
    <w:p w14:paraId="16A31A4D"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A) print </w:t>
      </w:r>
      <w:proofErr w:type="spellStart"/>
      <w:r w:rsidRPr="007006AC">
        <w:rPr>
          <w:rFonts w:ascii="Times New Roman" w:hAnsi="Times New Roman" w:cs="Times New Roman"/>
          <w:color w:val="000000" w:themeColor="text1"/>
          <w:sz w:val="24"/>
          <w:szCs w:val="24"/>
          <w:lang w:val="ru-RU"/>
        </w:rPr>
        <w:t>сөзі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дұрыс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емес</w:t>
      </w:r>
      <w:proofErr w:type="spellEnd"/>
    </w:p>
    <w:p w14:paraId="0A34C1C6"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B) range </w:t>
      </w:r>
      <w:proofErr w:type="spellStart"/>
      <w:r w:rsidRPr="007006AC">
        <w:rPr>
          <w:rFonts w:ascii="Times New Roman" w:hAnsi="Times New Roman" w:cs="Times New Roman"/>
          <w:color w:val="000000" w:themeColor="text1"/>
          <w:sz w:val="24"/>
          <w:szCs w:val="24"/>
          <w:lang w:val="ru-RU"/>
        </w:rPr>
        <w:t>қолданылмайды</w:t>
      </w:r>
      <w:proofErr w:type="spellEnd"/>
    </w:p>
    <w:p w14:paraId="24FA70D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C) for </w:t>
      </w:r>
      <w:proofErr w:type="spellStart"/>
      <w:r w:rsidRPr="007006AC">
        <w:rPr>
          <w:rFonts w:ascii="Times New Roman" w:hAnsi="Times New Roman" w:cs="Times New Roman"/>
          <w:color w:val="000000" w:themeColor="text1"/>
          <w:sz w:val="24"/>
          <w:szCs w:val="24"/>
          <w:lang w:val="ru-RU"/>
        </w:rPr>
        <w:t>жолының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соңында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нүкте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жоқ</w:t>
      </w:r>
      <w:proofErr w:type="spellEnd"/>
    </w:p>
    <w:p w14:paraId="36C7576F"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D)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айнымалысы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қолданылмайды</w:t>
      </w:r>
      <w:proofErr w:type="spellEnd"/>
    </w:p>
    <w:p w14:paraId="18721A6D"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t xml:space="preserve">9. </w:t>
      </w:r>
      <w:proofErr w:type="spellStart"/>
      <w:r w:rsidRPr="007006AC">
        <w:rPr>
          <w:rFonts w:ascii="Times New Roman" w:hAnsi="Times New Roman" w:cs="Times New Roman"/>
          <w:b/>
          <w:color w:val="000000" w:themeColor="text1"/>
          <w:sz w:val="24"/>
          <w:szCs w:val="24"/>
          <w:lang w:val="kk-KZ"/>
        </w:rPr>
        <w:t>Python</w:t>
      </w:r>
      <w:proofErr w:type="spellEnd"/>
      <w:r w:rsidRPr="007006AC">
        <w:rPr>
          <w:rFonts w:ascii="Times New Roman" w:hAnsi="Times New Roman" w:cs="Times New Roman"/>
          <w:b/>
          <w:color w:val="000000" w:themeColor="text1"/>
          <w:sz w:val="24"/>
          <w:szCs w:val="24"/>
          <w:lang w:val="kk-KZ"/>
        </w:rPr>
        <w:t xml:space="preserve"> тілінде мәтіндік дерек типі қалай аталады?</w:t>
      </w:r>
    </w:p>
    <w:p w14:paraId="6C6C8257"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A) int</w:t>
      </w:r>
    </w:p>
    <w:p w14:paraId="19D12D08"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B) str</w:t>
      </w:r>
    </w:p>
    <w:p w14:paraId="08B95544"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C) float</w:t>
      </w:r>
    </w:p>
    <w:p w14:paraId="4908BE83"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D) list</w:t>
      </w:r>
    </w:p>
    <w:p w14:paraId="6F8172E4"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rPr>
        <w:t xml:space="preserve">10. </w:t>
      </w:r>
      <w:proofErr w:type="spellStart"/>
      <w:r w:rsidRPr="007006AC">
        <w:rPr>
          <w:rFonts w:ascii="Times New Roman" w:hAnsi="Times New Roman" w:cs="Times New Roman"/>
          <w:b/>
          <w:color w:val="000000" w:themeColor="text1"/>
          <w:sz w:val="24"/>
          <w:szCs w:val="24"/>
          <w:lang w:val="ru-RU"/>
        </w:rPr>
        <w:t>Қай</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өрнек</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екі</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санның</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қалдығын</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табады</w:t>
      </w:r>
      <w:proofErr w:type="spellEnd"/>
      <w:r w:rsidRPr="007006AC">
        <w:rPr>
          <w:rFonts w:ascii="Times New Roman" w:hAnsi="Times New Roman" w:cs="Times New Roman"/>
          <w:b/>
          <w:color w:val="000000" w:themeColor="text1"/>
          <w:sz w:val="24"/>
          <w:szCs w:val="24"/>
        </w:rPr>
        <w:t>?</w:t>
      </w:r>
    </w:p>
    <w:p w14:paraId="542183B9"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A) a / b</w:t>
      </w:r>
    </w:p>
    <w:p w14:paraId="24C72374"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B) a // b</w:t>
      </w:r>
    </w:p>
    <w:p w14:paraId="06A7EB6A"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C) a % b</w:t>
      </w:r>
    </w:p>
    <w:p w14:paraId="72FF05EA"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D) a ** b</w:t>
      </w:r>
    </w:p>
    <w:p w14:paraId="3C92DBFE" w14:textId="77777777" w:rsidR="00CE65AE" w:rsidRPr="007006AC" w:rsidRDefault="00CE65AE" w:rsidP="00635034">
      <w:pPr>
        <w:spacing w:after="0" w:line="240" w:lineRule="auto"/>
        <w:jc w:val="center"/>
        <w:rPr>
          <w:rFonts w:ascii="Times New Roman" w:hAnsi="Times New Roman" w:cs="Times New Roman"/>
          <w:b/>
          <w:i/>
          <w:color w:val="000000" w:themeColor="text1"/>
          <w:sz w:val="24"/>
          <w:szCs w:val="24"/>
        </w:rPr>
      </w:pPr>
      <w:r w:rsidRPr="007006AC">
        <w:rPr>
          <w:rFonts w:ascii="Times New Roman" w:hAnsi="Times New Roman" w:cs="Times New Roman"/>
          <w:b/>
          <w:i/>
          <w:color w:val="000000" w:themeColor="text1"/>
          <w:sz w:val="24"/>
          <w:szCs w:val="24"/>
        </w:rPr>
        <w:t xml:space="preserve">II </w:t>
      </w:r>
      <w:proofErr w:type="spellStart"/>
      <w:r w:rsidRPr="007006AC">
        <w:rPr>
          <w:rFonts w:ascii="Times New Roman" w:hAnsi="Times New Roman" w:cs="Times New Roman"/>
          <w:b/>
          <w:i/>
          <w:color w:val="000000" w:themeColor="text1"/>
          <w:sz w:val="24"/>
          <w:szCs w:val="24"/>
          <w:lang w:val="ru-RU"/>
        </w:rPr>
        <w:t>бөлім</w:t>
      </w:r>
      <w:proofErr w:type="spellEnd"/>
      <w:r w:rsidRPr="007006AC">
        <w:rPr>
          <w:rFonts w:ascii="Times New Roman" w:hAnsi="Times New Roman" w:cs="Times New Roman"/>
          <w:b/>
          <w:i/>
          <w:color w:val="000000" w:themeColor="text1"/>
          <w:sz w:val="24"/>
          <w:szCs w:val="24"/>
        </w:rPr>
        <w:t xml:space="preserve">. </w:t>
      </w:r>
      <w:proofErr w:type="spellStart"/>
      <w:r w:rsidRPr="007006AC">
        <w:rPr>
          <w:rFonts w:ascii="Times New Roman" w:hAnsi="Times New Roman" w:cs="Times New Roman"/>
          <w:b/>
          <w:i/>
          <w:color w:val="000000" w:themeColor="text1"/>
          <w:sz w:val="24"/>
          <w:szCs w:val="24"/>
          <w:lang w:val="ru-RU"/>
        </w:rPr>
        <w:t>Есеп</w:t>
      </w:r>
      <w:proofErr w:type="spellEnd"/>
      <w:r w:rsidRPr="007006AC">
        <w:rPr>
          <w:rFonts w:ascii="Times New Roman" w:hAnsi="Times New Roman" w:cs="Times New Roman"/>
          <w:b/>
          <w:i/>
          <w:color w:val="000000" w:themeColor="text1"/>
          <w:sz w:val="24"/>
          <w:szCs w:val="24"/>
        </w:rPr>
        <w:t xml:space="preserve"> </w:t>
      </w:r>
      <w:proofErr w:type="spellStart"/>
      <w:r w:rsidRPr="007006AC">
        <w:rPr>
          <w:rFonts w:ascii="Times New Roman" w:hAnsi="Times New Roman" w:cs="Times New Roman"/>
          <w:b/>
          <w:i/>
          <w:color w:val="000000" w:themeColor="text1"/>
          <w:sz w:val="24"/>
          <w:szCs w:val="24"/>
          <w:lang w:val="ru-RU"/>
        </w:rPr>
        <w:t>шешу</w:t>
      </w:r>
      <w:proofErr w:type="spellEnd"/>
      <w:r w:rsidRPr="007006AC">
        <w:rPr>
          <w:rFonts w:ascii="Times New Roman" w:hAnsi="Times New Roman" w:cs="Times New Roman"/>
          <w:b/>
          <w:i/>
          <w:color w:val="000000" w:themeColor="text1"/>
          <w:sz w:val="24"/>
          <w:szCs w:val="24"/>
        </w:rPr>
        <w:t xml:space="preserve"> </w:t>
      </w:r>
      <w:proofErr w:type="spellStart"/>
      <w:r w:rsidRPr="007006AC">
        <w:rPr>
          <w:rFonts w:ascii="Times New Roman" w:hAnsi="Times New Roman" w:cs="Times New Roman"/>
          <w:b/>
          <w:i/>
          <w:color w:val="000000" w:themeColor="text1"/>
          <w:sz w:val="24"/>
          <w:szCs w:val="24"/>
          <w:lang w:val="ru-RU"/>
        </w:rPr>
        <w:t>дағдысы</w:t>
      </w:r>
      <w:proofErr w:type="spellEnd"/>
    </w:p>
    <w:p w14:paraId="690E6E0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p>
    <w:p w14:paraId="699FB258"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rPr>
        <w:t xml:space="preserve">11. </w:t>
      </w:r>
      <w:r w:rsidRPr="007006AC">
        <w:rPr>
          <w:rFonts w:ascii="Times New Roman" w:hAnsi="Times New Roman" w:cs="Times New Roman"/>
          <w:color w:val="000000" w:themeColor="text1"/>
          <w:sz w:val="24"/>
          <w:szCs w:val="24"/>
          <w:lang w:val="kk-KZ"/>
        </w:rPr>
        <w:t>«</w:t>
      </w:r>
      <w:proofErr w:type="spellStart"/>
      <w:r w:rsidRPr="007006AC">
        <w:rPr>
          <w:rFonts w:ascii="Times New Roman" w:hAnsi="Times New Roman" w:cs="Times New Roman"/>
          <w:color w:val="000000" w:themeColor="text1"/>
          <w:sz w:val="24"/>
          <w:szCs w:val="24"/>
          <w:lang w:val="ru-RU"/>
        </w:rPr>
        <w:t>Екі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санның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қосындысын</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табу</w:t>
      </w:r>
      <w:r w:rsidRPr="007006AC">
        <w:rPr>
          <w:rFonts w:ascii="Times New Roman" w:hAnsi="Times New Roman" w:cs="Times New Roman"/>
          <w:color w:val="000000" w:themeColor="text1"/>
          <w:sz w:val="24"/>
          <w:szCs w:val="24"/>
          <w:lang w:val="kk-KZ"/>
        </w:rPr>
        <w:t>»</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есебін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шешу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үшін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алдымен</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не</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істеу</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керек</w:t>
      </w:r>
      <w:r w:rsidRPr="007006AC">
        <w:rPr>
          <w:rFonts w:ascii="Times New Roman" w:hAnsi="Times New Roman" w:cs="Times New Roman"/>
          <w:color w:val="000000" w:themeColor="text1"/>
          <w:sz w:val="24"/>
          <w:szCs w:val="24"/>
        </w:rPr>
        <w:t>?</w:t>
      </w:r>
    </w:p>
    <w:p w14:paraId="2E89D5D4"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A) Нәтижені бірден шығару</w:t>
      </w:r>
    </w:p>
    <w:p w14:paraId="78DCE327"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B) Екі санды енгізу</w:t>
      </w:r>
    </w:p>
    <w:p w14:paraId="4D0357C3"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C) Цикл құру</w:t>
      </w:r>
    </w:p>
    <w:p w14:paraId="144AB2C7"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D) Қате іздеу</w:t>
      </w:r>
    </w:p>
    <w:p w14:paraId="10B93518"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t>12. Егер есепте “сан жұп болса” деген шарт берілсе, қандай амал қолданылады?</w:t>
      </w:r>
    </w:p>
    <w:p w14:paraId="2C36810F"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A) Бөлу қалдығын тексеру</w:t>
      </w:r>
    </w:p>
    <w:p w14:paraId="4201DDC9"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B) Мәтін ұзындығын есептеу</w:t>
      </w:r>
    </w:p>
    <w:p w14:paraId="5CA650D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Тізім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құру</w:t>
      </w:r>
      <w:proofErr w:type="spellEnd"/>
    </w:p>
    <w:p w14:paraId="73784CB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Санның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квадратын</w:t>
      </w:r>
      <w:proofErr w:type="spellEnd"/>
      <w:r w:rsidRPr="007006AC">
        <w:rPr>
          <w:rFonts w:ascii="Times New Roman" w:hAnsi="Times New Roman" w:cs="Times New Roman"/>
          <w:color w:val="000000" w:themeColor="text1"/>
          <w:sz w:val="24"/>
          <w:szCs w:val="24"/>
          <w:lang w:val="ru-RU"/>
        </w:rPr>
        <w:t xml:space="preserve"> табу</w:t>
      </w:r>
    </w:p>
    <w:p w14:paraId="692468BD"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13. </w:t>
      </w:r>
      <w:proofErr w:type="spellStart"/>
      <w:r w:rsidRPr="007006AC">
        <w:rPr>
          <w:rFonts w:ascii="Times New Roman" w:hAnsi="Times New Roman" w:cs="Times New Roman"/>
          <w:b/>
          <w:color w:val="000000" w:themeColor="text1"/>
          <w:sz w:val="24"/>
          <w:szCs w:val="24"/>
          <w:lang w:val="ru-RU"/>
        </w:rPr>
        <w:t>Үш</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санның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ең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үлкенін</w:t>
      </w:r>
      <w:proofErr w:type="spellEnd"/>
      <w:r w:rsidRPr="007006AC">
        <w:rPr>
          <w:rFonts w:ascii="Times New Roman" w:hAnsi="Times New Roman" w:cs="Times New Roman"/>
          <w:b/>
          <w:color w:val="000000" w:themeColor="text1"/>
          <w:sz w:val="24"/>
          <w:szCs w:val="24"/>
          <w:lang w:val="ru-RU"/>
        </w:rPr>
        <w:t xml:space="preserve"> табу </w:t>
      </w:r>
      <w:proofErr w:type="spellStart"/>
      <w:r w:rsidRPr="007006AC">
        <w:rPr>
          <w:rFonts w:ascii="Times New Roman" w:hAnsi="Times New Roman" w:cs="Times New Roman"/>
          <w:b/>
          <w:color w:val="000000" w:themeColor="text1"/>
          <w:sz w:val="24"/>
          <w:szCs w:val="24"/>
          <w:lang w:val="ru-RU"/>
        </w:rPr>
        <w:t>үшін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тәсіл</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тиімді</w:t>
      </w:r>
      <w:proofErr w:type="spellEnd"/>
      <w:r w:rsidRPr="007006AC">
        <w:rPr>
          <w:rFonts w:ascii="Times New Roman" w:hAnsi="Times New Roman" w:cs="Times New Roman"/>
          <w:b/>
          <w:color w:val="000000" w:themeColor="text1"/>
          <w:sz w:val="24"/>
          <w:szCs w:val="24"/>
          <w:lang w:val="ru-RU"/>
        </w:rPr>
        <w:t>?</w:t>
      </w:r>
    </w:p>
    <w:p w14:paraId="34D30D87"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Барлық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сандарды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қосу</w:t>
      </w:r>
      <w:proofErr w:type="spellEnd"/>
    </w:p>
    <w:p w14:paraId="1FBAB8F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Сандарды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шарт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арқылы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салыстыру</w:t>
      </w:r>
      <w:proofErr w:type="spellEnd"/>
    </w:p>
    <w:p w14:paraId="59572CD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Барлық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сандарды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көбейту</w:t>
      </w:r>
      <w:proofErr w:type="spellEnd"/>
    </w:p>
    <w:p w14:paraId="0060A5D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Бірінші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санды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ғана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шығару</w:t>
      </w:r>
      <w:proofErr w:type="spellEnd"/>
    </w:p>
    <w:p w14:paraId="16C66872"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14. «1-ден n-</w:t>
      </w:r>
      <w:proofErr w:type="spellStart"/>
      <w:r w:rsidRPr="007006AC">
        <w:rPr>
          <w:rFonts w:ascii="Times New Roman" w:hAnsi="Times New Roman" w:cs="Times New Roman"/>
          <w:b/>
          <w:color w:val="000000" w:themeColor="text1"/>
          <w:sz w:val="24"/>
          <w:szCs w:val="24"/>
          <w:lang w:val="ru-RU"/>
        </w:rPr>
        <w:t>ге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дейінгі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сандардың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қосындысын</w:t>
      </w:r>
      <w:proofErr w:type="spellEnd"/>
      <w:r w:rsidRPr="007006AC">
        <w:rPr>
          <w:rFonts w:ascii="Times New Roman" w:hAnsi="Times New Roman" w:cs="Times New Roman"/>
          <w:b/>
          <w:color w:val="000000" w:themeColor="text1"/>
          <w:sz w:val="24"/>
          <w:szCs w:val="24"/>
          <w:lang w:val="ru-RU"/>
        </w:rPr>
        <w:t xml:space="preserve"> табу» </w:t>
      </w:r>
      <w:proofErr w:type="spellStart"/>
      <w:r w:rsidRPr="007006AC">
        <w:rPr>
          <w:rFonts w:ascii="Times New Roman" w:hAnsi="Times New Roman" w:cs="Times New Roman"/>
          <w:b/>
          <w:color w:val="000000" w:themeColor="text1"/>
          <w:sz w:val="24"/>
          <w:szCs w:val="24"/>
          <w:lang w:val="ru-RU"/>
        </w:rPr>
        <w:t>есебінде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құрылым</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қажет</w:t>
      </w:r>
      <w:proofErr w:type="spellEnd"/>
      <w:r w:rsidRPr="007006AC">
        <w:rPr>
          <w:rFonts w:ascii="Times New Roman" w:hAnsi="Times New Roman" w:cs="Times New Roman"/>
          <w:b/>
          <w:color w:val="000000" w:themeColor="text1"/>
          <w:sz w:val="24"/>
          <w:szCs w:val="24"/>
          <w:lang w:val="ru-RU"/>
        </w:rPr>
        <w:t>?</w:t>
      </w:r>
    </w:p>
    <w:p w14:paraId="54A19A4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Тек </w:t>
      </w:r>
      <w:proofErr w:type="spellStart"/>
      <w:proofErr w:type="gramStart"/>
      <w:r w:rsidRPr="007006AC">
        <w:rPr>
          <w:rFonts w:ascii="Times New Roman" w:hAnsi="Times New Roman" w:cs="Times New Roman"/>
          <w:color w:val="000000" w:themeColor="text1"/>
          <w:sz w:val="24"/>
          <w:szCs w:val="24"/>
          <w:lang w:val="ru-RU"/>
        </w:rPr>
        <w:t>print</w:t>
      </w:r>
      <w:proofErr w:type="spellEnd"/>
      <w:r w:rsidRPr="007006AC">
        <w:rPr>
          <w:rFonts w:ascii="Times New Roman" w:hAnsi="Times New Roman" w:cs="Times New Roman"/>
          <w:color w:val="000000" w:themeColor="text1"/>
          <w:sz w:val="24"/>
          <w:szCs w:val="24"/>
          <w:lang w:val="ru-RU"/>
        </w:rPr>
        <w:t>(</w:t>
      </w:r>
      <w:proofErr w:type="gramEnd"/>
      <w:r w:rsidRPr="007006AC">
        <w:rPr>
          <w:rFonts w:ascii="Times New Roman" w:hAnsi="Times New Roman" w:cs="Times New Roman"/>
          <w:color w:val="000000" w:themeColor="text1"/>
          <w:sz w:val="24"/>
          <w:szCs w:val="24"/>
          <w:lang w:val="ru-RU"/>
        </w:rPr>
        <w:t>)</w:t>
      </w:r>
    </w:p>
    <w:p w14:paraId="56A7AAB3"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Шартты</w:t>
      </w:r>
      <w:proofErr w:type="spellEnd"/>
      <w:r w:rsidRPr="007006AC">
        <w:rPr>
          <w:rFonts w:ascii="Times New Roman" w:hAnsi="Times New Roman" w:cs="Times New Roman"/>
          <w:color w:val="000000" w:themeColor="text1"/>
          <w:sz w:val="24"/>
          <w:szCs w:val="24"/>
          <w:lang w:val="ru-RU"/>
        </w:rPr>
        <w:t xml:space="preserve"> оператор </w:t>
      </w:r>
      <w:proofErr w:type="spellStart"/>
      <w:r w:rsidRPr="007006AC">
        <w:rPr>
          <w:rFonts w:ascii="Times New Roman" w:hAnsi="Times New Roman" w:cs="Times New Roman"/>
          <w:color w:val="000000" w:themeColor="text1"/>
          <w:sz w:val="24"/>
          <w:szCs w:val="24"/>
          <w:lang w:val="ru-RU"/>
        </w:rPr>
        <w:t>ғана</w:t>
      </w:r>
      <w:proofErr w:type="spellEnd"/>
    </w:p>
    <w:p w14:paraId="794C877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C) Цикл</w:t>
      </w:r>
    </w:p>
    <w:p w14:paraId="07F4E1E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Мәтіндік</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айнымалы</w:t>
      </w:r>
      <w:proofErr w:type="spellEnd"/>
    </w:p>
    <w:p w14:paraId="588B2B51"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15. Егер </w:t>
      </w:r>
      <w:proofErr w:type="spellStart"/>
      <w:r w:rsidRPr="007006AC">
        <w:rPr>
          <w:rFonts w:ascii="Times New Roman" w:hAnsi="Times New Roman" w:cs="Times New Roman"/>
          <w:b/>
          <w:color w:val="000000" w:themeColor="text1"/>
          <w:sz w:val="24"/>
          <w:szCs w:val="24"/>
          <w:lang w:val="ru-RU"/>
        </w:rPr>
        <w:t>оқушының</w:t>
      </w:r>
      <w:proofErr w:type="spellEnd"/>
      <w:r w:rsidRPr="007006AC">
        <w:rPr>
          <w:rFonts w:ascii="Times New Roman" w:hAnsi="Times New Roman" w:cs="Times New Roman"/>
          <w:b/>
          <w:color w:val="000000" w:themeColor="text1"/>
          <w:sz w:val="24"/>
          <w:szCs w:val="24"/>
          <w:lang w:val="ru-RU"/>
        </w:rPr>
        <w:t xml:space="preserve"> балы 50-ден </w:t>
      </w:r>
      <w:proofErr w:type="spellStart"/>
      <w:r w:rsidRPr="007006AC">
        <w:rPr>
          <w:rFonts w:ascii="Times New Roman" w:hAnsi="Times New Roman" w:cs="Times New Roman"/>
          <w:b/>
          <w:color w:val="000000" w:themeColor="text1"/>
          <w:sz w:val="24"/>
          <w:szCs w:val="24"/>
          <w:lang w:val="ru-RU"/>
        </w:rPr>
        <w:t>жоғары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болса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Өтті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деп</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шығару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қажет</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Бұл</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есепте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негізгі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амал</w:t>
      </w:r>
      <w:proofErr w:type="spellEnd"/>
      <w:r w:rsidRPr="007006AC">
        <w:rPr>
          <w:rFonts w:ascii="Times New Roman" w:hAnsi="Times New Roman" w:cs="Times New Roman"/>
          <w:b/>
          <w:color w:val="000000" w:themeColor="text1"/>
          <w:sz w:val="24"/>
          <w:szCs w:val="24"/>
          <w:lang w:val="ru-RU"/>
        </w:rPr>
        <w:t xml:space="preserve"> бар?</w:t>
      </w:r>
    </w:p>
    <w:p w14:paraId="6E09987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Салыстыру</w:t>
      </w:r>
      <w:proofErr w:type="spellEnd"/>
    </w:p>
    <w:p w14:paraId="012A14F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lastRenderedPageBreak/>
        <w:t xml:space="preserve">B) </w:t>
      </w:r>
      <w:proofErr w:type="spellStart"/>
      <w:r w:rsidRPr="007006AC">
        <w:rPr>
          <w:rFonts w:ascii="Times New Roman" w:hAnsi="Times New Roman" w:cs="Times New Roman"/>
          <w:color w:val="000000" w:themeColor="text1"/>
          <w:sz w:val="24"/>
          <w:szCs w:val="24"/>
          <w:lang w:val="ru-RU"/>
        </w:rPr>
        <w:t>Мәтін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біріктіру</w:t>
      </w:r>
      <w:proofErr w:type="spellEnd"/>
    </w:p>
    <w:p w14:paraId="467359E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Тізім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сұрыптау</w:t>
      </w:r>
      <w:proofErr w:type="spellEnd"/>
    </w:p>
    <w:p w14:paraId="524D4E7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Файл </w:t>
      </w:r>
      <w:proofErr w:type="spellStart"/>
      <w:r w:rsidRPr="007006AC">
        <w:rPr>
          <w:rFonts w:ascii="Times New Roman" w:hAnsi="Times New Roman" w:cs="Times New Roman"/>
          <w:color w:val="000000" w:themeColor="text1"/>
          <w:sz w:val="24"/>
          <w:szCs w:val="24"/>
          <w:lang w:val="ru-RU"/>
        </w:rPr>
        <w:t>ашу</w:t>
      </w:r>
      <w:proofErr w:type="spellEnd"/>
    </w:p>
    <w:p w14:paraId="7AC7CBBF"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16. </w:t>
      </w:r>
      <w:proofErr w:type="spellStart"/>
      <w:r w:rsidRPr="007006AC">
        <w:rPr>
          <w:rFonts w:ascii="Times New Roman" w:hAnsi="Times New Roman" w:cs="Times New Roman"/>
          <w:b/>
          <w:color w:val="000000" w:themeColor="text1"/>
          <w:sz w:val="24"/>
          <w:szCs w:val="24"/>
          <w:lang w:val="ru-RU"/>
        </w:rPr>
        <w:t>Есепті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шешу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кезінде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кіріс</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деректері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дегеніміз</w:t>
      </w:r>
      <w:proofErr w:type="spellEnd"/>
      <w:r w:rsidRPr="007006AC">
        <w:rPr>
          <w:rFonts w:ascii="Times New Roman" w:hAnsi="Times New Roman" w:cs="Times New Roman"/>
          <w:b/>
          <w:color w:val="000000" w:themeColor="text1"/>
          <w:sz w:val="24"/>
          <w:szCs w:val="24"/>
          <w:lang w:val="ru-RU"/>
        </w:rPr>
        <w:t xml:space="preserve"> не?</w:t>
      </w:r>
    </w:p>
    <w:p w14:paraId="5DE0582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Программаның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соңғы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нәтижесі</w:t>
      </w:r>
      <w:proofErr w:type="spellEnd"/>
    </w:p>
    <w:p w14:paraId="02A263B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Пайдаланушы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енгізетін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немесе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берілген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бастапқы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мәліметтер</w:t>
      </w:r>
      <w:proofErr w:type="spellEnd"/>
    </w:p>
    <w:p w14:paraId="2AD899B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Программаның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қатесі</w:t>
      </w:r>
      <w:proofErr w:type="spellEnd"/>
    </w:p>
    <w:p w14:paraId="528D850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Кодтың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түсініктемесі</w:t>
      </w:r>
      <w:proofErr w:type="spellEnd"/>
    </w:p>
    <w:p w14:paraId="1A345673"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17. </w:t>
      </w:r>
      <w:proofErr w:type="spellStart"/>
      <w:r w:rsidRPr="007006AC">
        <w:rPr>
          <w:rFonts w:ascii="Times New Roman" w:hAnsi="Times New Roman" w:cs="Times New Roman"/>
          <w:b/>
          <w:color w:val="000000" w:themeColor="text1"/>
          <w:sz w:val="24"/>
          <w:szCs w:val="24"/>
          <w:lang w:val="ru-RU"/>
        </w:rPr>
        <w:t>Есепті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шешу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кезінде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шығыс</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деректері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дегеніміз</w:t>
      </w:r>
      <w:proofErr w:type="spellEnd"/>
      <w:r w:rsidRPr="007006AC">
        <w:rPr>
          <w:rFonts w:ascii="Times New Roman" w:hAnsi="Times New Roman" w:cs="Times New Roman"/>
          <w:b/>
          <w:color w:val="000000" w:themeColor="text1"/>
          <w:sz w:val="24"/>
          <w:szCs w:val="24"/>
          <w:lang w:val="ru-RU"/>
        </w:rPr>
        <w:t xml:space="preserve"> не?</w:t>
      </w:r>
    </w:p>
    <w:p w14:paraId="64E5408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Программа </w:t>
      </w:r>
      <w:proofErr w:type="spellStart"/>
      <w:r w:rsidRPr="007006AC">
        <w:rPr>
          <w:rFonts w:ascii="Times New Roman" w:hAnsi="Times New Roman" w:cs="Times New Roman"/>
          <w:color w:val="000000" w:themeColor="text1"/>
          <w:sz w:val="24"/>
          <w:szCs w:val="24"/>
          <w:lang w:val="ru-RU"/>
        </w:rPr>
        <w:t>беретін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нәтиже</w:t>
      </w:r>
      <w:proofErr w:type="spellEnd"/>
    </w:p>
    <w:p w14:paraId="49E8A70C"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Айнымалы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атауы</w:t>
      </w:r>
      <w:proofErr w:type="spellEnd"/>
    </w:p>
    <w:p w14:paraId="7D5D5FC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Кодтың</w:t>
      </w:r>
      <w:proofErr w:type="spellEnd"/>
      <w:r w:rsidRPr="007006AC">
        <w:rPr>
          <w:rFonts w:ascii="Times New Roman" w:hAnsi="Times New Roman" w:cs="Times New Roman"/>
          <w:color w:val="000000" w:themeColor="text1"/>
          <w:sz w:val="24"/>
          <w:szCs w:val="24"/>
          <w:lang w:val="ru-RU"/>
        </w:rPr>
        <w:t xml:space="preserve"> басы</w:t>
      </w:r>
    </w:p>
    <w:p w14:paraId="023169FC"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Шарт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белгісі</w:t>
      </w:r>
      <w:proofErr w:type="spellEnd"/>
    </w:p>
    <w:p w14:paraId="3CBB9DAC"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18. Егер программа </w:t>
      </w:r>
      <w:proofErr w:type="spellStart"/>
      <w:r w:rsidRPr="007006AC">
        <w:rPr>
          <w:rFonts w:ascii="Times New Roman" w:hAnsi="Times New Roman" w:cs="Times New Roman"/>
          <w:b/>
          <w:color w:val="000000" w:themeColor="text1"/>
          <w:sz w:val="24"/>
          <w:szCs w:val="24"/>
          <w:lang w:val="ru-RU"/>
        </w:rPr>
        <w:t>дұрыс</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нәтиже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бермесе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алдымен</w:t>
      </w:r>
      <w:proofErr w:type="spellEnd"/>
      <w:r w:rsidRPr="007006AC">
        <w:rPr>
          <w:rFonts w:ascii="Times New Roman" w:hAnsi="Times New Roman" w:cs="Times New Roman"/>
          <w:b/>
          <w:color w:val="000000" w:themeColor="text1"/>
          <w:sz w:val="24"/>
          <w:szCs w:val="24"/>
          <w:lang w:val="ru-RU"/>
        </w:rPr>
        <w:t xml:space="preserve"> не </w:t>
      </w:r>
      <w:proofErr w:type="spellStart"/>
      <w:r w:rsidRPr="007006AC">
        <w:rPr>
          <w:rFonts w:ascii="Times New Roman" w:hAnsi="Times New Roman" w:cs="Times New Roman"/>
          <w:b/>
          <w:color w:val="000000" w:themeColor="text1"/>
          <w:sz w:val="24"/>
          <w:szCs w:val="24"/>
          <w:lang w:val="ru-RU"/>
        </w:rPr>
        <w:t>істеу</w:t>
      </w:r>
      <w:proofErr w:type="spellEnd"/>
      <w:r w:rsidRPr="007006AC">
        <w:rPr>
          <w:rFonts w:ascii="Times New Roman" w:hAnsi="Times New Roman" w:cs="Times New Roman"/>
          <w:b/>
          <w:color w:val="000000" w:themeColor="text1"/>
          <w:sz w:val="24"/>
          <w:szCs w:val="24"/>
          <w:lang w:val="ru-RU"/>
        </w:rPr>
        <w:t xml:space="preserve"> керек?</w:t>
      </w:r>
    </w:p>
    <w:p w14:paraId="049CA103"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Кодты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өшіріп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тастау</w:t>
      </w:r>
      <w:proofErr w:type="spellEnd"/>
    </w:p>
    <w:p w14:paraId="07D9AC30"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Есеп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шартын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код </w:t>
      </w:r>
      <w:proofErr w:type="spellStart"/>
      <w:r w:rsidRPr="007006AC">
        <w:rPr>
          <w:rFonts w:ascii="Times New Roman" w:hAnsi="Times New Roman" w:cs="Times New Roman"/>
          <w:color w:val="000000" w:themeColor="text1"/>
          <w:sz w:val="24"/>
          <w:szCs w:val="24"/>
          <w:lang w:val="ru-RU"/>
        </w:rPr>
        <w:t>логикасын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қайта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тексеру</w:t>
      </w:r>
      <w:proofErr w:type="spellEnd"/>
    </w:p>
    <w:p w14:paraId="44AF547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Компьютерді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өшіру</w:t>
      </w:r>
      <w:proofErr w:type="spellEnd"/>
    </w:p>
    <w:p w14:paraId="15489827"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Басқа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пәнге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көшу</w:t>
      </w:r>
      <w:proofErr w:type="spellEnd"/>
    </w:p>
    <w:p w14:paraId="1D01BCC1"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19. «</w:t>
      </w:r>
      <w:proofErr w:type="spellStart"/>
      <w:r w:rsidRPr="007006AC">
        <w:rPr>
          <w:rFonts w:ascii="Times New Roman" w:hAnsi="Times New Roman" w:cs="Times New Roman"/>
          <w:b/>
          <w:color w:val="000000" w:themeColor="text1"/>
          <w:sz w:val="24"/>
          <w:szCs w:val="24"/>
          <w:lang w:val="ru-RU"/>
        </w:rPr>
        <w:t>Орташа</w:t>
      </w:r>
      <w:proofErr w:type="spellEnd"/>
      <w:r w:rsidRPr="007006AC">
        <w:rPr>
          <w:rFonts w:ascii="Times New Roman" w:hAnsi="Times New Roman" w:cs="Times New Roman"/>
          <w:b/>
          <w:color w:val="000000" w:themeColor="text1"/>
          <w:sz w:val="24"/>
          <w:szCs w:val="24"/>
          <w:lang w:val="ru-RU"/>
        </w:rPr>
        <w:t xml:space="preserve"> балды </w:t>
      </w:r>
      <w:proofErr w:type="spellStart"/>
      <w:r w:rsidRPr="007006AC">
        <w:rPr>
          <w:rFonts w:ascii="Times New Roman" w:hAnsi="Times New Roman" w:cs="Times New Roman"/>
          <w:b/>
          <w:color w:val="000000" w:themeColor="text1"/>
          <w:sz w:val="24"/>
          <w:szCs w:val="24"/>
          <w:lang w:val="ru-RU"/>
        </w:rPr>
        <w:t>есептеу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үшін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амалдар</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қажет</w:t>
      </w:r>
      <w:proofErr w:type="spellEnd"/>
      <w:r w:rsidRPr="007006AC">
        <w:rPr>
          <w:rFonts w:ascii="Times New Roman" w:hAnsi="Times New Roman" w:cs="Times New Roman"/>
          <w:b/>
          <w:color w:val="000000" w:themeColor="text1"/>
          <w:sz w:val="24"/>
          <w:szCs w:val="24"/>
          <w:lang w:val="ru-RU"/>
        </w:rPr>
        <w:t>?</w:t>
      </w:r>
    </w:p>
    <w:p w14:paraId="66B2EE8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Барлық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балдарды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қосу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олардың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санына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бөлу</w:t>
      </w:r>
      <w:proofErr w:type="spellEnd"/>
    </w:p>
    <w:p w14:paraId="7974EC7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Тек </w:t>
      </w:r>
      <w:proofErr w:type="spellStart"/>
      <w:r w:rsidRPr="007006AC">
        <w:rPr>
          <w:rFonts w:ascii="Times New Roman" w:hAnsi="Times New Roman" w:cs="Times New Roman"/>
          <w:color w:val="000000" w:themeColor="text1"/>
          <w:sz w:val="24"/>
          <w:szCs w:val="24"/>
          <w:lang w:val="ru-RU"/>
        </w:rPr>
        <w:t>ең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үлкен</w:t>
      </w:r>
      <w:proofErr w:type="spellEnd"/>
      <w:r w:rsidRPr="007006AC">
        <w:rPr>
          <w:rFonts w:ascii="Times New Roman" w:hAnsi="Times New Roman" w:cs="Times New Roman"/>
          <w:color w:val="000000" w:themeColor="text1"/>
          <w:sz w:val="24"/>
          <w:szCs w:val="24"/>
          <w:lang w:val="ru-RU"/>
        </w:rPr>
        <w:t xml:space="preserve"> балды табу</w:t>
      </w:r>
    </w:p>
    <w:p w14:paraId="15A1232C"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Тек </w:t>
      </w:r>
      <w:proofErr w:type="spellStart"/>
      <w:r w:rsidRPr="007006AC">
        <w:rPr>
          <w:rFonts w:ascii="Times New Roman" w:hAnsi="Times New Roman" w:cs="Times New Roman"/>
          <w:color w:val="000000" w:themeColor="text1"/>
          <w:sz w:val="24"/>
          <w:szCs w:val="24"/>
          <w:lang w:val="ru-RU"/>
        </w:rPr>
        <w:t>ең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кіші</w:t>
      </w:r>
      <w:proofErr w:type="spellEnd"/>
      <w:r w:rsidRPr="007006AC">
        <w:rPr>
          <w:rFonts w:ascii="Times New Roman" w:hAnsi="Times New Roman" w:cs="Times New Roman"/>
          <w:color w:val="000000" w:themeColor="text1"/>
          <w:sz w:val="24"/>
          <w:szCs w:val="24"/>
          <w:lang w:val="ru-RU"/>
        </w:rPr>
        <w:t xml:space="preserve"> балды табу</w:t>
      </w:r>
    </w:p>
    <w:p w14:paraId="61CF057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Барлық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балдарды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мәтінге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айналдыру</w:t>
      </w:r>
      <w:proofErr w:type="spellEnd"/>
    </w:p>
    <w:p w14:paraId="5E11355D"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20. </w:t>
      </w:r>
      <w:proofErr w:type="spellStart"/>
      <w:r w:rsidRPr="007006AC">
        <w:rPr>
          <w:rFonts w:ascii="Times New Roman" w:hAnsi="Times New Roman" w:cs="Times New Roman"/>
          <w:b/>
          <w:color w:val="000000" w:themeColor="text1"/>
          <w:sz w:val="24"/>
          <w:szCs w:val="24"/>
          <w:lang w:val="ru-RU"/>
        </w:rPr>
        <w:t>Есепті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шағын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бөліктерге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бөлу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қалай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аталады</w:t>
      </w:r>
      <w:proofErr w:type="spellEnd"/>
      <w:r w:rsidRPr="007006AC">
        <w:rPr>
          <w:rFonts w:ascii="Times New Roman" w:hAnsi="Times New Roman" w:cs="Times New Roman"/>
          <w:b/>
          <w:color w:val="000000" w:themeColor="text1"/>
          <w:sz w:val="24"/>
          <w:szCs w:val="24"/>
          <w:lang w:val="ru-RU"/>
        </w:rPr>
        <w:t>?</w:t>
      </w:r>
    </w:p>
    <w:p w14:paraId="55392526"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A) Компиляция</w:t>
      </w:r>
    </w:p>
    <w:p w14:paraId="0C53000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B) Декомпозиция</w:t>
      </w:r>
    </w:p>
    <w:p w14:paraId="673471C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Форматтау</w:t>
      </w:r>
      <w:proofErr w:type="spellEnd"/>
    </w:p>
    <w:p w14:paraId="61FE5881" w14:textId="77777777" w:rsidR="00CE65AE" w:rsidRPr="007006AC" w:rsidRDefault="00CE65AE" w:rsidP="00635034">
      <w:pPr>
        <w:spacing w:after="0" w:line="240" w:lineRule="auto"/>
        <w:rPr>
          <w:rFonts w:ascii="Times New Roman" w:hAnsi="Times New Roman" w:cs="Times New Roman"/>
          <w:b/>
          <w:i/>
          <w:color w:val="000000" w:themeColor="text1"/>
          <w:sz w:val="24"/>
          <w:szCs w:val="24"/>
          <w:lang w:val="ru-RU"/>
        </w:rPr>
      </w:pPr>
      <w:r w:rsidRPr="007006AC">
        <w:rPr>
          <w:rFonts w:ascii="Times New Roman" w:hAnsi="Times New Roman" w:cs="Times New Roman"/>
          <w:color w:val="000000" w:themeColor="text1"/>
          <w:sz w:val="24"/>
          <w:szCs w:val="24"/>
          <w:lang w:val="ru-RU"/>
        </w:rPr>
        <w:t>D) Синтаксис</w:t>
      </w:r>
    </w:p>
    <w:p w14:paraId="75962BF2" w14:textId="77777777" w:rsidR="00CE65AE" w:rsidRPr="007006AC" w:rsidRDefault="00CE65AE" w:rsidP="00635034">
      <w:pPr>
        <w:spacing w:after="0" w:line="240" w:lineRule="auto"/>
        <w:jc w:val="center"/>
        <w:rPr>
          <w:rFonts w:ascii="Times New Roman" w:hAnsi="Times New Roman" w:cs="Times New Roman"/>
          <w:b/>
          <w:i/>
          <w:color w:val="000000" w:themeColor="text1"/>
          <w:sz w:val="24"/>
          <w:szCs w:val="24"/>
          <w:lang w:val="ru-RU"/>
        </w:rPr>
      </w:pPr>
      <w:r w:rsidRPr="007006AC">
        <w:rPr>
          <w:rFonts w:ascii="Times New Roman" w:hAnsi="Times New Roman" w:cs="Times New Roman"/>
          <w:b/>
          <w:i/>
          <w:color w:val="000000" w:themeColor="text1"/>
          <w:sz w:val="24"/>
          <w:szCs w:val="24"/>
          <w:lang w:val="ru-RU"/>
        </w:rPr>
        <w:t xml:space="preserve">III </w:t>
      </w:r>
      <w:proofErr w:type="spellStart"/>
      <w:r w:rsidRPr="007006AC">
        <w:rPr>
          <w:rFonts w:ascii="Times New Roman" w:hAnsi="Times New Roman" w:cs="Times New Roman"/>
          <w:b/>
          <w:i/>
          <w:color w:val="000000" w:themeColor="text1"/>
          <w:sz w:val="24"/>
          <w:szCs w:val="24"/>
          <w:lang w:val="ru-RU"/>
        </w:rPr>
        <w:t>бөлім</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Алгоритмдік</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ойлау</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дағдысы</w:t>
      </w:r>
      <w:proofErr w:type="spellEnd"/>
    </w:p>
    <w:p w14:paraId="1D20D003" w14:textId="77777777" w:rsidR="00CE65AE" w:rsidRPr="007006AC" w:rsidRDefault="00CE65AE" w:rsidP="00635034">
      <w:pPr>
        <w:spacing w:after="0" w:line="240" w:lineRule="auto"/>
        <w:rPr>
          <w:rFonts w:ascii="Times New Roman" w:hAnsi="Times New Roman" w:cs="Times New Roman"/>
          <w:b/>
          <w:i/>
          <w:color w:val="000000" w:themeColor="text1"/>
          <w:sz w:val="24"/>
          <w:szCs w:val="24"/>
          <w:lang w:val="ru-RU"/>
        </w:rPr>
      </w:pPr>
    </w:p>
    <w:p w14:paraId="0ED8C88D"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21. Алгоритм </w:t>
      </w:r>
      <w:proofErr w:type="spellStart"/>
      <w:r w:rsidRPr="007006AC">
        <w:rPr>
          <w:rFonts w:ascii="Times New Roman" w:hAnsi="Times New Roman" w:cs="Times New Roman"/>
          <w:b/>
          <w:color w:val="000000" w:themeColor="text1"/>
          <w:sz w:val="24"/>
          <w:szCs w:val="24"/>
          <w:lang w:val="ru-RU"/>
        </w:rPr>
        <w:t>дегеніміз</w:t>
      </w:r>
      <w:proofErr w:type="spellEnd"/>
      <w:r w:rsidRPr="007006AC">
        <w:rPr>
          <w:rFonts w:ascii="Times New Roman" w:hAnsi="Times New Roman" w:cs="Times New Roman"/>
          <w:b/>
          <w:color w:val="000000" w:themeColor="text1"/>
          <w:sz w:val="24"/>
          <w:szCs w:val="24"/>
          <w:lang w:val="ru-RU"/>
        </w:rPr>
        <w:t xml:space="preserve"> не?</w:t>
      </w:r>
    </w:p>
    <w:p w14:paraId="2D928B50"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Компьютер </w:t>
      </w:r>
      <w:proofErr w:type="spellStart"/>
      <w:r w:rsidRPr="007006AC">
        <w:rPr>
          <w:rFonts w:ascii="Times New Roman" w:hAnsi="Times New Roman" w:cs="Times New Roman"/>
          <w:color w:val="000000" w:themeColor="text1"/>
          <w:sz w:val="24"/>
          <w:szCs w:val="24"/>
          <w:lang w:val="ru-RU"/>
        </w:rPr>
        <w:t>құрылғысы</w:t>
      </w:r>
      <w:proofErr w:type="spellEnd"/>
    </w:p>
    <w:p w14:paraId="69F7377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Есепті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шешуге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арналған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нақты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қадамдар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тізбегі</w:t>
      </w:r>
      <w:proofErr w:type="spellEnd"/>
    </w:p>
    <w:p w14:paraId="4C18451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Тек Python </w:t>
      </w:r>
      <w:proofErr w:type="spellStart"/>
      <w:r w:rsidRPr="007006AC">
        <w:rPr>
          <w:rFonts w:ascii="Times New Roman" w:hAnsi="Times New Roman" w:cs="Times New Roman"/>
          <w:color w:val="000000" w:themeColor="text1"/>
          <w:sz w:val="24"/>
          <w:szCs w:val="24"/>
          <w:lang w:val="ru-RU"/>
        </w:rPr>
        <w:t>тіліндегі</w:t>
      </w:r>
      <w:proofErr w:type="spellEnd"/>
      <w:r w:rsidRPr="007006AC">
        <w:rPr>
          <w:rFonts w:ascii="Times New Roman" w:hAnsi="Times New Roman" w:cs="Times New Roman"/>
          <w:color w:val="000000" w:themeColor="text1"/>
          <w:sz w:val="24"/>
          <w:szCs w:val="24"/>
          <w:lang w:val="ru-RU"/>
        </w:rPr>
        <w:t xml:space="preserve"> команда</w:t>
      </w:r>
    </w:p>
    <w:p w14:paraId="5A1F9AA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Мәтіндік</w:t>
      </w:r>
      <w:proofErr w:type="spellEnd"/>
      <w:r w:rsidRPr="007006AC">
        <w:rPr>
          <w:rFonts w:ascii="Times New Roman" w:hAnsi="Times New Roman" w:cs="Times New Roman"/>
          <w:color w:val="000000" w:themeColor="text1"/>
          <w:sz w:val="24"/>
          <w:szCs w:val="24"/>
          <w:lang w:val="ru-RU"/>
        </w:rPr>
        <w:t xml:space="preserve"> файл</w:t>
      </w:r>
    </w:p>
    <w:p w14:paraId="097C2ECB"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22. </w:t>
      </w:r>
      <w:proofErr w:type="spellStart"/>
      <w:r w:rsidRPr="007006AC">
        <w:rPr>
          <w:rFonts w:ascii="Times New Roman" w:hAnsi="Times New Roman" w:cs="Times New Roman"/>
          <w:b/>
          <w:color w:val="000000" w:themeColor="text1"/>
          <w:sz w:val="24"/>
          <w:szCs w:val="24"/>
          <w:lang w:val="ru-RU"/>
        </w:rPr>
        <w:t>Алгоритмнің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негізгі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қасиеттерінің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бірі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қайсы</w:t>
      </w:r>
      <w:proofErr w:type="spellEnd"/>
      <w:r w:rsidRPr="007006AC">
        <w:rPr>
          <w:rFonts w:ascii="Times New Roman" w:hAnsi="Times New Roman" w:cs="Times New Roman"/>
          <w:b/>
          <w:color w:val="000000" w:themeColor="text1"/>
          <w:sz w:val="24"/>
          <w:szCs w:val="24"/>
          <w:lang w:val="ru-RU"/>
        </w:rPr>
        <w:t>?</w:t>
      </w:r>
    </w:p>
    <w:p w14:paraId="7C1BD17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Түсініксіз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болуы</w:t>
      </w:r>
      <w:proofErr w:type="spellEnd"/>
    </w:p>
    <w:p w14:paraId="524003D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Ретсіз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орындалуы</w:t>
      </w:r>
      <w:proofErr w:type="spellEnd"/>
    </w:p>
    <w:p w14:paraId="7CE05D17"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Нақтылық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аяқталу</w:t>
      </w:r>
      <w:proofErr w:type="spellEnd"/>
    </w:p>
    <w:p w14:paraId="46604393"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Тек </w:t>
      </w:r>
      <w:proofErr w:type="spellStart"/>
      <w:r w:rsidRPr="007006AC">
        <w:rPr>
          <w:rFonts w:ascii="Times New Roman" w:hAnsi="Times New Roman" w:cs="Times New Roman"/>
          <w:color w:val="000000" w:themeColor="text1"/>
          <w:sz w:val="24"/>
          <w:szCs w:val="24"/>
          <w:lang w:val="ru-RU"/>
        </w:rPr>
        <w:t>сурет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түрінде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болуы</w:t>
      </w:r>
      <w:proofErr w:type="spellEnd"/>
    </w:p>
    <w:p w14:paraId="760D40C8"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23. Блок-</w:t>
      </w:r>
      <w:proofErr w:type="spellStart"/>
      <w:r w:rsidRPr="007006AC">
        <w:rPr>
          <w:rFonts w:ascii="Times New Roman" w:hAnsi="Times New Roman" w:cs="Times New Roman"/>
          <w:b/>
          <w:color w:val="000000" w:themeColor="text1"/>
          <w:sz w:val="24"/>
          <w:szCs w:val="24"/>
          <w:lang w:val="ru-RU"/>
        </w:rPr>
        <w:t>схемада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бастау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және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аяқтау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фигурамен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белгіленеді</w:t>
      </w:r>
      <w:proofErr w:type="spellEnd"/>
      <w:r w:rsidRPr="007006AC">
        <w:rPr>
          <w:rFonts w:ascii="Times New Roman" w:hAnsi="Times New Roman" w:cs="Times New Roman"/>
          <w:b/>
          <w:color w:val="000000" w:themeColor="text1"/>
          <w:sz w:val="24"/>
          <w:szCs w:val="24"/>
          <w:lang w:val="ru-RU"/>
        </w:rPr>
        <w:t>?</w:t>
      </w:r>
    </w:p>
    <w:p w14:paraId="757B2573"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Тіктөртбұрыш</w:t>
      </w:r>
      <w:proofErr w:type="spellEnd"/>
    </w:p>
    <w:p w14:paraId="1058A31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B) Ромб</w:t>
      </w:r>
    </w:p>
    <w:p w14:paraId="33757C0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Сопақша</w:t>
      </w:r>
      <w:proofErr w:type="spellEnd"/>
    </w:p>
    <w:p w14:paraId="3D22F340"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Шеңбер</w:t>
      </w:r>
      <w:proofErr w:type="spellEnd"/>
    </w:p>
    <w:p w14:paraId="00DAC3A2"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24. Блок-</w:t>
      </w:r>
      <w:proofErr w:type="spellStart"/>
      <w:r w:rsidRPr="007006AC">
        <w:rPr>
          <w:rFonts w:ascii="Times New Roman" w:hAnsi="Times New Roman" w:cs="Times New Roman"/>
          <w:b/>
          <w:color w:val="000000" w:themeColor="text1"/>
          <w:sz w:val="24"/>
          <w:szCs w:val="24"/>
          <w:lang w:val="ru-RU"/>
        </w:rPr>
        <w:t>схемада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шартты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тексеру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фигурамен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белгіленеді</w:t>
      </w:r>
      <w:proofErr w:type="spellEnd"/>
      <w:r w:rsidRPr="007006AC">
        <w:rPr>
          <w:rFonts w:ascii="Times New Roman" w:hAnsi="Times New Roman" w:cs="Times New Roman"/>
          <w:b/>
          <w:color w:val="000000" w:themeColor="text1"/>
          <w:sz w:val="24"/>
          <w:szCs w:val="24"/>
          <w:lang w:val="ru-RU"/>
        </w:rPr>
        <w:t>?</w:t>
      </w:r>
    </w:p>
    <w:p w14:paraId="638FC81C"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A) Ромб</w:t>
      </w:r>
    </w:p>
    <w:p w14:paraId="1DFCC51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Сопақша</w:t>
      </w:r>
      <w:proofErr w:type="spellEnd"/>
    </w:p>
    <w:p w14:paraId="052216B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lastRenderedPageBreak/>
        <w:t xml:space="preserve">C) </w:t>
      </w:r>
      <w:proofErr w:type="spellStart"/>
      <w:r w:rsidRPr="007006AC">
        <w:rPr>
          <w:rFonts w:ascii="Times New Roman" w:hAnsi="Times New Roman" w:cs="Times New Roman"/>
          <w:color w:val="000000" w:themeColor="text1"/>
          <w:sz w:val="24"/>
          <w:szCs w:val="24"/>
          <w:lang w:val="ru-RU"/>
        </w:rPr>
        <w:t>Тіктөртбұрыш</w:t>
      </w:r>
      <w:proofErr w:type="spellEnd"/>
    </w:p>
    <w:p w14:paraId="07CF358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D) Параллелограмм</w:t>
      </w:r>
    </w:p>
    <w:p w14:paraId="3344CF29"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25. «Егер сан </w:t>
      </w:r>
      <w:proofErr w:type="spellStart"/>
      <w:r w:rsidRPr="007006AC">
        <w:rPr>
          <w:rFonts w:ascii="Times New Roman" w:hAnsi="Times New Roman" w:cs="Times New Roman"/>
          <w:b/>
          <w:color w:val="000000" w:themeColor="text1"/>
          <w:sz w:val="24"/>
          <w:szCs w:val="24"/>
          <w:lang w:val="ru-RU"/>
        </w:rPr>
        <w:t>жұп</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болса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экранға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жұп</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деп</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шығару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алгоритмінде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құрылым</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қолданылады</w:t>
      </w:r>
      <w:proofErr w:type="spellEnd"/>
      <w:r w:rsidRPr="007006AC">
        <w:rPr>
          <w:rFonts w:ascii="Times New Roman" w:hAnsi="Times New Roman" w:cs="Times New Roman"/>
          <w:b/>
          <w:color w:val="000000" w:themeColor="text1"/>
          <w:sz w:val="24"/>
          <w:szCs w:val="24"/>
          <w:lang w:val="ru-RU"/>
        </w:rPr>
        <w:t>?</w:t>
      </w:r>
    </w:p>
    <w:p w14:paraId="71CC394C"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Сызықтық</w:t>
      </w:r>
      <w:proofErr w:type="spellEnd"/>
      <w:r w:rsidRPr="007006AC">
        <w:rPr>
          <w:rFonts w:ascii="Times New Roman" w:hAnsi="Times New Roman" w:cs="Times New Roman"/>
          <w:color w:val="000000" w:themeColor="text1"/>
          <w:sz w:val="24"/>
          <w:szCs w:val="24"/>
          <w:lang w:val="ru-RU"/>
        </w:rPr>
        <w:t xml:space="preserve"> алгоритм</w:t>
      </w:r>
    </w:p>
    <w:p w14:paraId="42BF1DE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Тармақталу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алгоритмі</w:t>
      </w:r>
      <w:proofErr w:type="spellEnd"/>
    </w:p>
    <w:p w14:paraId="38EB2C8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Тек </w:t>
      </w:r>
      <w:proofErr w:type="spellStart"/>
      <w:r w:rsidRPr="007006AC">
        <w:rPr>
          <w:rFonts w:ascii="Times New Roman" w:hAnsi="Times New Roman" w:cs="Times New Roman"/>
          <w:color w:val="000000" w:themeColor="text1"/>
          <w:sz w:val="24"/>
          <w:szCs w:val="24"/>
          <w:lang w:val="ru-RU"/>
        </w:rPr>
        <w:t>циклдік</w:t>
      </w:r>
      <w:proofErr w:type="spellEnd"/>
      <w:r w:rsidRPr="007006AC">
        <w:rPr>
          <w:rFonts w:ascii="Times New Roman" w:hAnsi="Times New Roman" w:cs="Times New Roman"/>
          <w:color w:val="000000" w:themeColor="text1"/>
          <w:sz w:val="24"/>
          <w:szCs w:val="24"/>
          <w:lang w:val="ru-RU"/>
        </w:rPr>
        <w:t xml:space="preserve"> алгоритм</w:t>
      </w:r>
    </w:p>
    <w:p w14:paraId="311798A0"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Файлдық</w:t>
      </w:r>
      <w:proofErr w:type="spellEnd"/>
      <w:r w:rsidRPr="007006AC">
        <w:rPr>
          <w:rFonts w:ascii="Times New Roman" w:hAnsi="Times New Roman" w:cs="Times New Roman"/>
          <w:color w:val="000000" w:themeColor="text1"/>
          <w:sz w:val="24"/>
          <w:szCs w:val="24"/>
          <w:lang w:val="ru-RU"/>
        </w:rPr>
        <w:t xml:space="preserve"> алгоритм</w:t>
      </w:r>
    </w:p>
    <w:p w14:paraId="7146EF57"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26. «1-ден 10-ға </w:t>
      </w:r>
      <w:proofErr w:type="spellStart"/>
      <w:r w:rsidRPr="007006AC">
        <w:rPr>
          <w:rFonts w:ascii="Times New Roman" w:hAnsi="Times New Roman" w:cs="Times New Roman"/>
          <w:b/>
          <w:color w:val="000000" w:themeColor="text1"/>
          <w:sz w:val="24"/>
          <w:szCs w:val="24"/>
          <w:lang w:val="ru-RU"/>
        </w:rPr>
        <w:t>дейін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қайталау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қандай</w:t>
      </w:r>
      <w:proofErr w:type="spellEnd"/>
      <w:r w:rsidRPr="007006AC">
        <w:rPr>
          <w:rFonts w:ascii="Times New Roman" w:hAnsi="Times New Roman" w:cs="Times New Roman"/>
          <w:b/>
          <w:color w:val="000000" w:themeColor="text1"/>
          <w:sz w:val="24"/>
          <w:szCs w:val="24"/>
          <w:lang w:val="ru-RU"/>
        </w:rPr>
        <w:t xml:space="preserve"> алгоритм </w:t>
      </w:r>
      <w:proofErr w:type="spellStart"/>
      <w:r w:rsidRPr="007006AC">
        <w:rPr>
          <w:rFonts w:ascii="Times New Roman" w:hAnsi="Times New Roman" w:cs="Times New Roman"/>
          <w:b/>
          <w:color w:val="000000" w:themeColor="text1"/>
          <w:sz w:val="24"/>
          <w:szCs w:val="24"/>
          <w:lang w:val="ru-RU"/>
        </w:rPr>
        <w:t>түріне</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жатады</w:t>
      </w:r>
      <w:proofErr w:type="spellEnd"/>
      <w:r w:rsidRPr="007006AC">
        <w:rPr>
          <w:rFonts w:ascii="Times New Roman" w:hAnsi="Times New Roman" w:cs="Times New Roman"/>
          <w:b/>
          <w:color w:val="000000" w:themeColor="text1"/>
          <w:sz w:val="24"/>
          <w:szCs w:val="24"/>
          <w:lang w:val="ru-RU"/>
        </w:rPr>
        <w:t>?</w:t>
      </w:r>
    </w:p>
    <w:p w14:paraId="4958C5C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Сызықтық</w:t>
      </w:r>
      <w:proofErr w:type="spellEnd"/>
    </w:p>
    <w:p w14:paraId="6DA94A9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Циклдік</w:t>
      </w:r>
      <w:proofErr w:type="spellEnd"/>
    </w:p>
    <w:p w14:paraId="129EC1F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Тармақталусыз</w:t>
      </w:r>
      <w:proofErr w:type="spellEnd"/>
    </w:p>
    <w:p w14:paraId="6F84156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Мәтіндік</w:t>
      </w:r>
      <w:proofErr w:type="spellEnd"/>
    </w:p>
    <w:p w14:paraId="3935966A"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27. Псевдокод </w:t>
      </w:r>
      <w:proofErr w:type="spellStart"/>
      <w:r w:rsidRPr="007006AC">
        <w:rPr>
          <w:rFonts w:ascii="Times New Roman" w:hAnsi="Times New Roman" w:cs="Times New Roman"/>
          <w:b/>
          <w:color w:val="000000" w:themeColor="text1"/>
          <w:sz w:val="24"/>
          <w:szCs w:val="24"/>
          <w:lang w:val="ru-RU"/>
        </w:rPr>
        <w:t>дегеніміз</w:t>
      </w:r>
      <w:proofErr w:type="spellEnd"/>
      <w:r w:rsidRPr="007006AC">
        <w:rPr>
          <w:rFonts w:ascii="Times New Roman" w:hAnsi="Times New Roman" w:cs="Times New Roman"/>
          <w:b/>
          <w:color w:val="000000" w:themeColor="text1"/>
          <w:sz w:val="24"/>
          <w:szCs w:val="24"/>
          <w:lang w:val="ru-RU"/>
        </w:rPr>
        <w:t xml:space="preserve"> не?</w:t>
      </w:r>
    </w:p>
    <w:p w14:paraId="57D8285D"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Программа </w:t>
      </w:r>
      <w:proofErr w:type="spellStart"/>
      <w:r w:rsidRPr="007006AC">
        <w:rPr>
          <w:rFonts w:ascii="Times New Roman" w:hAnsi="Times New Roman" w:cs="Times New Roman"/>
          <w:color w:val="000000" w:themeColor="text1"/>
          <w:sz w:val="24"/>
          <w:szCs w:val="24"/>
          <w:lang w:val="ru-RU"/>
        </w:rPr>
        <w:t>нәтижесі</w:t>
      </w:r>
      <w:proofErr w:type="spellEnd"/>
    </w:p>
    <w:p w14:paraId="1A91590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Алгоритмді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табиғи</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тілге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жақын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түрде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сипаттау</w:t>
      </w:r>
      <w:proofErr w:type="spellEnd"/>
    </w:p>
    <w:p w14:paraId="5511CBF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Компьютердің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жады</w:t>
      </w:r>
      <w:proofErr w:type="spellEnd"/>
    </w:p>
    <w:p w14:paraId="26CBB6AD"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туралы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хабарлама</w:t>
      </w:r>
      <w:proofErr w:type="spellEnd"/>
    </w:p>
    <w:p w14:paraId="702BD7CC"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28. Алгоритм </w:t>
      </w:r>
      <w:proofErr w:type="spellStart"/>
      <w:r w:rsidRPr="007006AC">
        <w:rPr>
          <w:rFonts w:ascii="Times New Roman" w:hAnsi="Times New Roman" w:cs="Times New Roman"/>
          <w:b/>
          <w:color w:val="000000" w:themeColor="text1"/>
          <w:sz w:val="24"/>
          <w:szCs w:val="24"/>
          <w:lang w:val="ru-RU"/>
        </w:rPr>
        <w:t>құруда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бірінші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кезекте</w:t>
      </w:r>
      <w:proofErr w:type="spellEnd"/>
      <w:r w:rsidRPr="007006AC">
        <w:rPr>
          <w:rFonts w:ascii="Times New Roman" w:hAnsi="Times New Roman" w:cs="Times New Roman"/>
          <w:b/>
          <w:color w:val="000000" w:themeColor="text1"/>
          <w:sz w:val="24"/>
          <w:szCs w:val="24"/>
          <w:lang w:val="ru-RU"/>
        </w:rPr>
        <w:t xml:space="preserve"> не </w:t>
      </w:r>
      <w:proofErr w:type="spellStart"/>
      <w:r w:rsidRPr="007006AC">
        <w:rPr>
          <w:rFonts w:ascii="Times New Roman" w:hAnsi="Times New Roman" w:cs="Times New Roman"/>
          <w:b/>
          <w:color w:val="000000" w:themeColor="text1"/>
          <w:sz w:val="24"/>
          <w:szCs w:val="24"/>
          <w:lang w:val="ru-RU"/>
        </w:rPr>
        <w:t>анықталады</w:t>
      </w:r>
      <w:proofErr w:type="spellEnd"/>
      <w:r w:rsidRPr="007006AC">
        <w:rPr>
          <w:rFonts w:ascii="Times New Roman" w:hAnsi="Times New Roman" w:cs="Times New Roman"/>
          <w:b/>
          <w:color w:val="000000" w:themeColor="text1"/>
          <w:sz w:val="24"/>
          <w:szCs w:val="24"/>
          <w:lang w:val="ru-RU"/>
        </w:rPr>
        <w:t>?</w:t>
      </w:r>
    </w:p>
    <w:p w14:paraId="5D029BD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Принтердің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түрі</w:t>
      </w:r>
      <w:proofErr w:type="spellEnd"/>
    </w:p>
    <w:p w14:paraId="4821E5D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Кіріс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шығыс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деректері</w:t>
      </w:r>
      <w:proofErr w:type="spellEnd"/>
    </w:p>
    <w:p w14:paraId="577C502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Экран </w:t>
      </w:r>
      <w:proofErr w:type="spellStart"/>
      <w:r w:rsidRPr="007006AC">
        <w:rPr>
          <w:rFonts w:ascii="Times New Roman" w:hAnsi="Times New Roman" w:cs="Times New Roman"/>
          <w:color w:val="000000" w:themeColor="text1"/>
          <w:sz w:val="24"/>
          <w:szCs w:val="24"/>
          <w:lang w:val="ru-RU"/>
        </w:rPr>
        <w:t>түсі</w:t>
      </w:r>
      <w:proofErr w:type="spellEnd"/>
    </w:p>
    <w:p w14:paraId="571C1EE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Файл </w:t>
      </w:r>
      <w:proofErr w:type="spellStart"/>
      <w:r w:rsidRPr="007006AC">
        <w:rPr>
          <w:rFonts w:ascii="Times New Roman" w:hAnsi="Times New Roman" w:cs="Times New Roman"/>
          <w:color w:val="000000" w:themeColor="text1"/>
          <w:sz w:val="24"/>
          <w:szCs w:val="24"/>
          <w:lang w:val="ru-RU"/>
        </w:rPr>
        <w:t>атауы</w:t>
      </w:r>
      <w:proofErr w:type="spellEnd"/>
    </w:p>
    <w:p w14:paraId="6CDAF808"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29. </w:t>
      </w:r>
      <w:proofErr w:type="spellStart"/>
      <w:r w:rsidRPr="007006AC">
        <w:rPr>
          <w:rFonts w:ascii="Times New Roman" w:hAnsi="Times New Roman" w:cs="Times New Roman"/>
          <w:b/>
          <w:color w:val="000000" w:themeColor="text1"/>
          <w:sz w:val="24"/>
          <w:szCs w:val="24"/>
          <w:lang w:val="ru-RU"/>
        </w:rPr>
        <w:t>Берілген</w:t>
      </w:r>
      <w:proofErr w:type="spellEnd"/>
      <w:r w:rsidRPr="007006AC">
        <w:rPr>
          <w:rFonts w:ascii="Times New Roman" w:hAnsi="Times New Roman" w:cs="Times New Roman"/>
          <w:b/>
          <w:color w:val="000000" w:themeColor="text1"/>
          <w:sz w:val="24"/>
          <w:szCs w:val="24"/>
          <w:lang w:val="ru-RU"/>
        </w:rPr>
        <w:t xml:space="preserve"> алгоритм </w:t>
      </w:r>
      <w:proofErr w:type="spellStart"/>
      <w:r w:rsidRPr="007006AC">
        <w:rPr>
          <w:rFonts w:ascii="Times New Roman" w:hAnsi="Times New Roman" w:cs="Times New Roman"/>
          <w:b/>
          <w:color w:val="000000" w:themeColor="text1"/>
          <w:sz w:val="24"/>
          <w:szCs w:val="24"/>
          <w:lang w:val="ru-RU"/>
        </w:rPr>
        <w:t>нәтижесін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анықтаңыз</w:t>
      </w:r>
      <w:proofErr w:type="spellEnd"/>
      <w:r w:rsidRPr="007006AC">
        <w:rPr>
          <w:rFonts w:ascii="Times New Roman" w:hAnsi="Times New Roman" w:cs="Times New Roman"/>
          <w:b/>
          <w:color w:val="000000" w:themeColor="text1"/>
          <w:sz w:val="24"/>
          <w:szCs w:val="24"/>
          <w:lang w:val="ru-RU"/>
        </w:rPr>
        <w:t xml:space="preserve">: x = 0; x = x + 5; x = x + 3. x </w:t>
      </w:r>
      <w:proofErr w:type="spellStart"/>
      <w:r w:rsidRPr="007006AC">
        <w:rPr>
          <w:rFonts w:ascii="Times New Roman" w:hAnsi="Times New Roman" w:cs="Times New Roman"/>
          <w:b/>
          <w:color w:val="000000" w:themeColor="text1"/>
          <w:sz w:val="24"/>
          <w:szCs w:val="24"/>
          <w:lang w:val="ru-RU"/>
        </w:rPr>
        <w:t>мәні</w:t>
      </w:r>
      <w:proofErr w:type="spellEnd"/>
      <w:r w:rsidRPr="007006AC">
        <w:rPr>
          <w:rFonts w:ascii="Times New Roman" w:hAnsi="Times New Roman" w:cs="Times New Roman"/>
          <w:b/>
          <w:color w:val="000000" w:themeColor="text1"/>
          <w:sz w:val="24"/>
          <w:szCs w:val="24"/>
          <w:lang w:val="ru-RU"/>
        </w:rPr>
        <w:t xml:space="preserve"> неге </w:t>
      </w:r>
      <w:proofErr w:type="spellStart"/>
      <w:r w:rsidRPr="007006AC">
        <w:rPr>
          <w:rFonts w:ascii="Times New Roman" w:hAnsi="Times New Roman" w:cs="Times New Roman"/>
          <w:b/>
          <w:color w:val="000000" w:themeColor="text1"/>
          <w:sz w:val="24"/>
          <w:szCs w:val="24"/>
          <w:lang w:val="ru-RU"/>
        </w:rPr>
        <w:t>тең</w:t>
      </w:r>
      <w:proofErr w:type="spellEnd"/>
      <w:r w:rsidRPr="007006AC">
        <w:rPr>
          <w:rFonts w:ascii="Times New Roman" w:hAnsi="Times New Roman" w:cs="Times New Roman"/>
          <w:b/>
          <w:color w:val="000000" w:themeColor="text1"/>
          <w:sz w:val="24"/>
          <w:szCs w:val="24"/>
          <w:lang w:val="ru-RU"/>
        </w:rPr>
        <w:t>?</w:t>
      </w:r>
    </w:p>
    <w:p w14:paraId="276A42D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A) 0</w:t>
      </w:r>
    </w:p>
    <w:p w14:paraId="3294112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B) 3</w:t>
      </w:r>
    </w:p>
    <w:p w14:paraId="756291C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C) 5</w:t>
      </w:r>
    </w:p>
    <w:p w14:paraId="617E86B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D) 8</w:t>
      </w:r>
    </w:p>
    <w:p w14:paraId="4E03AA3F" w14:textId="77777777" w:rsidR="00CE65AE" w:rsidRPr="007006AC" w:rsidRDefault="00CE65AE" w:rsidP="00635034">
      <w:pPr>
        <w:spacing w:after="0" w:line="240" w:lineRule="auto"/>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 xml:space="preserve">30. </w:t>
      </w:r>
      <w:proofErr w:type="spellStart"/>
      <w:r w:rsidRPr="007006AC">
        <w:rPr>
          <w:rFonts w:ascii="Times New Roman" w:hAnsi="Times New Roman" w:cs="Times New Roman"/>
          <w:b/>
          <w:color w:val="000000" w:themeColor="text1"/>
          <w:sz w:val="24"/>
          <w:szCs w:val="24"/>
          <w:lang w:val="ru-RU"/>
        </w:rPr>
        <w:t>Алгоритмдік</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ойлауда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есепті</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кезең-кезеңімен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шешу</w:t>
      </w:r>
      <w:proofErr w:type="spellEnd"/>
      <w:r w:rsidRPr="007006AC">
        <w:rPr>
          <w:rFonts w:ascii="Times New Roman" w:hAnsi="Times New Roman" w:cs="Times New Roman"/>
          <w:b/>
          <w:color w:val="000000" w:themeColor="text1"/>
          <w:sz w:val="24"/>
          <w:szCs w:val="24"/>
          <w:lang w:val="ru-RU"/>
        </w:rPr>
        <w:t xml:space="preserve"> не </w:t>
      </w:r>
      <w:proofErr w:type="spellStart"/>
      <w:r w:rsidRPr="007006AC">
        <w:rPr>
          <w:rFonts w:ascii="Times New Roman" w:hAnsi="Times New Roman" w:cs="Times New Roman"/>
          <w:b/>
          <w:color w:val="000000" w:themeColor="text1"/>
          <w:sz w:val="24"/>
          <w:szCs w:val="24"/>
          <w:lang w:val="ru-RU"/>
        </w:rPr>
        <w:t>үшін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қажет</w:t>
      </w:r>
      <w:proofErr w:type="spellEnd"/>
      <w:r w:rsidRPr="007006AC">
        <w:rPr>
          <w:rFonts w:ascii="Times New Roman" w:hAnsi="Times New Roman" w:cs="Times New Roman"/>
          <w:b/>
          <w:color w:val="000000" w:themeColor="text1"/>
          <w:sz w:val="24"/>
          <w:szCs w:val="24"/>
          <w:lang w:val="ru-RU"/>
        </w:rPr>
        <w:t>?</w:t>
      </w:r>
    </w:p>
    <w:p w14:paraId="7DA70574"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w:t>
      </w:r>
      <w:proofErr w:type="spellStart"/>
      <w:r w:rsidRPr="007006AC">
        <w:rPr>
          <w:rFonts w:ascii="Times New Roman" w:hAnsi="Times New Roman" w:cs="Times New Roman"/>
          <w:color w:val="000000" w:themeColor="text1"/>
          <w:sz w:val="24"/>
          <w:szCs w:val="24"/>
          <w:lang w:val="ru-RU"/>
        </w:rPr>
        <w:t>Есепті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жүйелі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дұрыс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шешім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құру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p>
    <w:p w14:paraId="0B8939CA"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B) </w:t>
      </w:r>
      <w:proofErr w:type="spellStart"/>
      <w:r w:rsidRPr="007006AC">
        <w:rPr>
          <w:rFonts w:ascii="Times New Roman" w:hAnsi="Times New Roman" w:cs="Times New Roman"/>
          <w:color w:val="000000" w:themeColor="text1"/>
          <w:sz w:val="24"/>
          <w:szCs w:val="24"/>
          <w:lang w:val="ru-RU"/>
        </w:rPr>
        <w:t>Кодты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ұзарту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p>
    <w:p w14:paraId="2A7ABD9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C)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санын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көбейту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p>
    <w:p w14:paraId="41C8476F"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D) Программа </w:t>
      </w:r>
      <w:proofErr w:type="spellStart"/>
      <w:r w:rsidRPr="007006AC">
        <w:rPr>
          <w:rFonts w:ascii="Times New Roman" w:hAnsi="Times New Roman" w:cs="Times New Roman"/>
          <w:color w:val="000000" w:themeColor="text1"/>
          <w:sz w:val="24"/>
          <w:szCs w:val="24"/>
          <w:lang w:val="ru-RU"/>
        </w:rPr>
        <w:t>жұмысын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тоқтату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p>
    <w:p w14:paraId="3B6957A6"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5DC55396" w14:textId="77777777" w:rsidR="00CE65AE" w:rsidRPr="007006AC" w:rsidRDefault="00CE65AE" w:rsidP="00635034">
      <w:pPr>
        <w:spacing w:after="0" w:line="240" w:lineRule="auto"/>
        <w:jc w:val="center"/>
        <w:rPr>
          <w:rFonts w:ascii="Times New Roman" w:hAnsi="Times New Roman" w:cs="Times New Roman"/>
          <w:b/>
          <w:i/>
          <w:color w:val="000000" w:themeColor="text1"/>
          <w:sz w:val="24"/>
          <w:szCs w:val="24"/>
          <w:lang w:val="ru-RU"/>
        </w:rPr>
      </w:pPr>
    </w:p>
    <w:p w14:paraId="7528692C" w14:textId="7C1A37C9" w:rsidR="00CE65AE" w:rsidRPr="007006AC" w:rsidRDefault="00CE65AE" w:rsidP="00635034">
      <w:pPr>
        <w:spacing w:after="0" w:line="240" w:lineRule="auto"/>
        <w:jc w:val="center"/>
        <w:rPr>
          <w:rFonts w:ascii="Times New Roman" w:hAnsi="Times New Roman" w:cs="Times New Roman"/>
          <w:b/>
          <w:i/>
          <w:color w:val="000000" w:themeColor="text1"/>
          <w:sz w:val="24"/>
          <w:szCs w:val="24"/>
          <w:lang w:val="ru-RU"/>
        </w:rPr>
      </w:pPr>
      <w:r w:rsidRPr="007006AC">
        <w:rPr>
          <w:rFonts w:ascii="Times New Roman" w:hAnsi="Times New Roman" w:cs="Times New Roman"/>
          <w:b/>
          <w:i/>
          <w:color w:val="000000" w:themeColor="text1"/>
          <w:sz w:val="24"/>
          <w:szCs w:val="24"/>
          <w:lang w:val="ru-RU"/>
        </w:rPr>
        <w:br w:type="page"/>
      </w:r>
      <w:proofErr w:type="spellStart"/>
      <w:r w:rsidRPr="007006AC">
        <w:rPr>
          <w:rFonts w:ascii="Times New Roman" w:hAnsi="Times New Roman" w:cs="Times New Roman"/>
          <w:b/>
          <w:i/>
          <w:color w:val="000000" w:themeColor="text1"/>
          <w:sz w:val="24"/>
          <w:szCs w:val="24"/>
          <w:lang w:val="ru-RU"/>
        </w:rPr>
        <w:lastRenderedPageBreak/>
        <w:t>Қорытынды</w:t>
      </w:r>
      <w:proofErr w:type="spellEnd"/>
      <w:r w:rsidRPr="007006AC">
        <w:rPr>
          <w:rFonts w:ascii="Times New Roman" w:hAnsi="Times New Roman" w:cs="Times New Roman"/>
          <w:b/>
          <w:i/>
          <w:color w:val="000000" w:themeColor="text1"/>
          <w:sz w:val="24"/>
          <w:szCs w:val="24"/>
          <w:lang w:val="ru-RU"/>
        </w:rPr>
        <w:t xml:space="preserve"> тест. I </w:t>
      </w:r>
      <w:proofErr w:type="spellStart"/>
      <w:r w:rsidRPr="007006AC">
        <w:rPr>
          <w:rFonts w:ascii="Times New Roman" w:hAnsi="Times New Roman" w:cs="Times New Roman"/>
          <w:b/>
          <w:i/>
          <w:color w:val="000000" w:themeColor="text1"/>
          <w:sz w:val="24"/>
          <w:szCs w:val="24"/>
          <w:lang w:val="ru-RU"/>
        </w:rPr>
        <w:t>бөлім</w:t>
      </w:r>
      <w:proofErr w:type="spellEnd"/>
      <w:r w:rsidRPr="007006AC">
        <w:rPr>
          <w:rFonts w:ascii="Times New Roman" w:hAnsi="Times New Roman" w:cs="Times New Roman"/>
          <w:b/>
          <w:i/>
          <w:color w:val="000000" w:themeColor="text1"/>
          <w:sz w:val="24"/>
          <w:szCs w:val="24"/>
          <w:lang w:val="ru-RU"/>
        </w:rPr>
        <w:t xml:space="preserve">. Код </w:t>
      </w:r>
      <w:proofErr w:type="spellStart"/>
      <w:r w:rsidRPr="007006AC">
        <w:rPr>
          <w:rFonts w:ascii="Times New Roman" w:hAnsi="Times New Roman" w:cs="Times New Roman"/>
          <w:b/>
          <w:i/>
          <w:color w:val="000000" w:themeColor="text1"/>
          <w:sz w:val="24"/>
          <w:szCs w:val="24"/>
          <w:lang w:val="ru-RU"/>
        </w:rPr>
        <w:t>жазу</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дағдысы</w:t>
      </w:r>
      <w:proofErr w:type="spellEnd"/>
    </w:p>
    <w:p w14:paraId="2A57A96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000ACE55"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1. </w:t>
      </w:r>
      <w:proofErr w:type="spellStart"/>
      <w:r w:rsidRPr="007006AC">
        <w:rPr>
          <w:rFonts w:ascii="Times New Roman" w:hAnsi="Times New Roman" w:cs="Times New Roman"/>
          <w:b/>
          <w:bCs/>
          <w:color w:val="000000" w:themeColor="text1"/>
          <w:sz w:val="24"/>
          <w:szCs w:val="24"/>
          <w:lang w:val="ru-RU"/>
        </w:rPr>
        <w:t>Төмендегі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кодтың</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нәтижесі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болады</w:t>
      </w:r>
      <w:proofErr w:type="spellEnd"/>
      <w:r w:rsidRPr="007006AC">
        <w:rPr>
          <w:rFonts w:ascii="Times New Roman" w:hAnsi="Times New Roman" w:cs="Times New Roman"/>
          <w:b/>
          <w:bCs/>
          <w:color w:val="000000" w:themeColor="text1"/>
          <w:sz w:val="24"/>
          <w:szCs w:val="24"/>
          <w:lang w:val="ru-RU"/>
        </w:rPr>
        <w:t>?</w:t>
      </w:r>
    </w:p>
    <w:p w14:paraId="399A344C"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ball = 85</w:t>
      </w:r>
    </w:p>
    <w:p w14:paraId="6BD521E6"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if ball &gt;= 90:</w:t>
      </w:r>
    </w:p>
    <w:p w14:paraId="6A82574F"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lang w:val="ru-RU"/>
        </w:rPr>
        <w:t>Өте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жақсы</w:t>
      </w:r>
      <w:proofErr w:type="spellEnd"/>
      <w:r w:rsidRPr="007006AC">
        <w:rPr>
          <w:rFonts w:ascii="Times New Roman" w:hAnsi="Times New Roman" w:cs="Times New Roman"/>
          <w:color w:val="000000" w:themeColor="text1"/>
          <w:sz w:val="24"/>
          <w:szCs w:val="24"/>
        </w:rPr>
        <w:t>")</w:t>
      </w:r>
    </w:p>
    <w:p w14:paraId="255C5AFA"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elif</w:t>
      </w:r>
      <w:proofErr w:type="spellEnd"/>
      <w:r w:rsidRPr="007006AC">
        <w:rPr>
          <w:rFonts w:ascii="Times New Roman" w:hAnsi="Times New Roman" w:cs="Times New Roman"/>
          <w:color w:val="000000" w:themeColor="text1"/>
          <w:sz w:val="24"/>
          <w:szCs w:val="24"/>
        </w:rPr>
        <w:t xml:space="preserve"> ball &gt;= 70:</w:t>
      </w:r>
    </w:p>
    <w:p w14:paraId="631AE429"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print("</w:t>
      </w:r>
      <w:proofErr w:type="spellStart"/>
      <w:r w:rsidRPr="007006AC">
        <w:rPr>
          <w:rFonts w:ascii="Times New Roman" w:hAnsi="Times New Roman" w:cs="Times New Roman"/>
          <w:color w:val="000000" w:themeColor="text1"/>
          <w:sz w:val="24"/>
          <w:szCs w:val="24"/>
          <w:lang w:val="ru-RU"/>
        </w:rPr>
        <w:t>Жақсы</w:t>
      </w:r>
      <w:proofErr w:type="spellEnd"/>
      <w:r w:rsidRPr="007006AC">
        <w:rPr>
          <w:rFonts w:ascii="Times New Roman" w:hAnsi="Times New Roman" w:cs="Times New Roman"/>
          <w:color w:val="000000" w:themeColor="text1"/>
          <w:sz w:val="24"/>
          <w:szCs w:val="24"/>
        </w:rPr>
        <w:t>")</w:t>
      </w:r>
    </w:p>
    <w:p w14:paraId="19AFF3B4"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else:</w:t>
      </w:r>
    </w:p>
    <w:p w14:paraId="0E250F12"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lang w:val="ru-RU"/>
        </w:rPr>
        <w:t>Қайталау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қажет</w:t>
      </w:r>
      <w:proofErr w:type="spellEnd"/>
      <w:r w:rsidRPr="007006AC">
        <w:rPr>
          <w:rFonts w:ascii="Times New Roman" w:hAnsi="Times New Roman" w:cs="Times New Roman"/>
          <w:color w:val="000000" w:themeColor="text1"/>
          <w:sz w:val="24"/>
          <w:szCs w:val="24"/>
        </w:rPr>
        <w:t>")</w:t>
      </w:r>
    </w:p>
    <w:p w14:paraId="3EBFCE60"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A) </w:t>
      </w:r>
      <w:proofErr w:type="spellStart"/>
      <w:r w:rsidRPr="007006AC">
        <w:rPr>
          <w:rFonts w:ascii="Times New Roman" w:hAnsi="Times New Roman" w:cs="Times New Roman"/>
          <w:color w:val="000000" w:themeColor="text1"/>
          <w:sz w:val="24"/>
          <w:szCs w:val="24"/>
          <w:lang w:val="ru-RU"/>
        </w:rPr>
        <w:t>Өте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жақсы</w:t>
      </w:r>
      <w:proofErr w:type="spellEnd"/>
      <w:r w:rsidRPr="007006AC">
        <w:rPr>
          <w:rFonts w:ascii="Times New Roman" w:hAnsi="Times New Roman" w:cs="Times New Roman"/>
          <w:color w:val="000000" w:themeColor="text1"/>
          <w:sz w:val="24"/>
          <w:szCs w:val="24"/>
        </w:rPr>
        <w:br/>
        <w:t xml:space="preserve">B) </w:t>
      </w:r>
      <w:proofErr w:type="spellStart"/>
      <w:r w:rsidRPr="007006AC">
        <w:rPr>
          <w:rFonts w:ascii="Times New Roman" w:hAnsi="Times New Roman" w:cs="Times New Roman"/>
          <w:color w:val="000000" w:themeColor="text1"/>
          <w:sz w:val="24"/>
          <w:szCs w:val="24"/>
          <w:lang w:val="ru-RU"/>
        </w:rPr>
        <w:t>Жақсы</w:t>
      </w:r>
      <w:proofErr w:type="spellEnd"/>
      <w:r w:rsidRPr="007006AC">
        <w:rPr>
          <w:rFonts w:ascii="Times New Roman" w:hAnsi="Times New Roman" w:cs="Times New Roman"/>
          <w:color w:val="000000" w:themeColor="text1"/>
          <w:sz w:val="24"/>
          <w:szCs w:val="24"/>
        </w:rPr>
        <w:br/>
        <w:t xml:space="preserve">C) </w:t>
      </w:r>
      <w:proofErr w:type="spellStart"/>
      <w:r w:rsidRPr="007006AC">
        <w:rPr>
          <w:rFonts w:ascii="Times New Roman" w:hAnsi="Times New Roman" w:cs="Times New Roman"/>
          <w:color w:val="000000" w:themeColor="text1"/>
          <w:sz w:val="24"/>
          <w:szCs w:val="24"/>
          <w:lang w:val="ru-RU"/>
        </w:rPr>
        <w:t>Қайталау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қажет</w:t>
      </w:r>
      <w:proofErr w:type="spellEnd"/>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шығады</w:t>
      </w:r>
      <w:proofErr w:type="spellEnd"/>
    </w:p>
    <w:p w14:paraId="5F5D127D"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2. </w:t>
      </w:r>
      <w:proofErr w:type="spellStart"/>
      <w:r w:rsidRPr="007006AC">
        <w:rPr>
          <w:rFonts w:ascii="Times New Roman" w:hAnsi="Times New Roman" w:cs="Times New Roman"/>
          <w:b/>
          <w:bCs/>
          <w:color w:val="000000" w:themeColor="text1"/>
          <w:sz w:val="24"/>
          <w:szCs w:val="24"/>
          <w:lang w:val="ru-RU"/>
        </w:rPr>
        <w:t>Тізімдегі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элементтер</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санын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анықтайтын</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функция</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қайсы</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A) count()</w:t>
      </w:r>
      <w:r w:rsidRPr="007006AC">
        <w:rPr>
          <w:rFonts w:ascii="Times New Roman" w:hAnsi="Times New Roman" w:cs="Times New Roman"/>
          <w:color w:val="000000" w:themeColor="text1"/>
          <w:sz w:val="24"/>
          <w:szCs w:val="24"/>
        </w:rPr>
        <w:br/>
        <w:t xml:space="preserve">B) </w:t>
      </w:r>
      <w:proofErr w:type="spellStart"/>
      <w:r w:rsidRPr="007006AC">
        <w:rPr>
          <w:rFonts w:ascii="Times New Roman" w:hAnsi="Times New Roman" w:cs="Times New Roman"/>
          <w:color w:val="000000" w:themeColor="text1"/>
          <w:sz w:val="24"/>
          <w:szCs w:val="24"/>
        </w:rPr>
        <w:t>len</w:t>
      </w:r>
      <w:proofErr w:type="spellEnd"/>
      <w:r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br/>
        <w:t>C) sum()</w:t>
      </w:r>
      <w:r w:rsidRPr="007006AC">
        <w:rPr>
          <w:rFonts w:ascii="Times New Roman" w:hAnsi="Times New Roman" w:cs="Times New Roman"/>
          <w:color w:val="000000" w:themeColor="text1"/>
          <w:sz w:val="24"/>
          <w:szCs w:val="24"/>
        </w:rPr>
        <w:br/>
        <w:t xml:space="preserve">D)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w:t>
      </w:r>
    </w:p>
    <w:p w14:paraId="109B288B"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3. </w:t>
      </w:r>
      <w:proofErr w:type="spellStart"/>
      <w:r w:rsidRPr="007006AC">
        <w:rPr>
          <w:rFonts w:ascii="Times New Roman" w:hAnsi="Times New Roman" w:cs="Times New Roman"/>
          <w:b/>
          <w:bCs/>
          <w:color w:val="000000" w:themeColor="text1"/>
          <w:sz w:val="24"/>
          <w:szCs w:val="24"/>
          <w:lang w:val="ru-RU"/>
        </w:rPr>
        <w:t>Келесі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кодтың</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нәтижесі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болады</w:t>
      </w:r>
      <w:proofErr w:type="spellEnd"/>
      <w:r w:rsidRPr="007006AC">
        <w:rPr>
          <w:rFonts w:ascii="Times New Roman" w:hAnsi="Times New Roman" w:cs="Times New Roman"/>
          <w:b/>
          <w:bCs/>
          <w:color w:val="000000" w:themeColor="text1"/>
          <w:sz w:val="24"/>
          <w:szCs w:val="24"/>
        </w:rPr>
        <w:t>?</w:t>
      </w:r>
    </w:p>
    <w:p w14:paraId="2B6F1BE3"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numbers = [2, 4, 6]</w:t>
      </w:r>
    </w:p>
    <w:p w14:paraId="608DA090"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print(sum(numbers))</w:t>
      </w:r>
    </w:p>
    <w:p w14:paraId="3455B0FF"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A) 246</w:t>
      </w:r>
      <w:r w:rsidRPr="007006AC">
        <w:rPr>
          <w:rFonts w:ascii="Times New Roman" w:hAnsi="Times New Roman" w:cs="Times New Roman"/>
          <w:color w:val="000000" w:themeColor="text1"/>
          <w:sz w:val="24"/>
          <w:szCs w:val="24"/>
        </w:rPr>
        <w:br/>
        <w:t>B) 12</w:t>
      </w:r>
      <w:r w:rsidRPr="007006AC">
        <w:rPr>
          <w:rFonts w:ascii="Times New Roman" w:hAnsi="Times New Roman" w:cs="Times New Roman"/>
          <w:color w:val="000000" w:themeColor="text1"/>
          <w:sz w:val="24"/>
          <w:szCs w:val="24"/>
        </w:rPr>
        <w:br/>
        <w:t>C) 6</w:t>
      </w:r>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шығады</w:t>
      </w:r>
      <w:proofErr w:type="spellEnd"/>
    </w:p>
    <w:p w14:paraId="5673E3B4"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4. Python </w:t>
      </w:r>
      <w:proofErr w:type="spellStart"/>
      <w:r w:rsidRPr="007006AC">
        <w:rPr>
          <w:rFonts w:ascii="Times New Roman" w:hAnsi="Times New Roman" w:cs="Times New Roman"/>
          <w:b/>
          <w:bCs/>
          <w:color w:val="000000" w:themeColor="text1"/>
          <w:sz w:val="24"/>
          <w:szCs w:val="24"/>
          <w:lang w:val="ru-RU"/>
        </w:rPr>
        <w:t>тілінде</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функция</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құру</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үшін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кілттік</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сөз</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қолданылады</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A) function</w:t>
      </w:r>
      <w:r w:rsidRPr="007006AC">
        <w:rPr>
          <w:rFonts w:ascii="Times New Roman" w:hAnsi="Times New Roman" w:cs="Times New Roman"/>
          <w:color w:val="000000" w:themeColor="text1"/>
          <w:sz w:val="24"/>
          <w:szCs w:val="24"/>
        </w:rPr>
        <w:br/>
        <w:t>B) def</w:t>
      </w:r>
      <w:r w:rsidRPr="007006AC">
        <w:rPr>
          <w:rFonts w:ascii="Times New Roman" w:hAnsi="Times New Roman" w:cs="Times New Roman"/>
          <w:color w:val="000000" w:themeColor="text1"/>
          <w:sz w:val="24"/>
          <w:szCs w:val="24"/>
        </w:rPr>
        <w:br/>
        <w:t xml:space="preserve">C) </w:t>
      </w:r>
      <w:proofErr w:type="spellStart"/>
      <w:r w:rsidRPr="007006AC">
        <w:rPr>
          <w:rFonts w:ascii="Times New Roman" w:hAnsi="Times New Roman" w:cs="Times New Roman"/>
          <w:color w:val="000000" w:themeColor="text1"/>
          <w:sz w:val="24"/>
          <w:szCs w:val="24"/>
        </w:rPr>
        <w:t>func</w:t>
      </w:r>
      <w:proofErr w:type="spellEnd"/>
      <w:r w:rsidRPr="007006AC">
        <w:rPr>
          <w:rFonts w:ascii="Times New Roman" w:hAnsi="Times New Roman" w:cs="Times New Roman"/>
          <w:color w:val="000000" w:themeColor="text1"/>
          <w:sz w:val="24"/>
          <w:szCs w:val="24"/>
        </w:rPr>
        <w:br/>
        <w:t>D) method</w:t>
      </w:r>
    </w:p>
    <w:p w14:paraId="36F34BA7" w14:textId="77777777" w:rsidR="00CE65AE" w:rsidRPr="00B86CBB" w:rsidRDefault="00CE65AE" w:rsidP="00635034">
      <w:pPr>
        <w:spacing w:after="0" w:line="240" w:lineRule="auto"/>
        <w:rPr>
          <w:rFonts w:ascii="Times New Roman" w:hAnsi="Times New Roman" w:cs="Times New Roman"/>
          <w:color w:val="000000" w:themeColor="text1"/>
          <w:sz w:val="24"/>
          <w:szCs w:val="24"/>
        </w:rPr>
      </w:pPr>
      <w:r w:rsidRPr="00B86CBB">
        <w:rPr>
          <w:rFonts w:ascii="Times New Roman" w:hAnsi="Times New Roman" w:cs="Times New Roman"/>
          <w:b/>
          <w:bCs/>
          <w:color w:val="000000" w:themeColor="text1"/>
          <w:sz w:val="24"/>
          <w:szCs w:val="24"/>
        </w:rPr>
        <w:t xml:space="preserve">5. </w:t>
      </w:r>
      <w:proofErr w:type="spellStart"/>
      <w:r w:rsidRPr="007006AC">
        <w:rPr>
          <w:rFonts w:ascii="Times New Roman" w:hAnsi="Times New Roman" w:cs="Times New Roman"/>
          <w:b/>
          <w:bCs/>
          <w:color w:val="000000" w:themeColor="text1"/>
          <w:sz w:val="24"/>
          <w:szCs w:val="24"/>
          <w:lang w:val="ru-RU"/>
        </w:rPr>
        <w:t>Келесі</w:t>
      </w:r>
      <w:proofErr w:type="spellEnd"/>
      <w:r w:rsidRPr="00B86CBB">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кодта</w:t>
      </w:r>
      <w:proofErr w:type="spellEnd"/>
      <w:r w:rsidRPr="00B86CBB">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B86CBB">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қате</w:t>
      </w:r>
      <w:proofErr w:type="spellEnd"/>
      <w:r w:rsidRPr="00B86CBB">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бар</w:t>
      </w:r>
      <w:r w:rsidRPr="00B86CBB">
        <w:rPr>
          <w:rFonts w:ascii="Times New Roman" w:hAnsi="Times New Roman" w:cs="Times New Roman"/>
          <w:b/>
          <w:bCs/>
          <w:color w:val="000000" w:themeColor="text1"/>
          <w:sz w:val="24"/>
          <w:szCs w:val="24"/>
        </w:rPr>
        <w:t>?</w:t>
      </w:r>
    </w:p>
    <w:p w14:paraId="2EAA28A6"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def </w:t>
      </w:r>
      <w:proofErr w:type="spellStart"/>
      <w:proofErr w:type="gramStart"/>
      <w:r w:rsidRPr="007006AC">
        <w:rPr>
          <w:rFonts w:ascii="Times New Roman" w:hAnsi="Times New Roman" w:cs="Times New Roman"/>
          <w:color w:val="000000" w:themeColor="text1"/>
          <w:sz w:val="24"/>
          <w:szCs w:val="24"/>
        </w:rPr>
        <w:t>kosu</w:t>
      </w:r>
      <w:proofErr w:type="spellEnd"/>
      <w:r w:rsidRPr="007006AC">
        <w:rPr>
          <w:rFonts w:ascii="Times New Roman" w:hAnsi="Times New Roman" w:cs="Times New Roman"/>
          <w:color w:val="000000" w:themeColor="text1"/>
          <w:sz w:val="24"/>
          <w:szCs w:val="24"/>
        </w:rPr>
        <w:t>(</w:t>
      </w:r>
      <w:proofErr w:type="gramEnd"/>
      <w:r w:rsidRPr="007006AC">
        <w:rPr>
          <w:rFonts w:ascii="Times New Roman" w:hAnsi="Times New Roman" w:cs="Times New Roman"/>
          <w:color w:val="000000" w:themeColor="text1"/>
          <w:sz w:val="24"/>
          <w:szCs w:val="24"/>
        </w:rPr>
        <w:t>a, b)</w:t>
      </w:r>
    </w:p>
    <w:p w14:paraId="50E6401F"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return a + b</w:t>
      </w:r>
    </w:p>
    <w:p w14:paraId="2C36BA9B"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A) return </w:t>
      </w:r>
      <w:proofErr w:type="spellStart"/>
      <w:r w:rsidRPr="007006AC">
        <w:rPr>
          <w:rFonts w:ascii="Times New Roman" w:hAnsi="Times New Roman" w:cs="Times New Roman"/>
          <w:color w:val="000000" w:themeColor="text1"/>
          <w:sz w:val="24"/>
          <w:szCs w:val="24"/>
          <w:lang w:val="ru-RU"/>
        </w:rPr>
        <w:t>қолдануға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болмайды</w:t>
      </w:r>
      <w:proofErr w:type="spellEnd"/>
      <w:r w:rsidRPr="007006AC">
        <w:rPr>
          <w:rFonts w:ascii="Times New Roman" w:hAnsi="Times New Roman" w:cs="Times New Roman"/>
          <w:color w:val="000000" w:themeColor="text1"/>
          <w:sz w:val="24"/>
          <w:szCs w:val="24"/>
        </w:rPr>
        <w:br/>
        <w:t xml:space="preserve">B) def </w:t>
      </w:r>
      <w:proofErr w:type="spellStart"/>
      <w:r w:rsidRPr="007006AC">
        <w:rPr>
          <w:rFonts w:ascii="Times New Roman" w:hAnsi="Times New Roman" w:cs="Times New Roman"/>
          <w:color w:val="000000" w:themeColor="text1"/>
          <w:sz w:val="24"/>
          <w:szCs w:val="24"/>
          <w:lang w:val="ru-RU"/>
        </w:rPr>
        <w:t>сөзінен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кейін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нүкте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қойылмаған</w:t>
      </w:r>
      <w:proofErr w:type="spellEnd"/>
      <w:r w:rsidRPr="007006AC">
        <w:rPr>
          <w:rFonts w:ascii="Times New Roman" w:hAnsi="Times New Roman" w:cs="Times New Roman"/>
          <w:color w:val="000000" w:themeColor="text1"/>
          <w:sz w:val="24"/>
          <w:szCs w:val="24"/>
        </w:rPr>
        <w:br/>
        <w:t xml:space="preserve">C) a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b </w:t>
      </w:r>
      <w:proofErr w:type="spellStart"/>
      <w:r w:rsidRPr="007006AC">
        <w:rPr>
          <w:rFonts w:ascii="Times New Roman" w:hAnsi="Times New Roman" w:cs="Times New Roman"/>
          <w:color w:val="000000" w:themeColor="text1"/>
          <w:sz w:val="24"/>
          <w:szCs w:val="24"/>
          <w:lang w:val="ru-RU"/>
        </w:rPr>
        <w:t>айнымалылары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артық</w:t>
      </w:r>
      <w:proofErr w:type="spellEnd"/>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Функцияда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қазақша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атау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қолдануға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болмайды</w:t>
      </w:r>
      <w:proofErr w:type="spellEnd"/>
    </w:p>
    <w:p w14:paraId="4AA1A1E0"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6. </w:t>
      </w:r>
      <w:proofErr w:type="spellStart"/>
      <w:r w:rsidRPr="007006AC">
        <w:rPr>
          <w:rFonts w:ascii="Times New Roman" w:hAnsi="Times New Roman" w:cs="Times New Roman"/>
          <w:b/>
          <w:bCs/>
          <w:color w:val="000000" w:themeColor="text1"/>
          <w:sz w:val="24"/>
          <w:szCs w:val="24"/>
          <w:lang w:val="ru-RU"/>
        </w:rPr>
        <w:t>Берілген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тізімдегі</w:t>
      </w:r>
      <w:proofErr w:type="spellEnd"/>
      <w:r w:rsidRPr="007006AC">
        <w:rPr>
          <w:rFonts w:ascii="Times New Roman" w:hAnsi="Times New Roman" w:cs="Times New Roman"/>
          <w:b/>
          <w:bCs/>
          <w:color w:val="000000" w:themeColor="text1"/>
          <w:sz w:val="24"/>
          <w:szCs w:val="24"/>
        </w:rPr>
        <w:t xml:space="preserve"> 50-</w:t>
      </w:r>
      <w:r w:rsidRPr="007006AC">
        <w:rPr>
          <w:rFonts w:ascii="Times New Roman" w:hAnsi="Times New Roman" w:cs="Times New Roman"/>
          <w:b/>
          <w:bCs/>
          <w:color w:val="000000" w:themeColor="text1"/>
          <w:sz w:val="24"/>
          <w:szCs w:val="24"/>
          <w:lang w:val="ru-RU"/>
        </w:rPr>
        <w:t>ден</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жоғары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балдарды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шығару</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үшін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қай</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код</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дұрыс</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for b in </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 if b &gt; 50: print(b)</w:t>
      </w:r>
      <w:r w:rsidRPr="007006AC">
        <w:rPr>
          <w:rFonts w:ascii="Times New Roman" w:hAnsi="Times New Roman" w:cs="Times New Roman"/>
          <w:color w:val="000000" w:themeColor="text1"/>
          <w:sz w:val="24"/>
          <w:szCs w:val="24"/>
        </w:rPr>
        <w:br/>
        <w:t xml:space="preserve">B) for b in </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 print(50)</w:t>
      </w:r>
      <w:r w:rsidRPr="007006AC">
        <w:rPr>
          <w:rFonts w:ascii="Times New Roman" w:hAnsi="Times New Roman" w:cs="Times New Roman"/>
          <w:color w:val="000000" w:themeColor="text1"/>
          <w:sz w:val="24"/>
          <w:szCs w:val="24"/>
        </w:rPr>
        <w:br/>
        <w:t xml:space="preserve">C) if </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 xml:space="preserve"> &gt; 50: print(</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br/>
        <w:t xml:space="preserve">D)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b &gt; 50)</w:t>
      </w:r>
    </w:p>
    <w:p w14:paraId="35CBF8D9"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7. </w:t>
      </w:r>
      <w:proofErr w:type="spellStart"/>
      <w:r w:rsidRPr="007006AC">
        <w:rPr>
          <w:rFonts w:ascii="Times New Roman" w:hAnsi="Times New Roman" w:cs="Times New Roman"/>
          <w:b/>
          <w:bCs/>
          <w:color w:val="000000" w:themeColor="text1"/>
          <w:sz w:val="24"/>
          <w:szCs w:val="24"/>
          <w:lang w:val="ru-RU"/>
        </w:rPr>
        <w:t>Келесі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кодтың</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нәтижесі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болады</w:t>
      </w:r>
      <w:proofErr w:type="spellEnd"/>
      <w:r w:rsidRPr="007006AC">
        <w:rPr>
          <w:rFonts w:ascii="Times New Roman" w:hAnsi="Times New Roman" w:cs="Times New Roman"/>
          <w:b/>
          <w:bCs/>
          <w:color w:val="000000" w:themeColor="text1"/>
          <w:sz w:val="24"/>
          <w:szCs w:val="24"/>
        </w:rPr>
        <w:t>?</w:t>
      </w:r>
    </w:p>
    <w:p w14:paraId="6D167AF1"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x = 3</w:t>
      </w:r>
    </w:p>
    <w:p w14:paraId="12774ECA"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for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 xml:space="preserve"> in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2):</w:t>
      </w:r>
    </w:p>
    <w:p w14:paraId="061649C4" w14:textId="77777777" w:rsidR="00CE65AE" w:rsidRPr="007006AC" w:rsidRDefault="00CE65AE" w:rsidP="00635034">
      <w:pPr>
        <w:pBdr>
          <w:top w:val="single" w:sz="4" w:space="1" w:color="auto"/>
          <w:left w:val="single" w:sz="4" w:space="4" w:color="auto"/>
          <w:bottom w:val="single" w:sz="4" w:space="1" w:color="auto"/>
          <w:right w:val="single" w:sz="4" w:space="4" w:color="auto"/>
        </w:pBd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    x = x + 2</w:t>
      </w:r>
    </w:p>
    <w:p w14:paraId="2018A864" w14:textId="77777777" w:rsidR="00CE65AE" w:rsidRPr="007006AC" w:rsidRDefault="00CE65AE" w:rsidP="00635034">
      <w:pPr>
        <w:pBdr>
          <w:top w:val="single" w:sz="4" w:space="1" w:color="auto"/>
          <w:left w:val="single" w:sz="4" w:space="4" w:color="auto"/>
          <w:bottom w:val="single" w:sz="4" w:space="1" w:color="auto"/>
          <w:right w:val="single" w:sz="4" w:space="4" w:color="auto"/>
        </w:pBdr>
        <w:tabs>
          <w:tab w:val="left" w:pos="1286"/>
        </w:tabs>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print(x)</w:t>
      </w:r>
      <w:r w:rsidRPr="007006AC">
        <w:rPr>
          <w:rFonts w:ascii="Times New Roman" w:hAnsi="Times New Roman" w:cs="Times New Roman"/>
          <w:color w:val="000000" w:themeColor="text1"/>
          <w:sz w:val="24"/>
          <w:szCs w:val="24"/>
        </w:rPr>
        <w:tab/>
      </w:r>
    </w:p>
    <w:p w14:paraId="6D00C30A"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lastRenderedPageBreak/>
        <w:t>A) 3</w:t>
      </w:r>
      <w:r w:rsidRPr="007006AC">
        <w:rPr>
          <w:rFonts w:ascii="Times New Roman" w:hAnsi="Times New Roman" w:cs="Times New Roman"/>
          <w:color w:val="000000" w:themeColor="text1"/>
          <w:sz w:val="24"/>
          <w:szCs w:val="24"/>
        </w:rPr>
        <w:br/>
        <w:t>B) 5</w:t>
      </w:r>
      <w:r w:rsidRPr="007006AC">
        <w:rPr>
          <w:rFonts w:ascii="Times New Roman" w:hAnsi="Times New Roman" w:cs="Times New Roman"/>
          <w:color w:val="000000" w:themeColor="text1"/>
          <w:sz w:val="24"/>
          <w:szCs w:val="24"/>
        </w:rPr>
        <w:br/>
        <w:t>C) 7</w:t>
      </w:r>
      <w:r w:rsidRPr="007006AC">
        <w:rPr>
          <w:rFonts w:ascii="Times New Roman" w:hAnsi="Times New Roman" w:cs="Times New Roman"/>
          <w:color w:val="000000" w:themeColor="text1"/>
          <w:sz w:val="24"/>
          <w:szCs w:val="24"/>
        </w:rPr>
        <w:br/>
        <w:t>D) 9</w:t>
      </w:r>
    </w:p>
    <w:p w14:paraId="5147581C"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lang w:val="ru-RU"/>
        </w:rPr>
        <w:t xml:space="preserve">8. </w:t>
      </w:r>
      <w:proofErr w:type="spellStart"/>
      <w:r w:rsidRPr="007006AC">
        <w:rPr>
          <w:rFonts w:ascii="Times New Roman" w:hAnsi="Times New Roman" w:cs="Times New Roman"/>
          <w:b/>
          <w:bCs/>
          <w:color w:val="000000" w:themeColor="text1"/>
          <w:sz w:val="24"/>
          <w:szCs w:val="24"/>
          <w:lang w:val="ru-RU"/>
        </w:rPr>
        <w:t>Қай</w:t>
      </w:r>
      <w:proofErr w:type="spellEnd"/>
      <w:r w:rsidRPr="007006AC">
        <w:rPr>
          <w:rFonts w:ascii="Times New Roman" w:hAnsi="Times New Roman" w:cs="Times New Roman"/>
          <w:b/>
          <w:bCs/>
          <w:color w:val="000000" w:themeColor="text1"/>
          <w:sz w:val="24"/>
          <w:szCs w:val="24"/>
          <w:lang w:val="ru-RU"/>
        </w:rPr>
        <w:t xml:space="preserve"> код </w:t>
      </w:r>
      <w:proofErr w:type="spellStart"/>
      <w:r w:rsidRPr="007006AC">
        <w:rPr>
          <w:rFonts w:ascii="Times New Roman" w:hAnsi="Times New Roman" w:cs="Times New Roman"/>
          <w:b/>
          <w:bCs/>
          <w:color w:val="000000" w:themeColor="text1"/>
          <w:sz w:val="24"/>
          <w:szCs w:val="24"/>
          <w:lang w:val="ru-RU"/>
        </w:rPr>
        <w:t>санның</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факториалын</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дұрыс</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есептейді</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r>
      <w:r w:rsidRPr="007006AC">
        <w:rPr>
          <w:rFonts w:ascii="Times New Roman" w:hAnsi="Times New Roman" w:cs="Times New Roman"/>
          <w:color w:val="000000" w:themeColor="text1"/>
          <w:sz w:val="24"/>
          <w:szCs w:val="24"/>
        </w:rPr>
        <w:t>A) result = n + n</w:t>
      </w:r>
      <w:r w:rsidRPr="007006AC">
        <w:rPr>
          <w:rFonts w:ascii="Times New Roman" w:hAnsi="Times New Roman" w:cs="Times New Roman"/>
          <w:color w:val="000000" w:themeColor="text1"/>
          <w:sz w:val="24"/>
          <w:szCs w:val="24"/>
        </w:rPr>
        <w:br/>
        <w:t>B) result = n / 2</w:t>
      </w:r>
      <w:r w:rsidRPr="007006AC">
        <w:rPr>
          <w:rFonts w:ascii="Times New Roman" w:hAnsi="Times New Roman" w:cs="Times New Roman"/>
          <w:color w:val="000000" w:themeColor="text1"/>
          <w:sz w:val="24"/>
          <w:szCs w:val="24"/>
        </w:rPr>
        <w:br/>
        <w:t xml:space="preserve">C) result = 1; for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t xml:space="preserve"> in </w:t>
      </w:r>
      <w:proofErr w:type="gramStart"/>
      <w:r w:rsidRPr="007006AC">
        <w:rPr>
          <w:rFonts w:ascii="Times New Roman" w:hAnsi="Times New Roman" w:cs="Times New Roman"/>
          <w:color w:val="000000" w:themeColor="text1"/>
          <w:sz w:val="24"/>
          <w:szCs w:val="24"/>
        </w:rPr>
        <w:t>range(</w:t>
      </w:r>
      <w:proofErr w:type="gramEnd"/>
      <w:r w:rsidRPr="007006AC">
        <w:rPr>
          <w:rFonts w:ascii="Times New Roman" w:hAnsi="Times New Roman" w:cs="Times New Roman"/>
          <w:color w:val="000000" w:themeColor="text1"/>
          <w:sz w:val="24"/>
          <w:szCs w:val="24"/>
        </w:rPr>
        <w:t xml:space="preserve">1, n+1): result *= </w:t>
      </w:r>
      <w:proofErr w:type="spellStart"/>
      <w:r w:rsidRPr="007006AC">
        <w:rPr>
          <w:rFonts w:ascii="Times New Roman" w:hAnsi="Times New Roman" w:cs="Times New Roman"/>
          <w:color w:val="000000" w:themeColor="text1"/>
          <w:sz w:val="24"/>
          <w:szCs w:val="24"/>
        </w:rPr>
        <w:t>i</w:t>
      </w:r>
      <w:proofErr w:type="spellEnd"/>
      <w:r w:rsidRPr="007006AC">
        <w:rPr>
          <w:rFonts w:ascii="Times New Roman" w:hAnsi="Times New Roman" w:cs="Times New Roman"/>
          <w:color w:val="000000" w:themeColor="text1"/>
          <w:sz w:val="24"/>
          <w:szCs w:val="24"/>
        </w:rPr>
        <w:br/>
        <w:t>D) result = n - 1</w:t>
      </w:r>
    </w:p>
    <w:p w14:paraId="390BFF37"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9. </w:t>
      </w:r>
      <w:proofErr w:type="spellStart"/>
      <w:r w:rsidRPr="007006AC">
        <w:rPr>
          <w:rFonts w:ascii="Times New Roman" w:hAnsi="Times New Roman" w:cs="Times New Roman"/>
          <w:b/>
          <w:bCs/>
          <w:color w:val="000000" w:themeColor="text1"/>
          <w:sz w:val="24"/>
          <w:szCs w:val="24"/>
          <w:lang w:val="ru-RU"/>
        </w:rPr>
        <w:t>Төмендегі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кодта</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қате</w:t>
      </w:r>
      <w:proofErr w:type="spellEnd"/>
      <w:r w:rsidRPr="007006AC">
        <w:rPr>
          <w:rFonts w:ascii="Times New Roman" w:hAnsi="Times New Roman" w:cs="Times New Roman"/>
          <w:b/>
          <w:bCs/>
          <w:color w:val="000000" w:themeColor="text1"/>
          <w:sz w:val="24"/>
          <w:szCs w:val="24"/>
          <w:lang w:val="ru-RU"/>
        </w:rPr>
        <w:t xml:space="preserve"> бар?</w:t>
      </w:r>
    </w:p>
    <w:p w14:paraId="1C4AC10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numbers</w:t>
      </w:r>
      <w:proofErr w:type="spellEnd"/>
      <w:r w:rsidRPr="007006AC">
        <w:rPr>
          <w:rFonts w:ascii="Times New Roman" w:hAnsi="Times New Roman" w:cs="Times New Roman"/>
          <w:color w:val="000000" w:themeColor="text1"/>
          <w:sz w:val="24"/>
          <w:szCs w:val="24"/>
          <w:lang w:val="ru-RU"/>
        </w:rPr>
        <w:t xml:space="preserve"> = [1, 2, 3]</w:t>
      </w:r>
    </w:p>
    <w:p w14:paraId="7ADC713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print</w:t>
      </w:r>
      <w:proofErr w:type="spellEnd"/>
      <w:r w:rsidRPr="007006AC">
        <w:rPr>
          <w:rFonts w:ascii="Times New Roman" w:hAnsi="Times New Roman" w:cs="Times New Roman"/>
          <w:color w:val="000000" w:themeColor="text1"/>
          <w:sz w:val="24"/>
          <w:szCs w:val="24"/>
          <w:lang w:val="ru-RU"/>
        </w:rPr>
        <w:t>(</w:t>
      </w:r>
      <w:proofErr w:type="spellStart"/>
      <w:proofErr w:type="gramStart"/>
      <w:r w:rsidRPr="007006AC">
        <w:rPr>
          <w:rFonts w:ascii="Times New Roman" w:hAnsi="Times New Roman" w:cs="Times New Roman"/>
          <w:color w:val="000000" w:themeColor="text1"/>
          <w:sz w:val="24"/>
          <w:szCs w:val="24"/>
          <w:lang w:val="ru-RU"/>
        </w:rPr>
        <w:t>numbers</w:t>
      </w:r>
      <w:proofErr w:type="spellEnd"/>
      <w:r w:rsidRPr="007006AC">
        <w:rPr>
          <w:rFonts w:ascii="Times New Roman" w:hAnsi="Times New Roman" w:cs="Times New Roman"/>
          <w:color w:val="000000" w:themeColor="text1"/>
          <w:sz w:val="24"/>
          <w:szCs w:val="24"/>
          <w:lang w:val="ru-RU"/>
        </w:rPr>
        <w:t>[</w:t>
      </w:r>
      <w:proofErr w:type="gramEnd"/>
      <w:r w:rsidRPr="007006AC">
        <w:rPr>
          <w:rFonts w:ascii="Times New Roman" w:hAnsi="Times New Roman" w:cs="Times New Roman"/>
          <w:color w:val="000000" w:themeColor="text1"/>
          <w:sz w:val="24"/>
          <w:szCs w:val="24"/>
          <w:lang w:val="ru-RU"/>
        </w:rPr>
        <w:t>3])</w:t>
      </w:r>
    </w:p>
    <w:p w14:paraId="75F09AA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A) Индекс </w:t>
      </w:r>
      <w:proofErr w:type="spellStart"/>
      <w:r w:rsidRPr="007006AC">
        <w:rPr>
          <w:rFonts w:ascii="Times New Roman" w:hAnsi="Times New Roman" w:cs="Times New Roman"/>
          <w:color w:val="000000" w:themeColor="text1"/>
          <w:sz w:val="24"/>
          <w:szCs w:val="24"/>
          <w:lang w:val="ru-RU"/>
        </w:rPr>
        <w:t>диапазоннан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тыс</w:t>
      </w:r>
      <w:proofErr w:type="spellEnd"/>
      <w:r w:rsidRPr="007006AC">
        <w:rPr>
          <w:rFonts w:ascii="Times New Roman" w:hAnsi="Times New Roman" w:cs="Times New Roman"/>
          <w:color w:val="000000" w:themeColor="text1"/>
          <w:sz w:val="24"/>
          <w:szCs w:val="24"/>
          <w:lang w:val="ru-RU"/>
        </w:rPr>
        <w:br/>
        <w:t xml:space="preserve">B) </w:t>
      </w:r>
      <w:proofErr w:type="spellStart"/>
      <w:r w:rsidRPr="007006AC">
        <w:rPr>
          <w:rFonts w:ascii="Times New Roman" w:hAnsi="Times New Roman" w:cs="Times New Roman"/>
          <w:color w:val="000000" w:themeColor="text1"/>
          <w:sz w:val="24"/>
          <w:szCs w:val="24"/>
          <w:lang w:val="ru-RU"/>
        </w:rPr>
        <w:t>Тізім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болмайды</w:t>
      </w:r>
      <w:proofErr w:type="spellEnd"/>
      <w:r w:rsidRPr="007006AC">
        <w:rPr>
          <w:rFonts w:ascii="Times New Roman" w:hAnsi="Times New Roman" w:cs="Times New Roman"/>
          <w:color w:val="000000" w:themeColor="text1"/>
          <w:sz w:val="24"/>
          <w:szCs w:val="24"/>
          <w:lang w:val="ru-RU"/>
        </w:rPr>
        <w:br/>
        <w:t xml:space="preserve">C) </w:t>
      </w:r>
      <w:proofErr w:type="spellStart"/>
      <w:r w:rsidRPr="007006AC">
        <w:rPr>
          <w:rFonts w:ascii="Times New Roman" w:hAnsi="Times New Roman" w:cs="Times New Roman"/>
          <w:color w:val="000000" w:themeColor="text1"/>
          <w:sz w:val="24"/>
          <w:szCs w:val="24"/>
          <w:lang w:val="ru-RU"/>
        </w:rPr>
        <w:t>print</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қолдануға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болмайды</w:t>
      </w:r>
      <w:proofErr w:type="spellEnd"/>
      <w:r w:rsidRPr="007006AC">
        <w:rPr>
          <w:rFonts w:ascii="Times New Roman" w:hAnsi="Times New Roman" w:cs="Times New Roman"/>
          <w:color w:val="000000" w:themeColor="text1"/>
          <w:sz w:val="24"/>
          <w:szCs w:val="24"/>
          <w:lang w:val="ru-RU"/>
        </w:rPr>
        <w:br/>
        <w:t xml:space="preserve">D) </w:t>
      </w:r>
      <w:proofErr w:type="spellStart"/>
      <w:r w:rsidRPr="007006AC">
        <w:rPr>
          <w:rFonts w:ascii="Times New Roman" w:hAnsi="Times New Roman" w:cs="Times New Roman"/>
          <w:color w:val="000000" w:themeColor="text1"/>
          <w:sz w:val="24"/>
          <w:szCs w:val="24"/>
          <w:lang w:val="ru-RU"/>
        </w:rPr>
        <w:t>numbers</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атауы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қате</w:t>
      </w:r>
      <w:proofErr w:type="spellEnd"/>
    </w:p>
    <w:p w14:paraId="2A6AF288"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lang w:val="ru-RU"/>
        </w:rPr>
        <w:t xml:space="preserve">10. </w:t>
      </w:r>
      <w:proofErr w:type="spellStart"/>
      <w:r w:rsidRPr="007006AC">
        <w:rPr>
          <w:rFonts w:ascii="Times New Roman" w:hAnsi="Times New Roman" w:cs="Times New Roman"/>
          <w:b/>
          <w:bCs/>
          <w:color w:val="000000" w:themeColor="text1"/>
          <w:sz w:val="24"/>
          <w:szCs w:val="24"/>
          <w:lang w:val="ru-RU"/>
        </w:rPr>
        <w:t>Қай</w:t>
      </w:r>
      <w:proofErr w:type="spellEnd"/>
      <w:r w:rsidRPr="007006AC">
        <w:rPr>
          <w:rFonts w:ascii="Times New Roman" w:hAnsi="Times New Roman" w:cs="Times New Roman"/>
          <w:b/>
          <w:bCs/>
          <w:color w:val="000000" w:themeColor="text1"/>
          <w:sz w:val="24"/>
          <w:szCs w:val="24"/>
          <w:lang w:val="ru-RU"/>
        </w:rPr>
        <w:t xml:space="preserve"> оператор </w:t>
      </w:r>
      <w:proofErr w:type="spellStart"/>
      <w:r w:rsidRPr="007006AC">
        <w:rPr>
          <w:rFonts w:ascii="Times New Roman" w:hAnsi="Times New Roman" w:cs="Times New Roman"/>
          <w:b/>
          <w:bCs/>
          <w:color w:val="000000" w:themeColor="text1"/>
          <w:sz w:val="24"/>
          <w:szCs w:val="24"/>
          <w:lang w:val="ru-RU"/>
        </w:rPr>
        <w:t>екі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шарттың</w:t>
      </w:r>
      <w:proofErr w:type="spellEnd"/>
      <w:r w:rsidRPr="007006AC">
        <w:rPr>
          <w:rFonts w:ascii="Times New Roman" w:hAnsi="Times New Roman" w:cs="Times New Roman"/>
          <w:b/>
          <w:bCs/>
          <w:color w:val="000000" w:themeColor="text1"/>
          <w:sz w:val="24"/>
          <w:szCs w:val="24"/>
          <w:lang w:val="ru-RU"/>
        </w:rPr>
        <w:t xml:space="preserve"> да </w:t>
      </w:r>
      <w:proofErr w:type="spellStart"/>
      <w:r w:rsidRPr="007006AC">
        <w:rPr>
          <w:rFonts w:ascii="Times New Roman" w:hAnsi="Times New Roman" w:cs="Times New Roman"/>
          <w:b/>
          <w:bCs/>
          <w:color w:val="000000" w:themeColor="text1"/>
          <w:sz w:val="24"/>
          <w:szCs w:val="24"/>
          <w:lang w:val="ru-RU"/>
        </w:rPr>
        <w:t>орындалуын</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тексереді</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r>
      <w:r w:rsidRPr="007006AC">
        <w:rPr>
          <w:rFonts w:ascii="Times New Roman" w:hAnsi="Times New Roman" w:cs="Times New Roman"/>
          <w:color w:val="000000" w:themeColor="text1"/>
          <w:sz w:val="24"/>
          <w:szCs w:val="24"/>
        </w:rPr>
        <w:t>A) or</w:t>
      </w:r>
      <w:r w:rsidRPr="007006AC">
        <w:rPr>
          <w:rFonts w:ascii="Times New Roman" w:hAnsi="Times New Roman" w:cs="Times New Roman"/>
          <w:color w:val="000000" w:themeColor="text1"/>
          <w:sz w:val="24"/>
          <w:szCs w:val="24"/>
        </w:rPr>
        <w:br/>
        <w:t>B) and</w:t>
      </w:r>
      <w:r w:rsidRPr="007006AC">
        <w:rPr>
          <w:rFonts w:ascii="Times New Roman" w:hAnsi="Times New Roman" w:cs="Times New Roman"/>
          <w:color w:val="000000" w:themeColor="text1"/>
          <w:sz w:val="24"/>
          <w:szCs w:val="24"/>
        </w:rPr>
        <w:br/>
        <w:t>C) not</w:t>
      </w:r>
      <w:r w:rsidRPr="007006AC">
        <w:rPr>
          <w:rFonts w:ascii="Times New Roman" w:hAnsi="Times New Roman" w:cs="Times New Roman"/>
          <w:color w:val="000000" w:themeColor="text1"/>
          <w:sz w:val="24"/>
          <w:szCs w:val="24"/>
        </w:rPr>
        <w:br/>
        <w:t>D) in</w:t>
      </w:r>
    </w:p>
    <w:p w14:paraId="63E725D8" w14:textId="77777777" w:rsidR="00CE65AE" w:rsidRPr="007006AC" w:rsidRDefault="00CE65AE" w:rsidP="00635034">
      <w:pPr>
        <w:spacing w:after="0" w:line="240" w:lineRule="auto"/>
        <w:jc w:val="center"/>
        <w:rPr>
          <w:rFonts w:ascii="Times New Roman" w:hAnsi="Times New Roman" w:cs="Times New Roman"/>
          <w:b/>
          <w:i/>
          <w:color w:val="000000" w:themeColor="text1"/>
          <w:sz w:val="24"/>
          <w:szCs w:val="24"/>
        </w:rPr>
      </w:pPr>
    </w:p>
    <w:p w14:paraId="35A3B286" w14:textId="77777777" w:rsidR="00CE65AE" w:rsidRPr="007006AC" w:rsidRDefault="00CE65AE" w:rsidP="00635034">
      <w:pPr>
        <w:spacing w:after="0" w:line="240" w:lineRule="auto"/>
        <w:jc w:val="center"/>
        <w:rPr>
          <w:rFonts w:ascii="Times New Roman" w:hAnsi="Times New Roman" w:cs="Times New Roman"/>
          <w:b/>
          <w:i/>
          <w:color w:val="000000" w:themeColor="text1"/>
          <w:sz w:val="24"/>
          <w:szCs w:val="24"/>
        </w:rPr>
      </w:pPr>
      <w:r w:rsidRPr="007006AC">
        <w:rPr>
          <w:rFonts w:ascii="Times New Roman" w:hAnsi="Times New Roman" w:cs="Times New Roman"/>
          <w:b/>
          <w:i/>
          <w:color w:val="000000" w:themeColor="text1"/>
          <w:sz w:val="24"/>
          <w:szCs w:val="24"/>
        </w:rPr>
        <w:t xml:space="preserve">II </w:t>
      </w:r>
      <w:proofErr w:type="spellStart"/>
      <w:r w:rsidRPr="007006AC">
        <w:rPr>
          <w:rFonts w:ascii="Times New Roman" w:hAnsi="Times New Roman" w:cs="Times New Roman"/>
          <w:b/>
          <w:i/>
          <w:color w:val="000000" w:themeColor="text1"/>
          <w:sz w:val="24"/>
          <w:szCs w:val="24"/>
          <w:lang w:val="ru-RU"/>
        </w:rPr>
        <w:t>бөлім</w:t>
      </w:r>
      <w:proofErr w:type="spellEnd"/>
      <w:r w:rsidRPr="007006AC">
        <w:rPr>
          <w:rFonts w:ascii="Times New Roman" w:hAnsi="Times New Roman" w:cs="Times New Roman"/>
          <w:b/>
          <w:i/>
          <w:color w:val="000000" w:themeColor="text1"/>
          <w:sz w:val="24"/>
          <w:szCs w:val="24"/>
        </w:rPr>
        <w:t xml:space="preserve">. </w:t>
      </w:r>
      <w:proofErr w:type="spellStart"/>
      <w:r w:rsidRPr="007006AC">
        <w:rPr>
          <w:rFonts w:ascii="Times New Roman" w:hAnsi="Times New Roman" w:cs="Times New Roman"/>
          <w:b/>
          <w:i/>
          <w:color w:val="000000" w:themeColor="text1"/>
          <w:sz w:val="24"/>
          <w:szCs w:val="24"/>
          <w:lang w:val="ru-RU"/>
        </w:rPr>
        <w:t>Есеп</w:t>
      </w:r>
      <w:proofErr w:type="spellEnd"/>
      <w:r w:rsidRPr="007006AC">
        <w:rPr>
          <w:rFonts w:ascii="Times New Roman" w:hAnsi="Times New Roman" w:cs="Times New Roman"/>
          <w:b/>
          <w:i/>
          <w:color w:val="000000" w:themeColor="text1"/>
          <w:sz w:val="24"/>
          <w:szCs w:val="24"/>
        </w:rPr>
        <w:t xml:space="preserve"> </w:t>
      </w:r>
      <w:proofErr w:type="spellStart"/>
      <w:r w:rsidRPr="007006AC">
        <w:rPr>
          <w:rFonts w:ascii="Times New Roman" w:hAnsi="Times New Roman" w:cs="Times New Roman"/>
          <w:b/>
          <w:i/>
          <w:color w:val="000000" w:themeColor="text1"/>
          <w:sz w:val="24"/>
          <w:szCs w:val="24"/>
          <w:lang w:val="ru-RU"/>
        </w:rPr>
        <w:t>шешу</w:t>
      </w:r>
      <w:proofErr w:type="spellEnd"/>
      <w:r w:rsidRPr="007006AC">
        <w:rPr>
          <w:rFonts w:ascii="Times New Roman" w:hAnsi="Times New Roman" w:cs="Times New Roman"/>
          <w:b/>
          <w:i/>
          <w:color w:val="000000" w:themeColor="text1"/>
          <w:sz w:val="24"/>
          <w:szCs w:val="24"/>
        </w:rPr>
        <w:t xml:space="preserve"> </w:t>
      </w:r>
      <w:proofErr w:type="spellStart"/>
      <w:r w:rsidRPr="007006AC">
        <w:rPr>
          <w:rFonts w:ascii="Times New Roman" w:hAnsi="Times New Roman" w:cs="Times New Roman"/>
          <w:b/>
          <w:i/>
          <w:color w:val="000000" w:themeColor="text1"/>
          <w:sz w:val="24"/>
          <w:szCs w:val="24"/>
          <w:lang w:val="ru-RU"/>
        </w:rPr>
        <w:t>дағдысы</w:t>
      </w:r>
      <w:proofErr w:type="spellEnd"/>
    </w:p>
    <w:p w14:paraId="64049D76"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11. </w:t>
      </w:r>
      <w:proofErr w:type="spellStart"/>
      <w:r w:rsidRPr="007006AC">
        <w:rPr>
          <w:rFonts w:ascii="Times New Roman" w:hAnsi="Times New Roman" w:cs="Times New Roman"/>
          <w:b/>
          <w:bCs/>
          <w:color w:val="000000" w:themeColor="text1"/>
          <w:sz w:val="24"/>
          <w:szCs w:val="24"/>
          <w:lang w:val="ru-RU"/>
        </w:rPr>
        <w:t>Студенттердің</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балдары</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color w:val="000000" w:themeColor="text1"/>
          <w:sz w:val="24"/>
          <w:szCs w:val="24"/>
        </w:rPr>
        <w:t>[85, 40, 73, 91]</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берілген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Өткен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студенттерді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анықтау</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үшін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шарт</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қолданылады</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ball </w:t>
      </w:r>
      <w:proofErr w:type="gramStart"/>
      <w:r w:rsidRPr="007006AC">
        <w:rPr>
          <w:rFonts w:ascii="Times New Roman" w:hAnsi="Times New Roman" w:cs="Times New Roman"/>
          <w:color w:val="000000" w:themeColor="text1"/>
          <w:sz w:val="24"/>
          <w:szCs w:val="24"/>
        </w:rPr>
        <w:t>&lt; 0</w:t>
      </w:r>
      <w:proofErr w:type="gramEnd"/>
      <w:r w:rsidRPr="007006AC">
        <w:rPr>
          <w:rFonts w:ascii="Times New Roman" w:hAnsi="Times New Roman" w:cs="Times New Roman"/>
          <w:color w:val="000000" w:themeColor="text1"/>
          <w:sz w:val="24"/>
          <w:szCs w:val="24"/>
        </w:rPr>
        <w:br/>
        <w:t xml:space="preserve">B) </w:t>
      </w:r>
      <w:proofErr w:type="gramStart"/>
      <w:r w:rsidRPr="007006AC">
        <w:rPr>
          <w:rFonts w:ascii="Times New Roman" w:hAnsi="Times New Roman" w:cs="Times New Roman"/>
          <w:color w:val="000000" w:themeColor="text1"/>
          <w:sz w:val="24"/>
          <w:szCs w:val="24"/>
        </w:rPr>
        <w:t>ball &gt;</w:t>
      </w:r>
      <w:proofErr w:type="gramEnd"/>
      <w:r w:rsidRPr="007006AC">
        <w:rPr>
          <w:rFonts w:ascii="Times New Roman" w:hAnsi="Times New Roman" w:cs="Times New Roman"/>
          <w:color w:val="000000" w:themeColor="text1"/>
          <w:sz w:val="24"/>
          <w:szCs w:val="24"/>
        </w:rPr>
        <w:t>= 50</w:t>
      </w:r>
      <w:r w:rsidRPr="007006AC">
        <w:rPr>
          <w:rFonts w:ascii="Times New Roman" w:hAnsi="Times New Roman" w:cs="Times New Roman"/>
          <w:color w:val="000000" w:themeColor="text1"/>
          <w:sz w:val="24"/>
          <w:szCs w:val="24"/>
        </w:rPr>
        <w:br/>
        <w:t>C) ball == 0</w:t>
      </w:r>
      <w:r w:rsidRPr="007006AC">
        <w:rPr>
          <w:rFonts w:ascii="Times New Roman" w:hAnsi="Times New Roman" w:cs="Times New Roman"/>
          <w:color w:val="000000" w:themeColor="text1"/>
          <w:sz w:val="24"/>
          <w:szCs w:val="24"/>
        </w:rPr>
        <w:br/>
        <w:t xml:space="preserve">D) </w:t>
      </w:r>
      <w:proofErr w:type="gramStart"/>
      <w:r w:rsidRPr="007006AC">
        <w:rPr>
          <w:rFonts w:ascii="Times New Roman" w:hAnsi="Times New Roman" w:cs="Times New Roman"/>
          <w:color w:val="000000" w:themeColor="text1"/>
          <w:sz w:val="24"/>
          <w:szCs w:val="24"/>
        </w:rPr>
        <w:t>ball !</w:t>
      </w:r>
      <w:proofErr w:type="gramEnd"/>
      <w:r w:rsidRPr="007006AC">
        <w:rPr>
          <w:rFonts w:ascii="Times New Roman" w:hAnsi="Times New Roman" w:cs="Times New Roman"/>
          <w:color w:val="000000" w:themeColor="text1"/>
          <w:sz w:val="24"/>
          <w:szCs w:val="24"/>
        </w:rPr>
        <w:t>= 85</w:t>
      </w:r>
    </w:p>
    <w:p w14:paraId="2019AF74"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B86CBB">
        <w:rPr>
          <w:rFonts w:ascii="Times New Roman" w:hAnsi="Times New Roman" w:cs="Times New Roman"/>
          <w:b/>
          <w:bCs/>
          <w:color w:val="000000" w:themeColor="text1"/>
          <w:sz w:val="24"/>
          <w:szCs w:val="24"/>
        </w:rPr>
        <w:t>12. “</w:t>
      </w:r>
      <w:proofErr w:type="spellStart"/>
      <w:r w:rsidRPr="007006AC">
        <w:rPr>
          <w:rFonts w:ascii="Times New Roman" w:hAnsi="Times New Roman" w:cs="Times New Roman"/>
          <w:b/>
          <w:bCs/>
          <w:color w:val="000000" w:themeColor="text1"/>
          <w:sz w:val="24"/>
          <w:szCs w:val="24"/>
          <w:lang w:val="ru-RU"/>
        </w:rPr>
        <w:t>Орташа</w:t>
      </w:r>
      <w:proofErr w:type="spellEnd"/>
      <w:r w:rsidRPr="00B86CBB">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балды</w:t>
      </w:r>
      <w:r w:rsidRPr="00B86CBB">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есептеу</w:t>
      </w:r>
      <w:proofErr w:type="spellEnd"/>
      <w:r w:rsidRPr="00B86CBB">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үшін</w:t>
      </w:r>
      <w:proofErr w:type="spellEnd"/>
      <w:r w:rsidRPr="00B86CBB">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қай</w:t>
      </w:r>
      <w:proofErr w:type="spellEnd"/>
      <w:r w:rsidRPr="00B86CBB">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формула</w:t>
      </w:r>
      <w:r w:rsidRPr="00B86CBB">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дұрыс</w:t>
      </w:r>
      <w:proofErr w:type="spellEnd"/>
      <w:r w:rsidRPr="00B86CBB">
        <w:rPr>
          <w:rFonts w:ascii="Times New Roman" w:hAnsi="Times New Roman" w:cs="Times New Roman"/>
          <w:b/>
          <w:bCs/>
          <w:color w:val="000000" w:themeColor="text1"/>
          <w:sz w:val="24"/>
          <w:szCs w:val="24"/>
        </w:rPr>
        <w:t>?</w:t>
      </w:r>
      <w:r w:rsidRPr="00B86CBB">
        <w:rPr>
          <w:rFonts w:ascii="Times New Roman" w:hAnsi="Times New Roman" w:cs="Times New Roman"/>
          <w:color w:val="000000" w:themeColor="text1"/>
          <w:sz w:val="24"/>
          <w:szCs w:val="24"/>
        </w:rPr>
        <w:br/>
      </w:r>
      <w:r w:rsidRPr="007006AC">
        <w:rPr>
          <w:rFonts w:ascii="Times New Roman" w:hAnsi="Times New Roman" w:cs="Times New Roman"/>
          <w:color w:val="000000" w:themeColor="text1"/>
          <w:sz w:val="24"/>
          <w:szCs w:val="24"/>
        </w:rPr>
        <w:t>A) max(</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br/>
        <w:t>B) min(</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br/>
        <w:t>C) sum(</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 xml:space="preserve">) / </w:t>
      </w:r>
      <w:proofErr w:type="spellStart"/>
      <w:r w:rsidRPr="007006AC">
        <w:rPr>
          <w:rFonts w:ascii="Times New Roman" w:hAnsi="Times New Roman" w:cs="Times New Roman"/>
          <w:color w:val="000000" w:themeColor="text1"/>
          <w:sz w:val="24"/>
          <w:szCs w:val="24"/>
        </w:rPr>
        <w:t>len</w:t>
      </w:r>
      <w:proofErr w:type="spell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rPr>
        <w:t>len</w:t>
      </w:r>
      <w:proofErr w:type="spell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 / sum(</w:t>
      </w:r>
      <w:proofErr w:type="spellStart"/>
      <w:r w:rsidRPr="007006AC">
        <w:rPr>
          <w:rFonts w:ascii="Times New Roman" w:hAnsi="Times New Roman" w:cs="Times New Roman"/>
          <w:color w:val="000000" w:themeColor="text1"/>
          <w:sz w:val="24"/>
          <w:szCs w:val="24"/>
        </w:rPr>
        <w:t>ballar</w:t>
      </w:r>
      <w:proofErr w:type="spellEnd"/>
      <w:r w:rsidRPr="007006AC">
        <w:rPr>
          <w:rFonts w:ascii="Times New Roman" w:hAnsi="Times New Roman" w:cs="Times New Roman"/>
          <w:color w:val="000000" w:themeColor="text1"/>
          <w:sz w:val="24"/>
          <w:szCs w:val="24"/>
        </w:rPr>
        <w:t>)</w:t>
      </w:r>
    </w:p>
    <w:p w14:paraId="146CCB16"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13. “100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жинаса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келесі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деңгейге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өтеді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деген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есепте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шарт</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дұрыс</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A) points &lt; 100</w:t>
      </w:r>
      <w:r w:rsidRPr="007006AC">
        <w:rPr>
          <w:rFonts w:ascii="Times New Roman" w:hAnsi="Times New Roman" w:cs="Times New Roman"/>
          <w:color w:val="000000" w:themeColor="text1"/>
          <w:sz w:val="24"/>
          <w:szCs w:val="24"/>
        </w:rPr>
        <w:br/>
        <w:t>B) points &gt;= 100</w:t>
      </w:r>
      <w:r w:rsidRPr="007006AC">
        <w:rPr>
          <w:rFonts w:ascii="Times New Roman" w:hAnsi="Times New Roman" w:cs="Times New Roman"/>
          <w:color w:val="000000" w:themeColor="text1"/>
          <w:sz w:val="24"/>
          <w:szCs w:val="24"/>
        </w:rPr>
        <w:br/>
        <w:t>C) points == 0</w:t>
      </w:r>
      <w:r w:rsidRPr="007006AC">
        <w:rPr>
          <w:rFonts w:ascii="Times New Roman" w:hAnsi="Times New Roman" w:cs="Times New Roman"/>
          <w:color w:val="000000" w:themeColor="text1"/>
          <w:sz w:val="24"/>
          <w:szCs w:val="24"/>
        </w:rPr>
        <w:br/>
        <w:t xml:space="preserve">D) </w:t>
      </w:r>
      <w:proofErr w:type="gramStart"/>
      <w:r w:rsidRPr="007006AC">
        <w:rPr>
          <w:rFonts w:ascii="Times New Roman" w:hAnsi="Times New Roman" w:cs="Times New Roman"/>
          <w:color w:val="000000" w:themeColor="text1"/>
          <w:sz w:val="24"/>
          <w:szCs w:val="24"/>
        </w:rPr>
        <w:t>points !</w:t>
      </w:r>
      <w:proofErr w:type="gramEnd"/>
      <w:r w:rsidRPr="007006AC">
        <w:rPr>
          <w:rFonts w:ascii="Times New Roman" w:hAnsi="Times New Roman" w:cs="Times New Roman"/>
          <w:color w:val="000000" w:themeColor="text1"/>
          <w:sz w:val="24"/>
          <w:szCs w:val="24"/>
        </w:rPr>
        <w:t>= 100</w:t>
      </w:r>
    </w:p>
    <w:p w14:paraId="2CB7CB9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14. </w:t>
      </w:r>
      <w:r w:rsidRPr="007006AC">
        <w:rPr>
          <w:rFonts w:ascii="Times New Roman" w:hAnsi="Times New Roman" w:cs="Times New Roman"/>
          <w:b/>
          <w:bCs/>
          <w:color w:val="000000" w:themeColor="text1"/>
          <w:sz w:val="24"/>
          <w:szCs w:val="24"/>
          <w:lang w:val="ru-RU"/>
        </w:rPr>
        <w:t>Егер</w:t>
      </w:r>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студент</w:t>
      </w:r>
      <w:r w:rsidRPr="007006AC">
        <w:rPr>
          <w:rFonts w:ascii="Times New Roman" w:hAnsi="Times New Roman" w:cs="Times New Roman"/>
          <w:b/>
          <w:bCs/>
          <w:color w:val="000000" w:themeColor="text1"/>
          <w:sz w:val="24"/>
          <w:szCs w:val="24"/>
        </w:rPr>
        <w:t xml:space="preserve"> 5 </w:t>
      </w:r>
      <w:proofErr w:type="spellStart"/>
      <w:r w:rsidRPr="007006AC">
        <w:rPr>
          <w:rFonts w:ascii="Times New Roman" w:hAnsi="Times New Roman" w:cs="Times New Roman"/>
          <w:b/>
          <w:bCs/>
          <w:color w:val="000000" w:themeColor="text1"/>
          <w:sz w:val="24"/>
          <w:szCs w:val="24"/>
          <w:lang w:val="ru-RU"/>
        </w:rPr>
        <w:t>тапсырма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орындап</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әрқайсысына</w:t>
      </w:r>
      <w:proofErr w:type="spellEnd"/>
      <w:r w:rsidRPr="007006AC">
        <w:rPr>
          <w:rFonts w:ascii="Times New Roman" w:hAnsi="Times New Roman" w:cs="Times New Roman"/>
          <w:b/>
          <w:bCs/>
          <w:color w:val="000000" w:themeColor="text1"/>
          <w:sz w:val="24"/>
          <w:szCs w:val="24"/>
        </w:rPr>
        <w:t xml:space="preserve"> 20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алса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жалпы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қанша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болады</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A) 20</w:t>
      </w:r>
      <w:r w:rsidRPr="007006AC">
        <w:rPr>
          <w:rFonts w:ascii="Times New Roman" w:hAnsi="Times New Roman" w:cs="Times New Roman"/>
          <w:color w:val="000000" w:themeColor="text1"/>
          <w:sz w:val="24"/>
          <w:szCs w:val="24"/>
        </w:rPr>
        <w:br/>
        <w:t>B) 50</w:t>
      </w:r>
      <w:r w:rsidRPr="007006AC">
        <w:rPr>
          <w:rFonts w:ascii="Times New Roman" w:hAnsi="Times New Roman" w:cs="Times New Roman"/>
          <w:color w:val="000000" w:themeColor="text1"/>
          <w:sz w:val="24"/>
          <w:szCs w:val="24"/>
        </w:rPr>
        <w:br/>
        <w:t>C) 100</w:t>
      </w:r>
      <w:r w:rsidRPr="007006AC">
        <w:rPr>
          <w:rFonts w:ascii="Times New Roman" w:hAnsi="Times New Roman" w:cs="Times New Roman"/>
          <w:color w:val="000000" w:themeColor="text1"/>
          <w:sz w:val="24"/>
          <w:szCs w:val="24"/>
        </w:rPr>
        <w:br/>
        <w:t>D) 120</w:t>
      </w:r>
    </w:p>
    <w:p w14:paraId="2209DCA3"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15. </w:t>
      </w:r>
      <w:r w:rsidRPr="007006AC">
        <w:rPr>
          <w:rFonts w:ascii="Times New Roman" w:hAnsi="Times New Roman" w:cs="Times New Roman"/>
          <w:b/>
          <w:bCs/>
          <w:color w:val="000000" w:themeColor="text1"/>
          <w:sz w:val="24"/>
          <w:szCs w:val="24"/>
          <w:lang w:val="ru-RU"/>
        </w:rPr>
        <w:t>Егер</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келесі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деңгейге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өту</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үшін</w:t>
      </w:r>
      <w:proofErr w:type="spellEnd"/>
      <w:r w:rsidRPr="007006AC">
        <w:rPr>
          <w:rFonts w:ascii="Times New Roman" w:hAnsi="Times New Roman" w:cs="Times New Roman"/>
          <w:b/>
          <w:bCs/>
          <w:color w:val="000000" w:themeColor="text1"/>
          <w:sz w:val="24"/>
          <w:szCs w:val="24"/>
        </w:rPr>
        <w:t xml:space="preserve"> 80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қажет</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болса</w:t>
      </w:r>
      <w:proofErr w:type="spellEnd"/>
      <w:r w:rsidRPr="007006AC">
        <w:rPr>
          <w:rFonts w:ascii="Times New Roman" w:hAnsi="Times New Roman" w:cs="Times New Roman"/>
          <w:b/>
          <w:bCs/>
          <w:color w:val="000000" w:themeColor="text1"/>
          <w:sz w:val="24"/>
          <w:szCs w:val="24"/>
        </w:rPr>
        <w:t xml:space="preserve">, 100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жинаған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студенттің</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нәтижесі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w:t>
      </w:r>
      <w:proofErr w:type="spellStart"/>
      <w:r w:rsidRPr="007006AC">
        <w:rPr>
          <w:rFonts w:ascii="Times New Roman" w:hAnsi="Times New Roman" w:cs="Times New Roman"/>
          <w:color w:val="000000" w:themeColor="text1"/>
          <w:sz w:val="24"/>
          <w:szCs w:val="24"/>
          <w:lang w:val="ru-RU"/>
        </w:rPr>
        <w:t>Деңгейге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өтпейді</w:t>
      </w:r>
      <w:proofErr w:type="spellEnd"/>
      <w:r w:rsidRPr="007006AC">
        <w:rPr>
          <w:rFonts w:ascii="Times New Roman" w:hAnsi="Times New Roman" w:cs="Times New Roman"/>
          <w:color w:val="000000" w:themeColor="text1"/>
          <w:sz w:val="24"/>
          <w:szCs w:val="24"/>
        </w:rPr>
        <w:br/>
      </w:r>
      <w:r w:rsidRPr="007006AC">
        <w:rPr>
          <w:rFonts w:ascii="Times New Roman" w:hAnsi="Times New Roman" w:cs="Times New Roman"/>
          <w:color w:val="000000" w:themeColor="text1"/>
          <w:sz w:val="24"/>
          <w:szCs w:val="24"/>
        </w:rPr>
        <w:lastRenderedPageBreak/>
        <w:t xml:space="preserve">B)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шығады</w:t>
      </w:r>
      <w:proofErr w:type="spellEnd"/>
      <w:r w:rsidRPr="007006AC">
        <w:rPr>
          <w:rFonts w:ascii="Times New Roman" w:hAnsi="Times New Roman" w:cs="Times New Roman"/>
          <w:color w:val="000000" w:themeColor="text1"/>
          <w:sz w:val="24"/>
          <w:szCs w:val="24"/>
        </w:rPr>
        <w:br/>
        <w:t xml:space="preserve">C) </w:t>
      </w:r>
      <w:proofErr w:type="spellStart"/>
      <w:r w:rsidRPr="007006AC">
        <w:rPr>
          <w:rFonts w:ascii="Times New Roman" w:hAnsi="Times New Roman" w:cs="Times New Roman"/>
          <w:color w:val="000000" w:themeColor="text1"/>
          <w:sz w:val="24"/>
          <w:szCs w:val="24"/>
          <w:lang w:val="ru-RU"/>
        </w:rPr>
        <w:t>Келесі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деңгейге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өтеді</w:t>
      </w:r>
      <w:proofErr w:type="spellEnd"/>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Ұпай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есептелмейді</w:t>
      </w:r>
      <w:proofErr w:type="spellEnd"/>
    </w:p>
    <w:p w14:paraId="6F6213F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16. “</w:t>
      </w:r>
      <w:proofErr w:type="spellStart"/>
      <w:r w:rsidRPr="007006AC">
        <w:rPr>
          <w:rFonts w:ascii="Times New Roman" w:hAnsi="Times New Roman" w:cs="Times New Roman"/>
          <w:b/>
          <w:bCs/>
          <w:color w:val="000000" w:themeColor="text1"/>
          <w:sz w:val="24"/>
          <w:szCs w:val="24"/>
          <w:lang w:val="ru-RU"/>
        </w:rPr>
        <w:t>Берілген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тізімнен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ең</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үлкен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мәнді</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табу</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үшін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функция</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қолдануға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болады</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A) min()</w:t>
      </w:r>
      <w:r w:rsidRPr="007006AC">
        <w:rPr>
          <w:rFonts w:ascii="Times New Roman" w:hAnsi="Times New Roman" w:cs="Times New Roman"/>
          <w:color w:val="000000" w:themeColor="text1"/>
          <w:sz w:val="24"/>
          <w:szCs w:val="24"/>
        </w:rPr>
        <w:br/>
        <w:t>B) max()</w:t>
      </w:r>
      <w:r w:rsidRPr="007006AC">
        <w:rPr>
          <w:rFonts w:ascii="Times New Roman" w:hAnsi="Times New Roman" w:cs="Times New Roman"/>
          <w:color w:val="000000" w:themeColor="text1"/>
          <w:sz w:val="24"/>
          <w:szCs w:val="24"/>
        </w:rPr>
        <w:br/>
        <w:t xml:space="preserve">C) </w:t>
      </w:r>
      <w:proofErr w:type="spellStart"/>
      <w:r w:rsidRPr="007006AC">
        <w:rPr>
          <w:rFonts w:ascii="Times New Roman" w:hAnsi="Times New Roman" w:cs="Times New Roman"/>
          <w:color w:val="000000" w:themeColor="text1"/>
          <w:sz w:val="24"/>
          <w:szCs w:val="24"/>
        </w:rPr>
        <w:t>len</w:t>
      </w:r>
      <w:proofErr w:type="spellEnd"/>
      <w:r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br/>
        <w:t xml:space="preserve">D) </w:t>
      </w:r>
      <w:proofErr w:type="gramStart"/>
      <w:r w:rsidRPr="007006AC">
        <w:rPr>
          <w:rFonts w:ascii="Times New Roman" w:hAnsi="Times New Roman" w:cs="Times New Roman"/>
          <w:color w:val="000000" w:themeColor="text1"/>
          <w:sz w:val="24"/>
          <w:szCs w:val="24"/>
        </w:rPr>
        <w:t>print(</w:t>
      </w:r>
      <w:proofErr w:type="gramEnd"/>
      <w:r w:rsidRPr="007006AC">
        <w:rPr>
          <w:rFonts w:ascii="Times New Roman" w:hAnsi="Times New Roman" w:cs="Times New Roman"/>
          <w:color w:val="000000" w:themeColor="text1"/>
          <w:sz w:val="24"/>
          <w:szCs w:val="24"/>
        </w:rPr>
        <w:t>)</w:t>
      </w:r>
    </w:p>
    <w:p w14:paraId="20A4876E"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17. </w:t>
      </w:r>
      <w:proofErr w:type="spellStart"/>
      <w:r w:rsidRPr="007006AC">
        <w:rPr>
          <w:rFonts w:ascii="Times New Roman" w:hAnsi="Times New Roman" w:cs="Times New Roman"/>
          <w:b/>
          <w:bCs/>
          <w:color w:val="000000" w:themeColor="text1"/>
          <w:sz w:val="24"/>
          <w:szCs w:val="24"/>
          <w:lang w:val="ru-RU"/>
        </w:rPr>
        <w:t>Қате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шешімді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талдауда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ең</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маңызды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әрекет</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қайсы</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w:t>
      </w:r>
      <w:proofErr w:type="spellStart"/>
      <w:r w:rsidRPr="007006AC">
        <w:rPr>
          <w:rFonts w:ascii="Times New Roman" w:hAnsi="Times New Roman" w:cs="Times New Roman"/>
          <w:color w:val="000000" w:themeColor="text1"/>
          <w:sz w:val="24"/>
          <w:szCs w:val="24"/>
          <w:lang w:val="ru-RU"/>
        </w:rPr>
        <w:t>Қатенің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себебін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түзету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жолын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ұсыну</w:t>
      </w:r>
      <w:proofErr w:type="spellEnd"/>
      <w:r w:rsidRPr="007006AC">
        <w:rPr>
          <w:rFonts w:ascii="Times New Roman" w:hAnsi="Times New Roman" w:cs="Times New Roman"/>
          <w:color w:val="000000" w:themeColor="text1"/>
          <w:sz w:val="24"/>
          <w:szCs w:val="24"/>
        </w:rPr>
        <w:br/>
        <w:t xml:space="preserve">B) </w:t>
      </w:r>
      <w:proofErr w:type="spellStart"/>
      <w:r w:rsidRPr="007006AC">
        <w:rPr>
          <w:rFonts w:ascii="Times New Roman" w:hAnsi="Times New Roman" w:cs="Times New Roman"/>
          <w:color w:val="000000" w:themeColor="text1"/>
          <w:sz w:val="24"/>
          <w:szCs w:val="24"/>
          <w:lang w:val="ru-RU"/>
        </w:rPr>
        <w:t>Кодты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көшіріп</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алу</w:t>
      </w:r>
      <w:proofErr w:type="spellEnd"/>
      <w:r w:rsidRPr="007006AC">
        <w:rPr>
          <w:rFonts w:ascii="Times New Roman" w:hAnsi="Times New Roman" w:cs="Times New Roman"/>
          <w:color w:val="000000" w:themeColor="text1"/>
          <w:sz w:val="24"/>
          <w:szCs w:val="24"/>
        </w:rPr>
        <w:br/>
        <w:t xml:space="preserve">C) </w:t>
      </w:r>
      <w:proofErr w:type="spellStart"/>
      <w:r w:rsidRPr="007006AC">
        <w:rPr>
          <w:rFonts w:ascii="Times New Roman" w:hAnsi="Times New Roman" w:cs="Times New Roman"/>
          <w:color w:val="000000" w:themeColor="text1"/>
          <w:sz w:val="24"/>
          <w:szCs w:val="24"/>
          <w:lang w:val="ru-RU"/>
        </w:rPr>
        <w:t>Нәтижені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тексермеу</w:t>
      </w:r>
      <w:proofErr w:type="spellEnd"/>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Барлық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айнымалыны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өшіру</w:t>
      </w:r>
      <w:proofErr w:type="spellEnd"/>
    </w:p>
    <w:p w14:paraId="62EC5050"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18. “</w:t>
      </w:r>
      <w:proofErr w:type="spellStart"/>
      <w:r w:rsidRPr="007006AC">
        <w:rPr>
          <w:rFonts w:ascii="Times New Roman" w:hAnsi="Times New Roman" w:cs="Times New Roman"/>
          <w:b/>
          <w:bCs/>
          <w:color w:val="000000" w:themeColor="text1"/>
          <w:sz w:val="24"/>
          <w:szCs w:val="24"/>
          <w:lang w:val="ru-RU"/>
        </w:rPr>
        <w:t>Тапсырма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орындалса</w:t>
      </w:r>
      <w:proofErr w:type="spellEnd"/>
      <w:r w:rsidRPr="007006AC">
        <w:rPr>
          <w:rFonts w:ascii="Times New Roman" w:hAnsi="Times New Roman" w:cs="Times New Roman"/>
          <w:b/>
          <w:bCs/>
          <w:color w:val="000000" w:themeColor="text1"/>
          <w:sz w:val="24"/>
          <w:szCs w:val="24"/>
        </w:rPr>
        <w:t xml:space="preserve"> – 10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қосу</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логикасы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әрекетті</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білдіреді</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w:t>
      </w:r>
      <w:proofErr w:type="spellStart"/>
      <w:r w:rsidRPr="007006AC">
        <w:rPr>
          <w:rFonts w:ascii="Times New Roman" w:hAnsi="Times New Roman" w:cs="Times New Roman"/>
          <w:color w:val="000000" w:themeColor="text1"/>
          <w:sz w:val="24"/>
          <w:szCs w:val="24"/>
          <w:lang w:val="ru-RU"/>
        </w:rPr>
        <w:t>Ұпайды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жаңарту</w:t>
      </w:r>
      <w:proofErr w:type="spellEnd"/>
      <w:r w:rsidRPr="007006AC">
        <w:rPr>
          <w:rFonts w:ascii="Times New Roman" w:hAnsi="Times New Roman" w:cs="Times New Roman"/>
          <w:color w:val="000000" w:themeColor="text1"/>
          <w:sz w:val="24"/>
          <w:szCs w:val="24"/>
        </w:rPr>
        <w:br/>
        <w:t xml:space="preserve">B) </w:t>
      </w:r>
      <w:proofErr w:type="spellStart"/>
      <w:r w:rsidRPr="007006AC">
        <w:rPr>
          <w:rFonts w:ascii="Times New Roman" w:hAnsi="Times New Roman" w:cs="Times New Roman"/>
          <w:color w:val="000000" w:themeColor="text1"/>
          <w:sz w:val="24"/>
          <w:szCs w:val="24"/>
          <w:lang w:val="ru-RU"/>
        </w:rPr>
        <w:t>Мәтінді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сұрыптау</w:t>
      </w:r>
      <w:proofErr w:type="spellEnd"/>
      <w:r w:rsidRPr="007006AC">
        <w:rPr>
          <w:rFonts w:ascii="Times New Roman" w:hAnsi="Times New Roman" w:cs="Times New Roman"/>
          <w:color w:val="000000" w:themeColor="text1"/>
          <w:sz w:val="24"/>
          <w:szCs w:val="24"/>
        </w:rPr>
        <w:br/>
        <w:t xml:space="preserve">C) </w:t>
      </w:r>
      <w:proofErr w:type="spellStart"/>
      <w:r w:rsidRPr="007006AC">
        <w:rPr>
          <w:rFonts w:ascii="Times New Roman" w:hAnsi="Times New Roman" w:cs="Times New Roman"/>
          <w:color w:val="000000" w:themeColor="text1"/>
          <w:sz w:val="24"/>
          <w:szCs w:val="24"/>
          <w:lang w:val="ru-RU"/>
        </w:rPr>
        <w:t>Файлды</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жабу</w:t>
      </w:r>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Тізімді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өшіру</w:t>
      </w:r>
      <w:proofErr w:type="spellEnd"/>
    </w:p>
    <w:p w14:paraId="1ED20699"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19. </w:t>
      </w:r>
      <w:r w:rsidRPr="007006AC">
        <w:rPr>
          <w:rFonts w:ascii="Times New Roman" w:hAnsi="Times New Roman" w:cs="Times New Roman"/>
          <w:b/>
          <w:bCs/>
          <w:color w:val="000000" w:themeColor="text1"/>
          <w:sz w:val="24"/>
          <w:szCs w:val="24"/>
          <w:lang w:val="ru-RU"/>
        </w:rPr>
        <w:t>Егер</w:t>
      </w:r>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программа</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дұрыс</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жұмыс</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істесе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бірақ</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нәтиже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есеп</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шартына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сәйкес</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келмесе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қате</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болуы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мүмкін</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w:t>
      </w:r>
      <w:proofErr w:type="spellStart"/>
      <w:r w:rsidRPr="007006AC">
        <w:rPr>
          <w:rFonts w:ascii="Times New Roman" w:hAnsi="Times New Roman" w:cs="Times New Roman"/>
          <w:color w:val="000000" w:themeColor="text1"/>
          <w:sz w:val="24"/>
          <w:szCs w:val="24"/>
          <w:lang w:val="ru-RU"/>
        </w:rPr>
        <w:t>Логикалық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rPr>
        <w:br/>
        <w:t xml:space="preserve">B) </w:t>
      </w:r>
      <w:proofErr w:type="spellStart"/>
      <w:r w:rsidRPr="007006AC">
        <w:rPr>
          <w:rFonts w:ascii="Times New Roman" w:hAnsi="Times New Roman" w:cs="Times New Roman"/>
          <w:color w:val="000000" w:themeColor="text1"/>
          <w:sz w:val="24"/>
          <w:szCs w:val="24"/>
          <w:lang w:val="ru-RU"/>
        </w:rPr>
        <w:t>Пернетақта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қатесі</w:t>
      </w:r>
      <w:proofErr w:type="spellEnd"/>
      <w:r w:rsidRPr="007006AC">
        <w:rPr>
          <w:rFonts w:ascii="Times New Roman" w:hAnsi="Times New Roman" w:cs="Times New Roman"/>
          <w:color w:val="000000" w:themeColor="text1"/>
          <w:sz w:val="24"/>
          <w:szCs w:val="24"/>
        </w:rPr>
        <w:br/>
        <w:t xml:space="preserve">C) </w:t>
      </w:r>
      <w:r w:rsidRPr="007006AC">
        <w:rPr>
          <w:rFonts w:ascii="Times New Roman" w:hAnsi="Times New Roman" w:cs="Times New Roman"/>
          <w:color w:val="000000" w:themeColor="text1"/>
          <w:sz w:val="24"/>
          <w:szCs w:val="24"/>
          <w:lang w:val="ru-RU"/>
        </w:rPr>
        <w:t>Экран</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қатесі</w:t>
      </w:r>
      <w:proofErr w:type="spellEnd"/>
      <w:r w:rsidRPr="007006AC">
        <w:rPr>
          <w:rFonts w:ascii="Times New Roman" w:hAnsi="Times New Roman" w:cs="Times New Roman"/>
          <w:color w:val="000000" w:themeColor="text1"/>
          <w:sz w:val="24"/>
          <w:szCs w:val="24"/>
        </w:rPr>
        <w:br/>
        <w:t xml:space="preserve">D) </w:t>
      </w:r>
      <w:r w:rsidRPr="007006AC">
        <w:rPr>
          <w:rFonts w:ascii="Times New Roman" w:hAnsi="Times New Roman" w:cs="Times New Roman"/>
          <w:color w:val="000000" w:themeColor="text1"/>
          <w:sz w:val="24"/>
          <w:szCs w:val="24"/>
          <w:lang w:val="ru-RU"/>
        </w:rPr>
        <w:t>Интернет</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қатесі</w:t>
      </w:r>
      <w:proofErr w:type="spellEnd"/>
    </w:p>
    <w:p w14:paraId="7A53E6E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20. </w:t>
      </w:r>
      <w:proofErr w:type="spellStart"/>
      <w:r w:rsidRPr="007006AC">
        <w:rPr>
          <w:rFonts w:ascii="Times New Roman" w:hAnsi="Times New Roman" w:cs="Times New Roman"/>
          <w:b/>
          <w:bCs/>
          <w:color w:val="000000" w:themeColor="text1"/>
          <w:sz w:val="24"/>
          <w:szCs w:val="24"/>
          <w:lang w:val="ru-RU"/>
        </w:rPr>
        <w:t>Есепті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шешу</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стратегиясы</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дегеніміз</w:t>
      </w:r>
      <w:proofErr w:type="spellEnd"/>
      <w:r w:rsidRPr="007006AC">
        <w:rPr>
          <w:rFonts w:ascii="Times New Roman" w:hAnsi="Times New Roman" w:cs="Times New Roman"/>
          <w:b/>
          <w:bCs/>
          <w:color w:val="000000" w:themeColor="text1"/>
          <w:sz w:val="24"/>
          <w:szCs w:val="24"/>
          <w:lang w:val="ru-RU"/>
        </w:rPr>
        <w:t xml:space="preserve"> не?</w:t>
      </w:r>
      <w:r w:rsidRPr="007006AC">
        <w:rPr>
          <w:rFonts w:ascii="Times New Roman" w:hAnsi="Times New Roman" w:cs="Times New Roman"/>
          <w:color w:val="000000" w:themeColor="text1"/>
          <w:sz w:val="24"/>
          <w:szCs w:val="24"/>
          <w:lang w:val="ru-RU"/>
        </w:rPr>
        <w:br/>
        <w:t xml:space="preserve">A) </w:t>
      </w:r>
      <w:proofErr w:type="spellStart"/>
      <w:r w:rsidRPr="007006AC">
        <w:rPr>
          <w:rFonts w:ascii="Times New Roman" w:hAnsi="Times New Roman" w:cs="Times New Roman"/>
          <w:color w:val="000000" w:themeColor="text1"/>
          <w:sz w:val="24"/>
          <w:szCs w:val="24"/>
          <w:lang w:val="ru-RU"/>
        </w:rPr>
        <w:t>Есепті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таңдалған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логикалық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жоспар</w:t>
      </w:r>
      <w:proofErr w:type="spellEnd"/>
      <w:r w:rsidRPr="007006AC">
        <w:rPr>
          <w:rFonts w:ascii="Times New Roman" w:hAnsi="Times New Roman" w:cs="Times New Roman"/>
          <w:color w:val="000000" w:themeColor="text1"/>
          <w:sz w:val="24"/>
          <w:szCs w:val="24"/>
          <w:lang w:val="ru-RU"/>
        </w:rPr>
        <w:br/>
        <w:t xml:space="preserve">B) Тек программа </w:t>
      </w:r>
      <w:proofErr w:type="spellStart"/>
      <w:r w:rsidRPr="007006AC">
        <w:rPr>
          <w:rFonts w:ascii="Times New Roman" w:hAnsi="Times New Roman" w:cs="Times New Roman"/>
          <w:color w:val="000000" w:themeColor="text1"/>
          <w:sz w:val="24"/>
          <w:szCs w:val="24"/>
          <w:lang w:val="ru-RU"/>
        </w:rPr>
        <w:t>атауы</w:t>
      </w:r>
      <w:proofErr w:type="spellEnd"/>
      <w:r w:rsidRPr="007006AC">
        <w:rPr>
          <w:rFonts w:ascii="Times New Roman" w:hAnsi="Times New Roman" w:cs="Times New Roman"/>
          <w:color w:val="000000" w:themeColor="text1"/>
          <w:sz w:val="24"/>
          <w:szCs w:val="24"/>
          <w:lang w:val="ru-RU"/>
        </w:rPr>
        <w:br/>
        <w:t xml:space="preserve">C) Тек </w:t>
      </w:r>
      <w:proofErr w:type="spellStart"/>
      <w:r w:rsidRPr="007006AC">
        <w:rPr>
          <w:rFonts w:ascii="Times New Roman" w:hAnsi="Times New Roman" w:cs="Times New Roman"/>
          <w:color w:val="000000" w:themeColor="text1"/>
          <w:sz w:val="24"/>
          <w:szCs w:val="24"/>
          <w:lang w:val="ru-RU"/>
        </w:rPr>
        <w:t>нәтижені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көшіру</w:t>
      </w:r>
      <w:proofErr w:type="spellEnd"/>
      <w:r w:rsidRPr="007006AC">
        <w:rPr>
          <w:rFonts w:ascii="Times New Roman" w:hAnsi="Times New Roman" w:cs="Times New Roman"/>
          <w:color w:val="000000" w:themeColor="text1"/>
          <w:sz w:val="24"/>
          <w:szCs w:val="24"/>
          <w:lang w:val="ru-RU"/>
        </w:rPr>
        <w:br/>
        <w:t xml:space="preserve">D) Python </w:t>
      </w:r>
      <w:proofErr w:type="spellStart"/>
      <w:r w:rsidRPr="007006AC">
        <w:rPr>
          <w:rFonts w:ascii="Times New Roman" w:hAnsi="Times New Roman" w:cs="Times New Roman"/>
          <w:color w:val="000000" w:themeColor="text1"/>
          <w:sz w:val="24"/>
          <w:szCs w:val="24"/>
          <w:lang w:val="ru-RU"/>
        </w:rPr>
        <w:t>нұсқасы</w:t>
      </w:r>
      <w:proofErr w:type="spellEnd"/>
    </w:p>
    <w:p w14:paraId="7FCD5AFE"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0428BBE3" w14:textId="77777777" w:rsidR="00CE65AE" w:rsidRPr="007006AC" w:rsidRDefault="00CE65AE" w:rsidP="00635034">
      <w:pPr>
        <w:spacing w:after="0" w:line="240" w:lineRule="auto"/>
        <w:jc w:val="center"/>
        <w:rPr>
          <w:rFonts w:ascii="Times New Roman" w:hAnsi="Times New Roman" w:cs="Times New Roman"/>
          <w:b/>
          <w:i/>
          <w:color w:val="000000" w:themeColor="text1"/>
          <w:sz w:val="24"/>
          <w:szCs w:val="24"/>
          <w:lang w:val="ru-RU"/>
        </w:rPr>
      </w:pPr>
      <w:r w:rsidRPr="007006AC">
        <w:rPr>
          <w:rFonts w:ascii="Times New Roman" w:hAnsi="Times New Roman" w:cs="Times New Roman"/>
          <w:b/>
          <w:i/>
          <w:color w:val="000000" w:themeColor="text1"/>
          <w:sz w:val="24"/>
          <w:szCs w:val="24"/>
          <w:lang w:val="ru-RU"/>
        </w:rPr>
        <w:t xml:space="preserve">III </w:t>
      </w:r>
      <w:proofErr w:type="spellStart"/>
      <w:r w:rsidRPr="007006AC">
        <w:rPr>
          <w:rFonts w:ascii="Times New Roman" w:hAnsi="Times New Roman" w:cs="Times New Roman"/>
          <w:b/>
          <w:i/>
          <w:color w:val="000000" w:themeColor="text1"/>
          <w:sz w:val="24"/>
          <w:szCs w:val="24"/>
          <w:lang w:val="ru-RU"/>
        </w:rPr>
        <w:t>бөлім</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Алгоритмдік</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ойлау</w:t>
      </w:r>
      <w:proofErr w:type="spellEnd"/>
      <w:r w:rsidRPr="007006AC">
        <w:rPr>
          <w:rFonts w:ascii="Times New Roman" w:hAnsi="Times New Roman" w:cs="Times New Roman"/>
          <w:b/>
          <w:i/>
          <w:color w:val="000000" w:themeColor="text1"/>
          <w:sz w:val="24"/>
          <w:szCs w:val="24"/>
          <w:lang w:val="ru-RU"/>
        </w:rPr>
        <w:t xml:space="preserve"> </w:t>
      </w:r>
      <w:proofErr w:type="spellStart"/>
      <w:r w:rsidRPr="007006AC">
        <w:rPr>
          <w:rFonts w:ascii="Times New Roman" w:hAnsi="Times New Roman" w:cs="Times New Roman"/>
          <w:b/>
          <w:i/>
          <w:color w:val="000000" w:themeColor="text1"/>
          <w:sz w:val="24"/>
          <w:szCs w:val="24"/>
          <w:lang w:val="ru-RU"/>
        </w:rPr>
        <w:t>дағдысы</w:t>
      </w:r>
      <w:proofErr w:type="spellEnd"/>
    </w:p>
    <w:p w14:paraId="29BC9F73"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21. “</w:t>
      </w:r>
      <w:proofErr w:type="spellStart"/>
      <w:r w:rsidRPr="007006AC">
        <w:rPr>
          <w:rFonts w:ascii="Times New Roman" w:hAnsi="Times New Roman" w:cs="Times New Roman"/>
          <w:b/>
          <w:bCs/>
          <w:color w:val="000000" w:themeColor="text1"/>
          <w:sz w:val="24"/>
          <w:szCs w:val="24"/>
          <w:lang w:val="ru-RU"/>
        </w:rPr>
        <w:t>Студенттің</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оқу</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прогресін</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есептеу</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алгоритмінде</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деректер</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қажет</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t xml:space="preserve">A) </w:t>
      </w:r>
      <w:proofErr w:type="spellStart"/>
      <w:r w:rsidRPr="007006AC">
        <w:rPr>
          <w:rFonts w:ascii="Times New Roman" w:hAnsi="Times New Roman" w:cs="Times New Roman"/>
          <w:color w:val="000000" w:themeColor="text1"/>
          <w:sz w:val="24"/>
          <w:szCs w:val="24"/>
          <w:lang w:val="ru-RU"/>
        </w:rPr>
        <w:t>Орындалған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w:t>
      </w:r>
      <w:proofErr w:type="spellEnd"/>
      <w:r w:rsidRPr="007006AC">
        <w:rPr>
          <w:rFonts w:ascii="Times New Roman" w:hAnsi="Times New Roman" w:cs="Times New Roman"/>
          <w:color w:val="000000" w:themeColor="text1"/>
          <w:sz w:val="24"/>
          <w:szCs w:val="24"/>
          <w:lang w:val="ru-RU"/>
        </w:rPr>
        <w:t xml:space="preserve"> саны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жалпы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w:t>
      </w:r>
      <w:proofErr w:type="spellEnd"/>
      <w:r w:rsidRPr="007006AC">
        <w:rPr>
          <w:rFonts w:ascii="Times New Roman" w:hAnsi="Times New Roman" w:cs="Times New Roman"/>
          <w:color w:val="000000" w:themeColor="text1"/>
          <w:sz w:val="24"/>
          <w:szCs w:val="24"/>
          <w:lang w:val="ru-RU"/>
        </w:rPr>
        <w:t xml:space="preserve"> саны</w:t>
      </w:r>
      <w:r w:rsidRPr="007006AC">
        <w:rPr>
          <w:rFonts w:ascii="Times New Roman" w:hAnsi="Times New Roman" w:cs="Times New Roman"/>
          <w:color w:val="000000" w:themeColor="text1"/>
          <w:sz w:val="24"/>
          <w:szCs w:val="24"/>
          <w:lang w:val="ru-RU"/>
        </w:rPr>
        <w:br/>
        <w:t xml:space="preserve">B) Тек </w:t>
      </w:r>
      <w:proofErr w:type="spellStart"/>
      <w:r w:rsidRPr="007006AC">
        <w:rPr>
          <w:rFonts w:ascii="Times New Roman" w:hAnsi="Times New Roman" w:cs="Times New Roman"/>
          <w:color w:val="000000" w:themeColor="text1"/>
          <w:sz w:val="24"/>
          <w:szCs w:val="24"/>
          <w:lang w:val="ru-RU"/>
        </w:rPr>
        <w:t>студенттің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аты</w:t>
      </w:r>
      <w:proofErr w:type="spellEnd"/>
      <w:r w:rsidRPr="007006AC">
        <w:rPr>
          <w:rFonts w:ascii="Times New Roman" w:hAnsi="Times New Roman" w:cs="Times New Roman"/>
          <w:color w:val="000000" w:themeColor="text1"/>
          <w:sz w:val="24"/>
          <w:szCs w:val="24"/>
          <w:lang w:val="ru-RU"/>
        </w:rPr>
        <w:br/>
        <w:t xml:space="preserve">C) Тек университет </w:t>
      </w:r>
      <w:proofErr w:type="spellStart"/>
      <w:r w:rsidRPr="007006AC">
        <w:rPr>
          <w:rFonts w:ascii="Times New Roman" w:hAnsi="Times New Roman" w:cs="Times New Roman"/>
          <w:color w:val="000000" w:themeColor="text1"/>
          <w:sz w:val="24"/>
          <w:szCs w:val="24"/>
          <w:lang w:val="ru-RU"/>
        </w:rPr>
        <w:t>атауы</w:t>
      </w:r>
      <w:proofErr w:type="spellEnd"/>
      <w:r w:rsidRPr="007006AC">
        <w:rPr>
          <w:rFonts w:ascii="Times New Roman" w:hAnsi="Times New Roman" w:cs="Times New Roman"/>
          <w:color w:val="000000" w:themeColor="text1"/>
          <w:sz w:val="24"/>
          <w:szCs w:val="24"/>
          <w:lang w:val="ru-RU"/>
        </w:rPr>
        <w:br/>
        <w:t xml:space="preserve">D) Тек </w:t>
      </w:r>
      <w:proofErr w:type="spellStart"/>
      <w:r w:rsidRPr="007006AC">
        <w:rPr>
          <w:rFonts w:ascii="Times New Roman" w:hAnsi="Times New Roman" w:cs="Times New Roman"/>
          <w:color w:val="000000" w:themeColor="text1"/>
          <w:sz w:val="24"/>
          <w:szCs w:val="24"/>
          <w:lang w:val="ru-RU"/>
        </w:rPr>
        <w:t>пән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атауы</w:t>
      </w:r>
      <w:proofErr w:type="spellEnd"/>
    </w:p>
    <w:p w14:paraId="443DCA2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22. </w:t>
      </w:r>
      <w:proofErr w:type="spellStart"/>
      <w:r w:rsidRPr="007006AC">
        <w:rPr>
          <w:rFonts w:ascii="Times New Roman" w:hAnsi="Times New Roman" w:cs="Times New Roman"/>
          <w:b/>
          <w:bCs/>
          <w:color w:val="000000" w:themeColor="text1"/>
          <w:sz w:val="24"/>
          <w:szCs w:val="24"/>
          <w:lang w:val="ru-RU"/>
        </w:rPr>
        <w:t>Прогресті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пайызбен</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есептеу</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формуласы</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қайсы</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t xml:space="preserve">A) </w:t>
      </w:r>
      <w:proofErr w:type="spellStart"/>
      <w:r w:rsidRPr="007006AC">
        <w:rPr>
          <w:rFonts w:ascii="Times New Roman" w:hAnsi="Times New Roman" w:cs="Times New Roman"/>
          <w:color w:val="000000" w:themeColor="text1"/>
          <w:sz w:val="24"/>
          <w:szCs w:val="24"/>
          <w:lang w:val="ru-RU"/>
        </w:rPr>
        <w:t>орындалған</w:t>
      </w:r>
      <w:proofErr w:type="spellEnd"/>
      <w:r w:rsidRPr="007006AC">
        <w:rPr>
          <w:rFonts w:ascii="Times New Roman" w:hAnsi="Times New Roman" w:cs="Times New Roman"/>
          <w:color w:val="000000" w:themeColor="text1"/>
          <w:sz w:val="24"/>
          <w:szCs w:val="24"/>
          <w:lang w:val="ru-RU"/>
        </w:rPr>
        <w:t xml:space="preserve"> / </w:t>
      </w:r>
      <w:proofErr w:type="spellStart"/>
      <w:r w:rsidRPr="007006AC">
        <w:rPr>
          <w:rFonts w:ascii="Times New Roman" w:hAnsi="Times New Roman" w:cs="Times New Roman"/>
          <w:color w:val="000000" w:themeColor="text1"/>
          <w:sz w:val="24"/>
          <w:szCs w:val="24"/>
          <w:lang w:val="ru-RU"/>
        </w:rPr>
        <w:t>жалпы</w:t>
      </w:r>
      <w:proofErr w:type="spellEnd"/>
      <w:r w:rsidRPr="007006AC">
        <w:rPr>
          <w:rFonts w:ascii="Times New Roman" w:hAnsi="Times New Roman" w:cs="Times New Roman"/>
          <w:color w:val="000000" w:themeColor="text1"/>
          <w:sz w:val="24"/>
          <w:szCs w:val="24"/>
          <w:lang w:val="ru-RU"/>
        </w:rPr>
        <w:t xml:space="preserve"> × 100</w:t>
      </w:r>
      <w:r w:rsidRPr="007006AC">
        <w:rPr>
          <w:rFonts w:ascii="Times New Roman" w:hAnsi="Times New Roman" w:cs="Times New Roman"/>
          <w:color w:val="000000" w:themeColor="text1"/>
          <w:sz w:val="24"/>
          <w:szCs w:val="24"/>
          <w:lang w:val="ru-RU"/>
        </w:rPr>
        <w:br/>
        <w:t xml:space="preserve">B) </w:t>
      </w:r>
      <w:proofErr w:type="spellStart"/>
      <w:r w:rsidRPr="007006AC">
        <w:rPr>
          <w:rFonts w:ascii="Times New Roman" w:hAnsi="Times New Roman" w:cs="Times New Roman"/>
          <w:color w:val="000000" w:themeColor="text1"/>
          <w:sz w:val="24"/>
          <w:szCs w:val="24"/>
          <w:lang w:val="ru-RU"/>
        </w:rPr>
        <w:t>жалпы</w:t>
      </w:r>
      <w:proofErr w:type="spellEnd"/>
      <w:r w:rsidRPr="007006AC">
        <w:rPr>
          <w:rFonts w:ascii="Times New Roman" w:hAnsi="Times New Roman" w:cs="Times New Roman"/>
          <w:color w:val="000000" w:themeColor="text1"/>
          <w:sz w:val="24"/>
          <w:szCs w:val="24"/>
          <w:lang w:val="ru-RU"/>
        </w:rPr>
        <w:t xml:space="preserve"> / </w:t>
      </w:r>
      <w:proofErr w:type="spellStart"/>
      <w:r w:rsidRPr="007006AC">
        <w:rPr>
          <w:rFonts w:ascii="Times New Roman" w:hAnsi="Times New Roman" w:cs="Times New Roman"/>
          <w:color w:val="000000" w:themeColor="text1"/>
          <w:sz w:val="24"/>
          <w:szCs w:val="24"/>
          <w:lang w:val="ru-RU"/>
        </w:rPr>
        <w:t>орындалған</w:t>
      </w:r>
      <w:proofErr w:type="spellEnd"/>
      <w:r w:rsidRPr="007006AC">
        <w:rPr>
          <w:rFonts w:ascii="Times New Roman" w:hAnsi="Times New Roman" w:cs="Times New Roman"/>
          <w:color w:val="000000" w:themeColor="text1"/>
          <w:sz w:val="24"/>
          <w:szCs w:val="24"/>
          <w:lang w:val="ru-RU"/>
        </w:rPr>
        <w:br/>
        <w:t xml:space="preserve">C) </w:t>
      </w:r>
      <w:proofErr w:type="spellStart"/>
      <w:r w:rsidRPr="007006AC">
        <w:rPr>
          <w:rFonts w:ascii="Times New Roman" w:hAnsi="Times New Roman" w:cs="Times New Roman"/>
          <w:color w:val="000000" w:themeColor="text1"/>
          <w:sz w:val="24"/>
          <w:szCs w:val="24"/>
          <w:lang w:val="ru-RU"/>
        </w:rPr>
        <w:t>орындалған</w:t>
      </w:r>
      <w:proofErr w:type="spellEnd"/>
      <w:r w:rsidRPr="007006AC">
        <w:rPr>
          <w:rFonts w:ascii="Times New Roman" w:hAnsi="Times New Roman" w:cs="Times New Roman"/>
          <w:color w:val="000000" w:themeColor="text1"/>
          <w:sz w:val="24"/>
          <w:szCs w:val="24"/>
          <w:lang w:val="ru-RU"/>
        </w:rPr>
        <w:t xml:space="preserve"> + </w:t>
      </w:r>
      <w:proofErr w:type="spellStart"/>
      <w:r w:rsidRPr="007006AC">
        <w:rPr>
          <w:rFonts w:ascii="Times New Roman" w:hAnsi="Times New Roman" w:cs="Times New Roman"/>
          <w:color w:val="000000" w:themeColor="text1"/>
          <w:sz w:val="24"/>
          <w:szCs w:val="24"/>
          <w:lang w:val="ru-RU"/>
        </w:rPr>
        <w:t>жалпы</w:t>
      </w:r>
      <w:proofErr w:type="spellEnd"/>
      <w:r w:rsidRPr="007006AC">
        <w:rPr>
          <w:rFonts w:ascii="Times New Roman" w:hAnsi="Times New Roman" w:cs="Times New Roman"/>
          <w:color w:val="000000" w:themeColor="text1"/>
          <w:sz w:val="24"/>
          <w:szCs w:val="24"/>
          <w:lang w:val="ru-RU"/>
        </w:rPr>
        <w:br/>
        <w:t xml:space="preserve">D) </w:t>
      </w:r>
      <w:proofErr w:type="spellStart"/>
      <w:r w:rsidRPr="007006AC">
        <w:rPr>
          <w:rFonts w:ascii="Times New Roman" w:hAnsi="Times New Roman" w:cs="Times New Roman"/>
          <w:color w:val="000000" w:themeColor="text1"/>
          <w:sz w:val="24"/>
          <w:szCs w:val="24"/>
          <w:lang w:val="ru-RU"/>
        </w:rPr>
        <w:t>жалпы</w:t>
      </w:r>
      <w:proofErr w:type="spellEnd"/>
      <w:r w:rsidRPr="007006AC">
        <w:rPr>
          <w:rFonts w:ascii="Times New Roman" w:hAnsi="Times New Roman" w:cs="Times New Roman"/>
          <w:color w:val="000000" w:themeColor="text1"/>
          <w:sz w:val="24"/>
          <w:szCs w:val="24"/>
          <w:lang w:val="ru-RU"/>
        </w:rPr>
        <w:t xml:space="preserve"> - </w:t>
      </w:r>
      <w:proofErr w:type="spellStart"/>
      <w:r w:rsidRPr="007006AC">
        <w:rPr>
          <w:rFonts w:ascii="Times New Roman" w:hAnsi="Times New Roman" w:cs="Times New Roman"/>
          <w:color w:val="000000" w:themeColor="text1"/>
          <w:sz w:val="24"/>
          <w:szCs w:val="24"/>
          <w:lang w:val="ru-RU"/>
        </w:rPr>
        <w:t>орындалған</w:t>
      </w:r>
      <w:proofErr w:type="spellEnd"/>
    </w:p>
    <w:p w14:paraId="1181300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23. Егер </w:t>
      </w:r>
      <w:proofErr w:type="spellStart"/>
      <w:r w:rsidRPr="007006AC">
        <w:rPr>
          <w:rFonts w:ascii="Times New Roman" w:hAnsi="Times New Roman" w:cs="Times New Roman"/>
          <w:b/>
          <w:bCs/>
          <w:color w:val="000000" w:themeColor="text1"/>
          <w:sz w:val="24"/>
          <w:szCs w:val="24"/>
          <w:lang w:val="ru-RU"/>
        </w:rPr>
        <w:t>points</w:t>
      </w:r>
      <w:proofErr w:type="spellEnd"/>
      <w:r w:rsidRPr="007006AC">
        <w:rPr>
          <w:rFonts w:ascii="Times New Roman" w:hAnsi="Times New Roman" w:cs="Times New Roman"/>
          <w:b/>
          <w:bCs/>
          <w:color w:val="000000" w:themeColor="text1"/>
          <w:sz w:val="24"/>
          <w:szCs w:val="24"/>
          <w:lang w:val="ru-RU"/>
        </w:rPr>
        <w:t xml:space="preserve"> &gt;= 50 </w:t>
      </w:r>
      <w:proofErr w:type="spellStart"/>
      <w:r w:rsidRPr="007006AC">
        <w:rPr>
          <w:rFonts w:ascii="Times New Roman" w:hAnsi="Times New Roman" w:cs="Times New Roman"/>
          <w:b/>
          <w:bCs/>
          <w:color w:val="000000" w:themeColor="text1"/>
          <w:sz w:val="24"/>
          <w:szCs w:val="24"/>
          <w:lang w:val="ru-RU"/>
        </w:rPr>
        <w:t>болса</w:t>
      </w:r>
      <w:proofErr w:type="spellEnd"/>
      <w:r w:rsidRPr="007006AC">
        <w:rPr>
          <w:rFonts w:ascii="Times New Roman" w:hAnsi="Times New Roman" w:cs="Times New Roman"/>
          <w:b/>
          <w:bCs/>
          <w:color w:val="000000" w:themeColor="text1"/>
          <w:sz w:val="24"/>
          <w:szCs w:val="24"/>
          <w:lang w:val="ru-RU"/>
        </w:rPr>
        <w:t xml:space="preserve">, “Бейдж </w:t>
      </w:r>
      <w:proofErr w:type="spellStart"/>
      <w:r w:rsidRPr="007006AC">
        <w:rPr>
          <w:rFonts w:ascii="Times New Roman" w:hAnsi="Times New Roman" w:cs="Times New Roman"/>
          <w:b/>
          <w:bCs/>
          <w:color w:val="000000" w:themeColor="text1"/>
          <w:sz w:val="24"/>
          <w:szCs w:val="24"/>
          <w:lang w:val="ru-RU"/>
        </w:rPr>
        <w:t>берілді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деп</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шығару</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алгоритмдік</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құрылымға</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жатады</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t xml:space="preserve">A) </w:t>
      </w:r>
      <w:proofErr w:type="spellStart"/>
      <w:r w:rsidRPr="007006AC">
        <w:rPr>
          <w:rFonts w:ascii="Times New Roman" w:hAnsi="Times New Roman" w:cs="Times New Roman"/>
          <w:color w:val="000000" w:themeColor="text1"/>
          <w:sz w:val="24"/>
          <w:szCs w:val="24"/>
          <w:lang w:val="ru-RU"/>
        </w:rPr>
        <w:t>Циклдік</w:t>
      </w:r>
      <w:proofErr w:type="spellEnd"/>
      <w:r w:rsidRPr="007006AC">
        <w:rPr>
          <w:rFonts w:ascii="Times New Roman" w:hAnsi="Times New Roman" w:cs="Times New Roman"/>
          <w:color w:val="000000" w:themeColor="text1"/>
          <w:sz w:val="24"/>
          <w:szCs w:val="24"/>
          <w:lang w:val="ru-RU"/>
        </w:rPr>
        <w:br/>
        <w:t xml:space="preserve">B) </w:t>
      </w:r>
      <w:proofErr w:type="spellStart"/>
      <w:r w:rsidRPr="007006AC">
        <w:rPr>
          <w:rFonts w:ascii="Times New Roman" w:hAnsi="Times New Roman" w:cs="Times New Roman"/>
          <w:color w:val="000000" w:themeColor="text1"/>
          <w:sz w:val="24"/>
          <w:szCs w:val="24"/>
          <w:lang w:val="ru-RU"/>
        </w:rPr>
        <w:t>Тармақталу</w:t>
      </w:r>
      <w:proofErr w:type="spellEnd"/>
      <w:r w:rsidRPr="007006AC">
        <w:rPr>
          <w:rFonts w:ascii="Times New Roman" w:hAnsi="Times New Roman" w:cs="Times New Roman"/>
          <w:color w:val="000000" w:themeColor="text1"/>
          <w:sz w:val="24"/>
          <w:szCs w:val="24"/>
          <w:lang w:val="ru-RU"/>
        </w:rPr>
        <w:br/>
        <w:t xml:space="preserve">C) </w:t>
      </w:r>
      <w:proofErr w:type="spellStart"/>
      <w:r w:rsidRPr="007006AC">
        <w:rPr>
          <w:rFonts w:ascii="Times New Roman" w:hAnsi="Times New Roman" w:cs="Times New Roman"/>
          <w:color w:val="000000" w:themeColor="text1"/>
          <w:sz w:val="24"/>
          <w:szCs w:val="24"/>
          <w:lang w:val="ru-RU"/>
        </w:rPr>
        <w:t>Сызықтық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қана</w:t>
      </w:r>
      <w:proofErr w:type="spellEnd"/>
      <w:r w:rsidRPr="007006AC">
        <w:rPr>
          <w:rFonts w:ascii="Times New Roman" w:hAnsi="Times New Roman" w:cs="Times New Roman"/>
          <w:color w:val="000000" w:themeColor="text1"/>
          <w:sz w:val="24"/>
          <w:szCs w:val="24"/>
          <w:lang w:val="ru-RU"/>
        </w:rPr>
        <w:br/>
        <w:t xml:space="preserve">D) </w:t>
      </w:r>
      <w:proofErr w:type="spellStart"/>
      <w:r w:rsidRPr="007006AC">
        <w:rPr>
          <w:rFonts w:ascii="Times New Roman" w:hAnsi="Times New Roman" w:cs="Times New Roman"/>
          <w:color w:val="000000" w:themeColor="text1"/>
          <w:sz w:val="24"/>
          <w:szCs w:val="24"/>
          <w:lang w:val="ru-RU"/>
        </w:rPr>
        <w:t>Рекурсивті</w:t>
      </w:r>
      <w:proofErr w:type="spellEnd"/>
    </w:p>
    <w:p w14:paraId="241C7208"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lastRenderedPageBreak/>
        <w:t xml:space="preserve">24. </w:t>
      </w:r>
      <w:proofErr w:type="spellStart"/>
      <w:r w:rsidRPr="007006AC">
        <w:rPr>
          <w:rFonts w:ascii="Times New Roman" w:hAnsi="Times New Roman" w:cs="Times New Roman"/>
          <w:b/>
          <w:bCs/>
          <w:color w:val="000000" w:themeColor="text1"/>
          <w:sz w:val="24"/>
          <w:szCs w:val="24"/>
          <w:lang w:val="ru-RU"/>
        </w:rPr>
        <w:t>Берілген</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алгоритмде</w:t>
      </w:r>
      <w:proofErr w:type="spellEnd"/>
      <w:r w:rsidRPr="007006AC">
        <w:rPr>
          <w:rFonts w:ascii="Times New Roman" w:hAnsi="Times New Roman" w:cs="Times New Roman"/>
          <w:b/>
          <w:bCs/>
          <w:color w:val="000000" w:themeColor="text1"/>
          <w:sz w:val="24"/>
          <w:szCs w:val="24"/>
          <w:lang w:val="ru-RU"/>
        </w:rPr>
        <w:t xml:space="preserve"> 6 </w:t>
      </w:r>
      <w:proofErr w:type="spellStart"/>
      <w:r w:rsidRPr="007006AC">
        <w:rPr>
          <w:rFonts w:ascii="Times New Roman" w:hAnsi="Times New Roman" w:cs="Times New Roman"/>
          <w:b/>
          <w:bCs/>
          <w:color w:val="000000" w:themeColor="text1"/>
          <w:sz w:val="24"/>
          <w:szCs w:val="24"/>
          <w:lang w:val="ru-RU"/>
        </w:rPr>
        <w:t>тапсырма</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орындалып</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әрқайсысына</w:t>
      </w:r>
      <w:proofErr w:type="spellEnd"/>
      <w:r w:rsidRPr="007006AC">
        <w:rPr>
          <w:rFonts w:ascii="Times New Roman" w:hAnsi="Times New Roman" w:cs="Times New Roman"/>
          <w:b/>
          <w:bCs/>
          <w:color w:val="000000" w:themeColor="text1"/>
          <w:sz w:val="24"/>
          <w:szCs w:val="24"/>
          <w:lang w:val="ru-RU"/>
        </w:rPr>
        <w:t xml:space="preserve"> 10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берілсе</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жалпы</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қанша</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t>A) 10</w:t>
      </w:r>
      <w:r w:rsidRPr="007006AC">
        <w:rPr>
          <w:rFonts w:ascii="Times New Roman" w:hAnsi="Times New Roman" w:cs="Times New Roman"/>
          <w:color w:val="000000" w:themeColor="text1"/>
          <w:sz w:val="24"/>
          <w:szCs w:val="24"/>
          <w:lang w:val="ru-RU"/>
        </w:rPr>
        <w:br/>
        <w:t>B) 50</w:t>
      </w:r>
      <w:r w:rsidRPr="007006AC">
        <w:rPr>
          <w:rFonts w:ascii="Times New Roman" w:hAnsi="Times New Roman" w:cs="Times New Roman"/>
          <w:color w:val="000000" w:themeColor="text1"/>
          <w:sz w:val="24"/>
          <w:szCs w:val="24"/>
          <w:lang w:val="ru-RU"/>
        </w:rPr>
        <w:br/>
        <w:t>C) 60</w:t>
      </w:r>
      <w:r w:rsidRPr="007006AC">
        <w:rPr>
          <w:rFonts w:ascii="Times New Roman" w:hAnsi="Times New Roman" w:cs="Times New Roman"/>
          <w:color w:val="000000" w:themeColor="text1"/>
          <w:sz w:val="24"/>
          <w:szCs w:val="24"/>
          <w:lang w:val="ru-RU"/>
        </w:rPr>
        <w:br/>
        <w:t>D) 100</w:t>
      </w:r>
    </w:p>
    <w:p w14:paraId="724F6F8D"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25. Егер бейдж </w:t>
      </w:r>
      <w:proofErr w:type="spellStart"/>
      <w:r w:rsidRPr="007006AC">
        <w:rPr>
          <w:rFonts w:ascii="Times New Roman" w:hAnsi="Times New Roman" w:cs="Times New Roman"/>
          <w:b/>
          <w:bCs/>
          <w:color w:val="000000" w:themeColor="text1"/>
          <w:sz w:val="24"/>
          <w:szCs w:val="24"/>
          <w:lang w:val="ru-RU"/>
        </w:rPr>
        <w:t>алу</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шарты</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points</w:t>
      </w:r>
      <w:proofErr w:type="spellEnd"/>
      <w:r w:rsidRPr="007006AC">
        <w:rPr>
          <w:rFonts w:ascii="Times New Roman" w:hAnsi="Times New Roman" w:cs="Times New Roman"/>
          <w:b/>
          <w:bCs/>
          <w:color w:val="000000" w:themeColor="text1"/>
          <w:sz w:val="24"/>
          <w:szCs w:val="24"/>
          <w:lang w:val="ru-RU"/>
        </w:rPr>
        <w:t xml:space="preserve"> &gt;= 50 </w:t>
      </w:r>
      <w:proofErr w:type="spellStart"/>
      <w:r w:rsidRPr="007006AC">
        <w:rPr>
          <w:rFonts w:ascii="Times New Roman" w:hAnsi="Times New Roman" w:cs="Times New Roman"/>
          <w:b/>
          <w:bCs/>
          <w:color w:val="000000" w:themeColor="text1"/>
          <w:sz w:val="24"/>
          <w:szCs w:val="24"/>
          <w:lang w:val="ru-RU"/>
        </w:rPr>
        <w:t>болса</w:t>
      </w:r>
      <w:proofErr w:type="spellEnd"/>
      <w:r w:rsidRPr="007006AC">
        <w:rPr>
          <w:rFonts w:ascii="Times New Roman" w:hAnsi="Times New Roman" w:cs="Times New Roman"/>
          <w:b/>
          <w:bCs/>
          <w:color w:val="000000" w:themeColor="text1"/>
          <w:sz w:val="24"/>
          <w:szCs w:val="24"/>
          <w:lang w:val="ru-RU"/>
        </w:rPr>
        <w:t xml:space="preserve">, 60 </w:t>
      </w:r>
      <w:proofErr w:type="spellStart"/>
      <w:r w:rsidRPr="007006AC">
        <w:rPr>
          <w:rFonts w:ascii="Times New Roman" w:hAnsi="Times New Roman" w:cs="Times New Roman"/>
          <w:b/>
          <w:bCs/>
          <w:color w:val="000000" w:themeColor="text1"/>
          <w:sz w:val="24"/>
          <w:szCs w:val="24"/>
          <w:lang w:val="ru-RU"/>
        </w:rPr>
        <w:t>ұпай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жинаған</w:t>
      </w:r>
      <w:proofErr w:type="spellEnd"/>
      <w:r w:rsidRPr="007006AC">
        <w:rPr>
          <w:rFonts w:ascii="Times New Roman" w:hAnsi="Times New Roman" w:cs="Times New Roman"/>
          <w:b/>
          <w:bCs/>
          <w:color w:val="000000" w:themeColor="text1"/>
          <w:sz w:val="24"/>
          <w:szCs w:val="24"/>
          <w:lang w:val="ru-RU"/>
        </w:rPr>
        <w:t xml:space="preserve"> студент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нәтиже</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алады</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t xml:space="preserve">A) Бейдж </w:t>
      </w:r>
      <w:proofErr w:type="spellStart"/>
      <w:r w:rsidRPr="007006AC">
        <w:rPr>
          <w:rFonts w:ascii="Times New Roman" w:hAnsi="Times New Roman" w:cs="Times New Roman"/>
          <w:color w:val="000000" w:themeColor="text1"/>
          <w:sz w:val="24"/>
          <w:szCs w:val="24"/>
          <w:lang w:val="ru-RU"/>
        </w:rPr>
        <w:t>берілді</w:t>
      </w:r>
      <w:proofErr w:type="spellEnd"/>
      <w:r w:rsidRPr="007006AC">
        <w:rPr>
          <w:rFonts w:ascii="Times New Roman" w:hAnsi="Times New Roman" w:cs="Times New Roman"/>
          <w:color w:val="000000" w:themeColor="text1"/>
          <w:sz w:val="24"/>
          <w:szCs w:val="24"/>
          <w:lang w:val="ru-RU"/>
        </w:rPr>
        <w:br/>
        <w:t xml:space="preserve">B) </w:t>
      </w:r>
      <w:proofErr w:type="spellStart"/>
      <w:r w:rsidRPr="007006AC">
        <w:rPr>
          <w:rFonts w:ascii="Times New Roman" w:hAnsi="Times New Roman" w:cs="Times New Roman"/>
          <w:color w:val="000000" w:themeColor="text1"/>
          <w:sz w:val="24"/>
          <w:szCs w:val="24"/>
          <w:lang w:val="ru-RU"/>
        </w:rPr>
        <w:t>Әлі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жалғастыру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қажет</w:t>
      </w:r>
      <w:proofErr w:type="spellEnd"/>
      <w:r w:rsidRPr="007006AC">
        <w:rPr>
          <w:rFonts w:ascii="Times New Roman" w:hAnsi="Times New Roman" w:cs="Times New Roman"/>
          <w:color w:val="000000" w:themeColor="text1"/>
          <w:sz w:val="24"/>
          <w:szCs w:val="24"/>
          <w:lang w:val="ru-RU"/>
        </w:rPr>
        <w:br/>
        <w:t xml:space="preserve">C) </w:t>
      </w: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шығады</w:t>
      </w:r>
      <w:proofErr w:type="spellEnd"/>
      <w:r w:rsidRPr="007006AC">
        <w:rPr>
          <w:rFonts w:ascii="Times New Roman" w:hAnsi="Times New Roman" w:cs="Times New Roman"/>
          <w:color w:val="000000" w:themeColor="text1"/>
          <w:sz w:val="24"/>
          <w:szCs w:val="24"/>
          <w:lang w:val="ru-RU"/>
        </w:rPr>
        <w:br/>
        <w:t xml:space="preserve">D) </w:t>
      </w:r>
      <w:proofErr w:type="spellStart"/>
      <w:r w:rsidRPr="007006AC">
        <w:rPr>
          <w:rFonts w:ascii="Times New Roman" w:hAnsi="Times New Roman" w:cs="Times New Roman"/>
          <w:color w:val="000000" w:themeColor="text1"/>
          <w:sz w:val="24"/>
          <w:szCs w:val="24"/>
          <w:lang w:val="ru-RU"/>
        </w:rPr>
        <w:t>Ұпай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есептелмейді</w:t>
      </w:r>
      <w:proofErr w:type="spellEnd"/>
    </w:p>
    <w:p w14:paraId="6C775B79"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26. </w:t>
      </w:r>
      <w:proofErr w:type="spellStart"/>
      <w:r w:rsidRPr="007006AC">
        <w:rPr>
          <w:rFonts w:ascii="Times New Roman" w:hAnsi="Times New Roman" w:cs="Times New Roman"/>
          <w:b/>
          <w:bCs/>
          <w:color w:val="000000" w:themeColor="text1"/>
          <w:sz w:val="24"/>
          <w:szCs w:val="24"/>
          <w:lang w:val="ru-RU"/>
        </w:rPr>
        <w:t>Тізімдегі</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барлық</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оң</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сандардың</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қосындысын</w:t>
      </w:r>
      <w:proofErr w:type="spellEnd"/>
      <w:r w:rsidRPr="007006AC">
        <w:rPr>
          <w:rFonts w:ascii="Times New Roman" w:hAnsi="Times New Roman" w:cs="Times New Roman"/>
          <w:b/>
          <w:bCs/>
          <w:color w:val="000000" w:themeColor="text1"/>
          <w:sz w:val="24"/>
          <w:szCs w:val="24"/>
          <w:lang w:val="ru-RU"/>
        </w:rPr>
        <w:t xml:space="preserve"> табу </w:t>
      </w:r>
      <w:proofErr w:type="spellStart"/>
      <w:r w:rsidRPr="007006AC">
        <w:rPr>
          <w:rFonts w:ascii="Times New Roman" w:hAnsi="Times New Roman" w:cs="Times New Roman"/>
          <w:b/>
          <w:bCs/>
          <w:color w:val="000000" w:themeColor="text1"/>
          <w:sz w:val="24"/>
          <w:szCs w:val="24"/>
          <w:lang w:val="ru-RU"/>
        </w:rPr>
        <w:t>алгоритмінде</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құрылымдар</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қолданылады</w:t>
      </w:r>
      <w:proofErr w:type="spellEnd"/>
      <w:r w:rsidRPr="007006AC">
        <w:rPr>
          <w:rFonts w:ascii="Times New Roman" w:hAnsi="Times New Roman" w:cs="Times New Roman"/>
          <w:b/>
          <w:bCs/>
          <w:color w:val="000000" w:themeColor="text1"/>
          <w:sz w:val="24"/>
          <w:szCs w:val="24"/>
          <w:lang w:val="ru-RU"/>
        </w:rPr>
        <w:t>?</w:t>
      </w:r>
      <w:r w:rsidRPr="007006AC">
        <w:rPr>
          <w:rFonts w:ascii="Times New Roman" w:hAnsi="Times New Roman" w:cs="Times New Roman"/>
          <w:color w:val="000000" w:themeColor="text1"/>
          <w:sz w:val="24"/>
          <w:szCs w:val="24"/>
          <w:lang w:val="ru-RU"/>
        </w:rPr>
        <w:br/>
        <w:t xml:space="preserve">A) Цикл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шарт</w:t>
      </w:r>
      <w:proofErr w:type="spellEnd"/>
      <w:r w:rsidRPr="007006AC">
        <w:rPr>
          <w:rFonts w:ascii="Times New Roman" w:hAnsi="Times New Roman" w:cs="Times New Roman"/>
          <w:color w:val="000000" w:themeColor="text1"/>
          <w:sz w:val="24"/>
          <w:szCs w:val="24"/>
          <w:lang w:val="ru-RU"/>
        </w:rPr>
        <w:br/>
        <w:t xml:space="preserve">B) Тек </w:t>
      </w:r>
      <w:proofErr w:type="spellStart"/>
      <w:r w:rsidRPr="007006AC">
        <w:rPr>
          <w:rFonts w:ascii="Times New Roman" w:hAnsi="Times New Roman" w:cs="Times New Roman"/>
          <w:color w:val="000000" w:themeColor="text1"/>
          <w:sz w:val="24"/>
          <w:szCs w:val="24"/>
          <w:lang w:val="ru-RU"/>
        </w:rPr>
        <w:t>мәтін</w:t>
      </w:r>
      <w:proofErr w:type="spellEnd"/>
      <w:r w:rsidRPr="007006AC">
        <w:rPr>
          <w:rFonts w:ascii="Times New Roman" w:hAnsi="Times New Roman" w:cs="Times New Roman"/>
          <w:color w:val="000000" w:themeColor="text1"/>
          <w:sz w:val="24"/>
          <w:szCs w:val="24"/>
          <w:lang w:val="ru-RU"/>
        </w:rPr>
        <w:br/>
        <w:t xml:space="preserve">C) Тек </w:t>
      </w:r>
      <w:proofErr w:type="spellStart"/>
      <w:r w:rsidRPr="007006AC">
        <w:rPr>
          <w:rFonts w:ascii="Times New Roman" w:hAnsi="Times New Roman" w:cs="Times New Roman"/>
          <w:color w:val="000000" w:themeColor="text1"/>
          <w:sz w:val="24"/>
          <w:szCs w:val="24"/>
          <w:lang w:val="ru-RU"/>
        </w:rPr>
        <w:t>print</w:t>
      </w:r>
      <w:proofErr w:type="spellEnd"/>
      <w:r w:rsidRPr="007006AC">
        <w:rPr>
          <w:rFonts w:ascii="Times New Roman" w:hAnsi="Times New Roman" w:cs="Times New Roman"/>
          <w:color w:val="000000" w:themeColor="text1"/>
          <w:sz w:val="24"/>
          <w:szCs w:val="24"/>
          <w:lang w:val="ru-RU"/>
        </w:rPr>
        <w:t>()</w:t>
      </w:r>
      <w:r w:rsidRPr="007006AC">
        <w:rPr>
          <w:rFonts w:ascii="Times New Roman" w:hAnsi="Times New Roman" w:cs="Times New Roman"/>
          <w:color w:val="000000" w:themeColor="text1"/>
          <w:sz w:val="24"/>
          <w:szCs w:val="24"/>
          <w:lang w:val="ru-RU"/>
        </w:rPr>
        <w:br/>
        <w:t xml:space="preserve">D) Тек </w:t>
      </w:r>
      <w:proofErr w:type="spellStart"/>
      <w:r w:rsidRPr="007006AC">
        <w:rPr>
          <w:rFonts w:ascii="Times New Roman" w:hAnsi="Times New Roman" w:cs="Times New Roman"/>
          <w:color w:val="000000" w:themeColor="text1"/>
          <w:sz w:val="24"/>
          <w:szCs w:val="24"/>
          <w:lang w:val="ru-RU"/>
        </w:rPr>
        <w:t>input</w:t>
      </w:r>
      <w:proofErr w:type="spellEnd"/>
      <w:r w:rsidRPr="007006AC">
        <w:rPr>
          <w:rFonts w:ascii="Times New Roman" w:hAnsi="Times New Roman" w:cs="Times New Roman"/>
          <w:color w:val="000000" w:themeColor="text1"/>
          <w:sz w:val="24"/>
          <w:szCs w:val="24"/>
          <w:lang w:val="ru-RU"/>
        </w:rPr>
        <w:t>()</w:t>
      </w:r>
    </w:p>
    <w:p w14:paraId="39FD1656"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bCs/>
          <w:color w:val="000000" w:themeColor="text1"/>
          <w:sz w:val="24"/>
          <w:szCs w:val="24"/>
          <w:lang w:val="ru-RU"/>
        </w:rPr>
        <w:t xml:space="preserve">27. Декомпозиция </w:t>
      </w:r>
      <w:proofErr w:type="spellStart"/>
      <w:r w:rsidRPr="007006AC">
        <w:rPr>
          <w:rFonts w:ascii="Times New Roman" w:hAnsi="Times New Roman" w:cs="Times New Roman"/>
          <w:b/>
          <w:bCs/>
          <w:color w:val="000000" w:themeColor="text1"/>
          <w:sz w:val="24"/>
          <w:szCs w:val="24"/>
          <w:lang w:val="ru-RU"/>
        </w:rPr>
        <w:t>дегеніміз</w:t>
      </w:r>
      <w:proofErr w:type="spellEnd"/>
      <w:r w:rsidRPr="007006AC">
        <w:rPr>
          <w:rFonts w:ascii="Times New Roman" w:hAnsi="Times New Roman" w:cs="Times New Roman"/>
          <w:b/>
          <w:bCs/>
          <w:color w:val="000000" w:themeColor="text1"/>
          <w:sz w:val="24"/>
          <w:szCs w:val="24"/>
          <w:lang w:val="ru-RU"/>
        </w:rPr>
        <w:t xml:space="preserve"> не?</w:t>
      </w:r>
      <w:r w:rsidRPr="007006AC">
        <w:rPr>
          <w:rFonts w:ascii="Times New Roman" w:hAnsi="Times New Roman" w:cs="Times New Roman"/>
          <w:color w:val="000000" w:themeColor="text1"/>
          <w:sz w:val="24"/>
          <w:szCs w:val="24"/>
          <w:lang w:val="ru-RU"/>
        </w:rPr>
        <w:br/>
        <w:t xml:space="preserve">A) </w:t>
      </w:r>
      <w:proofErr w:type="spellStart"/>
      <w:r w:rsidRPr="007006AC">
        <w:rPr>
          <w:rFonts w:ascii="Times New Roman" w:hAnsi="Times New Roman" w:cs="Times New Roman"/>
          <w:color w:val="000000" w:themeColor="text1"/>
          <w:sz w:val="24"/>
          <w:szCs w:val="24"/>
          <w:lang w:val="ru-RU"/>
        </w:rPr>
        <w:t>Есепті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шағын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логикалық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бөліктерге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бөлу</w:t>
      </w:r>
      <w:proofErr w:type="spellEnd"/>
      <w:r w:rsidRPr="007006AC">
        <w:rPr>
          <w:rFonts w:ascii="Times New Roman" w:hAnsi="Times New Roman" w:cs="Times New Roman"/>
          <w:color w:val="000000" w:themeColor="text1"/>
          <w:sz w:val="24"/>
          <w:szCs w:val="24"/>
          <w:lang w:val="ru-RU"/>
        </w:rPr>
        <w:br/>
        <w:t xml:space="preserve">B) </w:t>
      </w:r>
      <w:proofErr w:type="spellStart"/>
      <w:r w:rsidRPr="007006AC">
        <w:rPr>
          <w:rFonts w:ascii="Times New Roman" w:hAnsi="Times New Roman" w:cs="Times New Roman"/>
          <w:color w:val="000000" w:themeColor="text1"/>
          <w:sz w:val="24"/>
          <w:szCs w:val="24"/>
          <w:lang w:val="ru-RU"/>
        </w:rPr>
        <w:t>Кодты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өшіру</w:t>
      </w:r>
      <w:proofErr w:type="spellEnd"/>
      <w:r w:rsidRPr="007006AC">
        <w:rPr>
          <w:rFonts w:ascii="Times New Roman" w:hAnsi="Times New Roman" w:cs="Times New Roman"/>
          <w:color w:val="000000" w:themeColor="text1"/>
          <w:sz w:val="24"/>
          <w:szCs w:val="24"/>
          <w:lang w:val="ru-RU"/>
        </w:rPr>
        <w:br/>
        <w:t xml:space="preserve">C) </w:t>
      </w:r>
      <w:proofErr w:type="spellStart"/>
      <w:r w:rsidRPr="007006AC">
        <w:rPr>
          <w:rFonts w:ascii="Times New Roman" w:hAnsi="Times New Roman" w:cs="Times New Roman"/>
          <w:color w:val="000000" w:themeColor="text1"/>
          <w:sz w:val="24"/>
          <w:szCs w:val="24"/>
          <w:lang w:val="ru-RU"/>
        </w:rPr>
        <w:t>Программаны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тоқтату</w:t>
      </w:r>
      <w:proofErr w:type="spellEnd"/>
      <w:r w:rsidRPr="007006AC">
        <w:rPr>
          <w:rFonts w:ascii="Times New Roman" w:hAnsi="Times New Roman" w:cs="Times New Roman"/>
          <w:color w:val="000000" w:themeColor="text1"/>
          <w:sz w:val="24"/>
          <w:szCs w:val="24"/>
          <w:lang w:val="ru-RU"/>
        </w:rPr>
        <w:br/>
        <w:t xml:space="preserve">D) </w:t>
      </w:r>
      <w:proofErr w:type="spellStart"/>
      <w:r w:rsidRPr="007006AC">
        <w:rPr>
          <w:rFonts w:ascii="Times New Roman" w:hAnsi="Times New Roman" w:cs="Times New Roman"/>
          <w:color w:val="000000" w:themeColor="text1"/>
          <w:sz w:val="24"/>
          <w:szCs w:val="24"/>
          <w:lang w:val="ru-RU"/>
        </w:rPr>
        <w:t>Нәтижені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жасырын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сақтау</w:t>
      </w:r>
      <w:proofErr w:type="spellEnd"/>
    </w:p>
    <w:p w14:paraId="3D4EB1F1"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lang w:val="ru-RU"/>
        </w:rPr>
        <w:t>28. “</w:t>
      </w:r>
      <w:proofErr w:type="spellStart"/>
      <w:r w:rsidRPr="007006AC">
        <w:rPr>
          <w:rFonts w:ascii="Times New Roman" w:hAnsi="Times New Roman" w:cs="Times New Roman"/>
          <w:b/>
          <w:bCs/>
          <w:color w:val="000000" w:themeColor="text1"/>
          <w:sz w:val="24"/>
          <w:szCs w:val="24"/>
          <w:lang w:val="ru-RU"/>
        </w:rPr>
        <w:t>Ең</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жоғары</w:t>
      </w:r>
      <w:proofErr w:type="spellEnd"/>
      <w:r w:rsidRPr="007006AC">
        <w:rPr>
          <w:rFonts w:ascii="Times New Roman" w:hAnsi="Times New Roman" w:cs="Times New Roman"/>
          <w:b/>
          <w:bCs/>
          <w:color w:val="000000" w:themeColor="text1"/>
          <w:sz w:val="24"/>
          <w:szCs w:val="24"/>
          <w:lang w:val="ru-RU"/>
        </w:rPr>
        <w:t xml:space="preserve"> балды, </w:t>
      </w:r>
      <w:proofErr w:type="spellStart"/>
      <w:r w:rsidRPr="007006AC">
        <w:rPr>
          <w:rFonts w:ascii="Times New Roman" w:hAnsi="Times New Roman" w:cs="Times New Roman"/>
          <w:b/>
          <w:bCs/>
          <w:color w:val="000000" w:themeColor="text1"/>
          <w:sz w:val="24"/>
          <w:szCs w:val="24"/>
          <w:lang w:val="ru-RU"/>
        </w:rPr>
        <w:t>ең</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төмен</w:t>
      </w:r>
      <w:proofErr w:type="spellEnd"/>
      <w:r w:rsidRPr="007006AC">
        <w:rPr>
          <w:rFonts w:ascii="Times New Roman" w:hAnsi="Times New Roman" w:cs="Times New Roman"/>
          <w:b/>
          <w:bCs/>
          <w:color w:val="000000" w:themeColor="text1"/>
          <w:sz w:val="24"/>
          <w:szCs w:val="24"/>
          <w:lang w:val="ru-RU"/>
        </w:rPr>
        <w:t xml:space="preserve"> балды </w:t>
      </w:r>
      <w:proofErr w:type="spellStart"/>
      <w:r w:rsidRPr="007006AC">
        <w:rPr>
          <w:rFonts w:ascii="Times New Roman" w:hAnsi="Times New Roman" w:cs="Times New Roman"/>
          <w:b/>
          <w:bCs/>
          <w:color w:val="000000" w:themeColor="text1"/>
          <w:sz w:val="24"/>
          <w:szCs w:val="24"/>
          <w:lang w:val="ru-RU"/>
        </w:rPr>
        <w:t>және</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орташа</w:t>
      </w:r>
      <w:proofErr w:type="spellEnd"/>
      <w:r w:rsidRPr="007006AC">
        <w:rPr>
          <w:rFonts w:ascii="Times New Roman" w:hAnsi="Times New Roman" w:cs="Times New Roman"/>
          <w:b/>
          <w:bCs/>
          <w:color w:val="000000" w:themeColor="text1"/>
          <w:sz w:val="24"/>
          <w:szCs w:val="24"/>
          <w:lang w:val="ru-RU"/>
        </w:rPr>
        <w:t xml:space="preserve"> балды табу” </w:t>
      </w:r>
      <w:proofErr w:type="spellStart"/>
      <w:r w:rsidRPr="007006AC">
        <w:rPr>
          <w:rFonts w:ascii="Times New Roman" w:hAnsi="Times New Roman" w:cs="Times New Roman"/>
          <w:b/>
          <w:bCs/>
          <w:color w:val="000000" w:themeColor="text1"/>
          <w:sz w:val="24"/>
          <w:szCs w:val="24"/>
          <w:lang w:val="ru-RU"/>
        </w:rPr>
        <w:t>есебінде</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қандай</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нәтижелер</w:t>
      </w:r>
      <w:proofErr w:type="spellEnd"/>
      <w:r w:rsidRPr="007006AC">
        <w:rPr>
          <w:rFonts w:ascii="Times New Roman" w:hAnsi="Times New Roman" w:cs="Times New Roman"/>
          <w:b/>
          <w:bCs/>
          <w:color w:val="000000" w:themeColor="text1"/>
          <w:sz w:val="24"/>
          <w:szCs w:val="24"/>
          <w:lang w:val="ru-RU"/>
        </w:rPr>
        <w:t xml:space="preserve"> </w:t>
      </w:r>
      <w:proofErr w:type="spellStart"/>
      <w:r w:rsidRPr="007006AC">
        <w:rPr>
          <w:rFonts w:ascii="Times New Roman" w:hAnsi="Times New Roman" w:cs="Times New Roman"/>
          <w:b/>
          <w:bCs/>
          <w:color w:val="000000" w:themeColor="text1"/>
          <w:sz w:val="24"/>
          <w:szCs w:val="24"/>
          <w:lang w:val="ru-RU"/>
        </w:rPr>
        <w:t>алынуы</w:t>
      </w:r>
      <w:proofErr w:type="spellEnd"/>
      <w:r w:rsidRPr="007006AC">
        <w:rPr>
          <w:rFonts w:ascii="Times New Roman" w:hAnsi="Times New Roman" w:cs="Times New Roman"/>
          <w:b/>
          <w:bCs/>
          <w:color w:val="000000" w:themeColor="text1"/>
          <w:sz w:val="24"/>
          <w:szCs w:val="24"/>
          <w:lang w:val="ru-RU"/>
        </w:rPr>
        <w:t xml:space="preserve"> керек?</w:t>
      </w:r>
      <w:r w:rsidRPr="007006AC">
        <w:rPr>
          <w:rFonts w:ascii="Times New Roman" w:hAnsi="Times New Roman" w:cs="Times New Roman"/>
          <w:color w:val="000000" w:themeColor="text1"/>
          <w:sz w:val="24"/>
          <w:szCs w:val="24"/>
          <w:lang w:val="ru-RU"/>
        </w:rPr>
        <w:br/>
      </w:r>
      <w:r w:rsidRPr="007006AC">
        <w:rPr>
          <w:rFonts w:ascii="Times New Roman" w:hAnsi="Times New Roman" w:cs="Times New Roman"/>
          <w:color w:val="000000" w:themeColor="text1"/>
          <w:sz w:val="24"/>
          <w:szCs w:val="24"/>
        </w:rPr>
        <w:t>A) max, min, average</w:t>
      </w:r>
      <w:r w:rsidRPr="007006AC">
        <w:rPr>
          <w:rFonts w:ascii="Times New Roman" w:hAnsi="Times New Roman" w:cs="Times New Roman"/>
          <w:color w:val="000000" w:themeColor="text1"/>
          <w:sz w:val="24"/>
          <w:szCs w:val="24"/>
        </w:rPr>
        <w:br/>
        <w:t xml:space="preserve">B) </w:t>
      </w:r>
      <w:r w:rsidRPr="007006AC">
        <w:rPr>
          <w:rFonts w:ascii="Times New Roman" w:hAnsi="Times New Roman" w:cs="Times New Roman"/>
          <w:color w:val="000000" w:themeColor="text1"/>
          <w:sz w:val="24"/>
          <w:szCs w:val="24"/>
          <w:lang w:val="ru-RU"/>
        </w:rPr>
        <w:t>тек</w:t>
      </w:r>
      <w:r w:rsidRPr="007006AC">
        <w:rPr>
          <w:rFonts w:ascii="Times New Roman" w:hAnsi="Times New Roman" w:cs="Times New Roman"/>
          <w:color w:val="000000" w:themeColor="text1"/>
          <w:sz w:val="24"/>
          <w:szCs w:val="24"/>
        </w:rPr>
        <w:t xml:space="preserve"> max</w:t>
      </w:r>
      <w:r w:rsidRPr="007006AC">
        <w:rPr>
          <w:rFonts w:ascii="Times New Roman" w:hAnsi="Times New Roman" w:cs="Times New Roman"/>
          <w:color w:val="000000" w:themeColor="text1"/>
          <w:sz w:val="24"/>
          <w:szCs w:val="24"/>
        </w:rPr>
        <w:br/>
        <w:t xml:space="preserve">C) </w:t>
      </w:r>
      <w:r w:rsidRPr="007006AC">
        <w:rPr>
          <w:rFonts w:ascii="Times New Roman" w:hAnsi="Times New Roman" w:cs="Times New Roman"/>
          <w:color w:val="000000" w:themeColor="text1"/>
          <w:sz w:val="24"/>
          <w:szCs w:val="24"/>
          <w:lang w:val="ru-RU"/>
        </w:rPr>
        <w:t>тек</w:t>
      </w:r>
      <w:r w:rsidRPr="007006AC">
        <w:rPr>
          <w:rFonts w:ascii="Times New Roman" w:hAnsi="Times New Roman" w:cs="Times New Roman"/>
          <w:color w:val="000000" w:themeColor="text1"/>
          <w:sz w:val="24"/>
          <w:szCs w:val="24"/>
        </w:rPr>
        <w:t xml:space="preserve"> min</w:t>
      </w:r>
      <w:r w:rsidRPr="007006AC">
        <w:rPr>
          <w:rFonts w:ascii="Times New Roman" w:hAnsi="Times New Roman" w:cs="Times New Roman"/>
          <w:color w:val="000000" w:themeColor="text1"/>
          <w:sz w:val="24"/>
          <w:szCs w:val="24"/>
        </w:rPr>
        <w:br/>
        <w:t xml:space="preserve">D) </w:t>
      </w:r>
      <w:r w:rsidRPr="007006AC">
        <w:rPr>
          <w:rFonts w:ascii="Times New Roman" w:hAnsi="Times New Roman" w:cs="Times New Roman"/>
          <w:color w:val="000000" w:themeColor="text1"/>
          <w:sz w:val="24"/>
          <w:szCs w:val="24"/>
          <w:lang w:val="ru-RU"/>
        </w:rPr>
        <w:t>тек</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мәтін</w:t>
      </w:r>
      <w:proofErr w:type="spellEnd"/>
    </w:p>
    <w:p w14:paraId="0F0D3615"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29. </w:t>
      </w:r>
      <w:proofErr w:type="spellStart"/>
      <w:r w:rsidRPr="007006AC">
        <w:rPr>
          <w:rFonts w:ascii="Times New Roman" w:hAnsi="Times New Roman" w:cs="Times New Roman"/>
          <w:b/>
          <w:bCs/>
          <w:color w:val="000000" w:themeColor="text1"/>
          <w:sz w:val="24"/>
          <w:szCs w:val="24"/>
          <w:lang w:val="ru-RU"/>
        </w:rPr>
        <w:t>Алгоритмнің</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дұрыстығын</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тексеру</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үшін</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не</w:t>
      </w:r>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істеу</w:t>
      </w:r>
      <w:proofErr w:type="spellEnd"/>
      <w:r w:rsidRPr="007006AC">
        <w:rPr>
          <w:rFonts w:ascii="Times New Roman" w:hAnsi="Times New Roman" w:cs="Times New Roman"/>
          <w:b/>
          <w:bCs/>
          <w:color w:val="000000" w:themeColor="text1"/>
          <w:sz w:val="24"/>
          <w:szCs w:val="24"/>
        </w:rPr>
        <w:t xml:space="preserve"> </w:t>
      </w:r>
      <w:r w:rsidRPr="007006AC">
        <w:rPr>
          <w:rFonts w:ascii="Times New Roman" w:hAnsi="Times New Roman" w:cs="Times New Roman"/>
          <w:b/>
          <w:bCs/>
          <w:color w:val="000000" w:themeColor="text1"/>
          <w:sz w:val="24"/>
          <w:szCs w:val="24"/>
          <w:lang w:val="ru-RU"/>
        </w:rPr>
        <w:t>керек</w:t>
      </w:r>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w:t>
      </w:r>
      <w:r w:rsidRPr="007006AC">
        <w:rPr>
          <w:rFonts w:ascii="Times New Roman" w:hAnsi="Times New Roman" w:cs="Times New Roman"/>
          <w:color w:val="000000" w:themeColor="text1"/>
          <w:sz w:val="24"/>
          <w:szCs w:val="24"/>
          <w:lang w:val="ru-RU"/>
        </w:rPr>
        <w:t>Тест</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деректерімен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орындап</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нәтижесін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тексеру</w:t>
      </w:r>
      <w:proofErr w:type="spellEnd"/>
      <w:r w:rsidRPr="007006AC">
        <w:rPr>
          <w:rFonts w:ascii="Times New Roman" w:hAnsi="Times New Roman" w:cs="Times New Roman"/>
          <w:color w:val="000000" w:themeColor="text1"/>
          <w:sz w:val="24"/>
          <w:szCs w:val="24"/>
        </w:rPr>
        <w:br/>
        <w:t xml:space="preserve">B) </w:t>
      </w:r>
      <w:proofErr w:type="spellStart"/>
      <w:r w:rsidRPr="007006AC">
        <w:rPr>
          <w:rFonts w:ascii="Times New Roman" w:hAnsi="Times New Roman" w:cs="Times New Roman"/>
          <w:color w:val="000000" w:themeColor="text1"/>
          <w:sz w:val="24"/>
          <w:szCs w:val="24"/>
          <w:lang w:val="ru-RU"/>
        </w:rPr>
        <w:t>Кодты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оқымай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өткізу</w:t>
      </w:r>
      <w:proofErr w:type="spellEnd"/>
      <w:r w:rsidRPr="007006AC">
        <w:rPr>
          <w:rFonts w:ascii="Times New Roman" w:hAnsi="Times New Roman" w:cs="Times New Roman"/>
          <w:color w:val="000000" w:themeColor="text1"/>
          <w:sz w:val="24"/>
          <w:szCs w:val="24"/>
        </w:rPr>
        <w:br/>
        <w:t xml:space="preserve">C) </w:t>
      </w:r>
      <w:proofErr w:type="spellStart"/>
      <w:r w:rsidRPr="007006AC">
        <w:rPr>
          <w:rFonts w:ascii="Times New Roman" w:hAnsi="Times New Roman" w:cs="Times New Roman"/>
          <w:color w:val="000000" w:themeColor="text1"/>
          <w:sz w:val="24"/>
          <w:szCs w:val="24"/>
          <w:lang w:val="ru-RU"/>
        </w:rPr>
        <w:t>Айнымалы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атауын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ғана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өзгерту</w:t>
      </w:r>
      <w:proofErr w:type="spellEnd"/>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Программаны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сақтамау</w:t>
      </w:r>
      <w:proofErr w:type="spellEnd"/>
    </w:p>
    <w:p w14:paraId="08E07AB4"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bCs/>
          <w:color w:val="000000" w:themeColor="text1"/>
          <w:sz w:val="24"/>
          <w:szCs w:val="24"/>
        </w:rPr>
        <w:t xml:space="preserve">30. </w:t>
      </w:r>
      <w:proofErr w:type="spellStart"/>
      <w:r w:rsidRPr="007006AC">
        <w:rPr>
          <w:rFonts w:ascii="Times New Roman" w:hAnsi="Times New Roman" w:cs="Times New Roman"/>
          <w:b/>
          <w:bCs/>
          <w:color w:val="000000" w:themeColor="text1"/>
          <w:sz w:val="24"/>
          <w:szCs w:val="24"/>
          <w:lang w:val="ru-RU"/>
        </w:rPr>
        <w:t>Қай</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нұсқа</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алгоритмдік</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ойлауды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жақсы</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lang w:val="ru-RU"/>
        </w:rPr>
        <w:t>сипаттайды</w:t>
      </w:r>
      <w:proofErr w:type="spellEnd"/>
      <w:r w:rsidRPr="007006AC">
        <w:rPr>
          <w:rFonts w:ascii="Times New Roman" w:hAnsi="Times New Roman" w:cs="Times New Roman"/>
          <w:b/>
          <w:bCs/>
          <w:color w:val="000000" w:themeColor="text1"/>
          <w:sz w:val="24"/>
          <w:szCs w:val="24"/>
        </w:rPr>
        <w:t>?</w:t>
      </w:r>
      <w:r w:rsidRPr="007006AC">
        <w:rPr>
          <w:rFonts w:ascii="Times New Roman" w:hAnsi="Times New Roman" w:cs="Times New Roman"/>
          <w:color w:val="000000" w:themeColor="text1"/>
          <w:sz w:val="24"/>
          <w:szCs w:val="24"/>
        </w:rPr>
        <w:br/>
        <w:t xml:space="preserve">A) </w:t>
      </w:r>
      <w:proofErr w:type="spellStart"/>
      <w:r w:rsidRPr="007006AC">
        <w:rPr>
          <w:rFonts w:ascii="Times New Roman" w:hAnsi="Times New Roman" w:cs="Times New Roman"/>
          <w:color w:val="000000" w:themeColor="text1"/>
          <w:sz w:val="24"/>
          <w:szCs w:val="24"/>
          <w:lang w:val="ru-RU"/>
        </w:rPr>
        <w:t>Есепті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жүйелі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талдау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қадамдарға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бөлу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шешім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құру</w:t>
      </w:r>
      <w:proofErr w:type="spellEnd"/>
      <w:r w:rsidRPr="007006AC">
        <w:rPr>
          <w:rFonts w:ascii="Times New Roman" w:hAnsi="Times New Roman" w:cs="Times New Roman"/>
          <w:color w:val="000000" w:themeColor="text1"/>
          <w:sz w:val="24"/>
          <w:szCs w:val="24"/>
        </w:rPr>
        <w:br/>
        <w:t xml:space="preserve">B) </w:t>
      </w:r>
      <w:proofErr w:type="spellStart"/>
      <w:r w:rsidRPr="007006AC">
        <w:rPr>
          <w:rFonts w:ascii="Times New Roman" w:hAnsi="Times New Roman" w:cs="Times New Roman"/>
          <w:color w:val="000000" w:themeColor="text1"/>
          <w:sz w:val="24"/>
          <w:szCs w:val="24"/>
          <w:lang w:val="ru-RU"/>
        </w:rPr>
        <w:t>Кодты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түсінбей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көшіру</w:t>
      </w:r>
      <w:proofErr w:type="spellEnd"/>
      <w:r w:rsidRPr="007006AC">
        <w:rPr>
          <w:rFonts w:ascii="Times New Roman" w:hAnsi="Times New Roman" w:cs="Times New Roman"/>
          <w:color w:val="000000" w:themeColor="text1"/>
          <w:sz w:val="24"/>
          <w:szCs w:val="24"/>
        </w:rPr>
        <w:br/>
        <w:t xml:space="preserve">C) </w:t>
      </w:r>
      <w:r w:rsidRPr="007006AC">
        <w:rPr>
          <w:rFonts w:ascii="Times New Roman" w:hAnsi="Times New Roman" w:cs="Times New Roman"/>
          <w:color w:val="000000" w:themeColor="text1"/>
          <w:sz w:val="24"/>
          <w:szCs w:val="24"/>
          <w:lang w:val="ru-RU"/>
        </w:rPr>
        <w:t>Тек</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дайын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жауапты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жаттау</w:t>
      </w:r>
      <w:proofErr w:type="spellEnd"/>
      <w:r w:rsidRPr="007006AC">
        <w:rPr>
          <w:rFonts w:ascii="Times New Roman" w:hAnsi="Times New Roman" w:cs="Times New Roman"/>
          <w:color w:val="000000" w:themeColor="text1"/>
          <w:sz w:val="24"/>
          <w:szCs w:val="24"/>
        </w:rPr>
        <w:br/>
        <w:t xml:space="preserve">D) </w:t>
      </w:r>
      <w:proofErr w:type="spellStart"/>
      <w:r w:rsidRPr="007006AC">
        <w:rPr>
          <w:rFonts w:ascii="Times New Roman" w:hAnsi="Times New Roman" w:cs="Times New Roman"/>
          <w:color w:val="000000" w:themeColor="text1"/>
          <w:sz w:val="24"/>
          <w:szCs w:val="24"/>
          <w:lang w:val="ru-RU"/>
        </w:rPr>
        <w:t>Қатені</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тек</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оқытушыға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қалдыру</w:t>
      </w:r>
      <w:proofErr w:type="spellEnd"/>
    </w:p>
    <w:p w14:paraId="26D01246" w14:textId="77777777" w:rsidR="00CE65AE" w:rsidRPr="007006AC" w:rsidRDefault="00CE65AE" w:rsidP="00635034">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br w:type="page"/>
      </w:r>
    </w:p>
    <w:p w14:paraId="6D2CB0DC" w14:textId="77777777" w:rsidR="00CE65AE" w:rsidRPr="007006AC" w:rsidRDefault="00CE65AE" w:rsidP="00635034">
      <w:pPr>
        <w:spacing w:after="0" w:line="240" w:lineRule="auto"/>
        <w:jc w:val="center"/>
        <w:rPr>
          <w:rFonts w:ascii="Times New Roman" w:hAnsi="Times New Roman" w:cs="Times New Roman"/>
          <w:color w:val="000000" w:themeColor="text1"/>
          <w:sz w:val="24"/>
          <w:szCs w:val="24"/>
        </w:rPr>
      </w:pPr>
      <w:r w:rsidRPr="007006AC">
        <w:rPr>
          <w:rFonts w:ascii="Times New Roman" w:hAnsi="Times New Roman" w:cs="Times New Roman"/>
          <w:b/>
          <w:color w:val="000000" w:themeColor="text1"/>
          <w:sz w:val="24"/>
          <w:szCs w:val="24"/>
        </w:rPr>
        <w:lastRenderedPageBreak/>
        <w:t xml:space="preserve">AMS </w:t>
      </w:r>
      <w:proofErr w:type="spellStart"/>
      <w:r w:rsidRPr="007006AC">
        <w:rPr>
          <w:rFonts w:ascii="Times New Roman" w:hAnsi="Times New Roman" w:cs="Times New Roman"/>
          <w:b/>
          <w:color w:val="000000" w:themeColor="text1"/>
          <w:sz w:val="24"/>
          <w:szCs w:val="24"/>
          <w:lang w:val="ru-RU"/>
        </w:rPr>
        <w:t>шкаласы</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негізінде</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бейімделген</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қысқартылған</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мотивациялық</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сауалнама</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алдын</w:t>
      </w:r>
      <w:proofErr w:type="spellEnd"/>
      <w:r w:rsidRPr="007006AC">
        <w:rPr>
          <w:rFonts w:ascii="Times New Roman" w:hAnsi="Times New Roman" w:cs="Times New Roman"/>
          <w:b/>
          <w:color w:val="000000" w:themeColor="text1"/>
          <w:sz w:val="24"/>
          <w:szCs w:val="24"/>
        </w:rPr>
        <w:t xml:space="preserve"> </w:t>
      </w:r>
      <w:r w:rsidRPr="007006AC">
        <w:rPr>
          <w:rFonts w:ascii="Times New Roman" w:hAnsi="Times New Roman" w:cs="Times New Roman"/>
          <w:b/>
          <w:color w:val="000000" w:themeColor="text1"/>
          <w:sz w:val="24"/>
          <w:szCs w:val="24"/>
          <w:lang w:val="ru-RU"/>
        </w:rPr>
        <w:t>ала</w:t>
      </w:r>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және</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қорытынды</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өлшеу</w:t>
      </w:r>
      <w:proofErr w:type="spellEnd"/>
      <w:r w:rsidRPr="007006AC">
        <w:rPr>
          <w:rFonts w:ascii="Times New Roman" w:hAnsi="Times New Roman" w:cs="Times New Roman"/>
          <w:b/>
          <w:color w:val="000000" w:themeColor="text1"/>
          <w:sz w:val="24"/>
          <w:szCs w:val="24"/>
        </w:rPr>
        <w:t>)</w:t>
      </w:r>
    </w:p>
    <w:p w14:paraId="6689CA73"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lang w:val="ru-RU"/>
        </w:rPr>
        <w:t>Мақсаты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болашақ</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информатика</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мұғалімдерінің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программалау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пәнін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меңгеруге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геймификацияланған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тапсырмаларды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орындауға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болашақ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кәсіби</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қызметімен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байланыстыруға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қатысты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мотивациясының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бастапқы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қорытынды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деңгейін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rPr>
        <w:t>.</w:t>
      </w:r>
    </w:p>
    <w:p w14:paraId="4F289896"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lang w:val="ru-RU"/>
        </w:rPr>
        <w:t>Сауалнама</w:t>
      </w:r>
      <w:proofErr w:type="spellEnd"/>
      <w:r w:rsidRPr="007006AC">
        <w:rPr>
          <w:rFonts w:ascii="Times New Roman" w:hAnsi="Times New Roman" w:cs="Times New Roman"/>
          <w:color w:val="000000" w:themeColor="text1"/>
          <w:sz w:val="24"/>
          <w:szCs w:val="24"/>
        </w:rPr>
        <w:t xml:space="preserve"> Academic Motivation Scale (AMS) </w:t>
      </w:r>
      <w:proofErr w:type="spellStart"/>
      <w:r w:rsidRPr="007006AC">
        <w:rPr>
          <w:rFonts w:ascii="Times New Roman" w:hAnsi="Times New Roman" w:cs="Times New Roman"/>
          <w:color w:val="000000" w:themeColor="text1"/>
          <w:sz w:val="24"/>
          <w:szCs w:val="24"/>
          <w:lang w:val="ru-RU"/>
        </w:rPr>
        <w:t>шкаласының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теориялық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құрылымы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негізінде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зерттеу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мақсатына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сәйкес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бейімделген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қысқартылған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нұсқа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ретінде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қолданылды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Сауалнама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төрт</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блоктан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тұрады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ішкі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мотивацияның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пәндік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бағыты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кәсіби</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бағытталған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мотивациясы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сыртқы</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мотивация</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амотивация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Әр</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блок</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үш</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тұжырымнан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құралды</w:t>
      </w:r>
      <w:proofErr w:type="spellEnd"/>
      <w:r w:rsidRPr="007006AC">
        <w:rPr>
          <w:rFonts w:ascii="Times New Roman" w:hAnsi="Times New Roman" w:cs="Times New Roman"/>
          <w:color w:val="000000" w:themeColor="text1"/>
          <w:sz w:val="24"/>
          <w:szCs w:val="24"/>
        </w:rPr>
        <w:t>.</w:t>
      </w:r>
    </w:p>
    <w:p w14:paraId="6372812A" w14:textId="77777777" w:rsidR="00CE65AE" w:rsidRPr="007006AC" w:rsidRDefault="00CE65AE" w:rsidP="00635034">
      <w:pPr>
        <w:spacing w:after="0" w:line="240" w:lineRule="auto"/>
        <w:ind w:firstLine="709"/>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lang w:val="ru-RU"/>
        </w:rPr>
        <w:t>Алдын</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ru-RU"/>
        </w:rPr>
        <w:t>ала</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қорытынды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өлшеуде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бірдей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тұжырымдар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қолданылады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Бұл</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экспериментке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дейінгі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эксперименттен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кейінгі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көрсеткіштерді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салыстыруға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мүмкіндік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береді</w:t>
      </w:r>
      <w:proofErr w:type="spellEnd"/>
      <w:r w:rsidRPr="007006AC">
        <w:rPr>
          <w:rFonts w:ascii="Times New Roman" w:hAnsi="Times New Roman" w:cs="Times New Roman"/>
          <w:color w:val="000000" w:themeColor="text1"/>
          <w:sz w:val="24"/>
          <w:szCs w:val="24"/>
        </w:rPr>
        <w:t>.</w:t>
      </w:r>
    </w:p>
    <w:p w14:paraId="3AD21DD2" w14:textId="77777777" w:rsidR="00CE65AE" w:rsidRPr="007006AC" w:rsidRDefault="00CE65AE" w:rsidP="00635034">
      <w:pPr>
        <w:keepNext/>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lang w:val="ru-RU"/>
        </w:rPr>
        <w:t>Бағалау</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lang w:val="ru-RU"/>
        </w:rPr>
        <w:t>шкаласы</w:t>
      </w:r>
      <w:proofErr w:type="spellEnd"/>
      <w:r w:rsidRPr="007006AC">
        <w:rPr>
          <w:rFonts w:ascii="Times New Roman" w:hAnsi="Times New Roman" w:cs="Times New Roman"/>
          <w:b/>
          <w:color w:val="000000" w:themeColor="text1"/>
          <w:sz w:val="24"/>
          <w:szCs w:val="24"/>
        </w:rPr>
        <w:t>:</w:t>
      </w:r>
    </w:p>
    <w:p w14:paraId="29CEDAE8" w14:textId="1AF2F660" w:rsidR="00CE65AE" w:rsidRPr="007006AC" w:rsidRDefault="00CE65AE" w:rsidP="00635034">
      <w:pPr>
        <w:spacing w:after="0" w:line="240" w:lineRule="auto"/>
        <w:ind w:left="397"/>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1 </w:t>
      </w:r>
      <w:r w:rsidR="00925B96"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мүлде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келіспеймін</w:t>
      </w:r>
      <w:proofErr w:type="spellEnd"/>
      <w:r w:rsidRPr="007006AC">
        <w:rPr>
          <w:rFonts w:ascii="Times New Roman" w:hAnsi="Times New Roman" w:cs="Times New Roman"/>
          <w:color w:val="000000" w:themeColor="text1"/>
          <w:sz w:val="24"/>
          <w:szCs w:val="24"/>
        </w:rPr>
        <w:t>;</w:t>
      </w:r>
    </w:p>
    <w:p w14:paraId="7FB0B30B" w14:textId="1061DB26" w:rsidR="00CE65AE" w:rsidRPr="007006AC" w:rsidRDefault="00CE65AE" w:rsidP="00635034">
      <w:pPr>
        <w:spacing w:after="0" w:line="240" w:lineRule="auto"/>
        <w:ind w:left="397"/>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2 </w:t>
      </w:r>
      <w:r w:rsidR="00925B96"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келіспеймін</w:t>
      </w:r>
      <w:proofErr w:type="spellEnd"/>
      <w:r w:rsidRPr="007006AC">
        <w:rPr>
          <w:rFonts w:ascii="Times New Roman" w:hAnsi="Times New Roman" w:cs="Times New Roman"/>
          <w:color w:val="000000" w:themeColor="text1"/>
          <w:sz w:val="24"/>
          <w:szCs w:val="24"/>
        </w:rPr>
        <w:t>;</w:t>
      </w:r>
    </w:p>
    <w:p w14:paraId="38D1B91D" w14:textId="2CFA77D0" w:rsidR="00CE65AE" w:rsidRPr="007006AC" w:rsidRDefault="00CE65AE" w:rsidP="00635034">
      <w:pPr>
        <w:spacing w:after="0" w:line="240" w:lineRule="auto"/>
        <w:ind w:left="397"/>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3 </w:t>
      </w:r>
      <w:r w:rsidR="00925B96"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көбіне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келіспеймін</w:t>
      </w:r>
      <w:proofErr w:type="spellEnd"/>
      <w:r w:rsidRPr="007006AC">
        <w:rPr>
          <w:rFonts w:ascii="Times New Roman" w:hAnsi="Times New Roman" w:cs="Times New Roman"/>
          <w:color w:val="000000" w:themeColor="text1"/>
          <w:sz w:val="24"/>
          <w:szCs w:val="24"/>
        </w:rPr>
        <w:t>;</w:t>
      </w:r>
    </w:p>
    <w:p w14:paraId="60B75AA2" w14:textId="027DAD95" w:rsidR="00CE65AE" w:rsidRPr="007006AC" w:rsidRDefault="00CE65AE" w:rsidP="00635034">
      <w:pPr>
        <w:spacing w:after="0" w:line="240" w:lineRule="auto"/>
        <w:ind w:left="397"/>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4 </w:t>
      </w:r>
      <w:r w:rsidR="00925B96"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бейтараппын</w:t>
      </w:r>
      <w:proofErr w:type="spellEnd"/>
      <w:r w:rsidRPr="007006AC">
        <w:rPr>
          <w:rFonts w:ascii="Times New Roman" w:hAnsi="Times New Roman" w:cs="Times New Roman"/>
          <w:color w:val="000000" w:themeColor="text1"/>
          <w:sz w:val="24"/>
          <w:szCs w:val="24"/>
        </w:rPr>
        <w:t>;</w:t>
      </w:r>
    </w:p>
    <w:p w14:paraId="751CF588" w14:textId="79F72FDC" w:rsidR="00CE65AE" w:rsidRPr="007006AC" w:rsidRDefault="00CE65AE" w:rsidP="00635034">
      <w:pPr>
        <w:spacing w:after="0" w:line="240" w:lineRule="auto"/>
        <w:ind w:left="397"/>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5 </w:t>
      </w:r>
      <w:r w:rsidR="00925B96" w:rsidRPr="007006AC">
        <w:rPr>
          <w:rFonts w:ascii="Times New Roman" w:hAnsi="Times New Roman" w:cs="Times New Roman"/>
          <w:color w:val="000000" w:themeColor="text1"/>
          <w:sz w:val="24"/>
          <w:szCs w:val="24"/>
        </w:rPr>
        <w:t>–</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көбіне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lang w:val="ru-RU"/>
        </w:rPr>
        <w:t>келісемін</w:t>
      </w:r>
      <w:proofErr w:type="spellEnd"/>
      <w:r w:rsidRPr="007006AC">
        <w:rPr>
          <w:rFonts w:ascii="Times New Roman" w:hAnsi="Times New Roman" w:cs="Times New Roman"/>
          <w:color w:val="000000" w:themeColor="text1"/>
          <w:sz w:val="24"/>
          <w:szCs w:val="24"/>
        </w:rPr>
        <w:t>;</w:t>
      </w:r>
    </w:p>
    <w:p w14:paraId="730445D5" w14:textId="1E44C8D8"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6 </w:t>
      </w:r>
      <w:r w:rsidR="00925B96" w:rsidRPr="007006AC">
        <w:rPr>
          <w:rFonts w:ascii="Times New Roman" w:hAnsi="Times New Roman" w:cs="Times New Roman"/>
          <w:color w:val="000000" w:themeColor="text1"/>
          <w:sz w:val="24"/>
          <w:szCs w:val="24"/>
          <w:lang w:val="ru-RU"/>
        </w:rPr>
        <w:t>–</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келісемін</w:t>
      </w:r>
      <w:proofErr w:type="spellEnd"/>
      <w:r w:rsidRPr="007006AC">
        <w:rPr>
          <w:rFonts w:ascii="Times New Roman" w:hAnsi="Times New Roman" w:cs="Times New Roman"/>
          <w:color w:val="000000" w:themeColor="text1"/>
          <w:sz w:val="24"/>
          <w:szCs w:val="24"/>
          <w:lang w:val="ru-RU"/>
        </w:rPr>
        <w:t>;</w:t>
      </w:r>
    </w:p>
    <w:p w14:paraId="05F7FE15" w14:textId="71180F8E"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7 </w:t>
      </w:r>
      <w:r w:rsidR="00925B96" w:rsidRPr="007006AC">
        <w:rPr>
          <w:rFonts w:ascii="Times New Roman" w:hAnsi="Times New Roman" w:cs="Times New Roman"/>
          <w:color w:val="000000" w:themeColor="text1"/>
          <w:sz w:val="24"/>
          <w:szCs w:val="24"/>
          <w:lang w:val="ru-RU"/>
        </w:rPr>
        <w:t>–</w:t>
      </w:r>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толық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келісемін</w:t>
      </w:r>
      <w:proofErr w:type="spellEnd"/>
      <w:r w:rsidRPr="007006AC">
        <w:rPr>
          <w:rFonts w:ascii="Times New Roman" w:hAnsi="Times New Roman" w:cs="Times New Roman"/>
          <w:color w:val="000000" w:themeColor="text1"/>
          <w:sz w:val="24"/>
          <w:szCs w:val="24"/>
          <w:lang w:val="ru-RU"/>
        </w:rPr>
        <w:t>.</w:t>
      </w:r>
    </w:p>
    <w:p w14:paraId="15DB2F4B"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
    <w:p w14:paraId="14B2048D"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Респондент коды: ________________________________________________</w:t>
      </w:r>
    </w:p>
    <w:p w14:paraId="0C654076"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Тобы</w:t>
      </w:r>
      <w:proofErr w:type="spellEnd"/>
      <w:r w:rsidRPr="007006AC">
        <w:rPr>
          <w:rFonts w:ascii="Times New Roman" w:hAnsi="Times New Roman" w:cs="Times New Roman"/>
          <w:color w:val="000000" w:themeColor="text1"/>
          <w:sz w:val="24"/>
          <w:szCs w:val="24"/>
          <w:lang w:val="ru-RU"/>
        </w:rPr>
        <w:t>: __________________________________________________________</w:t>
      </w:r>
    </w:p>
    <w:p w14:paraId="23669AED"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Өткізілу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уақыты</w:t>
      </w:r>
      <w:proofErr w:type="spellEnd"/>
      <w:r w:rsidRPr="007006AC">
        <w:rPr>
          <w:rFonts w:ascii="Times New Roman" w:hAnsi="Times New Roman" w:cs="Times New Roman"/>
          <w:color w:val="000000" w:themeColor="text1"/>
          <w:sz w:val="24"/>
          <w:szCs w:val="24"/>
          <w:lang w:val="ru-RU"/>
        </w:rPr>
        <w:t>: ________________________________________________</w:t>
      </w:r>
    </w:p>
    <w:p w14:paraId="3252487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br w:type="page"/>
      </w:r>
    </w:p>
    <w:p w14:paraId="19B208CB" w14:textId="3F1E0D54" w:rsidR="00CE65AE" w:rsidRPr="007006AC" w:rsidRDefault="00CE65AE" w:rsidP="00635034">
      <w:pPr>
        <w:keepNext/>
        <w:spacing w:after="0" w:line="240" w:lineRule="auto"/>
        <w:jc w:val="center"/>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rPr>
        <w:lastRenderedPageBreak/>
        <w:t>AMS</w:t>
      </w:r>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шкаласы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бойынша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сауалнама</w:t>
      </w:r>
      <w:proofErr w:type="spellEnd"/>
    </w:p>
    <w:p w14:paraId="5E08233E" w14:textId="2EA1E20F" w:rsidR="00CE65AE" w:rsidRPr="007006AC" w:rsidRDefault="00CE65AE" w:rsidP="00635034">
      <w:p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b/>
          <w:color w:val="000000" w:themeColor="text1"/>
          <w:sz w:val="24"/>
          <w:szCs w:val="24"/>
          <w:lang w:val="ru-RU"/>
        </w:rPr>
        <w:t>Өткізілу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уақыты</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эксперименттік</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оқыту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басталғанға</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дейін</w:t>
      </w:r>
      <w:proofErr w:type="spellEnd"/>
      <w:r w:rsidR="00FE2B77" w:rsidRPr="007006AC">
        <w:rPr>
          <w:rFonts w:ascii="Times New Roman" w:hAnsi="Times New Roman" w:cs="Times New Roman"/>
          <w:b/>
          <w:color w:val="000000" w:themeColor="text1"/>
          <w:sz w:val="24"/>
          <w:szCs w:val="24"/>
          <w:lang w:val="ru-RU"/>
        </w:rPr>
        <w:t xml:space="preserve"> ж</w:t>
      </w:r>
      <w:r w:rsidR="00FE2B77" w:rsidRPr="007006AC">
        <w:rPr>
          <w:rFonts w:ascii="Times New Roman" w:hAnsi="Times New Roman" w:cs="Times New Roman"/>
          <w:b/>
          <w:color w:val="000000" w:themeColor="text1"/>
          <w:sz w:val="24"/>
          <w:szCs w:val="24"/>
          <w:lang w:val="kk-KZ"/>
        </w:rPr>
        <w:t>әне кейін</w:t>
      </w:r>
      <w:r w:rsidRPr="007006AC">
        <w:rPr>
          <w:rFonts w:ascii="Times New Roman" w:hAnsi="Times New Roman" w:cs="Times New Roman"/>
          <w:b/>
          <w:color w:val="000000" w:themeColor="text1"/>
          <w:sz w:val="24"/>
          <w:szCs w:val="24"/>
          <w:lang w:val="ru-RU"/>
        </w:rPr>
        <w:t>.</w:t>
      </w:r>
    </w:p>
    <w:p w14:paraId="793CF702"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Мақсаты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білім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алушылардың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бастапқы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мотивациялық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деңгейін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анықтау</w:t>
      </w:r>
      <w:proofErr w:type="spellEnd"/>
      <w:r w:rsidRPr="007006AC">
        <w:rPr>
          <w:rFonts w:ascii="Times New Roman" w:hAnsi="Times New Roman" w:cs="Times New Roman"/>
          <w:color w:val="000000" w:themeColor="text1"/>
          <w:sz w:val="24"/>
          <w:szCs w:val="24"/>
          <w:lang w:val="ru-RU"/>
        </w:rPr>
        <w:t>.</w:t>
      </w:r>
    </w:p>
    <w:p w14:paraId="32DD00BD"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Нұсқаулық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төмендегі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тұжырымдарды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оқып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тұжырым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келісу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деңгейіңізді</w:t>
      </w:r>
      <w:proofErr w:type="spellEnd"/>
      <w:r w:rsidRPr="007006AC">
        <w:rPr>
          <w:rFonts w:ascii="Times New Roman" w:hAnsi="Times New Roman" w:cs="Times New Roman"/>
          <w:color w:val="000000" w:themeColor="text1"/>
          <w:sz w:val="24"/>
          <w:szCs w:val="24"/>
          <w:lang w:val="ru-RU"/>
        </w:rPr>
        <w:t xml:space="preserve"> 1-ден 7-ге </w:t>
      </w:r>
      <w:proofErr w:type="spellStart"/>
      <w:r w:rsidRPr="007006AC">
        <w:rPr>
          <w:rFonts w:ascii="Times New Roman" w:hAnsi="Times New Roman" w:cs="Times New Roman"/>
          <w:color w:val="000000" w:themeColor="text1"/>
          <w:sz w:val="24"/>
          <w:szCs w:val="24"/>
          <w:lang w:val="ru-RU"/>
        </w:rPr>
        <w:t>дейінгі</w:t>
      </w:r>
      <w:proofErr w:type="spellEnd"/>
      <w:r w:rsidRPr="007006AC">
        <w:rPr>
          <w:rFonts w:ascii="Times New Roman" w:hAnsi="Times New Roman" w:cs="Times New Roman"/>
          <w:color w:val="000000" w:themeColor="text1"/>
          <w:sz w:val="24"/>
          <w:szCs w:val="24"/>
          <w:lang w:val="ru-RU"/>
        </w:rPr>
        <w:t xml:space="preserve"> шкала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белгілеңіз</w:t>
      </w:r>
      <w:proofErr w:type="spellEnd"/>
      <w:r w:rsidRPr="007006AC">
        <w:rPr>
          <w:rFonts w:ascii="Times New Roman" w:hAnsi="Times New Roman" w:cs="Times New Roman"/>
          <w:color w:val="000000" w:themeColor="text1"/>
          <w:sz w:val="24"/>
          <w:szCs w:val="24"/>
          <w:lang w:val="ru-RU"/>
        </w:rPr>
        <w:t>.</w:t>
      </w:r>
    </w:p>
    <w:p w14:paraId="6372139F" w14:textId="77777777" w:rsidR="00CE65AE" w:rsidRPr="007006AC" w:rsidRDefault="00CE65AE" w:rsidP="00635034">
      <w:pPr>
        <w:keepNext/>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rPr>
        <w:t>I</w:t>
      </w:r>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Ішкі</w:t>
      </w:r>
      <w:proofErr w:type="spellEnd"/>
      <w:r w:rsidRPr="007006AC">
        <w:rPr>
          <w:rFonts w:ascii="Times New Roman" w:hAnsi="Times New Roman" w:cs="Times New Roman"/>
          <w:b/>
          <w:color w:val="000000" w:themeColor="text1"/>
          <w:sz w:val="24"/>
          <w:szCs w:val="24"/>
          <w:lang w:val="ru-RU"/>
        </w:rPr>
        <w:t xml:space="preserve"> мотивация, </w:t>
      </w:r>
      <w:proofErr w:type="spellStart"/>
      <w:r w:rsidRPr="007006AC">
        <w:rPr>
          <w:rFonts w:ascii="Times New Roman" w:hAnsi="Times New Roman" w:cs="Times New Roman"/>
          <w:b/>
          <w:color w:val="000000" w:themeColor="text1"/>
          <w:sz w:val="24"/>
          <w:szCs w:val="24"/>
          <w:lang w:val="ru-RU"/>
        </w:rPr>
        <w:t>пәндік</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бағыт</w:t>
      </w:r>
      <w:proofErr w:type="spellEnd"/>
    </w:p>
    <w:p w14:paraId="2A67A71C"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1. Мен </w:t>
      </w:r>
      <w:proofErr w:type="spellStart"/>
      <w:r w:rsidRPr="007006AC">
        <w:rPr>
          <w:rFonts w:ascii="Times New Roman" w:hAnsi="Times New Roman" w:cs="Times New Roman"/>
          <w:color w:val="000000" w:themeColor="text1"/>
          <w:sz w:val="24"/>
          <w:szCs w:val="24"/>
          <w:lang w:val="ru-RU"/>
        </w:rPr>
        <w:t>программалау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орындағанда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жаңа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нәрсені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түсінгенім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қызығушылық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сезінемін</w:t>
      </w:r>
      <w:proofErr w:type="spellEnd"/>
      <w:r w:rsidRPr="007006AC">
        <w:rPr>
          <w:rFonts w:ascii="Times New Roman" w:hAnsi="Times New Roman" w:cs="Times New Roman"/>
          <w:color w:val="000000" w:themeColor="text1"/>
          <w:sz w:val="24"/>
          <w:szCs w:val="24"/>
          <w:lang w:val="ru-RU"/>
        </w:rPr>
        <w:t>.</w:t>
      </w:r>
    </w:p>
    <w:p w14:paraId="6582A9AC"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60B416C8"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2. Информатика </w:t>
      </w:r>
      <w:proofErr w:type="spellStart"/>
      <w:r w:rsidRPr="007006AC">
        <w:rPr>
          <w:rFonts w:ascii="Times New Roman" w:hAnsi="Times New Roman" w:cs="Times New Roman"/>
          <w:color w:val="000000" w:themeColor="text1"/>
          <w:sz w:val="24"/>
          <w:szCs w:val="24"/>
          <w:lang w:val="ru-RU"/>
        </w:rPr>
        <w:t>пәніндегі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күрделі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шешу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маған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интеллектуалдық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қанағат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береді</w:t>
      </w:r>
      <w:proofErr w:type="spellEnd"/>
      <w:r w:rsidRPr="007006AC">
        <w:rPr>
          <w:rFonts w:ascii="Times New Roman" w:hAnsi="Times New Roman" w:cs="Times New Roman"/>
          <w:color w:val="000000" w:themeColor="text1"/>
          <w:sz w:val="24"/>
          <w:szCs w:val="24"/>
          <w:lang w:val="ru-RU"/>
        </w:rPr>
        <w:t>.</w:t>
      </w:r>
    </w:p>
    <w:p w14:paraId="77DAD4B0"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211E6292"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3. </w:t>
      </w:r>
      <w:proofErr w:type="spellStart"/>
      <w:r w:rsidRPr="007006AC">
        <w:rPr>
          <w:rFonts w:ascii="Times New Roman" w:hAnsi="Times New Roman" w:cs="Times New Roman"/>
          <w:color w:val="000000" w:themeColor="text1"/>
          <w:sz w:val="24"/>
          <w:szCs w:val="24"/>
          <w:lang w:val="ru-RU"/>
        </w:rPr>
        <w:t>Кодтағы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қатені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тауып</w:t>
      </w:r>
      <w:proofErr w:type="spellEnd"/>
      <w:r w:rsidRPr="007006AC">
        <w:rPr>
          <w:rFonts w:ascii="Times New Roman" w:hAnsi="Times New Roman" w:cs="Times New Roman"/>
          <w:color w:val="000000" w:themeColor="text1"/>
          <w:sz w:val="24"/>
          <w:szCs w:val="24"/>
          <w:lang w:val="ru-RU"/>
        </w:rPr>
        <w:t xml:space="preserve">, оны </w:t>
      </w:r>
      <w:proofErr w:type="spellStart"/>
      <w:r w:rsidRPr="007006AC">
        <w:rPr>
          <w:rFonts w:ascii="Times New Roman" w:hAnsi="Times New Roman" w:cs="Times New Roman"/>
          <w:color w:val="000000" w:themeColor="text1"/>
          <w:sz w:val="24"/>
          <w:szCs w:val="24"/>
          <w:lang w:val="ru-RU"/>
        </w:rPr>
        <w:t>түзету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процесі</w:t>
      </w:r>
      <w:proofErr w:type="spellEnd"/>
      <w:r w:rsidRPr="007006AC">
        <w:rPr>
          <w:rFonts w:ascii="Times New Roman" w:hAnsi="Times New Roman" w:cs="Times New Roman"/>
          <w:color w:val="000000" w:themeColor="text1"/>
          <w:sz w:val="24"/>
          <w:szCs w:val="24"/>
          <w:lang w:val="ru-RU"/>
        </w:rPr>
        <w:t xml:space="preserve"> мен </w:t>
      </w:r>
      <w:proofErr w:type="spellStart"/>
      <w:r w:rsidRPr="007006AC">
        <w:rPr>
          <w:rFonts w:ascii="Times New Roman" w:hAnsi="Times New Roman" w:cs="Times New Roman"/>
          <w:color w:val="000000" w:themeColor="text1"/>
          <w:sz w:val="24"/>
          <w:szCs w:val="24"/>
          <w:lang w:val="ru-RU"/>
        </w:rPr>
        <w:t>үшін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қызықты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тәжірибесі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болып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табылады</w:t>
      </w:r>
      <w:proofErr w:type="spellEnd"/>
      <w:r w:rsidRPr="007006AC">
        <w:rPr>
          <w:rFonts w:ascii="Times New Roman" w:hAnsi="Times New Roman" w:cs="Times New Roman"/>
          <w:color w:val="000000" w:themeColor="text1"/>
          <w:sz w:val="24"/>
          <w:szCs w:val="24"/>
          <w:lang w:val="ru-RU"/>
        </w:rPr>
        <w:t>.</w:t>
      </w:r>
    </w:p>
    <w:p w14:paraId="25B82D78"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25B51170" w14:textId="77777777" w:rsidR="00CE65AE" w:rsidRPr="007006AC" w:rsidRDefault="00CE65AE" w:rsidP="00635034">
      <w:pPr>
        <w:keepNext/>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rPr>
        <w:t>II</w:t>
      </w:r>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Кәсіби</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бағытталған</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оқу</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мотивациясы</w:t>
      </w:r>
      <w:proofErr w:type="spellEnd"/>
    </w:p>
    <w:p w14:paraId="2E6ABC0C"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4. Мен </w:t>
      </w:r>
      <w:proofErr w:type="spellStart"/>
      <w:r w:rsidRPr="007006AC">
        <w:rPr>
          <w:rFonts w:ascii="Times New Roman" w:hAnsi="Times New Roman" w:cs="Times New Roman"/>
          <w:color w:val="000000" w:themeColor="text1"/>
          <w:sz w:val="24"/>
          <w:szCs w:val="24"/>
          <w:lang w:val="ru-RU"/>
        </w:rPr>
        <w:t>бұл</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пәнді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болашақта</w:t>
      </w:r>
      <w:proofErr w:type="spellEnd"/>
      <w:r w:rsidRPr="007006AC">
        <w:rPr>
          <w:rFonts w:ascii="Times New Roman" w:hAnsi="Times New Roman" w:cs="Times New Roman"/>
          <w:color w:val="000000" w:themeColor="text1"/>
          <w:sz w:val="24"/>
          <w:szCs w:val="24"/>
          <w:lang w:val="ru-RU"/>
        </w:rPr>
        <w:t xml:space="preserve"> информатика </w:t>
      </w:r>
      <w:proofErr w:type="spellStart"/>
      <w:r w:rsidRPr="007006AC">
        <w:rPr>
          <w:rFonts w:ascii="Times New Roman" w:hAnsi="Times New Roman" w:cs="Times New Roman"/>
          <w:color w:val="000000" w:themeColor="text1"/>
          <w:sz w:val="24"/>
          <w:szCs w:val="24"/>
          <w:lang w:val="ru-RU"/>
        </w:rPr>
        <w:t>мұғалімі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ретінде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қажет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болатындықтан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қызығушылықпен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оқимын</w:t>
      </w:r>
      <w:proofErr w:type="spellEnd"/>
      <w:r w:rsidRPr="007006AC">
        <w:rPr>
          <w:rFonts w:ascii="Times New Roman" w:hAnsi="Times New Roman" w:cs="Times New Roman"/>
          <w:color w:val="000000" w:themeColor="text1"/>
          <w:sz w:val="24"/>
          <w:szCs w:val="24"/>
          <w:lang w:val="ru-RU"/>
        </w:rPr>
        <w:t>.</w:t>
      </w:r>
    </w:p>
    <w:p w14:paraId="4FBCE157"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1C1D9D4D"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5. </w:t>
      </w:r>
      <w:proofErr w:type="spellStart"/>
      <w:r w:rsidRPr="007006AC">
        <w:rPr>
          <w:rFonts w:ascii="Times New Roman" w:hAnsi="Times New Roman" w:cs="Times New Roman"/>
          <w:color w:val="000000" w:themeColor="text1"/>
          <w:sz w:val="24"/>
          <w:szCs w:val="24"/>
          <w:lang w:val="ru-RU"/>
        </w:rPr>
        <w:t>Геймификацияланған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маған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болашақта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оқушыларға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осындай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құрастыруға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көмектеседі</w:t>
      </w:r>
      <w:proofErr w:type="spellEnd"/>
      <w:r w:rsidRPr="007006AC">
        <w:rPr>
          <w:rFonts w:ascii="Times New Roman" w:hAnsi="Times New Roman" w:cs="Times New Roman"/>
          <w:color w:val="000000" w:themeColor="text1"/>
          <w:sz w:val="24"/>
          <w:szCs w:val="24"/>
          <w:lang w:val="ru-RU"/>
        </w:rPr>
        <w:t>.</w:t>
      </w:r>
    </w:p>
    <w:p w14:paraId="37284C85"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200C50FA"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6. </w:t>
      </w:r>
      <w:proofErr w:type="spellStart"/>
      <w:r w:rsidRPr="007006AC">
        <w:rPr>
          <w:rFonts w:ascii="Times New Roman" w:hAnsi="Times New Roman" w:cs="Times New Roman"/>
          <w:color w:val="000000" w:themeColor="text1"/>
          <w:sz w:val="24"/>
          <w:szCs w:val="24"/>
          <w:lang w:val="ru-RU"/>
        </w:rPr>
        <w:t>Бұл</w:t>
      </w:r>
      <w:proofErr w:type="spellEnd"/>
      <w:r w:rsidRPr="007006AC">
        <w:rPr>
          <w:rFonts w:ascii="Times New Roman" w:hAnsi="Times New Roman" w:cs="Times New Roman"/>
          <w:color w:val="000000" w:themeColor="text1"/>
          <w:sz w:val="24"/>
          <w:szCs w:val="24"/>
          <w:lang w:val="ru-RU"/>
        </w:rPr>
        <w:t xml:space="preserve"> курс </w:t>
      </w:r>
      <w:proofErr w:type="spellStart"/>
      <w:r w:rsidRPr="007006AC">
        <w:rPr>
          <w:rFonts w:ascii="Times New Roman" w:hAnsi="Times New Roman" w:cs="Times New Roman"/>
          <w:color w:val="000000" w:themeColor="text1"/>
          <w:sz w:val="24"/>
          <w:szCs w:val="24"/>
          <w:lang w:val="ru-RU"/>
        </w:rPr>
        <w:t>менің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болашақ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кәсіби</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рөлімді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жақсырақ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түсінуіме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ықпал</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етеді</w:t>
      </w:r>
      <w:proofErr w:type="spellEnd"/>
      <w:r w:rsidRPr="007006AC">
        <w:rPr>
          <w:rFonts w:ascii="Times New Roman" w:hAnsi="Times New Roman" w:cs="Times New Roman"/>
          <w:color w:val="000000" w:themeColor="text1"/>
          <w:sz w:val="24"/>
          <w:szCs w:val="24"/>
          <w:lang w:val="ru-RU"/>
        </w:rPr>
        <w:t>.</w:t>
      </w:r>
    </w:p>
    <w:p w14:paraId="138B4550"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60EED445" w14:textId="77777777" w:rsidR="00CE65AE" w:rsidRPr="007006AC" w:rsidRDefault="00CE65AE" w:rsidP="00635034">
      <w:pPr>
        <w:keepNext/>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rPr>
        <w:t>III</w:t>
      </w:r>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Сыртқы</w:t>
      </w:r>
      <w:proofErr w:type="spellEnd"/>
      <w:r w:rsidRPr="007006AC">
        <w:rPr>
          <w:rFonts w:ascii="Times New Roman" w:hAnsi="Times New Roman" w:cs="Times New Roman"/>
          <w:b/>
          <w:color w:val="000000" w:themeColor="text1"/>
          <w:sz w:val="24"/>
          <w:szCs w:val="24"/>
          <w:lang w:val="ru-RU"/>
        </w:rPr>
        <w:t xml:space="preserve"> мотивация</w:t>
      </w:r>
    </w:p>
    <w:p w14:paraId="45523C79"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7. Мен </w:t>
      </w:r>
      <w:proofErr w:type="spellStart"/>
      <w:r w:rsidRPr="007006AC">
        <w:rPr>
          <w:rFonts w:ascii="Times New Roman" w:hAnsi="Times New Roman" w:cs="Times New Roman"/>
          <w:color w:val="000000" w:themeColor="text1"/>
          <w:sz w:val="24"/>
          <w:szCs w:val="24"/>
          <w:lang w:val="ru-RU"/>
        </w:rPr>
        <w:t>тапсырмаларды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жақсы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орындаймын</w:t>
      </w:r>
      <w:proofErr w:type="spellEnd"/>
      <w:r w:rsidRPr="007006AC">
        <w:rPr>
          <w:rFonts w:ascii="Times New Roman" w:hAnsi="Times New Roman" w:cs="Times New Roman"/>
          <w:color w:val="000000" w:themeColor="text1"/>
          <w:sz w:val="24"/>
          <w:szCs w:val="24"/>
          <w:lang w:val="ru-RU"/>
        </w:rPr>
        <w:t>.</w:t>
      </w:r>
    </w:p>
    <w:p w14:paraId="7EE6CCE3"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774F25FC"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8. Мен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оқытушының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талабын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үшін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жасаймын</w:t>
      </w:r>
      <w:proofErr w:type="spellEnd"/>
      <w:r w:rsidRPr="007006AC">
        <w:rPr>
          <w:rFonts w:ascii="Times New Roman" w:hAnsi="Times New Roman" w:cs="Times New Roman"/>
          <w:color w:val="000000" w:themeColor="text1"/>
          <w:sz w:val="24"/>
          <w:szCs w:val="24"/>
          <w:lang w:val="ru-RU"/>
        </w:rPr>
        <w:t>.</w:t>
      </w:r>
    </w:p>
    <w:p w14:paraId="3271289D"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3A2FD073"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9. Мен </w:t>
      </w:r>
      <w:proofErr w:type="spellStart"/>
      <w:r w:rsidRPr="007006AC">
        <w:rPr>
          <w:rFonts w:ascii="Times New Roman" w:hAnsi="Times New Roman" w:cs="Times New Roman"/>
          <w:color w:val="000000" w:themeColor="text1"/>
          <w:sz w:val="24"/>
          <w:szCs w:val="24"/>
          <w:lang w:val="ru-RU"/>
        </w:rPr>
        <w:t>жоғары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нәтиже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көрсету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арқылы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топтағы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орнымды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жақсартқым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келеді</w:t>
      </w:r>
      <w:proofErr w:type="spellEnd"/>
      <w:r w:rsidRPr="007006AC">
        <w:rPr>
          <w:rFonts w:ascii="Times New Roman" w:hAnsi="Times New Roman" w:cs="Times New Roman"/>
          <w:color w:val="000000" w:themeColor="text1"/>
          <w:sz w:val="24"/>
          <w:szCs w:val="24"/>
          <w:lang w:val="ru-RU"/>
        </w:rPr>
        <w:t>.</w:t>
      </w:r>
    </w:p>
    <w:p w14:paraId="575C9535"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15D4EC65" w14:textId="77777777" w:rsidR="00CE65AE" w:rsidRPr="007006AC" w:rsidRDefault="00CE65AE" w:rsidP="00635034">
      <w:pPr>
        <w:keepNext/>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rPr>
        <w:t>IV</w:t>
      </w:r>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Амотивация</w:t>
      </w:r>
      <w:proofErr w:type="spellEnd"/>
    </w:p>
    <w:p w14:paraId="247DA5E0"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10. </w:t>
      </w:r>
      <w:proofErr w:type="spellStart"/>
      <w:r w:rsidRPr="007006AC">
        <w:rPr>
          <w:rFonts w:ascii="Times New Roman" w:hAnsi="Times New Roman" w:cs="Times New Roman"/>
          <w:color w:val="000000" w:themeColor="text1"/>
          <w:sz w:val="24"/>
          <w:szCs w:val="24"/>
          <w:lang w:val="ru-RU"/>
        </w:rPr>
        <w:t>Кейде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бұл</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тапсырмаларды</w:t>
      </w:r>
      <w:proofErr w:type="spellEnd"/>
      <w:r w:rsidRPr="007006AC">
        <w:rPr>
          <w:rFonts w:ascii="Times New Roman" w:hAnsi="Times New Roman" w:cs="Times New Roman"/>
          <w:color w:val="000000" w:themeColor="text1"/>
          <w:sz w:val="24"/>
          <w:szCs w:val="24"/>
          <w:lang w:val="ru-RU"/>
        </w:rPr>
        <w:t xml:space="preserve"> не </w:t>
      </w:r>
      <w:proofErr w:type="spellStart"/>
      <w:r w:rsidRPr="007006AC">
        <w:rPr>
          <w:rFonts w:ascii="Times New Roman" w:hAnsi="Times New Roman" w:cs="Times New Roman"/>
          <w:color w:val="000000" w:themeColor="text1"/>
          <w:sz w:val="24"/>
          <w:szCs w:val="24"/>
          <w:lang w:val="ru-RU"/>
        </w:rPr>
        <w:t>үшін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орындап</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жүргенімді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түсінбеймін</w:t>
      </w:r>
      <w:proofErr w:type="spellEnd"/>
      <w:r w:rsidRPr="007006AC">
        <w:rPr>
          <w:rFonts w:ascii="Times New Roman" w:hAnsi="Times New Roman" w:cs="Times New Roman"/>
          <w:color w:val="000000" w:themeColor="text1"/>
          <w:sz w:val="24"/>
          <w:szCs w:val="24"/>
          <w:lang w:val="ru-RU"/>
        </w:rPr>
        <w:t>.</w:t>
      </w:r>
    </w:p>
    <w:p w14:paraId="03514B49"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60C1D8E1"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11. </w:t>
      </w:r>
      <w:proofErr w:type="spellStart"/>
      <w:r w:rsidRPr="007006AC">
        <w:rPr>
          <w:rFonts w:ascii="Times New Roman" w:hAnsi="Times New Roman" w:cs="Times New Roman"/>
          <w:color w:val="000000" w:themeColor="text1"/>
          <w:sz w:val="24"/>
          <w:szCs w:val="24"/>
          <w:lang w:val="ru-RU"/>
        </w:rPr>
        <w:t>Кейбір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тапсырмаларының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болашақ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кәсібіме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қаншалықты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қажет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екенін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сезінбеймін</w:t>
      </w:r>
      <w:proofErr w:type="spellEnd"/>
      <w:r w:rsidRPr="007006AC">
        <w:rPr>
          <w:rFonts w:ascii="Times New Roman" w:hAnsi="Times New Roman" w:cs="Times New Roman"/>
          <w:color w:val="000000" w:themeColor="text1"/>
          <w:sz w:val="24"/>
          <w:szCs w:val="24"/>
          <w:lang w:val="ru-RU"/>
        </w:rPr>
        <w:t>.</w:t>
      </w:r>
    </w:p>
    <w:p w14:paraId="07AA13C6"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22C549DB" w14:textId="77777777" w:rsidR="00CE65AE" w:rsidRPr="007006AC" w:rsidRDefault="00CE65AE" w:rsidP="00635034">
      <w:pPr>
        <w:spacing w:after="0" w:line="240" w:lineRule="auto"/>
        <w:ind w:left="283" w:hanging="283"/>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12. </w:t>
      </w:r>
      <w:proofErr w:type="spellStart"/>
      <w:r w:rsidRPr="007006AC">
        <w:rPr>
          <w:rFonts w:ascii="Times New Roman" w:hAnsi="Times New Roman" w:cs="Times New Roman"/>
          <w:color w:val="000000" w:themeColor="text1"/>
          <w:sz w:val="24"/>
          <w:szCs w:val="24"/>
          <w:lang w:val="ru-RU"/>
        </w:rPr>
        <w:t>Бұл</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пән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бойынша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әрекетімнің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нақты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пайдасын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әрдайым</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көре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бермеймін</w:t>
      </w:r>
      <w:proofErr w:type="spellEnd"/>
      <w:r w:rsidRPr="007006AC">
        <w:rPr>
          <w:rFonts w:ascii="Times New Roman" w:hAnsi="Times New Roman" w:cs="Times New Roman"/>
          <w:color w:val="000000" w:themeColor="text1"/>
          <w:sz w:val="24"/>
          <w:szCs w:val="24"/>
          <w:lang w:val="ru-RU"/>
        </w:rPr>
        <w:t>.</w:t>
      </w:r>
    </w:p>
    <w:p w14:paraId="05AF0F82" w14:textId="77777777" w:rsidR="00CE65AE" w:rsidRPr="007006AC" w:rsidRDefault="00CE65AE" w:rsidP="00635034">
      <w:pPr>
        <w:spacing w:after="0" w:line="240" w:lineRule="auto"/>
        <w:ind w:left="397"/>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1 □    2 □    3 □    4 □    5 □    6 □    7 □</w:t>
      </w:r>
    </w:p>
    <w:p w14:paraId="27F2A381" w14:textId="77777777" w:rsidR="00CE65AE" w:rsidRPr="007006AC" w:rsidRDefault="00CE65AE" w:rsidP="00635034">
      <w:pPr>
        <w:spacing w:after="0" w:line="240" w:lineRule="auto"/>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br w:type="page"/>
      </w:r>
    </w:p>
    <w:p w14:paraId="0B16D41B" w14:textId="77777777" w:rsidR="00CE65AE" w:rsidRPr="007006AC" w:rsidRDefault="00CE65AE" w:rsidP="00635034">
      <w:pPr>
        <w:pStyle w:val="1"/>
        <w:spacing w:before="0" w:line="240" w:lineRule="auto"/>
        <w:jc w:val="center"/>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lastRenderedPageBreak/>
        <w:t>Алдын ала бағалау парағы</w:t>
      </w:r>
    </w:p>
    <w:p w14:paraId="05D3D831" w14:textId="77777777" w:rsidR="00CE65AE" w:rsidRPr="007006AC" w:rsidRDefault="00CE65AE" w:rsidP="00635034">
      <w:pPr>
        <w:pStyle w:val="21"/>
        <w:spacing w:before="0" w:line="240" w:lineRule="auto"/>
        <w:ind w:firstLine="720"/>
        <w:jc w:val="both"/>
        <w:rPr>
          <w:rFonts w:ascii="Times New Roman" w:hAnsi="Times New Roman" w:cs="Times New Roman"/>
          <w:b w:val="0"/>
          <w:color w:val="000000" w:themeColor="text1"/>
          <w:sz w:val="24"/>
          <w:szCs w:val="24"/>
          <w:lang w:val="kk-KZ"/>
        </w:rPr>
      </w:pPr>
      <w:r w:rsidRPr="007006AC">
        <w:rPr>
          <w:rFonts w:ascii="Times New Roman" w:hAnsi="Times New Roman" w:cs="Times New Roman"/>
          <w:color w:val="000000" w:themeColor="text1"/>
          <w:sz w:val="24"/>
          <w:szCs w:val="24"/>
          <w:lang w:val="kk-KZ"/>
        </w:rPr>
        <w:t xml:space="preserve">Алдын ала бағалаудың мақсаты: </w:t>
      </w:r>
      <w:r w:rsidRPr="007006AC">
        <w:rPr>
          <w:rFonts w:ascii="Times New Roman" w:hAnsi="Times New Roman" w:cs="Times New Roman"/>
          <w:b w:val="0"/>
          <w:color w:val="000000" w:themeColor="text1"/>
          <w:sz w:val="24"/>
          <w:szCs w:val="24"/>
          <w:lang w:val="kk-KZ"/>
        </w:rPr>
        <w:t xml:space="preserve">болашақ информатика мұғалімдерінің </w:t>
      </w:r>
      <w:proofErr w:type="spellStart"/>
      <w:r w:rsidRPr="007006AC">
        <w:rPr>
          <w:rFonts w:ascii="Times New Roman" w:hAnsi="Times New Roman" w:cs="Times New Roman"/>
          <w:b w:val="0"/>
          <w:color w:val="000000" w:themeColor="text1"/>
          <w:sz w:val="24"/>
          <w:szCs w:val="24"/>
          <w:lang w:val="kk-KZ"/>
        </w:rPr>
        <w:t>геймификация</w:t>
      </w:r>
      <w:proofErr w:type="spellEnd"/>
      <w:r w:rsidRPr="007006AC">
        <w:rPr>
          <w:rFonts w:ascii="Times New Roman" w:hAnsi="Times New Roman" w:cs="Times New Roman"/>
          <w:b w:val="0"/>
          <w:color w:val="000000" w:themeColor="text1"/>
          <w:sz w:val="24"/>
          <w:szCs w:val="24"/>
          <w:lang w:val="kk-KZ"/>
        </w:rPr>
        <w:t xml:space="preserve"> элементтері енгізілген сабақ фрагментін бастапқы деңгейде жобалай алуын анықтау үшін жүргізілді. Бұл кезеңде білім алушылардың оқу мақсатын қоюы, </w:t>
      </w:r>
      <w:proofErr w:type="spellStart"/>
      <w:r w:rsidRPr="007006AC">
        <w:rPr>
          <w:rFonts w:ascii="Times New Roman" w:hAnsi="Times New Roman" w:cs="Times New Roman"/>
          <w:b w:val="0"/>
          <w:color w:val="000000" w:themeColor="text1"/>
          <w:sz w:val="24"/>
          <w:szCs w:val="24"/>
          <w:lang w:val="kk-KZ"/>
        </w:rPr>
        <w:t>геймификация</w:t>
      </w:r>
      <w:proofErr w:type="spellEnd"/>
      <w:r w:rsidRPr="007006AC">
        <w:rPr>
          <w:rFonts w:ascii="Times New Roman" w:hAnsi="Times New Roman" w:cs="Times New Roman"/>
          <w:b w:val="0"/>
          <w:color w:val="000000" w:themeColor="text1"/>
          <w:sz w:val="24"/>
          <w:szCs w:val="24"/>
          <w:lang w:val="kk-KZ"/>
        </w:rPr>
        <w:t xml:space="preserve"> элементін таңдауы, тапсырма құрастыруы, цифрлық ресурсты қолдануы және рефлексия ұйымдастыруға бастапқы дайындығы бағаланды.</w:t>
      </w:r>
    </w:p>
    <w:p w14:paraId="2B19951C" w14:textId="77777777" w:rsidR="00CE65AE" w:rsidRPr="007006AC" w:rsidRDefault="00CE65AE" w:rsidP="00635034">
      <w:pPr>
        <w:pStyle w:val="21"/>
        <w:spacing w:before="0" w:line="240" w:lineRule="auto"/>
        <w:ind w:firstLine="720"/>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Алдын ала бағалау тапсырмасы</w:t>
      </w:r>
      <w:r w:rsidRPr="007006AC">
        <w:rPr>
          <w:rStyle w:val="aa"/>
          <w:rFonts w:ascii="Times New Roman" w:hAnsi="Times New Roman" w:cs="Times New Roman"/>
          <w:color w:val="000000" w:themeColor="text1"/>
          <w:sz w:val="24"/>
          <w:szCs w:val="24"/>
          <w:lang w:val="kk-KZ"/>
        </w:rPr>
        <w:t xml:space="preserve">: </w:t>
      </w:r>
      <w:r w:rsidRPr="007006AC">
        <w:rPr>
          <w:rFonts w:ascii="Times New Roman" w:hAnsi="Times New Roman" w:cs="Times New Roman"/>
          <w:b w:val="0"/>
          <w:color w:val="000000" w:themeColor="text1"/>
          <w:sz w:val="24"/>
          <w:szCs w:val="24"/>
          <w:lang w:val="kk-KZ"/>
        </w:rPr>
        <w:t xml:space="preserve">Информатика пәнінен бір тақырып таңдап, сол тақырып бойынша </w:t>
      </w:r>
      <w:proofErr w:type="spellStart"/>
      <w:r w:rsidRPr="007006AC">
        <w:rPr>
          <w:rFonts w:ascii="Times New Roman" w:hAnsi="Times New Roman" w:cs="Times New Roman"/>
          <w:b w:val="0"/>
          <w:color w:val="000000" w:themeColor="text1"/>
          <w:sz w:val="24"/>
          <w:szCs w:val="24"/>
          <w:lang w:val="kk-KZ"/>
        </w:rPr>
        <w:t>геймификация</w:t>
      </w:r>
      <w:proofErr w:type="spellEnd"/>
      <w:r w:rsidRPr="007006AC">
        <w:rPr>
          <w:rFonts w:ascii="Times New Roman" w:hAnsi="Times New Roman" w:cs="Times New Roman"/>
          <w:b w:val="0"/>
          <w:color w:val="000000" w:themeColor="text1"/>
          <w:sz w:val="24"/>
          <w:szCs w:val="24"/>
          <w:lang w:val="kk-KZ"/>
        </w:rPr>
        <w:t xml:space="preserve"> элементтері енгізілген қысқаша сабақ фрагментін әзірлеңіз.</w:t>
      </w:r>
    </w:p>
    <w:p w14:paraId="0F7A2DB0" w14:textId="77777777" w:rsidR="00CE65AE" w:rsidRPr="007006AC" w:rsidRDefault="00CE65AE" w:rsidP="00635034">
      <w:pPr>
        <w:pStyle w:val="isselectedend"/>
        <w:spacing w:before="0" w:beforeAutospacing="0" w:after="0" w:afterAutospacing="0"/>
        <w:ind w:firstLine="360"/>
        <w:rPr>
          <w:b/>
          <w:color w:val="000000" w:themeColor="text1"/>
          <w:lang w:val="kk-KZ"/>
        </w:rPr>
      </w:pPr>
      <w:r w:rsidRPr="007006AC">
        <w:rPr>
          <w:b/>
          <w:color w:val="000000" w:themeColor="text1"/>
          <w:lang w:val="kk-KZ"/>
        </w:rPr>
        <w:t>Сабақ фрагментінде төмендегі бөліктер болуы тиіс:</w:t>
      </w:r>
    </w:p>
    <w:p w14:paraId="5D377C99"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тақырыбы</w:t>
      </w:r>
      <w:proofErr w:type="spellEnd"/>
      <w:r w:rsidRPr="007006AC">
        <w:rPr>
          <w:rFonts w:ascii="Times New Roman" w:hAnsi="Times New Roman" w:cs="Times New Roman"/>
          <w:color w:val="000000" w:themeColor="text1"/>
          <w:sz w:val="24"/>
          <w:szCs w:val="24"/>
        </w:rPr>
        <w:t>;</w:t>
      </w:r>
    </w:p>
    <w:p w14:paraId="34B3D43F"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w:t>
      </w:r>
      <w:proofErr w:type="spellEnd"/>
      <w:r w:rsidRPr="007006AC">
        <w:rPr>
          <w:rFonts w:ascii="Times New Roman" w:hAnsi="Times New Roman" w:cs="Times New Roman"/>
          <w:color w:val="000000" w:themeColor="text1"/>
          <w:sz w:val="24"/>
          <w:szCs w:val="24"/>
        </w:rPr>
        <w:t>;</w:t>
      </w:r>
    </w:p>
    <w:p w14:paraId="71E2467B"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соңында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орындай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w:t>
      </w:r>
      <w:proofErr w:type="spellEnd"/>
      <w:r w:rsidRPr="007006AC">
        <w:rPr>
          <w:rFonts w:ascii="Times New Roman" w:hAnsi="Times New Roman" w:cs="Times New Roman"/>
          <w:color w:val="000000" w:themeColor="text1"/>
          <w:sz w:val="24"/>
          <w:szCs w:val="24"/>
        </w:rPr>
        <w:t>;</w:t>
      </w:r>
    </w:p>
    <w:p w14:paraId="10B6D579"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Қолданылатын</w:t>
      </w:r>
      <w:proofErr w:type="spellEnd"/>
      <w:r w:rsidRPr="007006AC">
        <w:rPr>
          <w:rFonts w:ascii="Times New Roman" w:hAnsi="Times New Roman" w:cs="Times New Roman"/>
          <w:color w:val="000000" w:themeColor="text1"/>
          <w:sz w:val="24"/>
          <w:szCs w:val="24"/>
        </w:rPr>
        <w:t xml:space="preserve"> </w:t>
      </w:r>
      <w:r w:rsidRPr="007006AC">
        <w:rPr>
          <w:rFonts w:ascii="Times New Roman" w:hAnsi="Times New Roman" w:cs="Times New Roman"/>
          <w:color w:val="000000" w:themeColor="text1"/>
          <w:sz w:val="24"/>
          <w:szCs w:val="24"/>
          <w:lang w:val="kk-KZ"/>
        </w:rPr>
        <w:t>интерактивті тапсырмалар</w:t>
      </w:r>
      <w:r w:rsidRPr="007006AC">
        <w:rPr>
          <w:rFonts w:ascii="Times New Roman" w:hAnsi="Times New Roman" w:cs="Times New Roman"/>
          <w:color w:val="000000" w:themeColor="text1"/>
          <w:sz w:val="24"/>
          <w:szCs w:val="24"/>
        </w:rPr>
        <w:t>;</w:t>
      </w:r>
    </w:p>
    <w:p w14:paraId="51282EF0"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Бір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үлгісі</w:t>
      </w:r>
      <w:proofErr w:type="spellEnd"/>
      <w:r w:rsidRPr="007006AC">
        <w:rPr>
          <w:rFonts w:ascii="Times New Roman" w:hAnsi="Times New Roman" w:cs="Times New Roman"/>
          <w:color w:val="000000" w:themeColor="text1"/>
          <w:sz w:val="24"/>
          <w:szCs w:val="24"/>
        </w:rPr>
        <w:t>;</w:t>
      </w:r>
    </w:p>
    <w:p w14:paraId="0D9D9EEF"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Қолданылатын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цифрлық</w:t>
      </w:r>
      <w:proofErr w:type="spellEnd"/>
      <w:r w:rsidRPr="007006AC">
        <w:rPr>
          <w:rFonts w:ascii="Times New Roman" w:hAnsi="Times New Roman" w:cs="Times New Roman"/>
          <w:color w:val="000000" w:themeColor="text1"/>
          <w:sz w:val="24"/>
          <w:szCs w:val="24"/>
          <w:lang w:val="ru-RU"/>
        </w:rPr>
        <w:t xml:space="preserve"> платформа </w:t>
      </w:r>
      <w:proofErr w:type="spellStart"/>
      <w:r w:rsidRPr="007006AC">
        <w:rPr>
          <w:rFonts w:ascii="Times New Roman" w:hAnsi="Times New Roman" w:cs="Times New Roman"/>
          <w:color w:val="000000" w:themeColor="text1"/>
          <w:sz w:val="24"/>
          <w:szCs w:val="24"/>
          <w:lang w:val="ru-RU"/>
        </w:rPr>
        <w:t>немесе</w:t>
      </w:r>
      <w:proofErr w:type="spellEnd"/>
      <w:r w:rsidRPr="007006AC">
        <w:rPr>
          <w:rFonts w:ascii="Times New Roman" w:hAnsi="Times New Roman" w:cs="Times New Roman"/>
          <w:color w:val="000000" w:themeColor="text1"/>
          <w:sz w:val="24"/>
          <w:szCs w:val="24"/>
          <w:lang w:val="ru-RU"/>
        </w:rPr>
        <w:t xml:space="preserve"> ресурс;</w:t>
      </w:r>
    </w:p>
    <w:p w14:paraId="72E6DFF5"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тәсілі</w:t>
      </w:r>
      <w:proofErr w:type="spellEnd"/>
      <w:r w:rsidRPr="007006AC">
        <w:rPr>
          <w:rFonts w:ascii="Times New Roman" w:hAnsi="Times New Roman" w:cs="Times New Roman"/>
          <w:color w:val="000000" w:themeColor="text1"/>
          <w:sz w:val="24"/>
          <w:szCs w:val="24"/>
        </w:rPr>
        <w:t>;</w:t>
      </w:r>
    </w:p>
    <w:p w14:paraId="1E2AAF7E" w14:textId="77777777" w:rsidR="00CE65AE" w:rsidRPr="007006AC" w:rsidRDefault="00CE65AE" w:rsidP="00635034">
      <w:pPr>
        <w:numPr>
          <w:ilvl w:val="0"/>
          <w:numId w:val="33"/>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сұрағы</w:t>
      </w:r>
      <w:proofErr w:type="spellEnd"/>
      <w:r w:rsidRPr="007006AC">
        <w:rPr>
          <w:rFonts w:ascii="Times New Roman" w:hAnsi="Times New Roman" w:cs="Times New Roman"/>
          <w:color w:val="000000" w:themeColor="text1"/>
          <w:sz w:val="24"/>
          <w:szCs w:val="24"/>
        </w:rPr>
        <w:t>.</w:t>
      </w:r>
    </w:p>
    <w:p w14:paraId="6C8A79A3" w14:textId="77777777" w:rsidR="00CE65AE" w:rsidRPr="007006AC" w:rsidRDefault="00CE65AE" w:rsidP="00635034">
      <w:pPr>
        <w:pStyle w:val="isselectedend"/>
        <w:spacing w:before="0" w:beforeAutospacing="0" w:after="0" w:afterAutospacing="0"/>
        <w:rPr>
          <w:color w:val="000000" w:themeColor="text1"/>
          <w:lang w:val="kk-KZ"/>
        </w:rPr>
      </w:pPr>
      <w:proofErr w:type="spellStart"/>
      <w:r w:rsidRPr="007006AC">
        <w:rPr>
          <w:rStyle w:val="aa"/>
          <w:color w:val="000000" w:themeColor="text1"/>
        </w:rPr>
        <w:t>Студенттің</w:t>
      </w:r>
      <w:proofErr w:type="spellEnd"/>
      <w:r w:rsidRPr="007006AC">
        <w:rPr>
          <w:rStyle w:val="aa"/>
          <w:color w:val="000000" w:themeColor="text1"/>
        </w:rPr>
        <w:t xml:space="preserve"> коды:</w:t>
      </w:r>
      <w:r w:rsidRPr="007006AC">
        <w:rPr>
          <w:color w:val="000000" w:themeColor="text1"/>
        </w:rPr>
        <w:t xml:space="preserve"> ___________________________</w:t>
      </w:r>
      <w:r w:rsidRPr="007006AC">
        <w:rPr>
          <w:color w:val="000000" w:themeColor="text1"/>
        </w:rPr>
        <w:br/>
      </w:r>
      <w:proofErr w:type="spellStart"/>
      <w:r w:rsidRPr="007006AC">
        <w:rPr>
          <w:rStyle w:val="aa"/>
          <w:color w:val="000000" w:themeColor="text1"/>
        </w:rPr>
        <w:t>Тобы</w:t>
      </w:r>
      <w:proofErr w:type="spellEnd"/>
      <w:r w:rsidRPr="007006AC">
        <w:rPr>
          <w:rStyle w:val="aa"/>
          <w:color w:val="000000" w:themeColor="text1"/>
        </w:rPr>
        <w:t>:</w:t>
      </w:r>
      <w:r w:rsidRPr="007006AC">
        <w:rPr>
          <w:color w:val="000000" w:themeColor="text1"/>
        </w:rPr>
        <w:t xml:space="preserve"> ______________________________________</w:t>
      </w:r>
      <w:r w:rsidRPr="007006AC">
        <w:rPr>
          <w:color w:val="000000" w:themeColor="text1"/>
        </w:rPr>
        <w:br/>
      </w:r>
      <w:proofErr w:type="spellStart"/>
      <w:r w:rsidRPr="007006AC">
        <w:rPr>
          <w:rStyle w:val="aa"/>
          <w:color w:val="000000" w:themeColor="text1"/>
        </w:rPr>
        <w:t>Бағалаушы</w:t>
      </w:r>
      <w:proofErr w:type="spellEnd"/>
      <w:r w:rsidRPr="007006AC">
        <w:rPr>
          <w:rStyle w:val="aa"/>
          <w:color w:val="000000" w:themeColor="text1"/>
        </w:rPr>
        <w:t>:</w:t>
      </w:r>
      <w:r w:rsidRPr="007006AC">
        <w:rPr>
          <w:color w:val="000000" w:themeColor="text1"/>
        </w:rPr>
        <w:t xml:space="preserve"> _________________________________</w:t>
      </w:r>
      <w:r w:rsidRPr="007006AC">
        <w:rPr>
          <w:color w:val="000000" w:themeColor="text1"/>
        </w:rPr>
        <w:br/>
      </w:r>
      <w:proofErr w:type="spellStart"/>
      <w:r w:rsidRPr="007006AC">
        <w:rPr>
          <w:rStyle w:val="aa"/>
          <w:color w:val="000000" w:themeColor="text1"/>
        </w:rPr>
        <w:t>Күні</w:t>
      </w:r>
      <w:proofErr w:type="spellEnd"/>
      <w:r w:rsidRPr="007006AC">
        <w:rPr>
          <w:rStyle w:val="aa"/>
          <w:color w:val="000000" w:themeColor="text1"/>
        </w:rPr>
        <w:t>:</w:t>
      </w:r>
      <w:r w:rsidRPr="007006AC">
        <w:rPr>
          <w:color w:val="000000" w:themeColor="text1"/>
        </w:rPr>
        <w:t xml:space="preserve"> ______________________________________</w:t>
      </w:r>
    </w:p>
    <w:p w14:paraId="17695947" w14:textId="77777777" w:rsidR="00CE65AE" w:rsidRPr="007006AC" w:rsidRDefault="00CE65AE" w:rsidP="00635034">
      <w:pPr>
        <w:pStyle w:val="isselectedend"/>
        <w:spacing w:before="0" w:beforeAutospacing="0" w:after="0" w:afterAutospacing="0"/>
        <w:rPr>
          <w:color w:val="000000" w:themeColor="text1"/>
          <w:lang w:val="kk-KZ"/>
        </w:rPr>
      </w:pPr>
    </w:p>
    <w:tbl>
      <w:tblPr>
        <w:tblStyle w:val="ac"/>
        <w:tblW w:w="0" w:type="auto"/>
        <w:tblLook w:val="04A0" w:firstRow="1" w:lastRow="0" w:firstColumn="1" w:lastColumn="0" w:noHBand="0" w:noVBand="1"/>
      </w:tblPr>
      <w:tblGrid>
        <w:gridCol w:w="458"/>
        <w:gridCol w:w="2722"/>
        <w:gridCol w:w="6018"/>
        <w:gridCol w:w="764"/>
      </w:tblGrid>
      <w:tr w:rsidR="00F66A86" w:rsidRPr="007006AC" w14:paraId="03D47AB9" w14:textId="77777777" w:rsidTr="00CE65AE">
        <w:tc>
          <w:tcPr>
            <w:tcW w:w="0" w:type="auto"/>
            <w:hideMark/>
          </w:tcPr>
          <w:p w14:paraId="3F92C465" w14:textId="77777777" w:rsidR="00CE65AE" w:rsidRPr="007006AC" w:rsidRDefault="00CE65AE" w:rsidP="00635034">
            <w:pPr>
              <w:jc w:val="center"/>
              <w:rPr>
                <w:rFonts w:ascii="Times New Roman" w:hAnsi="Times New Roman" w:cs="Times New Roman"/>
                <w:b/>
                <w:bCs/>
                <w:color w:val="000000" w:themeColor="text1"/>
                <w:sz w:val="24"/>
                <w:szCs w:val="24"/>
              </w:rPr>
            </w:pPr>
            <w:r w:rsidRPr="007006AC">
              <w:rPr>
                <w:rFonts w:ascii="Times New Roman" w:hAnsi="Times New Roman" w:cs="Times New Roman"/>
                <w:b/>
                <w:bCs/>
                <w:color w:val="000000" w:themeColor="text1"/>
                <w:sz w:val="24"/>
                <w:szCs w:val="24"/>
              </w:rPr>
              <w:t>№</w:t>
            </w:r>
          </w:p>
        </w:tc>
        <w:tc>
          <w:tcPr>
            <w:tcW w:w="0" w:type="auto"/>
            <w:hideMark/>
          </w:tcPr>
          <w:p w14:paraId="7C853B18" w14:textId="77777777" w:rsidR="00CE65AE" w:rsidRPr="007006AC" w:rsidRDefault="00CE65AE" w:rsidP="00635034">
            <w:pPr>
              <w:jc w:val="center"/>
              <w:rPr>
                <w:rFonts w:ascii="Times New Roman" w:hAnsi="Times New Roman" w:cs="Times New Roman"/>
                <w:b/>
                <w:bCs/>
                <w:color w:val="000000" w:themeColor="text1"/>
                <w:sz w:val="24"/>
                <w:szCs w:val="24"/>
              </w:rPr>
            </w:pPr>
            <w:proofErr w:type="spellStart"/>
            <w:r w:rsidRPr="007006AC">
              <w:rPr>
                <w:rFonts w:ascii="Times New Roman" w:hAnsi="Times New Roman" w:cs="Times New Roman"/>
                <w:b/>
                <w:bCs/>
                <w:color w:val="000000" w:themeColor="text1"/>
                <w:sz w:val="24"/>
                <w:szCs w:val="24"/>
              </w:rPr>
              <w:t>Бағалау</w:t>
            </w:r>
            <w:proofErr w:type="spellEnd"/>
            <w:r w:rsidRPr="007006AC">
              <w:rPr>
                <w:rFonts w:ascii="Times New Roman" w:hAnsi="Times New Roman" w:cs="Times New Roman"/>
                <w:b/>
                <w:bCs/>
                <w:color w:val="000000" w:themeColor="text1"/>
                <w:sz w:val="24"/>
                <w:szCs w:val="24"/>
              </w:rPr>
              <w:t xml:space="preserve"> </w:t>
            </w:r>
            <w:proofErr w:type="spellStart"/>
            <w:r w:rsidRPr="007006AC">
              <w:rPr>
                <w:rFonts w:ascii="Times New Roman" w:hAnsi="Times New Roman" w:cs="Times New Roman"/>
                <w:b/>
                <w:bCs/>
                <w:color w:val="000000" w:themeColor="text1"/>
                <w:sz w:val="24"/>
                <w:szCs w:val="24"/>
              </w:rPr>
              <w:t>критерийі</w:t>
            </w:r>
            <w:proofErr w:type="spellEnd"/>
          </w:p>
        </w:tc>
        <w:tc>
          <w:tcPr>
            <w:tcW w:w="0" w:type="auto"/>
            <w:hideMark/>
          </w:tcPr>
          <w:p w14:paraId="1E38F0D8" w14:textId="77777777" w:rsidR="00CE65AE" w:rsidRPr="007006AC" w:rsidRDefault="00CE65AE" w:rsidP="00635034">
            <w:pPr>
              <w:jc w:val="center"/>
              <w:rPr>
                <w:rFonts w:ascii="Times New Roman" w:hAnsi="Times New Roman" w:cs="Times New Roman"/>
                <w:b/>
                <w:bCs/>
                <w:color w:val="000000" w:themeColor="text1"/>
                <w:sz w:val="24"/>
                <w:szCs w:val="24"/>
              </w:rPr>
            </w:pPr>
            <w:proofErr w:type="spellStart"/>
            <w:r w:rsidRPr="007006AC">
              <w:rPr>
                <w:rFonts w:ascii="Times New Roman" w:hAnsi="Times New Roman" w:cs="Times New Roman"/>
                <w:b/>
                <w:bCs/>
                <w:color w:val="000000" w:themeColor="text1"/>
                <w:sz w:val="24"/>
                <w:szCs w:val="24"/>
              </w:rPr>
              <w:t>Дескрипторлар</w:t>
            </w:r>
            <w:proofErr w:type="spellEnd"/>
          </w:p>
        </w:tc>
        <w:tc>
          <w:tcPr>
            <w:tcW w:w="0" w:type="auto"/>
            <w:hideMark/>
          </w:tcPr>
          <w:p w14:paraId="097C6251" w14:textId="77777777" w:rsidR="00CE65AE" w:rsidRPr="007006AC" w:rsidRDefault="00CE65AE" w:rsidP="00635034">
            <w:pPr>
              <w:jc w:val="center"/>
              <w:rPr>
                <w:rFonts w:ascii="Times New Roman" w:hAnsi="Times New Roman" w:cs="Times New Roman"/>
                <w:b/>
                <w:bCs/>
                <w:color w:val="000000" w:themeColor="text1"/>
                <w:sz w:val="24"/>
                <w:szCs w:val="24"/>
              </w:rPr>
            </w:pPr>
            <w:proofErr w:type="spellStart"/>
            <w:r w:rsidRPr="007006AC">
              <w:rPr>
                <w:rFonts w:ascii="Times New Roman" w:hAnsi="Times New Roman" w:cs="Times New Roman"/>
                <w:b/>
                <w:bCs/>
                <w:color w:val="000000" w:themeColor="text1"/>
                <w:sz w:val="24"/>
                <w:szCs w:val="24"/>
              </w:rPr>
              <w:t>Балл</w:t>
            </w:r>
            <w:proofErr w:type="spellEnd"/>
          </w:p>
        </w:tc>
      </w:tr>
      <w:tr w:rsidR="00F66A86" w:rsidRPr="007006AC" w14:paraId="5C485B9A" w14:textId="77777777" w:rsidTr="00CE65AE">
        <w:tc>
          <w:tcPr>
            <w:tcW w:w="0" w:type="auto"/>
            <w:hideMark/>
          </w:tcPr>
          <w:p w14:paraId="0974AEA7"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w:t>
            </w:r>
          </w:p>
        </w:tc>
        <w:tc>
          <w:tcPr>
            <w:tcW w:w="0" w:type="auto"/>
            <w:hideMark/>
          </w:tcPr>
          <w:p w14:paraId="5C5CECEC"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тақырыбы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пәндік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мазмұнды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анықтау</w:t>
            </w:r>
            <w:proofErr w:type="spellEnd"/>
          </w:p>
        </w:tc>
        <w:tc>
          <w:tcPr>
            <w:tcW w:w="0" w:type="auto"/>
            <w:hideMark/>
          </w:tcPr>
          <w:p w14:paraId="73F9F2AC"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Информатика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пәнінен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тақырып</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таңдайды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тақырыптың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мазмұнын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қысқаша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түсіндіреді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негізгі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ұғымдарды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дұрыс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қолданады</w:t>
            </w:r>
            <w:proofErr w:type="spellEnd"/>
          </w:p>
        </w:tc>
        <w:tc>
          <w:tcPr>
            <w:tcW w:w="0" w:type="auto"/>
            <w:hideMark/>
          </w:tcPr>
          <w:p w14:paraId="56DFA1A0"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15</w:t>
            </w:r>
          </w:p>
        </w:tc>
      </w:tr>
      <w:tr w:rsidR="00F66A86" w:rsidRPr="007006AC" w14:paraId="4F5F6A63" w14:textId="77777777" w:rsidTr="00CE65AE">
        <w:tc>
          <w:tcPr>
            <w:tcW w:w="0" w:type="auto"/>
            <w:hideMark/>
          </w:tcPr>
          <w:p w14:paraId="5EEF1309"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2</w:t>
            </w:r>
          </w:p>
        </w:tc>
        <w:tc>
          <w:tcPr>
            <w:tcW w:w="0" w:type="auto"/>
            <w:hideMark/>
          </w:tcPr>
          <w:p w14:paraId="14BA3649"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қою</w:t>
            </w:r>
            <w:proofErr w:type="spellEnd"/>
          </w:p>
        </w:tc>
        <w:tc>
          <w:tcPr>
            <w:tcW w:w="0" w:type="auto"/>
            <w:hideMark/>
          </w:tcPr>
          <w:p w14:paraId="46C14538"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көрсетеді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соңында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орындай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әрекетімен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байланыстырады</w:t>
            </w:r>
            <w:proofErr w:type="spellEnd"/>
          </w:p>
        </w:tc>
        <w:tc>
          <w:tcPr>
            <w:tcW w:w="0" w:type="auto"/>
            <w:hideMark/>
          </w:tcPr>
          <w:p w14:paraId="7F893FBE"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15</w:t>
            </w:r>
          </w:p>
        </w:tc>
      </w:tr>
      <w:tr w:rsidR="00F66A86" w:rsidRPr="007006AC" w14:paraId="3D4A5405" w14:textId="77777777" w:rsidTr="00CE65AE">
        <w:tc>
          <w:tcPr>
            <w:tcW w:w="0" w:type="auto"/>
            <w:hideMark/>
          </w:tcPr>
          <w:p w14:paraId="1A81364D"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3</w:t>
            </w:r>
          </w:p>
        </w:tc>
        <w:tc>
          <w:tcPr>
            <w:tcW w:w="0" w:type="auto"/>
            <w:hideMark/>
          </w:tcPr>
          <w:p w14:paraId="6A0CF5BF"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Геймификация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таңдау</w:t>
            </w:r>
            <w:proofErr w:type="spellEnd"/>
          </w:p>
        </w:tc>
        <w:tc>
          <w:tcPr>
            <w:tcW w:w="0" w:type="auto"/>
            <w:hideMark/>
          </w:tcPr>
          <w:p w14:paraId="0E3C8F0F"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Ұпай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бейдж</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квест</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рейтинг</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прогресс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командалық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сияқты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элементтердің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бірін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таңдайды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сабақтағы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қызметін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түсіндіреді</w:t>
            </w:r>
            <w:proofErr w:type="spellEnd"/>
          </w:p>
        </w:tc>
        <w:tc>
          <w:tcPr>
            <w:tcW w:w="0" w:type="auto"/>
            <w:hideMark/>
          </w:tcPr>
          <w:p w14:paraId="4448F0C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20</w:t>
            </w:r>
          </w:p>
        </w:tc>
      </w:tr>
      <w:tr w:rsidR="00F66A86" w:rsidRPr="007006AC" w14:paraId="18A3E2CA" w14:textId="77777777" w:rsidTr="00CE65AE">
        <w:tc>
          <w:tcPr>
            <w:tcW w:w="0" w:type="auto"/>
            <w:hideMark/>
          </w:tcPr>
          <w:p w14:paraId="6786071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4</w:t>
            </w:r>
          </w:p>
        </w:tc>
        <w:tc>
          <w:tcPr>
            <w:tcW w:w="0" w:type="auto"/>
            <w:hideMark/>
          </w:tcPr>
          <w:p w14:paraId="1BCB4EA2"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үлгісін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құрастыру</w:t>
            </w:r>
            <w:proofErr w:type="spellEnd"/>
          </w:p>
        </w:tc>
        <w:tc>
          <w:tcPr>
            <w:tcW w:w="0" w:type="auto"/>
            <w:hideMark/>
          </w:tcPr>
          <w:p w14:paraId="61945CB0"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Таңдалған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тақырыпқа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сәйкес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ұсынады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түсінікті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берілген</w:t>
            </w:r>
            <w:proofErr w:type="spellEnd"/>
          </w:p>
        </w:tc>
        <w:tc>
          <w:tcPr>
            <w:tcW w:w="0" w:type="auto"/>
            <w:hideMark/>
          </w:tcPr>
          <w:p w14:paraId="13B4C2D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20</w:t>
            </w:r>
          </w:p>
        </w:tc>
      </w:tr>
      <w:tr w:rsidR="00F66A86" w:rsidRPr="007006AC" w14:paraId="1EFF249C" w14:textId="77777777" w:rsidTr="00CE65AE">
        <w:tc>
          <w:tcPr>
            <w:tcW w:w="0" w:type="auto"/>
            <w:hideMark/>
          </w:tcPr>
          <w:p w14:paraId="62401EB2"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5</w:t>
            </w:r>
          </w:p>
        </w:tc>
        <w:tc>
          <w:tcPr>
            <w:tcW w:w="0" w:type="auto"/>
            <w:hideMark/>
          </w:tcPr>
          <w:p w14:paraId="50E67F29"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Цифрлық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ресурс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таңдау</w:t>
            </w:r>
            <w:proofErr w:type="spellEnd"/>
          </w:p>
        </w:tc>
        <w:tc>
          <w:tcPr>
            <w:tcW w:w="0" w:type="auto"/>
            <w:hideMark/>
          </w:tcPr>
          <w:p w14:paraId="35A9225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Сабақта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қолдануға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болатын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цифрлық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платформа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ресурсты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көрсетеді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үшін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таңдағанын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қысқаша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түсіндіреді</w:t>
            </w:r>
            <w:proofErr w:type="spellEnd"/>
          </w:p>
        </w:tc>
        <w:tc>
          <w:tcPr>
            <w:tcW w:w="0" w:type="auto"/>
            <w:hideMark/>
          </w:tcPr>
          <w:p w14:paraId="3496F9EF"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10</w:t>
            </w:r>
          </w:p>
        </w:tc>
      </w:tr>
      <w:tr w:rsidR="00F66A86" w:rsidRPr="007006AC" w14:paraId="44B65D36" w14:textId="77777777" w:rsidTr="00CE65AE">
        <w:tc>
          <w:tcPr>
            <w:tcW w:w="0" w:type="auto"/>
            <w:hideMark/>
          </w:tcPr>
          <w:p w14:paraId="3D2C45E5"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6</w:t>
            </w:r>
          </w:p>
        </w:tc>
        <w:tc>
          <w:tcPr>
            <w:tcW w:w="0" w:type="auto"/>
            <w:hideMark/>
          </w:tcPr>
          <w:p w14:paraId="66823822"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тәсілін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көрсету</w:t>
            </w:r>
            <w:proofErr w:type="spellEnd"/>
          </w:p>
        </w:tc>
        <w:tc>
          <w:tcPr>
            <w:tcW w:w="0" w:type="auto"/>
            <w:hideMark/>
          </w:tcPr>
          <w:p w14:paraId="2CB0574E"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Тапсырманы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қалай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бағалайтынын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сипаттайды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кемінде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критерийін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дескрипторын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ұсынады</w:t>
            </w:r>
            <w:proofErr w:type="spellEnd"/>
          </w:p>
        </w:tc>
        <w:tc>
          <w:tcPr>
            <w:tcW w:w="0" w:type="auto"/>
            <w:hideMark/>
          </w:tcPr>
          <w:p w14:paraId="041214D8"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10</w:t>
            </w:r>
          </w:p>
        </w:tc>
      </w:tr>
      <w:tr w:rsidR="00F66A86" w:rsidRPr="007006AC" w14:paraId="2C8297F8" w14:textId="77777777" w:rsidTr="00CE65AE">
        <w:tc>
          <w:tcPr>
            <w:tcW w:w="0" w:type="auto"/>
            <w:hideMark/>
          </w:tcPr>
          <w:p w14:paraId="2322CA0B"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7</w:t>
            </w:r>
          </w:p>
        </w:tc>
        <w:tc>
          <w:tcPr>
            <w:tcW w:w="0" w:type="auto"/>
            <w:hideMark/>
          </w:tcPr>
          <w:p w14:paraId="08ADD148"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ұйымдастыру</w:t>
            </w:r>
            <w:proofErr w:type="spellEnd"/>
          </w:p>
        </w:tc>
        <w:tc>
          <w:tcPr>
            <w:tcW w:w="0" w:type="auto"/>
            <w:hideMark/>
          </w:tcPr>
          <w:p w14:paraId="0F425D00"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соңында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өз</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жұмысын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талдауына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бағытталған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сұрағын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ұсынады</w:t>
            </w:r>
            <w:proofErr w:type="spellEnd"/>
          </w:p>
        </w:tc>
        <w:tc>
          <w:tcPr>
            <w:tcW w:w="0" w:type="auto"/>
            <w:hideMark/>
          </w:tcPr>
          <w:p w14:paraId="7FF6720F"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10</w:t>
            </w:r>
          </w:p>
        </w:tc>
      </w:tr>
      <w:tr w:rsidR="00F66A86" w:rsidRPr="007006AC" w14:paraId="05C9B1EF" w14:textId="77777777" w:rsidTr="00CE65AE">
        <w:tc>
          <w:tcPr>
            <w:tcW w:w="0" w:type="auto"/>
            <w:hideMark/>
          </w:tcPr>
          <w:p w14:paraId="290CDBF0"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6D5E4DAB"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Style w:val="aa"/>
                <w:rFonts w:ascii="Times New Roman" w:hAnsi="Times New Roman" w:cs="Times New Roman"/>
                <w:color w:val="000000" w:themeColor="text1"/>
                <w:sz w:val="24"/>
                <w:szCs w:val="24"/>
              </w:rPr>
              <w:t>Жалпы</w:t>
            </w:r>
            <w:proofErr w:type="spellEnd"/>
            <w:r w:rsidRPr="007006AC">
              <w:rPr>
                <w:rStyle w:val="aa"/>
                <w:rFonts w:ascii="Times New Roman" w:hAnsi="Times New Roman" w:cs="Times New Roman"/>
                <w:color w:val="000000" w:themeColor="text1"/>
                <w:sz w:val="24"/>
                <w:szCs w:val="24"/>
              </w:rPr>
              <w:t xml:space="preserve"> </w:t>
            </w:r>
            <w:proofErr w:type="spellStart"/>
            <w:r w:rsidRPr="007006AC">
              <w:rPr>
                <w:rStyle w:val="aa"/>
                <w:rFonts w:ascii="Times New Roman" w:hAnsi="Times New Roman" w:cs="Times New Roman"/>
                <w:color w:val="000000" w:themeColor="text1"/>
                <w:sz w:val="24"/>
                <w:szCs w:val="24"/>
              </w:rPr>
              <w:t>балл</w:t>
            </w:r>
            <w:proofErr w:type="spellEnd"/>
          </w:p>
        </w:tc>
        <w:tc>
          <w:tcPr>
            <w:tcW w:w="0" w:type="auto"/>
            <w:hideMark/>
          </w:tcPr>
          <w:p w14:paraId="55D67DE6"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20A8C63C" w14:textId="77777777" w:rsidR="00CE65AE" w:rsidRPr="007006AC" w:rsidRDefault="00CE65AE" w:rsidP="00635034">
            <w:pPr>
              <w:rPr>
                <w:rFonts w:ascii="Times New Roman" w:hAnsi="Times New Roman" w:cs="Times New Roman"/>
                <w:color w:val="000000" w:themeColor="text1"/>
                <w:sz w:val="24"/>
                <w:szCs w:val="24"/>
              </w:rPr>
            </w:pPr>
            <w:r w:rsidRPr="007006AC">
              <w:rPr>
                <w:rStyle w:val="aa"/>
                <w:rFonts w:ascii="Times New Roman" w:hAnsi="Times New Roman" w:cs="Times New Roman"/>
                <w:color w:val="000000" w:themeColor="text1"/>
                <w:sz w:val="24"/>
                <w:szCs w:val="24"/>
              </w:rPr>
              <w:t>100</w:t>
            </w:r>
          </w:p>
        </w:tc>
      </w:tr>
    </w:tbl>
    <w:p w14:paraId="25BBD1E7" w14:textId="77777777" w:rsidR="00CE65AE" w:rsidRPr="007006AC" w:rsidRDefault="00CE65AE" w:rsidP="00635034">
      <w:pPr>
        <w:pStyle w:val="21"/>
        <w:spacing w:before="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Алдын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деңгейлері</w:t>
      </w:r>
      <w:proofErr w:type="spellEnd"/>
    </w:p>
    <w:tbl>
      <w:tblPr>
        <w:tblStyle w:val="ac"/>
        <w:tblW w:w="0" w:type="auto"/>
        <w:tblLook w:val="04A0" w:firstRow="1" w:lastRow="0" w:firstColumn="1" w:lastColumn="0" w:noHBand="0" w:noVBand="1"/>
      </w:tblPr>
      <w:tblGrid>
        <w:gridCol w:w="1329"/>
        <w:gridCol w:w="1367"/>
        <w:gridCol w:w="7266"/>
      </w:tblGrid>
      <w:tr w:rsidR="00F66A86" w:rsidRPr="007006AC" w14:paraId="3D06E483" w14:textId="77777777" w:rsidTr="00CE65AE">
        <w:tc>
          <w:tcPr>
            <w:tcW w:w="0" w:type="auto"/>
            <w:hideMark/>
          </w:tcPr>
          <w:p w14:paraId="3170479C"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Балл</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аралығы</w:t>
            </w:r>
            <w:proofErr w:type="spellEnd"/>
          </w:p>
        </w:tc>
        <w:tc>
          <w:tcPr>
            <w:tcW w:w="0" w:type="auto"/>
            <w:hideMark/>
          </w:tcPr>
          <w:p w14:paraId="3B780A7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0735FBBB"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Сипаттамасы</w:t>
            </w:r>
            <w:proofErr w:type="spellEnd"/>
          </w:p>
        </w:tc>
      </w:tr>
      <w:tr w:rsidR="00F66A86" w:rsidRPr="007006AC" w14:paraId="7B6E8C3B" w14:textId="77777777" w:rsidTr="00CE65AE">
        <w:tc>
          <w:tcPr>
            <w:tcW w:w="0" w:type="auto"/>
            <w:hideMark/>
          </w:tcPr>
          <w:p w14:paraId="4C795C8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0–69</w:t>
            </w:r>
          </w:p>
        </w:tc>
        <w:tc>
          <w:tcPr>
            <w:tcW w:w="0" w:type="auto"/>
            <w:hideMark/>
          </w:tcPr>
          <w:p w14:paraId="66E00A00"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Төмен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3BEC831C"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фрагменті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толық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құрылмаған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геймификация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арасындағы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әлсіз</w:t>
            </w:r>
            <w:proofErr w:type="spellEnd"/>
          </w:p>
        </w:tc>
      </w:tr>
      <w:tr w:rsidR="00F66A86" w:rsidRPr="007006AC" w14:paraId="341DD8F9" w14:textId="77777777" w:rsidTr="00CE65AE">
        <w:tc>
          <w:tcPr>
            <w:tcW w:w="0" w:type="auto"/>
            <w:hideMark/>
          </w:tcPr>
          <w:p w14:paraId="5B06A313"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lastRenderedPageBreak/>
              <w:t>70–89</w:t>
            </w:r>
          </w:p>
        </w:tc>
        <w:tc>
          <w:tcPr>
            <w:tcW w:w="0" w:type="auto"/>
            <w:hideMark/>
          </w:tcPr>
          <w:p w14:paraId="28AB0278"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Орта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438A850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фрагменті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жалпы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құрылған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бірақ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геймификация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негіздеу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бөліктері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толықтыруды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қажет</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етеді</w:t>
            </w:r>
            <w:proofErr w:type="spellEnd"/>
          </w:p>
        </w:tc>
      </w:tr>
      <w:tr w:rsidR="00F66A86" w:rsidRPr="007006AC" w14:paraId="02E6CEA5" w14:textId="77777777" w:rsidTr="00CE65AE">
        <w:tc>
          <w:tcPr>
            <w:tcW w:w="0" w:type="auto"/>
            <w:hideMark/>
          </w:tcPr>
          <w:p w14:paraId="78199F39"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90–100</w:t>
            </w:r>
          </w:p>
        </w:tc>
        <w:tc>
          <w:tcPr>
            <w:tcW w:w="0" w:type="auto"/>
            <w:hideMark/>
          </w:tcPr>
          <w:p w14:paraId="09FE3496"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Жоғары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7834211A"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фрагменті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жүйелі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құрылған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геймификация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өзара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байланысқан</w:t>
            </w:r>
            <w:proofErr w:type="spellEnd"/>
          </w:p>
        </w:tc>
      </w:tr>
    </w:tbl>
    <w:p w14:paraId="6B924E81" w14:textId="77777777" w:rsidR="00CE65AE" w:rsidRPr="007006AC" w:rsidRDefault="00CE65AE" w:rsidP="00635034">
      <w:pPr>
        <w:pStyle w:val="1"/>
        <w:spacing w:before="0" w:line="240" w:lineRule="auto"/>
        <w:rPr>
          <w:rFonts w:ascii="Times New Roman" w:hAnsi="Times New Roman" w:cs="Times New Roman"/>
          <w:color w:val="000000" w:themeColor="text1"/>
          <w:sz w:val="24"/>
          <w:szCs w:val="24"/>
        </w:rPr>
      </w:pPr>
    </w:p>
    <w:p w14:paraId="35731B20" w14:textId="62BFEB2C" w:rsidR="00CE65AE" w:rsidRPr="007006AC" w:rsidRDefault="00CE65AE" w:rsidP="00475CE9">
      <w:pPr>
        <w:spacing w:after="0" w:line="240" w:lineRule="auto"/>
        <w:jc w:val="center"/>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t>Қорытынды бағалау парағы</w:t>
      </w:r>
    </w:p>
    <w:p w14:paraId="1BE47B36" w14:textId="77777777" w:rsidR="00CE65AE" w:rsidRPr="007006AC" w:rsidRDefault="00CE65AE" w:rsidP="00635034">
      <w:pPr>
        <w:spacing w:after="0" w:line="240" w:lineRule="auto"/>
        <w:rPr>
          <w:rFonts w:ascii="Times New Roman" w:hAnsi="Times New Roman" w:cs="Times New Roman"/>
          <w:color w:val="000000" w:themeColor="text1"/>
          <w:sz w:val="24"/>
          <w:szCs w:val="24"/>
          <w:lang w:val="kk-KZ"/>
        </w:rPr>
      </w:pPr>
    </w:p>
    <w:p w14:paraId="27577F44" w14:textId="77777777" w:rsidR="00CE65AE" w:rsidRPr="007006AC" w:rsidRDefault="00CE65AE" w:rsidP="00635034">
      <w:pPr>
        <w:pStyle w:val="21"/>
        <w:spacing w:before="0" w:line="240" w:lineRule="auto"/>
        <w:ind w:firstLine="720"/>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Қорытынды бағалаудың мақсаты: </w:t>
      </w:r>
      <w:r w:rsidRPr="007006AC">
        <w:rPr>
          <w:rFonts w:ascii="Times New Roman" w:hAnsi="Times New Roman" w:cs="Times New Roman"/>
          <w:b w:val="0"/>
          <w:color w:val="000000" w:themeColor="text1"/>
          <w:sz w:val="24"/>
          <w:szCs w:val="24"/>
          <w:lang w:val="kk-KZ"/>
        </w:rPr>
        <w:t xml:space="preserve">Қорытынды бағалау </w:t>
      </w:r>
      <w:proofErr w:type="spellStart"/>
      <w:r w:rsidRPr="007006AC">
        <w:rPr>
          <w:rFonts w:ascii="Times New Roman" w:hAnsi="Times New Roman" w:cs="Times New Roman"/>
          <w:b w:val="0"/>
          <w:color w:val="000000" w:themeColor="text1"/>
          <w:sz w:val="24"/>
          <w:szCs w:val="24"/>
          <w:lang w:val="kk-KZ"/>
        </w:rPr>
        <w:t>геймификация</w:t>
      </w:r>
      <w:proofErr w:type="spellEnd"/>
      <w:r w:rsidRPr="007006AC">
        <w:rPr>
          <w:rFonts w:ascii="Times New Roman" w:hAnsi="Times New Roman" w:cs="Times New Roman"/>
          <w:b w:val="0"/>
          <w:color w:val="000000" w:themeColor="text1"/>
          <w:sz w:val="24"/>
          <w:szCs w:val="24"/>
          <w:lang w:val="kk-KZ"/>
        </w:rPr>
        <w:t xml:space="preserve"> элементтері енгізілген әдістемелік жұмыс аяқталғаннан кейін болашақ информатика мұғалімдерінің толық сабақ сценарийін немесе 3 деңгейлі </w:t>
      </w:r>
      <w:proofErr w:type="spellStart"/>
      <w:r w:rsidRPr="007006AC">
        <w:rPr>
          <w:rFonts w:ascii="Times New Roman" w:hAnsi="Times New Roman" w:cs="Times New Roman"/>
          <w:b w:val="0"/>
          <w:color w:val="000000" w:themeColor="text1"/>
          <w:sz w:val="24"/>
          <w:szCs w:val="24"/>
          <w:lang w:val="kk-KZ"/>
        </w:rPr>
        <w:t>квест</w:t>
      </w:r>
      <w:proofErr w:type="spellEnd"/>
      <w:r w:rsidRPr="007006AC">
        <w:rPr>
          <w:rFonts w:ascii="Times New Roman" w:hAnsi="Times New Roman" w:cs="Times New Roman"/>
          <w:b w:val="0"/>
          <w:color w:val="000000" w:themeColor="text1"/>
          <w:sz w:val="24"/>
          <w:szCs w:val="24"/>
          <w:lang w:val="kk-KZ"/>
        </w:rPr>
        <w:t xml:space="preserve"> тапсырмасын педагогикалық тұрғыдан жобалай алу деңгейін анықтау үшін жүргізілді.</w:t>
      </w:r>
    </w:p>
    <w:p w14:paraId="62BA1377" w14:textId="77777777" w:rsidR="00CE65AE" w:rsidRPr="007006AC" w:rsidRDefault="00CE65AE" w:rsidP="00635034">
      <w:pPr>
        <w:pStyle w:val="21"/>
        <w:spacing w:before="0" w:line="240" w:lineRule="auto"/>
        <w:ind w:firstLine="720"/>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Қорытынды бағалау тапсырмасы: </w:t>
      </w:r>
      <w:r w:rsidRPr="007006AC">
        <w:rPr>
          <w:rFonts w:ascii="Times New Roman" w:hAnsi="Times New Roman" w:cs="Times New Roman"/>
          <w:b w:val="0"/>
          <w:color w:val="000000" w:themeColor="text1"/>
          <w:sz w:val="24"/>
          <w:szCs w:val="24"/>
          <w:lang w:val="kk-KZ"/>
        </w:rPr>
        <w:t xml:space="preserve">Информатика пәнінің бір тақырыбы бойынша толық </w:t>
      </w:r>
      <w:proofErr w:type="spellStart"/>
      <w:r w:rsidRPr="007006AC">
        <w:rPr>
          <w:rFonts w:ascii="Times New Roman" w:hAnsi="Times New Roman" w:cs="Times New Roman"/>
          <w:b w:val="0"/>
          <w:color w:val="000000" w:themeColor="text1"/>
          <w:sz w:val="24"/>
          <w:szCs w:val="24"/>
          <w:lang w:val="kk-KZ"/>
        </w:rPr>
        <w:t>геймификацияланған</w:t>
      </w:r>
      <w:proofErr w:type="spellEnd"/>
      <w:r w:rsidRPr="007006AC">
        <w:rPr>
          <w:rFonts w:ascii="Times New Roman" w:hAnsi="Times New Roman" w:cs="Times New Roman"/>
          <w:b w:val="0"/>
          <w:color w:val="000000" w:themeColor="text1"/>
          <w:sz w:val="24"/>
          <w:szCs w:val="24"/>
          <w:lang w:val="kk-KZ"/>
        </w:rPr>
        <w:t xml:space="preserve"> сабақ сценарийін немесе 3 деңгейлі </w:t>
      </w:r>
      <w:proofErr w:type="spellStart"/>
      <w:r w:rsidRPr="007006AC">
        <w:rPr>
          <w:rFonts w:ascii="Times New Roman" w:hAnsi="Times New Roman" w:cs="Times New Roman"/>
          <w:b w:val="0"/>
          <w:color w:val="000000" w:themeColor="text1"/>
          <w:sz w:val="24"/>
          <w:szCs w:val="24"/>
          <w:lang w:val="kk-KZ"/>
        </w:rPr>
        <w:t>квест</w:t>
      </w:r>
      <w:proofErr w:type="spellEnd"/>
      <w:r w:rsidRPr="007006AC">
        <w:rPr>
          <w:rFonts w:ascii="Times New Roman" w:hAnsi="Times New Roman" w:cs="Times New Roman"/>
          <w:b w:val="0"/>
          <w:color w:val="000000" w:themeColor="text1"/>
          <w:sz w:val="24"/>
          <w:szCs w:val="24"/>
          <w:lang w:val="kk-KZ"/>
        </w:rPr>
        <w:t xml:space="preserve"> тапсырмасын әзірлеңіз және мини-жоба ретінде қорғаңыз.</w:t>
      </w:r>
    </w:p>
    <w:p w14:paraId="1789AC2D" w14:textId="77777777" w:rsidR="00CE65AE" w:rsidRPr="007006AC" w:rsidRDefault="00CE65AE" w:rsidP="00635034">
      <w:pPr>
        <w:pStyle w:val="isselectedend"/>
        <w:spacing w:before="0" w:beforeAutospacing="0" w:after="0" w:afterAutospacing="0"/>
        <w:ind w:firstLine="360"/>
        <w:rPr>
          <w:b/>
          <w:color w:val="000000" w:themeColor="text1"/>
          <w:lang w:val="kk-KZ"/>
        </w:rPr>
      </w:pPr>
      <w:r w:rsidRPr="007006AC">
        <w:rPr>
          <w:b/>
          <w:color w:val="000000" w:themeColor="text1"/>
          <w:lang w:val="kk-KZ"/>
        </w:rPr>
        <w:t>Қорытынды жұмыста төмендегі бөліктер болуы тиіс:</w:t>
      </w:r>
    </w:p>
    <w:p w14:paraId="179EFC10"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Сабақ тақырыбы, сынып және оқу мақсаты;</w:t>
      </w:r>
    </w:p>
    <w:p w14:paraId="4938B0C1"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SMART </w:t>
      </w:r>
      <w:proofErr w:type="spellStart"/>
      <w:r w:rsidRPr="007006AC">
        <w:rPr>
          <w:rFonts w:ascii="Times New Roman" w:hAnsi="Times New Roman" w:cs="Times New Roman"/>
          <w:color w:val="000000" w:themeColor="text1"/>
          <w:sz w:val="24"/>
          <w:szCs w:val="24"/>
        </w:rPr>
        <w:t>форматындағы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w:t>
      </w:r>
      <w:proofErr w:type="spellEnd"/>
      <w:r w:rsidRPr="007006AC">
        <w:rPr>
          <w:rFonts w:ascii="Times New Roman" w:hAnsi="Times New Roman" w:cs="Times New Roman"/>
          <w:color w:val="000000" w:themeColor="text1"/>
          <w:sz w:val="24"/>
          <w:szCs w:val="24"/>
        </w:rPr>
        <w:t>;</w:t>
      </w:r>
    </w:p>
    <w:p w14:paraId="1EE1A5C5"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соңында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орындай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w:t>
      </w:r>
      <w:proofErr w:type="spellEnd"/>
      <w:r w:rsidRPr="007006AC">
        <w:rPr>
          <w:rFonts w:ascii="Times New Roman" w:hAnsi="Times New Roman" w:cs="Times New Roman"/>
          <w:color w:val="000000" w:themeColor="text1"/>
          <w:sz w:val="24"/>
          <w:szCs w:val="24"/>
        </w:rPr>
        <w:t>;</w:t>
      </w:r>
    </w:p>
    <w:p w14:paraId="51A13F3F"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Пәндік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мазмұн</w:t>
      </w:r>
      <w:proofErr w:type="spellEnd"/>
      <w:r w:rsidRPr="007006AC">
        <w:rPr>
          <w:rFonts w:ascii="Times New Roman" w:hAnsi="Times New Roman" w:cs="Times New Roman"/>
          <w:color w:val="000000" w:themeColor="text1"/>
          <w:sz w:val="24"/>
          <w:szCs w:val="24"/>
        </w:rPr>
        <w:t>;</w:t>
      </w:r>
    </w:p>
    <w:p w14:paraId="32043512"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Геймификация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элементтері</w:t>
      </w:r>
      <w:proofErr w:type="spellEnd"/>
      <w:r w:rsidRPr="007006AC">
        <w:rPr>
          <w:rFonts w:ascii="Times New Roman" w:hAnsi="Times New Roman" w:cs="Times New Roman"/>
          <w:color w:val="000000" w:themeColor="text1"/>
          <w:sz w:val="24"/>
          <w:szCs w:val="24"/>
        </w:rPr>
        <w:t>;</w:t>
      </w:r>
    </w:p>
    <w:p w14:paraId="6674BD91"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3 </w:t>
      </w:r>
      <w:proofErr w:type="spellStart"/>
      <w:r w:rsidRPr="007006AC">
        <w:rPr>
          <w:rFonts w:ascii="Times New Roman" w:hAnsi="Times New Roman" w:cs="Times New Roman"/>
          <w:color w:val="000000" w:themeColor="text1"/>
          <w:sz w:val="24"/>
          <w:szCs w:val="24"/>
        </w:rPr>
        <w:t>деңгейлі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тапсырмалар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жүйесі</w:t>
      </w:r>
      <w:proofErr w:type="spellEnd"/>
      <w:r w:rsidRPr="007006AC">
        <w:rPr>
          <w:rFonts w:ascii="Times New Roman" w:hAnsi="Times New Roman" w:cs="Times New Roman"/>
          <w:color w:val="000000" w:themeColor="text1"/>
          <w:sz w:val="24"/>
          <w:szCs w:val="24"/>
        </w:rPr>
        <w:t>;</w:t>
      </w:r>
    </w:p>
    <w:p w14:paraId="27994F33"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Цифрлық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платформа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ресурс</w:t>
      </w:r>
      <w:proofErr w:type="spellEnd"/>
      <w:r w:rsidRPr="007006AC">
        <w:rPr>
          <w:rFonts w:ascii="Times New Roman" w:hAnsi="Times New Roman" w:cs="Times New Roman"/>
          <w:color w:val="000000" w:themeColor="text1"/>
          <w:sz w:val="24"/>
          <w:szCs w:val="24"/>
        </w:rPr>
        <w:t>;</w:t>
      </w:r>
    </w:p>
    <w:p w14:paraId="3F80241B"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критерийлері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дескрипторлары</w:t>
      </w:r>
      <w:proofErr w:type="spellEnd"/>
      <w:r w:rsidRPr="007006AC">
        <w:rPr>
          <w:rFonts w:ascii="Times New Roman" w:hAnsi="Times New Roman" w:cs="Times New Roman"/>
          <w:color w:val="000000" w:themeColor="text1"/>
          <w:sz w:val="24"/>
          <w:szCs w:val="24"/>
        </w:rPr>
        <w:t>;</w:t>
      </w:r>
    </w:p>
    <w:p w14:paraId="31F5EBB6"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Кері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тәсілі</w:t>
      </w:r>
      <w:proofErr w:type="spellEnd"/>
      <w:r w:rsidRPr="007006AC">
        <w:rPr>
          <w:rFonts w:ascii="Times New Roman" w:hAnsi="Times New Roman" w:cs="Times New Roman"/>
          <w:color w:val="000000" w:themeColor="text1"/>
          <w:sz w:val="24"/>
          <w:szCs w:val="24"/>
        </w:rPr>
        <w:t>;</w:t>
      </w:r>
    </w:p>
    <w:p w14:paraId="42607F08"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сұрақтары</w:t>
      </w:r>
      <w:proofErr w:type="spellEnd"/>
      <w:r w:rsidRPr="007006AC">
        <w:rPr>
          <w:rFonts w:ascii="Times New Roman" w:hAnsi="Times New Roman" w:cs="Times New Roman"/>
          <w:color w:val="000000" w:themeColor="text1"/>
          <w:sz w:val="24"/>
          <w:szCs w:val="24"/>
        </w:rPr>
        <w:t>;</w:t>
      </w:r>
    </w:p>
    <w:p w14:paraId="0AF62E8D"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Мини-жоба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қорғауы</w:t>
      </w:r>
      <w:proofErr w:type="spellEnd"/>
      <w:r w:rsidRPr="007006AC">
        <w:rPr>
          <w:rFonts w:ascii="Times New Roman" w:hAnsi="Times New Roman" w:cs="Times New Roman"/>
          <w:color w:val="000000" w:themeColor="text1"/>
          <w:sz w:val="24"/>
          <w:szCs w:val="24"/>
        </w:rPr>
        <w:t>;</w:t>
      </w:r>
    </w:p>
    <w:p w14:paraId="21648621" w14:textId="77777777" w:rsidR="00CE65AE" w:rsidRPr="007006AC" w:rsidRDefault="00CE65AE" w:rsidP="00635034">
      <w:pPr>
        <w:numPr>
          <w:ilvl w:val="0"/>
          <w:numId w:val="34"/>
        </w:numPr>
        <w:spacing w:after="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Қорытынды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есеп</w:t>
      </w:r>
      <w:proofErr w:type="spellEnd"/>
      <w:r w:rsidRPr="007006AC">
        <w:rPr>
          <w:rFonts w:ascii="Times New Roman" w:hAnsi="Times New Roman" w:cs="Times New Roman"/>
          <w:color w:val="000000" w:themeColor="text1"/>
          <w:sz w:val="24"/>
          <w:szCs w:val="24"/>
        </w:rPr>
        <w:t>.</w:t>
      </w:r>
    </w:p>
    <w:p w14:paraId="75D9ACB9" w14:textId="77777777" w:rsidR="00CE65AE" w:rsidRPr="007006AC" w:rsidRDefault="00CE65AE" w:rsidP="00635034">
      <w:pPr>
        <w:pStyle w:val="isselectedend"/>
        <w:spacing w:before="0" w:beforeAutospacing="0" w:after="0" w:afterAutospacing="0"/>
        <w:rPr>
          <w:color w:val="000000" w:themeColor="text1"/>
          <w:lang w:val="kk-KZ"/>
        </w:rPr>
      </w:pPr>
      <w:proofErr w:type="spellStart"/>
      <w:r w:rsidRPr="007006AC">
        <w:rPr>
          <w:rStyle w:val="aa"/>
          <w:color w:val="000000" w:themeColor="text1"/>
        </w:rPr>
        <w:t>Студенттің</w:t>
      </w:r>
      <w:proofErr w:type="spellEnd"/>
      <w:r w:rsidRPr="007006AC">
        <w:rPr>
          <w:rStyle w:val="aa"/>
          <w:color w:val="000000" w:themeColor="text1"/>
        </w:rPr>
        <w:t xml:space="preserve"> коды:</w:t>
      </w:r>
      <w:r w:rsidRPr="007006AC">
        <w:rPr>
          <w:color w:val="000000" w:themeColor="text1"/>
        </w:rPr>
        <w:t xml:space="preserve"> ___________________________</w:t>
      </w:r>
      <w:r w:rsidRPr="007006AC">
        <w:rPr>
          <w:color w:val="000000" w:themeColor="text1"/>
        </w:rPr>
        <w:br/>
      </w:r>
      <w:proofErr w:type="spellStart"/>
      <w:r w:rsidRPr="007006AC">
        <w:rPr>
          <w:rStyle w:val="aa"/>
          <w:color w:val="000000" w:themeColor="text1"/>
        </w:rPr>
        <w:t>Тобы</w:t>
      </w:r>
      <w:proofErr w:type="spellEnd"/>
      <w:r w:rsidRPr="007006AC">
        <w:rPr>
          <w:rStyle w:val="aa"/>
          <w:color w:val="000000" w:themeColor="text1"/>
        </w:rPr>
        <w:t>:</w:t>
      </w:r>
      <w:r w:rsidRPr="007006AC">
        <w:rPr>
          <w:color w:val="000000" w:themeColor="text1"/>
        </w:rPr>
        <w:t xml:space="preserve"> ______________________________________</w:t>
      </w:r>
      <w:r w:rsidRPr="007006AC">
        <w:rPr>
          <w:color w:val="000000" w:themeColor="text1"/>
        </w:rPr>
        <w:br/>
      </w:r>
      <w:proofErr w:type="spellStart"/>
      <w:r w:rsidRPr="007006AC">
        <w:rPr>
          <w:rStyle w:val="aa"/>
          <w:color w:val="000000" w:themeColor="text1"/>
        </w:rPr>
        <w:t>Бағалаушы</w:t>
      </w:r>
      <w:proofErr w:type="spellEnd"/>
      <w:r w:rsidRPr="007006AC">
        <w:rPr>
          <w:rStyle w:val="aa"/>
          <w:color w:val="000000" w:themeColor="text1"/>
        </w:rPr>
        <w:t>:</w:t>
      </w:r>
      <w:r w:rsidRPr="007006AC">
        <w:rPr>
          <w:color w:val="000000" w:themeColor="text1"/>
        </w:rPr>
        <w:t xml:space="preserve"> _________________________________</w:t>
      </w:r>
      <w:r w:rsidRPr="007006AC">
        <w:rPr>
          <w:color w:val="000000" w:themeColor="text1"/>
        </w:rPr>
        <w:br/>
      </w:r>
      <w:proofErr w:type="spellStart"/>
      <w:r w:rsidRPr="007006AC">
        <w:rPr>
          <w:rStyle w:val="aa"/>
          <w:color w:val="000000" w:themeColor="text1"/>
        </w:rPr>
        <w:t>Күні</w:t>
      </w:r>
      <w:proofErr w:type="spellEnd"/>
      <w:r w:rsidRPr="007006AC">
        <w:rPr>
          <w:rStyle w:val="aa"/>
          <w:color w:val="000000" w:themeColor="text1"/>
        </w:rPr>
        <w:t>:</w:t>
      </w:r>
      <w:r w:rsidRPr="007006AC">
        <w:rPr>
          <w:color w:val="000000" w:themeColor="text1"/>
        </w:rPr>
        <w:t xml:space="preserve"> ______________________________________</w:t>
      </w:r>
    </w:p>
    <w:p w14:paraId="3AC43E67" w14:textId="77777777" w:rsidR="00CE65AE" w:rsidRPr="007006AC" w:rsidRDefault="00CE65AE" w:rsidP="00635034">
      <w:pPr>
        <w:pStyle w:val="isselectedend"/>
        <w:spacing w:before="0" w:beforeAutospacing="0" w:after="0" w:afterAutospacing="0"/>
        <w:rPr>
          <w:color w:val="000000" w:themeColor="text1"/>
          <w:lang w:val="kk-KZ"/>
        </w:rPr>
      </w:pPr>
    </w:p>
    <w:tbl>
      <w:tblPr>
        <w:tblStyle w:val="ac"/>
        <w:tblW w:w="0" w:type="auto"/>
        <w:tblLook w:val="04A0" w:firstRow="1" w:lastRow="0" w:firstColumn="1" w:lastColumn="0" w:noHBand="0" w:noVBand="1"/>
      </w:tblPr>
      <w:tblGrid>
        <w:gridCol w:w="445"/>
        <w:gridCol w:w="2602"/>
        <w:gridCol w:w="6215"/>
        <w:gridCol w:w="700"/>
      </w:tblGrid>
      <w:tr w:rsidR="00F66A86" w:rsidRPr="007006AC" w14:paraId="492B9739" w14:textId="77777777" w:rsidTr="00475CE9">
        <w:tc>
          <w:tcPr>
            <w:tcW w:w="0" w:type="auto"/>
            <w:hideMark/>
          </w:tcPr>
          <w:p w14:paraId="159ABF60"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w:t>
            </w:r>
          </w:p>
        </w:tc>
        <w:tc>
          <w:tcPr>
            <w:tcW w:w="2640" w:type="dxa"/>
            <w:hideMark/>
          </w:tcPr>
          <w:p w14:paraId="6CAC8410"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критерийі</w:t>
            </w:r>
            <w:proofErr w:type="spellEnd"/>
          </w:p>
        </w:tc>
        <w:tc>
          <w:tcPr>
            <w:tcW w:w="6403" w:type="dxa"/>
            <w:hideMark/>
          </w:tcPr>
          <w:p w14:paraId="315350E0"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Дескрипторлар</w:t>
            </w:r>
            <w:proofErr w:type="spellEnd"/>
          </w:p>
        </w:tc>
        <w:tc>
          <w:tcPr>
            <w:tcW w:w="0" w:type="auto"/>
            <w:hideMark/>
          </w:tcPr>
          <w:p w14:paraId="64526CFA"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Балл</w:t>
            </w:r>
            <w:proofErr w:type="spellEnd"/>
          </w:p>
        </w:tc>
      </w:tr>
      <w:tr w:rsidR="00F66A86" w:rsidRPr="007006AC" w14:paraId="7A2D0336" w14:textId="77777777" w:rsidTr="00475CE9">
        <w:tc>
          <w:tcPr>
            <w:tcW w:w="0" w:type="auto"/>
            <w:hideMark/>
          </w:tcPr>
          <w:p w14:paraId="28554ED5"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w:t>
            </w:r>
          </w:p>
        </w:tc>
        <w:tc>
          <w:tcPr>
            <w:tcW w:w="2640" w:type="dxa"/>
            <w:hideMark/>
          </w:tcPr>
          <w:p w14:paraId="6BBE152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Пәндік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мазмұнның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дұрыстығы</w:t>
            </w:r>
            <w:proofErr w:type="spellEnd"/>
          </w:p>
        </w:tc>
        <w:tc>
          <w:tcPr>
            <w:tcW w:w="6403" w:type="dxa"/>
            <w:hideMark/>
          </w:tcPr>
          <w:p w14:paraId="763E2F7D"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Информатика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тақырыбын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мазмұнына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таңдайды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негізгі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ұғымдарды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дұрыс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түсіндіреді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ғылыми</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әдістемелік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жібермейді</w:t>
            </w:r>
            <w:proofErr w:type="spellEnd"/>
          </w:p>
        </w:tc>
        <w:tc>
          <w:tcPr>
            <w:tcW w:w="0" w:type="auto"/>
            <w:hideMark/>
          </w:tcPr>
          <w:p w14:paraId="4AB0C2C6"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15</w:t>
            </w:r>
          </w:p>
        </w:tc>
      </w:tr>
      <w:tr w:rsidR="00F66A86" w:rsidRPr="007006AC" w14:paraId="641F7014" w14:textId="77777777" w:rsidTr="00475CE9">
        <w:tc>
          <w:tcPr>
            <w:tcW w:w="0" w:type="auto"/>
            <w:hideMark/>
          </w:tcPr>
          <w:p w14:paraId="2BE1344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2</w:t>
            </w:r>
          </w:p>
        </w:tc>
        <w:tc>
          <w:tcPr>
            <w:tcW w:w="2640" w:type="dxa"/>
            <w:hideMark/>
          </w:tcPr>
          <w:p w14:paraId="799FD684"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SMART </w:t>
            </w:r>
            <w:proofErr w:type="spellStart"/>
            <w:r w:rsidRPr="007006AC">
              <w:rPr>
                <w:rFonts w:ascii="Times New Roman" w:hAnsi="Times New Roman" w:cs="Times New Roman"/>
                <w:color w:val="000000" w:themeColor="text1"/>
                <w:sz w:val="24"/>
                <w:szCs w:val="24"/>
              </w:rPr>
              <w:t>мақсат</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қою</w:t>
            </w:r>
            <w:proofErr w:type="spellEnd"/>
          </w:p>
        </w:tc>
        <w:tc>
          <w:tcPr>
            <w:tcW w:w="6403" w:type="dxa"/>
            <w:hideMark/>
          </w:tcPr>
          <w:p w14:paraId="03F58BC7"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нақты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өлшенетін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қолжетімді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нәтижеге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бағытталған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уақытпен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шектелген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түрде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құрастырады</w:t>
            </w:r>
            <w:proofErr w:type="spellEnd"/>
          </w:p>
        </w:tc>
        <w:tc>
          <w:tcPr>
            <w:tcW w:w="0" w:type="auto"/>
            <w:hideMark/>
          </w:tcPr>
          <w:p w14:paraId="7E001480"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10</w:t>
            </w:r>
          </w:p>
        </w:tc>
      </w:tr>
      <w:tr w:rsidR="00F66A86" w:rsidRPr="007006AC" w14:paraId="6B122FEB" w14:textId="77777777" w:rsidTr="00475CE9">
        <w:tc>
          <w:tcPr>
            <w:tcW w:w="0" w:type="auto"/>
            <w:hideMark/>
          </w:tcPr>
          <w:p w14:paraId="251B9997"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3</w:t>
            </w:r>
          </w:p>
        </w:tc>
        <w:tc>
          <w:tcPr>
            <w:tcW w:w="2640" w:type="dxa"/>
            <w:hideMark/>
          </w:tcPr>
          <w:p w14:paraId="2EE00608"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соңындағы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күтілетін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анықтау</w:t>
            </w:r>
            <w:proofErr w:type="spellEnd"/>
          </w:p>
        </w:tc>
        <w:tc>
          <w:tcPr>
            <w:tcW w:w="6403" w:type="dxa"/>
            <w:hideMark/>
          </w:tcPr>
          <w:p w14:paraId="63542204"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соңында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қандай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орындай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алатынын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нақты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көрсетеді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байланысты</w:t>
            </w:r>
            <w:proofErr w:type="spellEnd"/>
          </w:p>
        </w:tc>
        <w:tc>
          <w:tcPr>
            <w:tcW w:w="0" w:type="auto"/>
            <w:hideMark/>
          </w:tcPr>
          <w:p w14:paraId="2DA9EDBD"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10</w:t>
            </w:r>
          </w:p>
        </w:tc>
      </w:tr>
      <w:tr w:rsidR="00F66A86" w:rsidRPr="007006AC" w14:paraId="32450773" w14:textId="77777777" w:rsidTr="00475CE9">
        <w:tc>
          <w:tcPr>
            <w:tcW w:w="0" w:type="auto"/>
            <w:hideMark/>
          </w:tcPr>
          <w:p w14:paraId="33C5366B"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4</w:t>
            </w:r>
          </w:p>
        </w:tc>
        <w:tc>
          <w:tcPr>
            <w:tcW w:w="2640" w:type="dxa"/>
            <w:hideMark/>
          </w:tcPr>
          <w:p w14:paraId="2FC57DDD" w14:textId="77777777" w:rsidR="00CE65AE" w:rsidRPr="007006AC" w:rsidRDefault="00CE65AE" w:rsidP="00635034">
            <w:pPr>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 xml:space="preserve">Геймификация </w:t>
            </w:r>
            <w:proofErr w:type="spellStart"/>
            <w:r w:rsidRPr="007006AC">
              <w:rPr>
                <w:rFonts w:ascii="Times New Roman" w:hAnsi="Times New Roman" w:cs="Times New Roman"/>
                <w:color w:val="000000" w:themeColor="text1"/>
                <w:sz w:val="24"/>
                <w:szCs w:val="24"/>
                <w:lang w:val="ru-RU"/>
              </w:rPr>
              <w:t>элементтерін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мақсатымен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байланыстыру</w:t>
            </w:r>
            <w:proofErr w:type="spellEnd"/>
          </w:p>
        </w:tc>
        <w:tc>
          <w:tcPr>
            <w:tcW w:w="6403" w:type="dxa"/>
            <w:hideMark/>
          </w:tcPr>
          <w:p w14:paraId="467A5CB4" w14:textId="77777777" w:rsidR="00CE65AE" w:rsidRPr="007006AC" w:rsidRDefault="00CE65AE" w:rsidP="00635034">
            <w:pPr>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Ұпай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деңгей</w:t>
            </w:r>
            <w:proofErr w:type="spellEnd"/>
            <w:r w:rsidRPr="007006AC">
              <w:rPr>
                <w:rFonts w:ascii="Times New Roman" w:hAnsi="Times New Roman" w:cs="Times New Roman"/>
                <w:color w:val="000000" w:themeColor="text1"/>
                <w:sz w:val="24"/>
                <w:szCs w:val="24"/>
                <w:lang w:val="ru-RU"/>
              </w:rPr>
              <w:t xml:space="preserve">, бейдж, квест, прогресс, рейтинг </w:t>
            </w:r>
            <w:proofErr w:type="spellStart"/>
            <w:r w:rsidRPr="007006AC">
              <w:rPr>
                <w:rFonts w:ascii="Times New Roman" w:hAnsi="Times New Roman" w:cs="Times New Roman"/>
                <w:color w:val="000000" w:themeColor="text1"/>
                <w:sz w:val="24"/>
                <w:szCs w:val="24"/>
                <w:lang w:val="ru-RU"/>
              </w:rPr>
              <w:t>немесе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командалық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сияқты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элементтерді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орынды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қолданады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олардың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мақсатына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қалай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қызмет</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ететінін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түсіндіреді</w:t>
            </w:r>
            <w:proofErr w:type="spellEnd"/>
          </w:p>
        </w:tc>
        <w:tc>
          <w:tcPr>
            <w:tcW w:w="0" w:type="auto"/>
            <w:hideMark/>
          </w:tcPr>
          <w:p w14:paraId="5F4341ED"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15</w:t>
            </w:r>
          </w:p>
        </w:tc>
      </w:tr>
      <w:tr w:rsidR="00F66A86" w:rsidRPr="007006AC" w14:paraId="49562A91" w14:textId="77777777" w:rsidTr="00475CE9">
        <w:tc>
          <w:tcPr>
            <w:tcW w:w="0" w:type="auto"/>
            <w:hideMark/>
          </w:tcPr>
          <w:p w14:paraId="1D3BA544"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lastRenderedPageBreak/>
              <w:t>5</w:t>
            </w:r>
          </w:p>
        </w:tc>
        <w:tc>
          <w:tcPr>
            <w:tcW w:w="2640" w:type="dxa"/>
            <w:hideMark/>
          </w:tcPr>
          <w:p w14:paraId="143FD70E"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 xml:space="preserve">3 </w:t>
            </w:r>
            <w:proofErr w:type="spellStart"/>
            <w:r w:rsidRPr="007006AC">
              <w:rPr>
                <w:rFonts w:ascii="Times New Roman" w:hAnsi="Times New Roman" w:cs="Times New Roman"/>
                <w:color w:val="000000" w:themeColor="text1"/>
                <w:sz w:val="24"/>
                <w:szCs w:val="24"/>
              </w:rPr>
              <w:t>деңгейлі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тапсырмалар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жүйесін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құрастыру</w:t>
            </w:r>
            <w:proofErr w:type="spellEnd"/>
          </w:p>
        </w:tc>
        <w:tc>
          <w:tcPr>
            <w:tcW w:w="6403" w:type="dxa"/>
            <w:hideMark/>
          </w:tcPr>
          <w:p w14:paraId="7029F426"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Тапсырмаларды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жеңіл</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орта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күрделі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деңгейлерге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бөледі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деңгейдің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көрсетеді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тапсырмалардың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күрделілігі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біртіндеп</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артады</w:t>
            </w:r>
            <w:proofErr w:type="spellEnd"/>
          </w:p>
        </w:tc>
        <w:tc>
          <w:tcPr>
            <w:tcW w:w="0" w:type="auto"/>
            <w:hideMark/>
          </w:tcPr>
          <w:p w14:paraId="14883B43"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20</w:t>
            </w:r>
          </w:p>
        </w:tc>
      </w:tr>
      <w:tr w:rsidR="00F66A86" w:rsidRPr="007006AC" w14:paraId="161F1761" w14:textId="77777777" w:rsidTr="00475CE9">
        <w:tc>
          <w:tcPr>
            <w:tcW w:w="0" w:type="auto"/>
            <w:hideMark/>
          </w:tcPr>
          <w:p w14:paraId="09ABE37B"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6</w:t>
            </w:r>
          </w:p>
        </w:tc>
        <w:tc>
          <w:tcPr>
            <w:tcW w:w="2640" w:type="dxa"/>
            <w:hideMark/>
          </w:tcPr>
          <w:p w14:paraId="2242A141"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Цифрлық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платформаны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негіздеу</w:t>
            </w:r>
            <w:proofErr w:type="spellEnd"/>
          </w:p>
        </w:tc>
        <w:tc>
          <w:tcPr>
            <w:tcW w:w="6403" w:type="dxa"/>
            <w:hideMark/>
          </w:tcPr>
          <w:p w14:paraId="7130FD99"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Таңдалған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цифрлық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платформаның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сәйкестігін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түсіндіреді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платформаның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орындау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беру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прогресті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бақылау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мүмкіндігін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көрсетеді</w:t>
            </w:r>
            <w:proofErr w:type="spellEnd"/>
          </w:p>
        </w:tc>
        <w:tc>
          <w:tcPr>
            <w:tcW w:w="0" w:type="auto"/>
            <w:hideMark/>
          </w:tcPr>
          <w:p w14:paraId="7F7DBF41"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10</w:t>
            </w:r>
          </w:p>
        </w:tc>
      </w:tr>
      <w:tr w:rsidR="00F66A86" w:rsidRPr="007006AC" w14:paraId="77A39B85" w14:textId="77777777" w:rsidTr="00475CE9">
        <w:tc>
          <w:tcPr>
            <w:tcW w:w="0" w:type="auto"/>
            <w:hideMark/>
          </w:tcPr>
          <w:p w14:paraId="41D093F8"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7</w:t>
            </w:r>
          </w:p>
        </w:tc>
        <w:tc>
          <w:tcPr>
            <w:tcW w:w="2640" w:type="dxa"/>
            <w:hideMark/>
          </w:tcPr>
          <w:p w14:paraId="79C95F9E" w14:textId="77777777" w:rsidR="00CE65AE" w:rsidRPr="007006AC" w:rsidRDefault="00CE65AE" w:rsidP="00635034">
            <w:pPr>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Бағалау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критерийлері</w:t>
            </w:r>
            <w:proofErr w:type="spellEnd"/>
            <w:r w:rsidRPr="007006AC">
              <w:rPr>
                <w:rFonts w:ascii="Times New Roman" w:hAnsi="Times New Roman" w:cs="Times New Roman"/>
                <w:color w:val="000000" w:themeColor="text1"/>
                <w:sz w:val="24"/>
                <w:szCs w:val="24"/>
                <w:lang w:val="ru-RU"/>
              </w:rPr>
              <w:t xml:space="preserve"> мен </w:t>
            </w:r>
            <w:proofErr w:type="spellStart"/>
            <w:r w:rsidRPr="007006AC">
              <w:rPr>
                <w:rFonts w:ascii="Times New Roman" w:hAnsi="Times New Roman" w:cs="Times New Roman"/>
                <w:color w:val="000000" w:themeColor="text1"/>
                <w:sz w:val="24"/>
                <w:szCs w:val="24"/>
                <w:lang w:val="ru-RU"/>
              </w:rPr>
              <w:t>дескрипторлар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құрастыру</w:t>
            </w:r>
            <w:proofErr w:type="spellEnd"/>
          </w:p>
        </w:tc>
        <w:tc>
          <w:tcPr>
            <w:tcW w:w="6403" w:type="dxa"/>
            <w:hideMark/>
          </w:tcPr>
          <w:p w14:paraId="3D661806" w14:textId="77777777" w:rsidR="00CE65AE" w:rsidRPr="007006AC" w:rsidRDefault="00CE65AE" w:rsidP="00635034">
            <w:pPr>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Тапсырмаларға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сәйкес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бағалау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критерийлерін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ұсынады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әр</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критерийге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нақты</w:t>
            </w:r>
            <w:proofErr w:type="spellEnd"/>
            <w:r w:rsidRPr="007006AC">
              <w:rPr>
                <w:rFonts w:ascii="Times New Roman" w:hAnsi="Times New Roman" w:cs="Times New Roman"/>
                <w:color w:val="000000" w:themeColor="text1"/>
                <w:sz w:val="24"/>
                <w:szCs w:val="24"/>
                <w:lang w:val="ru-RU"/>
              </w:rPr>
              <w:t xml:space="preserve"> дескриптор </w:t>
            </w:r>
            <w:proofErr w:type="spellStart"/>
            <w:r w:rsidRPr="007006AC">
              <w:rPr>
                <w:rFonts w:ascii="Times New Roman" w:hAnsi="Times New Roman" w:cs="Times New Roman"/>
                <w:color w:val="000000" w:themeColor="text1"/>
                <w:sz w:val="24"/>
                <w:szCs w:val="24"/>
                <w:lang w:val="ru-RU"/>
              </w:rPr>
              <w:t>жазады</w:t>
            </w:r>
            <w:proofErr w:type="spellEnd"/>
            <w:r w:rsidRPr="007006AC">
              <w:rPr>
                <w:rFonts w:ascii="Times New Roman" w:hAnsi="Times New Roman" w:cs="Times New Roman"/>
                <w:color w:val="000000" w:themeColor="text1"/>
                <w:sz w:val="24"/>
                <w:szCs w:val="24"/>
                <w:lang w:val="ru-RU"/>
              </w:rPr>
              <w:t xml:space="preserve">; балл </w:t>
            </w:r>
            <w:proofErr w:type="spellStart"/>
            <w:r w:rsidRPr="007006AC">
              <w:rPr>
                <w:rFonts w:ascii="Times New Roman" w:hAnsi="Times New Roman" w:cs="Times New Roman"/>
                <w:color w:val="000000" w:themeColor="text1"/>
                <w:sz w:val="24"/>
                <w:szCs w:val="24"/>
                <w:lang w:val="ru-RU"/>
              </w:rPr>
              <w:t>қою</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тәртібін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түсінікті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көрсетеді</w:t>
            </w:r>
            <w:proofErr w:type="spellEnd"/>
          </w:p>
        </w:tc>
        <w:tc>
          <w:tcPr>
            <w:tcW w:w="0" w:type="auto"/>
            <w:hideMark/>
          </w:tcPr>
          <w:p w14:paraId="10B4801D"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10</w:t>
            </w:r>
          </w:p>
        </w:tc>
      </w:tr>
      <w:tr w:rsidR="00F66A86" w:rsidRPr="007006AC" w14:paraId="359D319E" w14:textId="77777777" w:rsidTr="00475CE9">
        <w:tc>
          <w:tcPr>
            <w:tcW w:w="0" w:type="auto"/>
            <w:hideMark/>
          </w:tcPr>
          <w:p w14:paraId="5A9225FD"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8</w:t>
            </w:r>
          </w:p>
        </w:tc>
        <w:tc>
          <w:tcPr>
            <w:tcW w:w="2640" w:type="dxa"/>
            <w:hideMark/>
          </w:tcPr>
          <w:p w14:paraId="33C851AC"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Кері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ұйымдастыру</w:t>
            </w:r>
            <w:proofErr w:type="spellEnd"/>
          </w:p>
        </w:tc>
        <w:tc>
          <w:tcPr>
            <w:tcW w:w="6403" w:type="dxa"/>
            <w:hideMark/>
          </w:tcPr>
          <w:p w14:paraId="26F20981"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өз</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жұмысын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талдауына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арналған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сұрақтарын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ұсынады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қате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жіберген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жағдайда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қайта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орындау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жақсарту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мүмкіндігін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қарастырады</w:t>
            </w:r>
            <w:proofErr w:type="spellEnd"/>
          </w:p>
        </w:tc>
        <w:tc>
          <w:tcPr>
            <w:tcW w:w="0" w:type="auto"/>
            <w:hideMark/>
          </w:tcPr>
          <w:p w14:paraId="2E63616C"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5</w:t>
            </w:r>
          </w:p>
        </w:tc>
      </w:tr>
      <w:tr w:rsidR="00F66A86" w:rsidRPr="007006AC" w14:paraId="3E486F23" w14:textId="77777777" w:rsidTr="00475CE9">
        <w:tc>
          <w:tcPr>
            <w:tcW w:w="0" w:type="auto"/>
            <w:hideMark/>
          </w:tcPr>
          <w:p w14:paraId="6A855BE1"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9</w:t>
            </w:r>
          </w:p>
        </w:tc>
        <w:tc>
          <w:tcPr>
            <w:tcW w:w="2640" w:type="dxa"/>
            <w:hideMark/>
          </w:tcPr>
          <w:p w14:paraId="1922ACA5" w14:textId="77777777" w:rsidR="00CE65AE" w:rsidRPr="007006AC" w:rsidRDefault="00CE65AE" w:rsidP="00635034">
            <w:pPr>
              <w:rPr>
                <w:rFonts w:ascii="Times New Roman" w:hAnsi="Times New Roman" w:cs="Times New Roman"/>
                <w:color w:val="000000" w:themeColor="text1"/>
                <w:sz w:val="24"/>
                <w:szCs w:val="24"/>
                <w:lang w:val="ru-RU"/>
              </w:rPr>
            </w:pPr>
            <w:r w:rsidRPr="007006AC">
              <w:rPr>
                <w:rFonts w:ascii="Times New Roman" w:hAnsi="Times New Roman" w:cs="Times New Roman"/>
                <w:color w:val="000000" w:themeColor="text1"/>
                <w:sz w:val="24"/>
                <w:szCs w:val="24"/>
                <w:lang w:val="ru-RU"/>
              </w:rPr>
              <w:t>Мини-</w:t>
            </w:r>
            <w:proofErr w:type="spellStart"/>
            <w:r w:rsidRPr="007006AC">
              <w:rPr>
                <w:rFonts w:ascii="Times New Roman" w:hAnsi="Times New Roman" w:cs="Times New Roman"/>
                <w:color w:val="000000" w:themeColor="text1"/>
                <w:sz w:val="24"/>
                <w:szCs w:val="24"/>
                <w:lang w:val="ru-RU"/>
              </w:rPr>
              <w:t>жобаны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қорғау</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негіздеу</w:t>
            </w:r>
            <w:proofErr w:type="spellEnd"/>
          </w:p>
        </w:tc>
        <w:tc>
          <w:tcPr>
            <w:tcW w:w="6403" w:type="dxa"/>
            <w:hideMark/>
          </w:tcPr>
          <w:p w14:paraId="6245EA9D" w14:textId="77777777" w:rsidR="00CE65AE" w:rsidRPr="007006AC" w:rsidRDefault="00CE65AE" w:rsidP="00635034">
            <w:pPr>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Сабақ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сценарийін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түсінікті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қорғайды</w:t>
            </w:r>
            <w:proofErr w:type="spellEnd"/>
            <w:r w:rsidRPr="007006AC">
              <w:rPr>
                <w:rFonts w:ascii="Times New Roman" w:hAnsi="Times New Roman" w:cs="Times New Roman"/>
                <w:color w:val="000000" w:themeColor="text1"/>
                <w:sz w:val="24"/>
                <w:szCs w:val="24"/>
                <w:lang w:val="ru-RU"/>
              </w:rPr>
              <w:t xml:space="preserve">; геймификация </w:t>
            </w:r>
            <w:proofErr w:type="spellStart"/>
            <w:r w:rsidRPr="007006AC">
              <w:rPr>
                <w:rFonts w:ascii="Times New Roman" w:hAnsi="Times New Roman" w:cs="Times New Roman"/>
                <w:color w:val="000000" w:themeColor="text1"/>
                <w:sz w:val="24"/>
                <w:szCs w:val="24"/>
                <w:lang w:val="ru-RU"/>
              </w:rPr>
              <w:t>элементтерінің</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педагогикалық</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мәнін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түсіндіреді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өз</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шешімін</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дәлелдей</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алады</w:t>
            </w:r>
            <w:proofErr w:type="spellEnd"/>
          </w:p>
        </w:tc>
        <w:tc>
          <w:tcPr>
            <w:tcW w:w="0" w:type="auto"/>
            <w:hideMark/>
          </w:tcPr>
          <w:p w14:paraId="2F467D7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5</w:t>
            </w:r>
          </w:p>
        </w:tc>
      </w:tr>
      <w:tr w:rsidR="00F66A86" w:rsidRPr="007006AC" w14:paraId="747590D7" w14:textId="77777777" w:rsidTr="00475CE9">
        <w:tc>
          <w:tcPr>
            <w:tcW w:w="0" w:type="auto"/>
            <w:hideMark/>
          </w:tcPr>
          <w:p w14:paraId="7BDC65EE" w14:textId="77777777" w:rsidR="00CE65AE" w:rsidRPr="007006AC" w:rsidRDefault="00CE65AE" w:rsidP="00635034">
            <w:pPr>
              <w:rPr>
                <w:rFonts w:ascii="Times New Roman" w:hAnsi="Times New Roman" w:cs="Times New Roman"/>
                <w:color w:val="000000" w:themeColor="text1"/>
                <w:sz w:val="24"/>
                <w:szCs w:val="24"/>
              </w:rPr>
            </w:pPr>
          </w:p>
        </w:tc>
        <w:tc>
          <w:tcPr>
            <w:tcW w:w="2640" w:type="dxa"/>
            <w:hideMark/>
          </w:tcPr>
          <w:p w14:paraId="513F61F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Style w:val="aa"/>
                <w:rFonts w:ascii="Times New Roman" w:hAnsi="Times New Roman" w:cs="Times New Roman"/>
                <w:color w:val="000000" w:themeColor="text1"/>
                <w:sz w:val="24"/>
                <w:szCs w:val="24"/>
              </w:rPr>
              <w:t>Жалпы</w:t>
            </w:r>
            <w:proofErr w:type="spellEnd"/>
            <w:r w:rsidRPr="007006AC">
              <w:rPr>
                <w:rStyle w:val="aa"/>
                <w:rFonts w:ascii="Times New Roman" w:hAnsi="Times New Roman" w:cs="Times New Roman"/>
                <w:color w:val="000000" w:themeColor="text1"/>
                <w:sz w:val="24"/>
                <w:szCs w:val="24"/>
              </w:rPr>
              <w:t xml:space="preserve"> </w:t>
            </w:r>
            <w:proofErr w:type="spellStart"/>
            <w:r w:rsidRPr="007006AC">
              <w:rPr>
                <w:rStyle w:val="aa"/>
                <w:rFonts w:ascii="Times New Roman" w:hAnsi="Times New Roman" w:cs="Times New Roman"/>
                <w:color w:val="000000" w:themeColor="text1"/>
                <w:sz w:val="24"/>
                <w:szCs w:val="24"/>
              </w:rPr>
              <w:t>балл</w:t>
            </w:r>
            <w:proofErr w:type="spellEnd"/>
          </w:p>
        </w:tc>
        <w:tc>
          <w:tcPr>
            <w:tcW w:w="6403" w:type="dxa"/>
            <w:hideMark/>
          </w:tcPr>
          <w:p w14:paraId="079DCFA5"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4C33A609" w14:textId="77777777" w:rsidR="00CE65AE" w:rsidRPr="007006AC" w:rsidRDefault="00CE65AE" w:rsidP="00635034">
            <w:pPr>
              <w:rPr>
                <w:rFonts w:ascii="Times New Roman" w:hAnsi="Times New Roman" w:cs="Times New Roman"/>
                <w:color w:val="000000" w:themeColor="text1"/>
                <w:sz w:val="24"/>
                <w:szCs w:val="24"/>
              </w:rPr>
            </w:pPr>
            <w:r w:rsidRPr="007006AC">
              <w:rPr>
                <w:rStyle w:val="aa"/>
                <w:rFonts w:ascii="Times New Roman" w:hAnsi="Times New Roman" w:cs="Times New Roman"/>
                <w:color w:val="000000" w:themeColor="text1"/>
                <w:sz w:val="24"/>
                <w:szCs w:val="24"/>
              </w:rPr>
              <w:t>100</w:t>
            </w:r>
          </w:p>
        </w:tc>
      </w:tr>
    </w:tbl>
    <w:p w14:paraId="5D4285AF" w14:textId="77777777" w:rsidR="00CE65AE" w:rsidRPr="007006AC" w:rsidRDefault="00CE65AE" w:rsidP="00635034">
      <w:pPr>
        <w:pStyle w:val="21"/>
        <w:spacing w:before="0" w:line="240" w:lineRule="auto"/>
        <w:rPr>
          <w:rFonts w:ascii="Times New Roman" w:hAnsi="Times New Roman" w:cs="Times New Roman"/>
          <w:color w:val="000000" w:themeColor="text1"/>
          <w:sz w:val="24"/>
          <w:szCs w:val="24"/>
          <w:lang w:val="kk-KZ"/>
        </w:rPr>
      </w:pPr>
    </w:p>
    <w:p w14:paraId="5C0F74E5" w14:textId="77777777" w:rsidR="00CE65AE" w:rsidRPr="007006AC" w:rsidRDefault="00CE65AE" w:rsidP="00635034">
      <w:pPr>
        <w:pStyle w:val="21"/>
        <w:spacing w:before="0" w:line="240" w:lineRule="auto"/>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Қорытынды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деңгейлері</w:t>
      </w:r>
      <w:proofErr w:type="spellEnd"/>
    </w:p>
    <w:tbl>
      <w:tblPr>
        <w:tblStyle w:val="ac"/>
        <w:tblW w:w="0" w:type="auto"/>
        <w:tblLook w:val="04A0" w:firstRow="1" w:lastRow="0" w:firstColumn="1" w:lastColumn="0" w:noHBand="0" w:noVBand="1"/>
      </w:tblPr>
      <w:tblGrid>
        <w:gridCol w:w="1268"/>
        <w:gridCol w:w="1282"/>
        <w:gridCol w:w="7412"/>
      </w:tblGrid>
      <w:tr w:rsidR="00F66A86" w:rsidRPr="007006AC" w14:paraId="5EC5046A" w14:textId="77777777" w:rsidTr="00CE65AE">
        <w:tc>
          <w:tcPr>
            <w:tcW w:w="0" w:type="auto"/>
            <w:hideMark/>
          </w:tcPr>
          <w:p w14:paraId="58046BBA"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Балл</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аралығы</w:t>
            </w:r>
            <w:proofErr w:type="spellEnd"/>
          </w:p>
        </w:tc>
        <w:tc>
          <w:tcPr>
            <w:tcW w:w="0" w:type="auto"/>
            <w:hideMark/>
          </w:tcPr>
          <w:p w14:paraId="3CA5A60C"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39DFEE48"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Сипаттамасы</w:t>
            </w:r>
            <w:proofErr w:type="spellEnd"/>
          </w:p>
        </w:tc>
      </w:tr>
      <w:tr w:rsidR="00F66A86" w:rsidRPr="007006AC" w14:paraId="7F21D69B" w14:textId="77777777" w:rsidTr="00CE65AE">
        <w:tc>
          <w:tcPr>
            <w:tcW w:w="0" w:type="auto"/>
            <w:hideMark/>
          </w:tcPr>
          <w:p w14:paraId="4747428E"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0–69</w:t>
            </w:r>
          </w:p>
        </w:tc>
        <w:tc>
          <w:tcPr>
            <w:tcW w:w="0" w:type="auto"/>
            <w:hideMark/>
          </w:tcPr>
          <w:p w14:paraId="13D1189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Төмен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57A8BB2F"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Толық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сценарийін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жобалауда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қиындықтар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байқалады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геймификация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элементтері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жүйесі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арасында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жеткіліксіз</w:t>
            </w:r>
            <w:proofErr w:type="spellEnd"/>
          </w:p>
        </w:tc>
      </w:tr>
      <w:tr w:rsidR="00F66A86" w:rsidRPr="007006AC" w14:paraId="5813C005" w14:textId="77777777" w:rsidTr="00CE65AE">
        <w:tc>
          <w:tcPr>
            <w:tcW w:w="0" w:type="auto"/>
            <w:hideMark/>
          </w:tcPr>
          <w:p w14:paraId="50330506"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70–89</w:t>
            </w:r>
          </w:p>
        </w:tc>
        <w:tc>
          <w:tcPr>
            <w:tcW w:w="0" w:type="auto"/>
            <w:hideMark/>
          </w:tcPr>
          <w:p w14:paraId="505495AA"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Орта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57FE7678"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сценарийі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жалпы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құрылымдалған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бірақ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деңгейлік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дескриптор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цифрлық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ресурс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немесе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бөліктері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толықтыруды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қажет</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етеді</w:t>
            </w:r>
            <w:proofErr w:type="spellEnd"/>
          </w:p>
        </w:tc>
      </w:tr>
      <w:tr w:rsidR="00F66A86" w:rsidRPr="007006AC" w14:paraId="5C88CB4F" w14:textId="77777777" w:rsidTr="00CE65AE">
        <w:tc>
          <w:tcPr>
            <w:tcW w:w="0" w:type="auto"/>
            <w:hideMark/>
          </w:tcPr>
          <w:p w14:paraId="08BA6546"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90–100</w:t>
            </w:r>
          </w:p>
        </w:tc>
        <w:tc>
          <w:tcPr>
            <w:tcW w:w="0" w:type="auto"/>
            <w:hideMark/>
          </w:tcPr>
          <w:p w14:paraId="71CBDFA8"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Жоғары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355016D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Сабақ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сценарийі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толық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жүйелі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жобаланған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мақсаты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геймификация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элементтері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деңгейлік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тапсырмалар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цифрлық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платформа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рефлексия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өзара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байланысқан</w:t>
            </w:r>
            <w:proofErr w:type="spellEnd"/>
          </w:p>
        </w:tc>
      </w:tr>
    </w:tbl>
    <w:p w14:paraId="06EC7F0D" w14:textId="77777777" w:rsidR="00CE65AE" w:rsidRPr="007006AC" w:rsidRDefault="00CE65AE" w:rsidP="00635034">
      <w:pPr>
        <w:pStyle w:val="1"/>
        <w:spacing w:before="0" w:line="240" w:lineRule="auto"/>
        <w:rPr>
          <w:rFonts w:ascii="Times New Roman" w:hAnsi="Times New Roman" w:cs="Times New Roman"/>
          <w:color w:val="000000" w:themeColor="text1"/>
          <w:sz w:val="24"/>
          <w:szCs w:val="24"/>
          <w:lang w:val="kk-KZ"/>
        </w:rPr>
      </w:pPr>
    </w:p>
    <w:p w14:paraId="39D2D809" w14:textId="77777777" w:rsidR="00CE65AE" w:rsidRPr="007006AC" w:rsidRDefault="00CE65AE" w:rsidP="00635034">
      <w:pPr>
        <w:pStyle w:val="1"/>
        <w:spacing w:before="0" w:line="240" w:lineRule="auto"/>
        <w:ind w:firstLine="720"/>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Алдын ала және қорытынды нәтижелерді салыстыру кестесі</w:t>
      </w:r>
    </w:p>
    <w:tbl>
      <w:tblPr>
        <w:tblStyle w:val="ac"/>
        <w:tblW w:w="0" w:type="auto"/>
        <w:tblLook w:val="04A0" w:firstRow="1" w:lastRow="0" w:firstColumn="1" w:lastColumn="0" w:noHBand="0" w:noVBand="1"/>
      </w:tblPr>
      <w:tblGrid>
        <w:gridCol w:w="446"/>
        <w:gridCol w:w="1081"/>
        <w:gridCol w:w="2198"/>
        <w:gridCol w:w="1059"/>
        <w:gridCol w:w="1092"/>
        <w:gridCol w:w="1535"/>
        <w:gridCol w:w="1568"/>
        <w:gridCol w:w="983"/>
      </w:tblGrid>
      <w:tr w:rsidR="00F66A86" w:rsidRPr="007006AC" w14:paraId="33F200C9" w14:textId="77777777" w:rsidTr="00475CE9">
        <w:tc>
          <w:tcPr>
            <w:tcW w:w="0" w:type="auto"/>
            <w:hideMark/>
          </w:tcPr>
          <w:p w14:paraId="68B6A197"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w:t>
            </w:r>
          </w:p>
        </w:tc>
        <w:tc>
          <w:tcPr>
            <w:tcW w:w="1081" w:type="dxa"/>
            <w:hideMark/>
          </w:tcPr>
          <w:p w14:paraId="4162134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Студент</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коды</w:t>
            </w:r>
            <w:proofErr w:type="spellEnd"/>
          </w:p>
        </w:tc>
        <w:tc>
          <w:tcPr>
            <w:tcW w:w="2198" w:type="dxa"/>
            <w:hideMark/>
          </w:tcPr>
          <w:p w14:paraId="6A8A09BE"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Топ</w:t>
            </w:r>
            <w:proofErr w:type="spellEnd"/>
          </w:p>
        </w:tc>
        <w:tc>
          <w:tcPr>
            <w:tcW w:w="0" w:type="auto"/>
            <w:hideMark/>
          </w:tcPr>
          <w:p w14:paraId="4CA4A965"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Алдын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балл</w:t>
            </w:r>
            <w:proofErr w:type="spellEnd"/>
          </w:p>
        </w:tc>
        <w:tc>
          <w:tcPr>
            <w:tcW w:w="0" w:type="auto"/>
            <w:hideMark/>
          </w:tcPr>
          <w:p w14:paraId="64036CB1"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Алдын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726DBCCE"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Қорытынды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балл</w:t>
            </w:r>
            <w:proofErr w:type="spellEnd"/>
          </w:p>
        </w:tc>
        <w:tc>
          <w:tcPr>
            <w:tcW w:w="0" w:type="auto"/>
            <w:hideMark/>
          </w:tcPr>
          <w:p w14:paraId="76F12A5C"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Қорытынды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p>
        </w:tc>
        <w:tc>
          <w:tcPr>
            <w:tcW w:w="0" w:type="auto"/>
            <w:hideMark/>
          </w:tcPr>
          <w:p w14:paraId="1CF31179"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Өзгеріс</w:t>
            </w:r>
            <w:proofErr w:type="spellEnd"/>
          </w:p>
        </w:tc>
      </w:tr>
      <w:tr w:rsidR="00F66A86" w:rsidRPr="007006AC" w14:paraId="4CDCDA6A" w14:textId="77777777" w:rsidTr="00475CE9">
        <w:tc>
          <w:tcPr>
            <w:tcW w:w="0" w:type="auto"/>
            <w:hideMark/>
          </w:tcPr>
          <w:p w14:paraId="6614F0D7"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1</w:t>
            </w:r>
          </w:p>
        </w:tc>
        <w:tc>
          <w:tcPr>
            <w:tcW w:w="1081" w:type="dxa"/>
            <w:hideMark/>
          </w:tcPr>
          <w:p w14:paraId="4C684F6E"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S1</w:t>
            </w:r>
          </w:p>
        </w:tc>
        <w:tc>
          <w:tcPr>
            <w:tcW w:w="2198" w:type="dxa"/>
            <w:hideMark/>
          </w:tcPr>
          <w:p w14:paraId="58BC1B4E"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Бақылау</w:t>
            </w:r>
            <w:proofErr w:type="spellEnd"/>
            <w:r w:rsidRPr="007006AC">
              <w:rPr>
                <w:rFonts w:ascii="Times New Roman" w:hAnsi="Times New Roman" w:cs="Times New Roman"/>
                <w:color w:val="000000" w:themeColor="text1"/>
                <w:sz w:val="24"/>
                <w:szCs w:val="24"/>
              </w:rPr>
              <w:t xml:space="preserve"> / </w:t>
            </w:r>
            <w:proofErr w:type="spellStart"/>
            <w:r w:rsidRPr="007006AC">
              <w:rPr>
                <w:rFonts w:ascii="Times New Roman" w:hAnsi="Times New Roman" w:cs="Times New Roman"/>
                <w:color w:val="000000" w:themeColor="text1"/>
                <w:sz w:val="24"/>
                <w:szCs w:val="24"/>
              </w:rPr>
              <w:t>Эксперименттік</w:t>
            </w:r>
            <w:proofErr w:type="spellEnd"/>
          </w:p>
        </w:tc>
        <w:tc>
          <w:tcPr>
            <w:tcW w:w="0" w:type="auto"/>
            <w:hideMark/>
          </w:tcPr>
          <w:p w14:paraId="43707233"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4BD9F9D3"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0451F1B1"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56B1C534"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7CE734AD" w14:textId="77777777" w:rsidR="00CE65AE" w:rsidRPr="007006AC" w:rsidRDefault="00CE65AE" w:rsidP="00635034">
            <w:pPr>
              <w:rPr>
                <w:rFonts w:ascii="Times New Roman" w:hAnsi="Times New Roman" w:cs="Times New Roman"/>
                <w:color w:val="000000" w:themeColor="text1"/>
                <w:sz w:val="24"/>
                <w:szCs w:val="24"/>
              </w:rPr>
            </w:pPr>
          </w:p>
        </w:tc>
      </w:tr>
      <w:tr w:rsidR="00F66A86" w:rsidRPr="007006AC" w14:paraId="7EB1F772" w14:textId="77777777" w:rsidTr="00475CE9">
        <w:tc>
          <w:tcPr>
            <w:tcW w:w="0" w:type="auto"/>
            <w:hideMark/>
          </w:tcPr>
          <w:p w14:paraId="4FB4013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2</w:t>
            </w:r>
          </w:p>
        </w:tc>
        <w:tc>
          <w:tcPr>
            <w:tcW w:w="1081" w:type="dxa"/>
            <w:hideMark/>
          </w:tcPr>
          <w:p w14:paraId="479FFD6A"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S2</w:t>
            </w:r>
          </w:p>
        </w:tc>
        <w:tc>
          <w:tcPr>
            <w:tcW w:w="2198" w:type="dxa"/>
            <w:hideMark/>
          </w:tcPr>
          <w:p w14:paraId="5FC9A233"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Бақылау</w:t>
            </w:r>
            <w:proofErr w:type="spellEnd"/>
            <w:r w:rsidRPr="007006AC">
              <w:rPr>
                <w:rFonts w:ascii="Times New Roman" w:hAnsi="Times New Roman" w:cs="Times New Roman"/>
                <w:color w:val="000000" w:themeColor="text1"/>
                <w:sz w:val="24"/>
                <w:szCs w:val="24"/>
              </w:rPr>
              <w:t xml:space="preserve"> / </w:t>
            </w:r>
            <w:proofErr w:type="spellStart"/>
            <w:r w:rsidRPr="007006AC">
              <w:rPr>
                <w:rFonts w:ascii="Times New Roman" w:hAnsi="Times New Roman" w:cs="Times New Roman"/>
                <w:color w:val="000000" w:themeColor="text1"/>
                <w:sz w:val="24"/>
                <w:szCs w:val="24"/>
              </w:rPr>
              <w:t>Эксперименттік</w:t>
            </w:r>
            <w:proofErr w:type="spellEnd"/>
          </w:p>
        </w:tc>
        <w:tc>
          <w:tcPr>
            <w:tcW w:w="0" w:type="auto"/>
            <w:hideMark/>
          </w:tcPr>
          <w:p w14:paraId="55605E6F"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6D13B558"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2820D5D3"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0EB7C5DD"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3B2E6A54" w14:textId="77777777" w:rsidR="00CE65AE" w:rsidRPr="007006AC" w:rsidRDefault="00CE65AE" w:rsidP="00635034">
            <w:pPr>
              <w:rPr>
                <w:rFonts w:ascii="Times New Roman" w:hAnsi="Times New Roman" w:cs="Times New Roman"/>
                <w:color w:val="000000" w:themeColor="text1"/>
                <w:sz w:val="24"/>
                <w:szCs w:val="24"/>
              </w:rPr>
            </w:pPr>
          </w:p>
        </w:tc>
      </w:tr>
      <w:tr w:rsidR="00F66A86" w:rsidRPr="007006AC" w14:paraId="2A730370" w14:textId="77777777" w:rsidTr="00475CE9">
        <w:tc>
          <w:tcPr>
            <w:tcW w:w="0" w:type="auto"/>
            <w:hideMark/>
          </w:tcPr>
          <w:p w14:paraId="0C6ED5F1"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3</w:t>
            </w:r>
          </w:p>
        </w:tc>
        <w:tc>
          <w:tcPr>
            <w:tcW w:w="1081" w:type="dxa"/>
            <w:hideMark/>
          </w:tcPr>
          <w:p w14:paraId="131225E4" w14:textId="77777777" w:rsidR="00CE65AE" w:rsidRPr="007006AC" w:rsidRDefault="00CE65AE" w:rsidP="00635034">
            <w:pPr>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rPr>
              <w:t>S3</w:t>
            </w:r>
          </w:p>
        </w:tc>
        <w:tc>
          <w:tcPr>
            <w:tcW w:w="2198" w:type="dxa"/>
            <w:hideMark/>
          </w:tcPr>
          <w:p w14:paraId="3A445D2B" w14:textId="77777777" w:rsidR="00CE65AE" w:rsidRPr="007006AC" w:rsidRDefault="00CE65AE" w:rsidP="00635034">
            <w:pPr>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Бақылау</w:t>
            </w:r>
            <w:proofErr w:type="spellEnd"/>
            <w:r w:rsidRPr="007006AC">
              <w:rPr>
                <w:rFonts w:ascii="Times New Roman" w:hAnsi="Times New Roman" w:cs="Times New Roman"/>
                <w:color w:val="000000" w:themeColor="text1"/>
                <w:sz w:val="24"/>
                <w:szCs w:val="24"/>
              </w:rPr>
              <w:t xml:space="preserve"> / </w:t>
            </w:r>
            <w:proofErr w:type="spellStart"/>
            <w:r w:rsidRPr="007006AC">
              <w:rPr>
                <w:rFonts w:ascii="Times New Roman" w:hAnsi="Times New Roman" w:cs="Times New Roman"/>
                <w:color w:val="000000" w:themeColor="text1"/>
                <w:sz w:val="24"/>
                <w:szCs w:val="24"/>
              </w:rPr>
              <w:t>Эксперименттік</w:t>
            </w:r>
            <w:proofErr w:type="spellEnd"/>
          </w:p>
        </w:tc>
        <w:tc>
          <w:tcPr>
            <w:tcW w:w="0" w:type="auto"/>
            <w:hideMark/>
          </w:tcPr>
          <w:p w14:paraId="6BB6FD15"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6617ECE3"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3EE7ADA3"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58FD12A4" w14:textId="77777777" w:rsidR="00CE65AE" w:rsidRPr="007006AC" w:rsidRDefault="00CE65AE" w:rsidP="00635034">
            <w:pPr>
              <w:rPr>
                <w:rFonts w:ascii="Times New Roman" w:hAnsi="Times New Roman" w:cs="Times New Roman"/>
                <w:color w:val="000000" w:themeColor="text1"/>
                <w:sz w:val="24"/>
                <w:szCs w:val="24"/>
              </w:rPr>
            </w:pPr>
          </w:p>
        </w:tc>
        <w:tc>
          <w:tcPr>
            <w:tcW w:w="0" w:type="auto"/>
            <w:hideMark/>
          </w:tcPr>
          <w:p w14:paraId="7FC101E7" w14:textId="77777777" w:rsidR="00CE65AE" w:rsidRPr="007006AC" w:rsidRDefault="00CE65AE" w:rsidP="00635034">
            <w:pPr>
              <w:rPr>
                <w:rFonts w:ascii="Times New Roman" w:hAnsi="Times New Roman" w:cs="Times New Roman"/>
                <w:color w:val="000000" w:themeColor="text1"/>
                <w:sz w:val="24"/>
                <w:szCs w:val="24"/>
              </w:rPr>
            </w:pPr>
          </w:p>
        </w:tc>
      </w:tr>
    </w:tbl>
    <w:p w14:paraId="1957B795" w14:textId="77777777" w:rsidR="00CE65AE" w:rsidRPr="007006AC" w:rsidRDefault="00CE65AE" w:rsidP="00635034">
      <w:pPr>
        <w:pStyle w:val="1"/>
        <w:spacing w:before="0" w:line="240" w:lineRule="auto"/>
        <w:ind w:firstLine="720"/>
        <w:rPr>
          <w:rFonts w:ascii="Times New Roman" w:hAnsi="Times New Roman" w:cs="Times New Roman"/>
          <w:color w:val="000000" w:themeColor="text1"/>
          <w:sz w:val="24"/>
          <w:szCs w:val="24"/>
          <w:lang w:val="kk-KZ"/>
        </w:rPr>
      </w:pPr>
    </w:p>
    <w:p w14:paraId="552A8514" w14:textId="77777777" w:rsidR="00CE65AE" w:rsidRPr="007006AC" w:rsidRDefault="00CE65AE" w:rsidP="00635034">
      <w:pPr>
        <w:pStyle w:val="1"/>
        <w:spacing w:before="0" w:line="240" w:lineRule="auto"/>
        <w:ind w:firstLine="720"/>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Қысқаша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түсіндірме</w:t>
      </w:r>
      <w:proofErr w:type="spellEnd"/>
    </w:p>
    <w:p w14:paraId="546947C3" w14:textId="77777777" w:rsidR="00475CE9" w:rsidRPr="007006AC" w:rsidRDefault="00CE65AE" w:rsidP="00475CE9">
      <w:pPr>
        <w:pStyle w:val="af"/>
        <w:spacing w:before="0" w:beforeAutospacing="0" w:after="0" w:afterAutospacing="0"/>
        <w:ind w:firstLine="720"/>
        <w:jc w:val="both"/>
        <w:rPr>
          <w:color w:val="000000" w:themeColor="text1"/>
          <w:lang w:val="kk-KZ"/>
        </w:rPr>
      </w:pPr>
      <w:r w:rsidRPr="007006AC">
        <w:rPr>
          <w:color w:val="000000" w:themeColor="text1"/>
        </w:rPr>
        <w:t>ІІ</w:t>
      </w:r>
      <w:r w:rsidRPr="007006AC">
        <w:rPr>
          <w:color w:val="000000" w:themeColor="text1"/>
          <w:lang w:val="en-US"/>
        </w:rPr>
        <w:t xml:space="preserve"> </w:t>
      </w:r>
      <w:proofErr w:type="spellStart"/>
      <w:r w:rsidRPr="007006AC">
        <w:rPr>
          <w:color w:val="000000" w:themeColor="text1"/>
        </w:rPr>
        <w:t>кезең</w:t>
      </w:r>
      <w:proofErr w:type="spellEnd"/>
      <w:r w:rsidRPr="007006AC">
        <w:rPr>
          <w:color w:val="000000" w:themeColor="text1"/>
          <w:lang w:val="en-US"/>
        </w:rPr>
        <w:t xml:space="preserve"> </w:t>
      </w:r>
      <w:proofErr w:type="spellStart"/>
      <w:r w:rsidRPr="007006AC">
        <w:rPr>
          <w:color w:val="000000" w:themeColor="text1"/>
        </w:rPr>
        <w:t>бойынша</w:t>
      </w:r>
      <w:proofErr w:type="spellEnd"/>
      <w:r w:rsidRPr="007006AC">
        <w:rPr>
          <w:color w:val="000000" w:themeColor="text1"/>
          <w:lang w:val="en-US"/>
        </w:rPr>
        <w:t xml:space="preserve"> </w:t>
      </w:r>
      <w:proofErr w:type="spellStart"/>
      <w:r w:rsidRPr="007006AC">
        <w:rPr>
          <w:color w:val="000000" w:themeColor="text1"/>
        </w:rPr>
        <w:t>алдын</w:t>
      </w:r>
      <w:proofErr w:type="spellEnd"/>
      <w:r w:rsidRPr="007006AC">
        <w:rPr>
          <w:color w:val="000000" w:themeColor="text1"/>
          <w:lang w:val="en-US"/>
        </w:rPr>
        <w:t xml:space="preserve"> </w:t>
      </w:r>
      <w:r w:rsidRPr="007006AC">
        <w:rPr>
          <w:color w:val="000000" w:themeColor="text1"/>
        </w:rPr>
        <w:t>ала</w:t>
      </w:r>
      <w:r w:rsidRPr="007006AC">
        <w:rPr>
          <w:color w:val="000000" w:themeColor="text1"/>
          <w:lang w:val="en-US"/>
        </w:rPr>
        <w:t xml:space="preserve"> </w:t>
      </w:r>
      <w:proofErr w:type="spellStart"/>
      <w:r w:rsidRPr="007006AC">
        <w:rPr>
          <w:color w:val="000000" w:themeColor="text1"/>
        </w:rPr>
        <w:t>және</w:t>
      </w:r>
      <w:proofErr w:type="spellEnd"/>
      <w:r w:rsidRPr="007006AC">
        <w:rPr>
          <w:color w:val="000000" w:themeColor="text1"/>
          <w:lang w:val="en-US"/>
        </w:rPr>
        <w:t xml:space="preserve"> </w:t>
      </w:r>
      <w:proofErr w:type="spellStart"/>
      <w:r w:rsidRPr="007006AC">
        <w:rPr>
          <w:color w:val="000000" w:themeColor="text1"/>
        </w:rPr>
        <w:t>қорытынды</w:t>
      </w:r>
      <w:proofErr w:type="spellEnd"/>
      <w:r w:rsidRPr="007006AC">
        <w:rPr>
          <w:color w:val="000000" w:themeColor="text1"/>
          <w:lang w:val="en-US"/>
        </w:rPr>
        <w:t xml:space="preserve"> </w:t>
      </w:r>
      <w:proofErr w:type="spellStart"/>
      <w:r w:rsidRPr="007006AC">
        <w:rPr>
          <w:color w:val="000000" w:themeColor="text1"/>
        </w:rPr>
        <w:t>бағалау</w:t>
      </w:r>
      <w:proofErr w:type="spellEnd"/>
      <w:r w:rsidRPr="007006AC">
        <w:rPr>
          <w:color w:val="000000" w:themeColor="text1"/>
          <w:lang w:val="en-US"/>
        </w:rPr>
        <w:t xml:space="preserve"> </w:t>
      </w:r>
      <w:proofErr w:type="spellStart"/>
      <w:r w:rsidRPr="007006AC">
        <w:rPr>
          <w:color w:val="000000" w:themeColor="text1"/>
        </w:rPr>
        <w:t>бөлек</w:t>
      </w:r>
      <w:proofErr w:type="spellEnd"/>
      <w:r w:rsidRPr="007006AC">
        <w:rPr>
          <w:color w:val="000000" w:themeColor="text1"/>
          <w:lang w:val="en-US"/>
        </w:rPr>
        <w:t xml:space="preserve"> </w:t>
      </w:r>
      <w:proofErr w:type="spellStart"/>
      <w:r w:rsidRPr="007006AC">
        <w:rPr>
          <w:color w:val="000000" w:themeColor="text1"/>
        </w:rPr>
        <w:t>бағалау</w:t>
      </w:r>
      <w:proofErr w:type="spellEnd"/>
      <w:r w:rsidRPr="007006AC">
        <w:rPr>
          <w:color w:val="000000" w:themeColor="text1"/>
          <w:lang w:val="en-US"/>
        </w:rPr>
        <w:t xml:space="preserve"> </w:t>
      </w:r>
      <w:proofErr w:type="spellStart"/>
      <w:r w:rsidRPr="007006AC">
        <w:rPr>
          <w:color w:val="000000" w:themeColor="text1"/>
        </w:rPr>
        <w:t>парақтары</w:t>
      </w:r>
      <w:proofErr w:type="spellEnd"/>
      <w:r w:rsidRPr="007006AC">
        <w:rPr>
          <w:color w:val="000000" w:themeColor="text1"/>
          <w:lang w:val="en-US"/>
        </w:rPr>
        <w:t xml:space="preserve"> </w:t>
      </w:r>
      <w:proofErr w:type="spellStart"/>
      <w:r w:rsidRPr="007006AC">
        <w:rPr>
          <w:color w:val="000000" w:themeColor="text1"/>
        </w:rPr>
        <w:t>арқылы</w:t>
      </w:r>
      <w:proofErr w:type="spellEnd"/>
      <w:r w:rsidRPr="007006AC">
        <w:rPr>
          <w:color w:val="000000" w:themeColor="text1"/>
          <w:lang w:val="en-US"/>
        </w:rPr>
        <w:t xml:space="preserve"> </w:t>
      </w:r>
      <w:proofErr w:type="spellStart"/>
      <w:r w:rsidRPr="007006AC">
        <w:rPr>
          <w:color w:val="000000" w:themeColor="text1"/>
        </w:rPr>
        <w:t>жүргізілді</w:t>
      </w:r>
      <w:proofErr w:type="spellEnd"/>
      <w:r w:rsidRPr="007006AC">
        <w:rPr>
          <w:color w:val="000000" w:themeColor="text1"/>
          <w:lang w:val="en-US"/>
        </w:rPr>
        <w:t xml:space="preserve">. </w:t>
      </w:r>
      <w:proofErr w:type="spellStart"/>
      <w:r w:rsidRPr="007006AC">
        <w:rPr>
          <w:color w:val="000000" w:themeColor="text1"/>
        </w:rPr>
        <w:t>Алдын</w:t>
      </w:r>
      <w:proofErr w:type="spellEnd"/>
      <w:r w:rsidRPr="007006AC">
        <w:rPr>
          <w:color w:val="000000" w:themeColor="text1"/>
          <w:lang w:val="en-US"/>
        </w:rPr>
        <w:t xml:space="preserve"> </w:t>
      </w:r>
      <w:r w:rsidRPr="007006AC">
        <w:rPr>
          <w:color w:val="000000" w:themeColor="text1"/>
        </w:rPr>
        <w:t>ала</w:t>
      </w:r>
      <w:r w:rsidRPr="007006AC">
        <w:rPr>
          <w:color w:val="000000" w:themeColor="text1"/>
          <w:lang w:val="en-US"/>
        </w:rPr>
        <w:t xml:space="preserve"> </w:t>
      </w:r>
      <w:proofErr w:type="spellStart"/>
      <w:r w:rsidRPr="007006AC">
        <w:rPr>
          <w:color w:val="000000" w:themeColor="text1"/>
        </w:rPr>
        <w:t>бағалау</w:t>
      </w:r>
      <w:proofErr w:type="spellEnd"/>
      <w:r w:rsidRPr="007006AC">
        <w:rPr>
          <w:color w:val="000000" w:themeColor="text1"/>
          <w:lang w:val="en-US"/>
        </w:rPr>
        <w:t xml:space="preserve"> </w:t>
      </w:r>
      <w:proofErr w:type="spellStart"/>
      <w:r w:rsidRPr="007006AC">
        <w:rPr>
          <w:color w:val="000000" w:themeColor="text1"/>
        </w:rPr>
        <w:t>білім</w:t>
      </w:r>
      <w:proofErr w:type="spellEnd"/>
      <w:r w:rsidRPr="007006AC">
        <w:rPr>
          <w:color w:val="000000" w:themeColor="text1"/>
          <w:lang w:val="en-US"/>
        </w:rPr>
        <w:t xml:space="preserve"> </w:t>
      </w:r>
      <w:proofErr w:type="spellStart"/>
      <w:r w:rsidRPr="007006AC">
        <w:rPr>
          <w:color w:val="000000" w:themeColor="text1"/>
        </w:rPr>
        <w:t>алушылардың</w:t>
      </w:r>
      <w:proofErr w:type="spellEnd"/>
      <w:r w:rsidRPr="007006AC">
        <w:rPr>
          <w:color w:val="000000" w:themeColor="text1"/>
          <w:lang w:val="en-US"/>
        </w:rPr>
        <w:t xml:space="preserve"> </w:t>
      </w:r>
      <w:proofErr w:type="spellStart"/>
      <w:r w:rsidRPr="007006AC">
        <w:rPr>
          <w:color w:val="000000" w:themeColor="text1"/>
        </w:rPr>
        <w:t>геймификацияланған</w:t>
      </w:r>
      <w:proofErr w:type="spellEnd"/>
      <w:r w:rsidRPr="007006AC">
        <w:rPr>
          <w:color w:val="000000" w:themeColor="text1"/>
          <w:lang w:val="en-US"/>
        </w:rPr>
        <w:t xml:space="preserve"> </w:t>
      </w:r>
      <w:proofErr w:type="spellStart"/>
      <w:r w:rsidRPr="007006AC">
        <w:rPr>
          <w:color w:val="000000" w:themeColor="text1"/>
        </w:rPr>
        <w:t>сабақ</w:t>
      </w:r>
      <w:proofErr w:type="spellEnd"/>
      <w:r w:rsidRPr="007006AC">
        <w:rPr>
          <w:color w:val="000000" w:themeColor="text1"/>
          <w:lang w:val="en-US"/>
        </w:rPr>
        <w:t xml:space="preserve"> </w:t>
      </w:r>
      <w:proofErr w:type="spellStart"/>
      <w:r w:rsidRPr="007006AC">
        <w:rPr>
          <w:color w:val="000000" w:themeColor="text1"/>
        </w:rPr>
        <w:t>фрагментін</w:t>
      </w:r>
      <w:proofErr w:type="spellEnd"/>
      <w:r w:rsidRPr="007006AC">
        <w:rPr>
          <w:color w:val="000000" w:themeColor="text1"/>
          <w:lang w:val="en-US"/>
        </w:rPr>
        <w:t xml:space="preserve"> </w:t>
      </w:r>
      <w:proofErr w:type="spellStart"/>
      <w:r w:rsidRPr="007006AC">
        <w:rPr>
          <w:color w:val="000000" w:themeColor="text1"/>
        </w:rPr>
        <w:t>жобалаудағы</w:t>
      </w:r>
      <w:proofErr w:type="spellEnd"/>
      <w:r w:rsidRPr="007006AC">
        <w:rPr>
          <w:color w:val="000000" w:themeColor="text1"/>
          <w:lang w:val="en-US"/>
        </w:rPr>
        <w:t xml:space="preserve"> </w:t>
      </w:r>
      <w:proofErr w:type="spellStart"/>
      <w:r w:rsidRPr="007006AC">
        <w:rPr>
          <w:color w:val="000000" w:themeColor="text1"/>
        </w:rPr>
        <w:t>бастапқы</w:t>
      </w:r>
      <w:proofErr w:type="spellEnd"/>
      <w:r w:rsidRPr="007006AC">
        <w:rPr>
          <w:color w:val="000000" w:themeColor="text1"/>
          <w:lang w:val="en-US"/>
        </w:rPr>
        <w:t xml:space="preserve"> </w:t>
      </w:r>
      <w:proofErr w:type="spellStart"/>
      <w:r w:rsidRPr="007006AC">
        <w:rPr>
          <w:color w:val="000000" w:themeColor="text1"/>
        </w:rPr>
        <w:t>деңгейін</w:t>
      </w:r>
      <w:proofErr w:type="spellEnd"/>
      <w:r w:rsidRPr="007006AC">
        <w:rPr>
          <w:color w:val="000000" w:themeColor="text1"/>
          <w:lang w:val="en-US"/>
        </w:rPr>
        <w:t xml:space="preserve"> </w:t>
      </w:r>
      <w:proofErr w:type="spellStart"/>
      <w:r w:rsidRPr="007006AC">
        <w:rPr>
          <w:color w:val="000000" w:themeColor="text1"/>
        </w:rPr>
        <w:t>анықтауға</w:t>
      </w:r>
      <w:proofErr w:type="spellEnd"/>
      <w:r w:rsidRPr="007006AC">
        <w:rPr>
          <w:color w:val="000000" w:themeColor="text1"/>
          <w:lang w:val="en-US"/>
        </w:rPr>
        <w:t xml:space="preserve"> </w:t>
      </w:r>
      <w:proofErr w:type="spellStart"/>
      <w:r w:rsidRPr="007006AC">
        <w:rPr>
          <w:color w:val="000000" w:themeColor="text1"/>
        </w:rPr>
        <w:t>бағытталды</w:t>
      </w:r>
      <w:proofErr w:type="spellEnd"/>
      <w:r w:rsidRPr="007006AC">
        <w:rPr>
          <w:color w:val="000000" w:themeColor="text1"/>
          <w:lang w:val="en-US"/>
        </w:rPr>
        <w:t xml:space="preserve">. </w:t>
      </w:r>
      <w:proofErr w:type="spellStart"/>
      <w:r w:rsidRPr="007006AC">
        <w:rPr>
          <w:color w:val="000000" w:themeColor="text1"/>
        </w:rPr>
        <w:t>Қорытынды</w:t>
      </w:r>
      <w:proofErr w:type="spellEnd"/>
      <w:r w:rsidRPr="007006AC">
        <w:rPr>
          <w:color w:val="000000" w:themeColor="text1"/>
          <w:lang w:val="en-US"/>
        </w:rPr>
        <w:t xml:space="preserve"> </w:t>
      </w:r>
      <w:proofErr w:type="spellStart"/>
      <w:r w:rsidRPr="007006AC">
        <w:rPr>
          <w:color w:val="000000" w:themeColor="text1"/>
        </w:rPr>
        <w:t>бағалау</w:t>
      </w:r>
      <w:proofErr w:type="spellEnd"/>
      <w:r w:rsidRPr="007006AC">
        <w:rPr>
          <w:color w:val="000000" w:themeColor="text1"/>
          <w:lang w:val="en-US"/>
        </w:rPr>
        <w:t xml:space="preserve"> </w:t>
      </w:r>
      <w:proofErr w:type="spellStart"/>
      <w:r w:rsidRPr="007006AC">
        <w:rPr>
          <w:color w:val="000000" w:themeColor="text1"/>
        </w:rPr>
        <w:t>толық</w:t>
      </w:r>
      <w:proofErr w:type="spellEnd"/>
      <w:r w:rsidRPr="007006AC">
        <w:rPr>
          <w:color w:val="000000" w:themeColor="text1"/>
          <w:lang w:val="en-US"/>
        </w:rPr>
        <w:t xml:space="preserve"> </w:t>
      </w:r>
      <w:proofErr w:type="spellStart"/>
      <w:r w:rsidRPr="007006AC">
        <w:rPr>
          <w:color w:val="000000" w:themeColor="text1"/>
        </w:rPr>
        <w:t>геймификацияланған</w:t>
      </w:r>
      <w:proofErr w:type="spellEnd"/>
      <w:r w:rsidRPr="007006AC">
        <w:rPr>
          <w:color w:val="000000" w:themeColor="text1"/>
          <w:lang w:val="en-US"/>
        </w:rPr>
        <w:t xml:space="preserve"> </w:t>
      </w:r>
      <w:proofErr w:type="spellStart"/>
      <w:r w:rsidRPr="007006AC">
        <w:rPr>
          <w:color w:val="000000" w:themeColor="text1"/>
        </w:rPr>
        <w:t>сабақ</w:t>
      </w:r>
      <w:proofErr w:type="spellEnd"/>
      <w:r w:rsidRPr="007006AC">
        <w:rPr>
          <w:color w:val="000000" w:themeColor="text1"/>
          <w:lang w:val="en-US"/>
        </w:rPr>
        <w:t xml:space="preserve"> </w:t>
      </w:r>
      <w:proofErr w:type="spellStart"/>
      <w:r w:rsidRPr="007006AC">
        <w:rPr>
          <w:color w:val="000000" w:themeColor="text1"/>
        </w:rPr>
        <w:t>сценарийін</w:t>
      </w:r>
      <w:proofErr w:type="spellEnd"/>
      <w:r w:rsidRPr="007006AC">
        <w:rPr>
          <w:color w:val="000000" w:themeColor="text1"/>
          <w:lang w:val="en-US"/>
        </w:rPr>
        <w:t xml:space="preserve"> </w:t>
      </w:r>
      <w:proofErr w:type="spellStart"/>
      <w:r w:rsidRPr="007006AC">
        <w:rPr>
          <w:color w:val="000000" w:themeColor="text1"/>
        </w:rPr>
        <w:t>немесе</w:t>
      </w:r>
      <w:proofErr w:type="spellEnd"/>
      <w:r w:rsidRPr="007006AC">
        <w:rPr>
          <w:color w:val="000000" w:themeColor="text1"/>
          <w:lang w:val="en-US"/>
        </w:rPr>
        <w:t xml:space="preserve"> 3 </w:t>
      </w:r>
      <w:proofErr w:type="spellStart"/>
      <w:r w:rsidRPr="007006AC">
        <w:rPr>
          <w:color w:val="000000" w:themeColor="text1"/>
        </w:rPr>
        <w:t>деңгейлі</w:t>
      </w:r>
      <w:proofErr w:type="spellEnd"/>
      <w:r w:rsidRPr="007006AC">
        <w:rPr>
          <w:color w:val="000000" w:themeColor="text1"/>
          <w:lang w:val="en-US"/>
        </w:rPr>
        <w:t xml:space="preserve"> </w:t>
      </w:r>
      <w:r w:rsidRPr="007006AC">
        <w:rPr>
          <w:color w:val="000000" w:themeColor="text1"/>
        </w:rPr>
        <w:t>квест</w:t>
      </w:r>
      <w:r w:rsidRPr="007006AC">
        <w:rPr>
          <w:color w:val="000000" w:themeColor="text1"/>
          <w:lang w:val="en-US"/>
        </w:rPr>
        <w:t xml:space="preserve"> </w:t>
      </w:r>
      <w:proofErr w:type="spellStart"/>
      <w:r w:rsidRPr="007006AC">
        <w:rPr>
          <w:color w:val="000000" w:themeColor="text1"/>
        </w:rPr>
        <w:t>тапсырмасын</w:t>
      </w:r>
      <w:proofErr w:type="spellEnd"/>
      <w:r w:rsidRPr="007006AC">
        <w:rPr>
          <w:color w:val="000000" w:themeColor="text1"/>
          <w:lang w:val="en-US"/>
        </w:rPr>
        <w:t xml:space="preserve"> </w:t>
      </w:r>
      <w:proofErr w:type="spellStart"/>
      <w:r w:rsidRPr="007006AC">
        <w:rPr>
          <w:color w:val="000000" w:themeColor="text1"/>
        </w:rPr>
        <w:t>әзірлеу</w:t>
      </w:r>
      <w:proofErr w:type="spellEnd"/>
      <w:r w:rsidRPr="007006AC">
        <w:rPr>
          <w:color w:val="000000" w:themeColor="text1"/>
          <w:lang w:val="en-US"/>
        </w:rPr>
        <w:t xml:space="preserve"> </w:t>
      </w:r>
      <w:proofErr w:type="spellStart"/>
      <w:r w:rsidRPr="007006AC">
        <w:rPr>
          <w:color w:val="000000" w:themeColor="text1"/>
        </w:rPr>
        <w:t>және</w:t>
      </w:r>
      <w:proofErr w:type="spellEnd"/>
      <w:r w:rsidRPr="007006AC">
        <w:rPr>
          <w:color w:val="000000" w:themeColor="text1"/>
          <w:lang w:val="en-US"/>
        </w:rPr>
        <w:t xml:space="preserve"> </w:t>
      </w:r>
      <w:r w:rsidRPr="007006AC">
        <w:rPr>
          <w:color w:val="000000" w:themeColor="text1"/>
        </w:rPr>
        <w:t>мини</w:t>
      </w:r>
      <w:r w:rsidRPr="007006AC">
        <w:rPr>
          <w:color w:val="000000" w:themeColor="text1"/>
          <w:lang w:val="en-US"/>
        </w:rPr>
        <w:t>-</w:t>
      </w:r>
      <w:proofErr w:type="spellStart"/>
      <w:r w:rsidRPr="007006AC">
        <w:rPr>
          <w:color w:val="000000" w:themeColor="text1"/>
        </w:rPr>
        <w:t>жоба</w:t>
      </w:r>
      <w:proofErr w:type="spellEnd"/>
      <w:r w:rsidRPr="007006AC">
        <w:rPr>
          <w:color w:val="000000" w:themeColor="text1"/>
          <w:lang w:val="en-US"/>
        </w:rPr>
        <w:t xml:space="preserve"> </w:t>
      </w:r>
      <w:proofErr w:type="spellStart"/>
      <w:r w:rsidRPr="007006AC">
        <w:rPr>
          <w:color w:val="000000" w:themeColor="text1"/>
        </w:rPr>
        <w:t>ретінде</w:t>
      </w:r>
      <w:proofErr w:type="spellEnd"/>
      <w:r w:rsidRPr="007006AC">
        <w:rPr>
          <w:color w:val="000000" w:themeColor="text1"/>
          <w:lang w:val="en-US"/>
        </w:rPr>
        <w:t xml:space="preserve"> </w:t>
      </w:r>
      <w:proofErr w:type="spellStart"/>
      <w:r w:rsidRPr="007006AC">
        <w:rPr>
          <w:color w:val="000000" w:themeColor="text1"/>
        </w:rPr>
        <w:t>қорғау</w:t>
      </w:r>
      <w:proofErr w:type="spellEnd"/>
      <w:r w:rsidRPr="007006AC">
        <w:rPr>
          <w:color w:val="000000" w:themeColor="text1"/>
          <w:lang w:val="en-US"/>
        </w:rPr>
        <w:t xml:space="preserve"> </w:t>
      </w:r>
      <w:proofErr w:type="spellStart"/>
      <w:r w:rsidRPr="007006AC">
        <w:rPr>
          <w:color w:val="000000" w:themeColor="text1"/>
        </w:rPr>
        <w:t>нәтижесі</w:t>
      </w:r>
      <w:proofErr w:type="spellEnd"/>
      <w:r w:rsidRPr="007006AC">
        <w:rPr>
          <w:color w:val="000000" w:themeColor="text1"/>
          <w:lang w:val="en-US"/>
        </w:rPr>
        <w:t xml:space="preserve"> </w:t>
      </w:r>
      <w:proofErr w:type="spellStart"/>
      <w:r w:rsidRPr="007006AC">
        <w:rPr>
          <w:color w:val="000000" w:themeColor="text1"/>
        </w:rPr>
        <w:t>бойынша</w:t>
      </w:r>
      <w:proofErr w:type="spellEnd"/>
      <w:r w:rsidRPr="007006AC">
        <w:rPr>
          <w:color w:val="000000" w:themeColor="text1"/>
          <w:lang w:val="en-US"/>
        </w:rPr>
        <w:t xml:space="preserve"> </w:t>
      </w:r>
      <w:proofErr w:type="spellStart"/>
      <w:r w:rsidRPr="007006AC">
        <w:rPr>
          <w:color w:val="000000" w:themeColor="text1"/>
        </w:rPr>
        <w:t>жүргізілді</w:t>
      </w:r>
      <w:proofErr w:type="spellEnd"/>
      <w:r w:rsidRPr="007006AC">
        <w:rPr>
          <w:color w:val="000000" w:themeColor="text1"/>
          <w:lang w:val="en-US"/>
        </w:rPr>
        <w:t xml:space="preserve">. </w:t>
      </w:r>
      <w:proofErr w:type="spellStart"/>
      <w:r w:rsidRPr="007006AC">
        <w:rPr>
          <w:color w:val="000000" w:themeColor="text1"/>
        </w:rPr>
        <w:t>Екі</w:t>
      </w:r>
      <w:proofErr w:type="spellEnd"/>
      <w:r w:rsidRPr="007006AC">
        <w:rPr>
          <w:color w:val="000000" w:themeColor="text1"/>
          <w:lang w:val="en-US"/>
        </w:rPr>
        <w:t xml:space="preserve"> </w:t>
      </w:r>
      <w:proofErr w:type="spellStart"/>
      <w:r w:rsidRPr="007006AC">
        <w:rPr>
          <w:color w:val="000000" w:themeColor="text1"/>
        </w:rPr>
        <w:t>бағалау</w:t>
      </w:r>
      <w:proofErr w:type="spellEnd"/>
      <w:r w:rsidRPr="007006AC">
        <w:rPr>
          <w:color w:val="000000" w:themeColor="text1"/>
          <w:lang w:val="en-US"/>
        </w:rPr>
        <w:t xml:space="preserve"> </w:t>
      </w:r>
      <w:r w:rsidRPr="007006AC">
        <w:rPr>
          <w:color w:val="000000" w:themeColor="text1"/>
        </w:rPr>
        <w:t>да</w:t>
      </w:r>
      <w:r w:rsidRPr="007006AC">
        <w:rPr>
          <w:color w:val="000000" w:themeColor="text1"/>
          <w:lang w:val="en-US"/>
        </w:rPr>
        <w:t xml:space="preserve"> 100 </w:t>
      </w:r>
      <w:proofErr w:type="spellStart"/>
      <w:r w:rsidRPr="007006AC">
        <w:rPr>
          <w:color w:val="000000" w:themeColor="text1"/>
        </w:rPr>
        <w:t>балдық</w:t>
      </w:r>
      <w:proofErr w:type="spellEnd"/>
      <w:r w:rsidRPr="007006AC">
        <w:rPr>
          <w:color w:val="000000" w:themeColor="text1"/>
          <w:lang w:val="en-US"/>
        </w:rPr>
        <w:t xml:space="preserve"> </w:t>
      </w:r>
      <w:proofErr w:type="spellStart"/>
      <w:r w:rsidRPr="007006AC">
        <w:rPr>
          <w:color w:val="000000" w:themeColor="text1"/>
        </w:rPr>
        <w:t>жүйеде</w:t>
      </w:r>
      <w:proofErr w:type="spellEnd"/>
      <w:r w:rsidRPr="007006AC">
        <w:rPr>
          <w:color w:val="000000" w:themeColor="text1"/>
          <w:lang w:val="en-US"/>
        </w:rPr>
        <w:t xml:space="preserve"> </w:t>
      </w:r>
      <w:proofErr w:type="spellStart"/>
      <w:r w:rsidRPr="007006AC">
        <w:rPr>
          <w:color w:val="000000" w:themeColor="text1"/>
        </w:rPr>
        <w:t>жүргізіліп</w:t>
      </w:r>
      <w:proofErr w:type="spellEnd"/>
      <w:r w:rsidRPr="007006AC">
        <w:rPr>
          <w:color w:val="000000" w:themeColor="text1"/>
          <w:lang w:val="en-US"/>
        </w:rPr>
        <w:t xml:space="preserve">, </w:t>
      </w:r>
      <w:proofErr w:type="spellStart"/>
      <w:r w:rsidRPr="007006AC">
        <w:rPr>
          <w:color w:val="000000" w:themeColor="text1"/>
        </w:rPr>
        <w:lastRenderedPageBreak/>
        <w:t>білім</w:t>
      </w:r>
      <w:proofErr w:type="spellEnd"/>
      <w:r w:rsidRPr="007006AC">
        <w:rPr>
          <w:color w:val="000000" w:themeColor="text1"/>
          <w:lang w:val="en-US"/>
        </w:rPr>
        <w:t xml:space="preserve"> </w:t>
      </w:r>
      <w:proofErr w:type="spellStart"/>
      <w:r w:rsidRPr="007006AC">
        <w:rPr>
          <w:color w:val="000000" w:themeColor="text1"/>
        </w:rPr>
        <w:t>алушылардың</w:t>
      </w:r>
      <w:proofErr w:type="spellEnd"/>
      <w:r w:rsidRPr="007006AC">
        <w:rPr>
          <w:color w:val="000000" w:themeColor="text1"/>
          <w:lang w:val="en-US"/>
        </w:rPr>
        <w:t xml:space="preserve"> </w:t>
      </w:r>
      <w:proofErr w:type="spellStart"/>
      <w:r w:rsidRPr="007006AC">
        <w:rPr>
          <w:color w:val="000000" w:themeColor="text1"/>
        </w:rPr>
        <w:t>педагогикалық</w:t>
      </w:r>
      <w:proofErr w:type="spellEnd"/>
      <w:r w:rsidRPr="007006AC">
        <w:rPr>
          <w:color w:val="000000" w:themeColor="text1"/>
          <w:lang w:val="en-US"/>
        </w:rPr>
        <w:t xml:space="preserve"> </w:t>
      </w:r>
      <w:proofErr w:type="spellStart"/>
      <w:r w:rsidRPr="007006AC">
        <w:rPr>
          <w:color w:val="000000" w:themeColor="text1"/>
        </w:rPr>
        <w:t>жобалау</w:t>
      </w:r>
      <w:proofErr w:type="spellEnd"/>
      <w:r w:rsidRPr="007006AC">
        <w:rPr>
          <w:color w:val="000000" w:themeColor="text1"/>
          <w:lang w:val="en-US"/>
        </w:rPr>
        <w:t xml:space="preserve"> </w:t>
      </w:r>
      <w:proofErr w:type="spellStart"/>
      <w:r w:rsidRPr="007006AC">
        <w:rPr>
          <w:color w:val="000000" w:themeColor="text1"/>
        </w:rPr>
        <w:t>дайындығындағы</w:t>
      </w:r>
      <w:proofErr w:type="spellEnd"/>
      <w:r w:rsidRPr="007006AC">
        <w:rPr>
          <w:color w:val="000000" w:themeColor="text1"/>
          <w:lang w:val="en-US"/>
        </w:rPr>
        <w:t xml:space="preserve"> </w:t>
      </w:r>
      <w:proofErr w:type="spellStart"/>
      <w:r w:rsidRPr="007006AC">
        <w:rPr>
          <w:color w:val="000000" w:themeColor="text1"/>
        </w:rPr>
        <w:t>өзгерісті</w:t>
      </w:r>
      <w:proofErr w:type="spellEnd"/>
      <w:r w:rsidRPr="007006AC">
        <w:rPr>
          <w:color w:val="000000" w:themeColor="text1"/>
          <w:lang w:val="en-US"/>
        </w:rPr>
        <w:t xml:space="preserve"> </w:t>
      </w:r>
      <w:proofErr w:type="spellStart"/>
      <w:r w:rsidRPr="007006AC">
        <w:rPr>
          <w:color w:val="000000" w:themeColor="text1"/>
        </w:rPr>
        <w:t>салыстыруға</w:t>
      </w:r>
      <w:proofErr w:type="spellEnd"/>
      <w:r w:rsidRPr="007006AC">
        <w:rPr>
          <w:color w:val="000000" w:themeColor="text1"/>
          <w:lang w:val="en-US"/>
        </w:rPr>
        <w:t xml:space="preserve"> </w:t>
      </w:r>
      <w:proofErr w:type="spellStart"/>
      <w:r w:rsidRPr="007006AC">
        <w:rPr>
          <w:color w:val="000000" w:themeColor="text1"/>
        </w:rPr>
        <w:t>мүмкіндік</w:t>
      </w:r>
      <w:proofErr w:type="spellEnd"/>
      <w:r w:rsidRPr="007006AC">
        <w:rPr>
          <w:color w:val="000000" w:themeColor="text1"/>
          <w:lang w:val="en-US"/>
        </w:rPr>
        <w:t xml:space="preserve"> </w:t>
      </w:r>
      <w:proofErr w:type="spellStart"/>
      <w:r w:rsidRPr="007006AC">
        <w:rPr>
          <w:color w:val="000000" w:themeColor="text1"/>
        </w:rPr>
        <w:t>берді</w:t>
      </w:r>
      <w:proofErr w:type="spellEnd"/>
      <w:r w:rsidR="00475CE9" w:rsidRPr="007006AC">
        <w:rPr>
          <w:color w:val="000000" w:themeColor="text1"/>
          <w:lang w:val="kk-KZ"/>
        </w:rPr>
        <w:t>.</w:t>
      </w:r>
    </w:p>
    <w:p w14:paraId="0FCE1095" w14:textId="77777777" w:rsidR="0001724E" w:rsidRPr="007006AC" w:rsidRDefault="00475CE9" w:rsidP="007006AC">
      <w:pPr>
        <w:spacing w:after="0"/>
        <w:jc w:val="center"/>
        <w:rPr>
          <w:rFonts w:ascii="Times New Roman" w:hAnsi="Times New Roman" w:cs="Times New Roman"/>
          <w:b/>
          <w:color w:val="000000" w:themeColor="text1"/>
          <w:sz w:val="28"/>
          <w:szCs w:val="24"/>
          <w:lang w:val="kk-KZ"/>
        </w:rPr>
      </w:pPr>
      <w:r w:rsidRPr="007006AC">
        <w:rPr>
          <w:rFonts w:ascii="Times New Roman" w:hAnsi="Times New Roman" w:cs="Times New Roman"/>
          <w:color w:val="000000" w:themeColor="text1"/>
          <w:sz w:val="24"/>
          <w:szCs w:val="24"/>
          <w:lang w:val="kk-KZ"/>
        </w:rPr>
        <w:br w:type="page"/>
      </w:r>
      <w:r w:rsidR="00236010" w:rsidRPr="007006AC">
        <w:rPr>
          <w:rFonts w:ascii="Times New Roman" w:hAnsi="Times New Roman" w:cs="Times New Roman"/>
          <w:b/>
          <w:color w:val="000000" w:themeColor="text1"/>
          <w:sz w:val="28"/>
          <w:szCs w:val="24"/>
          <w:lang w:val="kk-KZ"/>
        </w:rPr>
        <w:lastRenderedPageBreak/>
        <w:t>ҚОСЫМША</w:t>
      </w:r>
      <w:r w:rsidR="0001724E" w:rsidRPr="007006AC">
        <w:rPr>
          <w:rFonts w:ascii="Times New Roman" w:hAnsi="Times New Roman" w:cs="Times New Roman"/>
          <w:b/>
          <w:color w:val="000000" w:themeColor="text1"/>
          <w:sz w:val="28"/>
          <w:szCs w:val="24"/>
          <w:lang w:val="kk-KZ"/>
        </w:rPr>
        <w:t xml:space="preserve"> Ə </w:t>
      </w:r>
    </w:p>
    <w:p w14:paraId="0FD477DF" w14:textId="6F5ED67A" w:rsidR="00635034" w:rsidRPr="007006AC" w:rsidRDefault="00236010" w:rsidP="007006AC">
      <w:pPr>
        <w:spacing w:after="0"/>
        <w:jc w:val="center"/>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8"/>
          <w:szCs w:val="24"/>
          <w:lang w:val="kk-KZ"/>
        </w:rPr>
        <w:t xml:space="preserve"> </w:t>
      </w:r>
      <w:r w:rsidRPr="007006AC">
        <w:rPr>
          <w:rFonts w:ascii="Times New Roman" w:hAnsi="Times New Roman" w:cs="Times New Roman"/>
          <w:color w:val="000000" w:themeColor="text1"/>
          <w:sz w:val="28"/>
          <w:szCs w:val="24"/>
          <w:lang w:val="kk-KZ"/>
        </w:rPr>
        <w:t>Үйірме бағдарламасы</w:t>
      </w:r>
      <w:r w:rsidRPr="007006AC">
        <w:rPr>
          <w:rFonts w:ascii="Times New Roman" w:hAnsi="Times New Roman" w:cs="Times New Roman"/>
          <w:b/>
          <w:color w:val="000000" w:themeColor="text1"/>
          <w:sz w:val="28"/>
          <w:szCs w:val="24"/>
          <w:lang w:val="kk-KZ"/>
        </w:rPr>
        <w:t xml:space="preserve"> </w:t>
      </w:r>
      <w:r w:rsidR="00BA5180" w:rsidRPr="007006AC">
        <w:rPr>
          <w:rFonts w:ascii="Times New Roman" w:hAnsi="Times New Roman" w:cs="Times New Roman"/>
          <w:b/>
          <w:noProof/>
          <w:color w:val="000000" w:themeColor="text1"/>
          <w:sz w:val="24"/>
          <w:szCs w:val="24"/>
          <w:lang w:val="ru-RU" w:eastAsia="ru-RU"/>
        </w:rPr>
        <w:drawing>
          <wp:inline distT="0" distB="0" distL="0" distR="0" wp14:anchorId="48D17E1D" wp14:editId="39FE104A">
            <wp:extent cx="5377530" cy="7839075"/>
            <wp:effectExtent l="0" t="0" r="0" b="0"/>
            <wp:docPr id="2" name="Рисунок 2" descr="C:\Users\Админ\Downloads\БІЛІМ МИНИСТРЛІГІ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БІЛІМ МИНИСТРЛІГІ_page-0001.jpg"/>
                    <pic:cNvPicPr>
                      <a:picLocks noChangeAspect="1" noChangeArrowheads="1"/>
                    </pic:cNvPicPr>
                  </pic:nvPicPr>
                  <pic:blipFill rotWithShape="1">
                    <a:blip r:embed="rId79" cstate="print">
                      <a:extLst>
                        <a:ext uri="{28A0092B-C50C-407E-A947-70E740481C1C}">
                          <a14:useLocalDpi xmlns:a14="http://schemas.microsoft.com/office/drawing/2010/main" val="0"/>
                        </a:ext>
                      </a:extLst>
                    </a:blip>
                    <a:srcRect l="2069" b="1604"/>
                    <a:stretch/>
                  </pic:blipFill>
                  <pic:spPr bwMode="auto">
                    <a:xfrm>
                      <a:off x="0" y="0"/>
                      <a:ext cx="5384519" cy="7849264"/>
                    </a:xfrm>
                    <a:prstGeom prst="rect">
                      <a:avLst/>
                    </a:prstGeom>
                    <a:noFill/>
                    <a:ln>
                      <a:noFill/>
                    </a:ln>
                    <a:extLst>
                      <a:ext uri="{53640926-AAD7-44D8-BBD7-CCE9431645EC}">
                        <a14:shadowObscured xmlns:a14="http://schemas.microsoft.com/office/drawing/2010/main"/>
                      </a:ext>
                    </a:extLst>
                  </pic:spPr>
                </pic:pic>
              </a:graphicData>
            </a:graphic>
          </wp:inline>
        </w:drawing>
      </w:r>
    </w:p>
    <w:p w14:paraId="38ADA752" w14:textId="77777777" w:rsidR="007006AC" w:rsidRDefault="007006AC" w:rsidP="00635034">
      <w:pPr>
        <w:spacing w:after="0" w:line="240" w:lineRule="auto"/>
        <w:ind w:firstLine="567"/>
        <w:jc w:val="both"/>
        <w:rPr>
          <w:rFonts w:ascii="Times New Roman" w:hAnsi="Times New Roman" w:cs="Times New Roman"/>
          <w:b/>
          <w:color w:val="000000" w:themeColor="text1"/>
          <w:sz w:val="24"/>
          <w:szCs w:val="24"/>
          <w:lang w:val="kk-KZ"/>
        </w:rPr>
      </w:pPr>
    </w:p>
    <w:p w14:paraId="4ED10042"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lastRenderedPageBreak/>
        <w:t>1. Қолдану саласы және нормативтік сілтемелер</w:t>
      </w:r>
    </w:p>
    <w:p w14:paraId="4303B6FF"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«Болашақ мұғалім» үйірме бағдарламасы болашақ информатика мұғалімдерінің кәсіби-педагогикалық құзыреттіліктерін дамытуға бағытталған. Бағдарлама студенттердің информатиканы оқытуда цифрлық ресурстарды,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элементтерін, тапсырма құрастыру, кері байланыс, бағалау және рефлексия құралдарын педагогикалық мақсатта қолдану дағдыларын қалыптастыруға арналған.</w:t>
      </w:r>
    </w:p>
    <w:p w14:paraId="0090385F"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Үйірме мазмұны информатика пәнін оқыту әдістемесі, алгоритмдеу, программалау негіздері, цифрлық сауаттылық және педагогикалық жобалау бағыттарымен байланысты. Бағдарлама университеттің оқу-тәрбие жұмысы аясында қосымша білім беру ретінде жүргізіледі.</w:t>
      </w:r>
    </w:p>
    <w:p w14:paraId="37CF3EEC"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Бағдарлама келесі нормативтік және әдістемелік құжаттарға негізделеді:</w:t>
      </w:r>
    </w:p>
    <w:p w14:paraId="24ADB63C" w14:textId="77777777" w:rsidR="00CE65AE" w:rsidRPr="007006AC" w:rsidRDefault="00CE65AE" w:rsidP="00635034">
      <w:pPr>
        <w:pStyle w:val="a"/>
        <w:numPr>
          <w:ilvl w:val="0"/>
          <w:numId w:val="0"/>
        </w:numPr>
        <w:spacing w:after="0" w:line="240" w:lineRule="auto"/>
        <w:ind w:firstLine="567"/>
        <w:jc w:val="both"/>
        <w:rPr>
          <w:rFonts w:cs="Times New Roman"/>
          <w:color w:val="000000" w:themeColor="text1"/>
          <w:sz w:val="24"/>
          <w:szCs w:val="24"/>
          <w:lang w:val="kk-KZ"/>
        </w:rPr>
      </w:pPr>
      <w:r w:rsidRPr="007006AC">
        <w:rPr>
          <w:rFonts w:cs="Times New Roman"/>
          <w:color w:val="000000" w:themeColor="text1"/>
          <w:sz w:val="24"/>
          <w:szCs w:val="24"/>
          <w:lang w:val="kk-KZ"/>
        </w:rPr>
        <w:t xml:space="preserve">«Қазақстан Республикасының «Білім туралы» Заңы: 2007 жылғы 27 шілдедегі № 319-III ҚРЗ (2024 жылғы өзгерістерімен). </w:t>
      </w:r>
    </w:p>
    <w:p w14:paraId="3734DA37" w14:textId="77777777" w:rsidR="00CE65AE" w:rsidRPr="007006AC" w:rsidRDefault="00CE65AE" w:rsidP="00635034">
      <w:pPr>
        <w:pStyle w:val="a"/>
        <w:numPr>
          <w:ilvl w:val="0"/>
          <w:numId w:val="0"/>
        </w:numPr>
        <w:spacing w:after="0" w:line="240" w:lineRule="auto"/>
        <w:ind w:firstLine="567"/>
        <w:jc w:val="both"/>
        <w:rPr>
          <w:rFonts w:cs="Times New Roman"/>
          <w:color w:val="000000" w:themeColor="text1"/>
          <w:sz w:val="24"/>
          <w:szCs w:val="24"/>
          <w:lang w:val="kk-KZ"/>
        </w:rPr>
      </w:pPr>
      <w:r w:rsidRPr="007006AC">
        <w:rPr>
          <w:rFonts w:cs="Times New Roman"/>
          <w:color w:val="000000" w:themeColor="text1"/>
          <w:sz w:val="24"/>
          <w:szCs w:val="24"/>
          <w:lang w:val="kk-KZ"/>
        </w:rPr>
        <w:t xml:space="preserve">Қазақстан Республикасында жоғары білімді және ғылымды дамытудың 2023–2029 жылдарға арналған тұжырымдамасы: Қазақстан Республикасы Үкіметінің 2023 жылғы 28 наурыздағы № 248 қаулысымен бекітілген (2024 жылғы 14 маусымдағы № 471 өзгерістерімен). </w:t>
      </w:r>
    </w:p>
    <w:p w14:paraId="01A42F39" w14:textId="77777777" w:rsidR="00CE65AE" w:rsidRPr="007006AC" w:rsidRDefault="00CE65AE" w:rsidP="00635034">
      <w:pPr>
        <w:pStyle w:val="a"/>
        <w:numPr>
          <w:ilvl w:val="0"/>
          <w:numId w:val="0"/>
        </w:numPr>
        <w:spacing w:after="0" w:line="240" w:lineRule="auto"/>
        <w:ind w:firstLine="567"/>
        <w:jc w:val="both"/>
        <w:rPr>
          <w:rFonts w:cs="Times New Roman"/>
          <w:color w:val="000000" w:themeColor="text1"/>
          <w:sz w:val="24"/>
          <w:szCs w:val="24"/>
          <w:lang w:val="kk-KZ"/>
        </w:rPr>
      </w:pPr>
      <w:r w:rsidRPr="007006AC">
        <w:rPr>
          <w:rFonts w:cs="Times New Roman"/>
          <w:color w:val="000000" w:themeColor="text1"/>
          <w:sz w:val="24"/>
          <w:szCs w:val="24"/>
          <w:lang w:val="kk-KZ"/>
        </w:rPr>
        <w:t>Қазақстан Республикасында мектепке дейінгі, орта, техникалық және кәсіптік білім беруді дамытудың 2023–2029 жылдарға арналған тұжырымдамасы: Қазақстан Республикасы Үкіметінің 2023 жылғы 7 маусымдағы № 443 қаулысымен бекітілген. – Астана, 2023.</w:t>
      </w:r>
    </w:p>
    <w:p w14:paraId="12B45CE0" w14:textId="77777777" w:rsidR="00CE65AE" w:rsidRPr="007006AC" w:rsidRDefault="00CE65AE" w:rsidP="00635034">
      <w:pPr>
        <w:pStyle w:val="a"/>
        <w:numPr>
          <w:ilvl w:val="0"/>
          <w:numId w:val="0"/>
        </w:numPr>
        <w:spacing w:after="0" w:line="240" w:lineRule="auto"/>
        <w:ind w:firstLine="567"/>
        <w:jc w:val="both"/>
        <w:rPr>
          <w:rFonts w:cs="Times New Roman"/>
          <w:color w:val="000000" w:themeColor="text1"/>
          <w:sz w:val="24"/>
          <w:szCs w:val="24"/>
          <w:lang w:val="kk-KZ"/>
        </w:rPr>
      </w:pPr>
      <w:r w:rsidRPr="007006AC">
        <w:rPr>
          <w:rFonts w:cs="Times New Roman"/>
          <w:color w:val="000000" w:themeColor="text1"/>
          <w:sz w:val="24"/>
          <w:szCs w:val="24"/>
          <w:lang w:val="kk-KZ"/>
        </w:rPr>
        <w:t>Қазақстан Республикасында жасанды интеллектіні дамытудың 2024–2029 жылдарға арналған тұжырымдамасын бекіту туралы: Қазақстан Республикасы Үкіметінің 2024 жылғы 24 шілдедегі № 592 қаулысы. – Астана, 2024. – URL: https://adilet.zan.kz/kaz/docs/P2400000592</w:t>
      </w:r>
    </w:p>
    <w:p w14:paraId="2C5BB593" w14:textId="77777777" w:rsidR="00CE65AE" w:rsidRPr="007006AC" w:rsidRDefault="00CE65AE" w:rsidP="00635034">
      <w:pPr>
        <w:pStyle w:val="a"/>
        <w:numPr>
          <w:ilvl w:val="0"/>
          <w:numId w:val="0"/>
        </w:numPr>
        <w:spacing w:after="0" w:line="240" w:lineRule="auto"/>
        <w:ind w:firstLine="567"/>
        <w:jc w:val="both"/>
        <w:rPr>
          <w:rFonts w:cs="Times New Roman"/>
          <w:color w:val="000000" w:themeColor="text1"/>
          <w:sz w:val="24"/>
          <w:szCs w:val="24"/>
          <w:lang w:val="kk-KZ"/>
        </w:rPr>
      </w:pPr>
      <w:r w:rsidRPr="007006AC">
        <w:rPr>
          <w:rFonts w:cs="Times New Roman"/>
          <w:b/>
          <w:color w:val="000000" w:themeColor="text1"/>
          <w:sz w:val="24"/>
          <w:szCs w:val="24"/>
          <w:lang w:val="kk-KZ"/>
        </w:rPr>
        <w:t xml:space="preserve">Мақсаты: </w:t>
      </w:r>
      <w:r w:rsidRPr="007006AC">
        <w:rPr>
          <w:rFonts w:cs="Times New Roman"/>
          <w:color w:val="000000" w:themeColor="text1"/>
          <w:sz w:val="24"/>
          <w:szCs w:val="24"/>
          <w:lang w:val="kk-KZ"/>
        </w:rPr>
        <w:t xml:space="preserve">болашақ информатика мұғалімдерінің цифрлық ресурстарды педагогикалық мақсатта қолдану, информатика бойынша тапсырмалар құрастыру, оқушы қателерін талдау, бағалау критерийлерін әзірлеу және мектеп оқушыларына арналған сабақ </w:t>
      </w:r>
      <w:proofErr w:type="spellStart"/>
      <w:r w:rsidRPr="007006AC">
        <w:rPr>
          <w:rFonts w:cs="Times New Roman"/>
          <w:color w:val="000000" w:themeColor="text1"/>
          <w:sz w:val="24"/>
          <w:szCs w:val="24"/>
          <w:lang w:val="kk-KZ"/>
        </w:rPr>
        <w:t>сценариін</w:t>
      </w:r>
      <w:proofErr w:type="spellEnd"/>
      <w:r w:rsidRPr="007006AC">
        <w:rPr>
          <w:rFonts w:cs="Times New Roman"/>
          <w:color w:val="000000" w:themeColor="text1"/>
          <w:sz w:val="24"/>
          <w:szCs w:val="24"/>
          <w:lang w:val="kk-KZ"/>
        </w:rPr>
        <w:t xml:space="preserve"> жобалау дағдыларын қалыптастыру.</w:t>
      </w:r>
    </w:p>
    <w:p w14:paraId="55519038"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Бағдарлама мазмұны студенттердің информатиканы оқытуда оқу мақсаты, тапсырма, кері байланыс, бағалау және рефлексияны өзара байланыстыра қолдану қабілеттерін дамытуға бағытталған.</w:t>
      </w:r>
    </w:p>
    <w:p w14:paraId="3516A54D" w14:textId="77777777" w:rsidR="00CE65AE" w:rsidRPr="007006AC" w:rsidRDefault="00CE65AE" w:rsidP="00635034">
      <w:pPr>
        <w:spacing w:after="0" w:line="240" w:lineRule="auto"/>
        <w:ind w:firstLine="567"/>
        <w:jc w:val="both"/>
        <w:rPr>
          <w:rFonts w:ascii="Times New Roman" w:hAnsi="Times New Roman" w:cs="Times New Roman"/>
          <w:b/>
          <w:i/>
          <w:color w:val="000000" w:themeColor="text1"/>
          <w:sz w:val="24"/>
          <w:szCs w:val="24"/>
          <w:lang w:val="kk-KZ"/>
        </w:rPr>
      </w:pPr>
      <w:r w:rsidRPr="007006AC">
        <w:rPr>
          <w:rFonts w:ascii="Times New Roman" w:hAnsi="Times New Roman" w:cs="Times New Roman"/>
          <w:b/>
          <w:i/>
          <w:color w:val="000000" w:themeColor="text1"/>
          <w:sz w:val="24"/>
          <w:szCs w:val="24"/>
          <w:lang w:val="kk-KZ"/>
        </w:rPr>
        <w:t>3. Үйірмені меңгеру нәтижесінде студенттерде келесі дағдылар қалыптасады:</w:t>
      </w:r>
    </w:p>
    <w:p w14:paraId="40D03AE3"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1. Цифрлық ресурстарды қолдану дағдысы: информатика сабағында қолданылатын цифрлық ресурстардың мүмкіндіктерін анықтау және оларды оқу мақсатына сәйкес пайдалану.</w:t>
      </w:r>
    </w:p>
    <w:p w14:paraId="0F6FEDFC"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2. Сабақ құрылымын жобалау дағдысы: информатика тақырыптарына сәйкес сабақ мақсатын, оқу нәтижесін, тапсырма құрылымын және сабақ кезеңдерін жоспарлау.</w:t>
      </w:r>
    </w:p>
    <w:p w14:paraId="54099604"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3. Алгоритмдік және программалау тапсырмаларын орындау дағдысы: алгоритмдеу, программалау және цифрлық сауаттылық тақырыптары бойынша тапсырмаларды орындау, нәтижесін түсіндіру және талдау.</w:t>
      </w:r>
    </w:p>
    <w:p w14:paraId="0ECCFD82"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4. Оқу тапсырмаларын құрастыру дағдысы: оқушының жас ерекшелігіне, тақырыпқа және оқу мақсатына сәйкес деңгейлік, практикалық немесе </w:t>
      </w:r>
      <w:proofErr w:type="spellStart"/>
      <w:r w:rsidRPr="007006AC">
        <w:rPr>
          <w:rFonts w:ascii="Times New Roman" w:hAnsi="Times New Roman" w:cs="Times New Roman"/>
          <w:color w:val="000000" w:themeColor="text1"/>
          <w:sz w:val="24"/>
          <w:szCs w:val="24"/>
          <w:lang w:val="kk-KZ"/>
        </w:rPr>
        <w:t>геймификацияланған</w:t>
      </w:r>
      <w:proofErr w:type="spellEnd"/>
      <w:r w:rsidRPr="007006AC">
        <w:rPr>
          <w:rFonts w:ascii="Times New Roman" w:hAnsi="Times New Roman" w:cs="Times New Roman"/>
          <w:color w:val="000000" w:themeColor="text1"/>
          <w:sz w:val="24"/>
          <w:szCs w:val="24"/>
          <w:lang w:val="kk-KZ"/>
        </w:rPr>
        <w:t xml:space="preserve"> тапсырмалар әзірлеу.</w:t>
      </w:r>
    </w:p>
    <w:p w14:paraId="692626D6"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5. Қателікпен жұмыс жасау және кері байланыс беру дағдысы: оқушының типтік қателерін анықтау, қатенің себебін түсіндіру және түзетуге бағытталған түсіндірмелі кері байланыс ұсыну.</w:t>
      </w:r>
    </w:p>
    <w:p w14:paraId="77ACCBF0"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6. Бағалау құралдарын әзірлеу дағдысы: оқу нәтижесіне сәйкес бағалау критерийлері мен дескрипторлар құрастыру.</w:t>
      </w:r>
    </w:p>
    <w:p w14:paraId="3B189B1E" w14:textId="77777777" w:rsidR="00CE65AE" w:rsidRPr="007006AC" w:rsidRDefault="00CE65AE" w:rsidP="00635034">
      <w:pPr>
        <w:spacing w:after="0" w:line="240" w:lineRule="auto"/>
        <w:ind w:firstLine="567"/>
        <w:jc w:val="both"/>
        <w:rPr>
          <w:rFonts w:ascii="Times New Roman" w:hAnsi="Times New Roman" w:cs="Times New Roman"/>
          <w:b/>
          <w:color w:val="000000" w:themeColor="text1"/>
          <w:sz w:val="24"/>
          <w:szCs w:val="24"/>
          <w:lang w:val="kk-KZ"/>
        </w:rPr>
      </w:pPr>
      <w:r w:rsidRPr="007006AC">
        <w:rPr>
          <w:rFonts w:ascii="Times New Roman" w:hAnsi="Times New Roman" w:cs="Times New Roman"/>
          <w:color w:val="000000" w:themeColor="text1"/>
          <w:sz w:val="24"/>
          <w:szCs w:val="24"/>
          <w:lang w:val="kk-KZ"/>
        </w:rPr>
        <w:t xml:space="preserve">7. Рефлексия жасау және жобаны қорғау дағдысы: өз жұмысын талдау, кәсіби даму бағытын анықтау және сабақ </w:t>
      </w:r>
      <w:proofErr w:type="spellStart"/>
      <w:r w:rsidRPr="007006AC">
        <w:rPr>
          <w:rFonts w:ascii="Times New Roman" w:hAnsi="Times New Roman" w:cs="Times New Roman"/>
          <w:color w:val="000000" w:themeColor="text1"/>
          <w:sz w:val="24"/>
          <w:szCs w:val="24"/>
          <w:lang w:val="kk-KZ"/>
        </w:rPr>
        <w:t>сценариін</w:t>
      </w:r>
      <w:proofErr w:type="spellEnd"/>
      <w:r w:rsidRPr="007006AC">
        <w:rPr>
          <w:rFonts w:ascii="Times New Roman" w:hAnsi="Times New Roman" w:cs="Times New Roman"/>
          <w:color w:val="000000" w:themeColor="text1"/>
          <w:sz w:val="24"/>
          <w:szCs w:val="24"/>
          <w:lang w:val="kk-KZ"/>
        </w:rPr>
        <w:t xml:space="preserve"> мини жоба ретінде дәлелдеп қорғау</w:t>
      </w:r>
      <w:r w:rsidRPr="007006AC">
        <w:rPr>
          <w:rFonts w:ascii="Times New Roman" w:hAnsi="Times New Roman" w:cs="Times New Roman"/>
          <w:b/>
          <w:color w:val="000000" w:themeColor="text1"/>
          <w:sz w:val="24"/>
          <w:szCs w:val="24"/>
          <w:lang w:val="kk-KZ"/>
        </w:rPr>
        <w:t>.</w:t>
      </w:r>
    </w:p>
    <w:p w14:paraId="3A039B26"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t>4. Білім беру бағдарламасы құрылымындағы үйірменің орны</w:t>
      </w:r>
    </w:p>
    <w:p w14:paraId="3763E50F"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«Болашақ мұғалім» үйірмесі болашақ информатика мұғалімдерін кәсіби даярлау жүйесіндегі қосымша оқу компоненті ретінде қарастырылады. Үйірме студенттердің информатиканы оқыту әдістемесі, педагогикалық практика, цифрлық білім беру ресурстарын </w:t>
      </w:r>
      <w:r w:rsidRPr="007006AC">
        <w:rPr>
          <w:rFonts w:ascii="Times New Roman" w:hAnsi="Times New Roman" w:cs="Times New Roman"/>
          <w:color w:val="000000" w:themeColor="text1"/>
          <w:sz w:val="24"/>
          <w:szCs w:val="24"/>
          <w:lang w:val="kk-KZ"/>
        </w:rPr>
        <w:lastRenderedPageBreak/>
        <w:t xml:space="preserve">қолдану және </w:t>
      </w:r>
      <w:proofErr w:type="spellStart"/>
      <w:r w:rsidRPr="007006AC">
        <w:rPr>
          <w:rFonts w:ascii="Times New Roman" w:hAnsi="Times New Roman" w:cs="Times New Roman"/>
          <w:color w:val="000000" w:themeColor="text1"/>
          <w:sz w:val="24"/>
          <w:szCs w:val="24"/>
          <w:lang w:val="kk-KZ"/>
        </w:rPr>
        <w:t>критериалды</w:t>
      </w:r>
      <w:proofErr w:type="spellEnd"/>
      <w:r w:rsidRPr="007006AC">
        <w:rPr>
          <w:rFonts w:ascii="Times New Roman" w:hAnsi="Times New Roman" w:cs="Times New Roman"/>
          <w:color w:val="000000" w:themeColor="text1"/>
          <w:sz w:val="24"/>
          <w:szCs w:val="24"/>
          <w:lang w:val="kk-KZ"/>
        </w:rPr>
        <w:t xml:space="preserve"> бағалау бойынша алған білімдерін тәжірибеде қолдануына мүмкіндік береді.</w:t>
      </w:r>
    </w:p>
    <w:p w14:paraId="0E574BA4"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Үйірме негізгі оқу пәндерін алмастырмайды, оларды толықтырады және студенттердің педагогикалық жобалау, оқытуға арналған тапсырма әзірлеу, кері байланыс беру және рефлексия ұйымдастыру дағдыларын дамытуға бағытталады.</w:t>
      </w:r>
    </w:p>
    <w:p w14:paraId="45FD883A"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t>5. Үйірменің негізгі ережелері келесі пәндерді меңгеру барысында қолданылатын болады:</w:t>
      </w:r>
    </w:p>
    <w:p w14:paraId="2A5FF502" w14:textId="77777777" w:rsidR="00CE65AE" w:rsidRPr="007006AC" w:rsidRDefault="00CE65AE" w:rsidP="00635034">
      <w:pPr>
        <w:pStyle w:val="a0"/>
        <w:numPr>
          <w:ilvl w:val="0"/>
          <w:numId w:val="35"/>
        </w:numPr>
        <w:spacing w:after="0" w:line="240" w:lineRule="auto"/>
        <w:ind w:left="0" w:firstLine="567"/>
        <w:jc w:val="both"/>
        <w:rPr>
          <w:rFonts w:cs="Times New Roman"/>
          <w:color w:val="000000" w:themeColor="text1"/>
          <w:sz w:val="24"/>
          <w:szCs w:val="24"/>
          <w:lang w:val="kk-KZ"/>
        </w:rPr>
      </w:pPr>
      <w:r w:rsidRPr="007006AC">
        <w:rPr>
          <w:rFonts w:cs="Times New Roman"/>
          <w:color w:val="000000" w:themeColor="text1"/>
          <w:sz w:val="24"/>
          <w:szCs w:val="24"/>
          <w:lang w:val="kk-KZ"/>
        </w:rPr>
        <w:t>Информатиканы оқыту әдістемесі: сабақ мақсатын, оқу нәтижесін, тапсырма мазмұнын және бағалау құралдарын әдістемелік тұрғыдан құрастыру.</w:t>
      </w:r>
    </w:p>
    <w:p w14:paraId="3E4722B2" w14:textId="77777777" w:rsidR="00CE65AE" w:rsidRPr="007006AC" w:rsidRDefault="00CE65AE" w:rsidP="00635034">
      <w:pPr>
        <w:pStyle w:val="a0"/>
        <w:numPr>
          <w:ilvl w:val="0"/>
          <w:numId w:val="35"/>
        </w:numPr>
        <w:spacing w:after="0" w:line="240" w:lineRule="auto"/>
        <w:ind w:left="0" w:firstLine="567"/>
        <w:jc w:val="both"/>
        <w:rPr>
          <w:rFonts w:cs="Times New Roman"/>
          <w:color w:val="000000" w:themeColor="text1"/>
          <w:sz w:val="24"/>
          <w:szCs w:val="24"/>
          <w:lang w:val="kk-KZ"/>
        </w:rPr>
      </w:pPr>
      <w:r w:rsidRPr="007006AC">
        <w:rPr>
          <w:rFonts w:cs="Times New Roman"/>
          <w:color w:val="000000" w:themeColor="text1"/>
          <w:sz w:val="24"/>
          <w:szCs w:val="24"/>
          <w:lang w:val="kk-KZ"/>
        </w:rPr>
        <w:t>Алгоритмдеу және программалау негіздері: алгоритмдік ойлау мен программалау тапсырмаларын құру және оларды оқушыға түсінікті түрде ұсыну.</w:t>
      </w:r>
    </w:p>
    <w:p w14:paraId="4A0ADFC1" w14:textId="77777777" w:rsidR="00CE65AE" w:rsidRPr="007006AC" w:rsidRDefault="00CE65AE" w:rsidP="00635034">
      <w:pPr>
        <w:pStyle w:val="a0"/>
        <w:numPr>
          <w:ilvl w:val="0"/>
          <w:numId w:val="35"/>
        </w:numPr>
        <w:spacing w:after="0" w:line="240" w:lineRule="auto"/>
        <w:ind w:left="0" w:firstLine="567"/>
        <w:jc w:val="both"/>
        <w:rPr>
          <w:rFonts w:cs="Times New Roman"/>
          <w:color w:val="000000" w:themeColor="text1"/>
          <w:sz w:val="24"/>
          <w:szCs w:val="24"/>
          <w:lang w:val="kk-KZ"/>
        </w:rPr>
      </w:pPr>
      <w:r w:rsidRPr="007006AC">
        <w:rPr>
          <w:rFonts w:cs="Times New Roman"/>
          <w:color w:val="000000" w:themeColor="text1"/>
          <w:sz w:val="24"/>
          <w:szCs w:val="24"/>
          <w:lang w:val="kk-KZ"/>
        </w:rPr>
        <w:t>Білім берудегі цифрлық технологиялар: цифрлық платформалар мен интерактивті ресурстарды оқу процесінде мақсатты қолдану.</w:t>
      </w:r>
    </w:p>
    <w:p w14:paraId="1E36C7D5" w14:textId="77777777" w:rsidR="00CE65AE" w:rsidRPr="007006AC" w:rsidRDefault="00CE65AE" w:rsidP="00635034">
      <w:pPr>
        <w:pStyle w:val="a0"/>
        <w:numPr>
          <w:ilvl w:val="0"/>
          <w:numId w:val="35"/>
        </w:numPr>
        <w:spacing w:after="0" w:line="240" w:lineRule="auto"/>
        <w:ind w:left="0" w:firstLine="567"/>
        <w:jc w:val="both"/>
        <w:rPr>
          <w:rFonts w:cs="Times New Roman"/>
          <w:color w:val="000000" w:themeColor="text1"/>
          <w:sz w:val="24"/>
          <w:szCs w:val="24"/>
          <w:lang w:val="kk-KZ"/>
        </w:rPr>
      </w:pPr>
      <w:r w:rsidRPr="007006AC">
        <w:rPr>
          <w:rFonts w:cs="Times New Roman"/>
          <w:color w:val="000000" w:themeColor="text1"/>
          <w:sz w:val="24"/>
          <w:szCs w:val="24"/>
          <w:lang w:val="kk-KZ"/>
        </w:rPr>
        <w:t>Педагогикалық практика: мектеп оқушыларына арналған сабақ сценарийін құрастыру және оқу әрекетін ұйымдастыру.</w:t>
      </w:r>
    </w:p>
    <w:p w14:paraId="369CEC41" w14:textId="77777777" w:rsidR="00CE65AE" w:rsidRPr="007006AC" w:rsidRDefault="00CE65AE" w:rsidP="00635034">
      <w:pPr>
        <w:pStyle w:val="a0"/>
        <w:numPr>
          <w:ilvl w:val="0"/>
          <w:numId w:val="35"/>
        </w:numPr>
        <w:spacing w:after="0" w:line="240" w:lineRule="auto"/>
        <w:ind w:left="0" w:firstLine="567"/>
        <w:jc w:val="both"/>
        <w:rPr>
          <w:rFonts w:cs="Times New Roman"/>
          <w:color w:val="000000" w:themeColor="text1"/>
          <w:sz w:val="24"/>
          <w:szCs w:val="24"/>
          <w:lang w:val="kk-KZ"/>
        </w:rPr>
      </w:pPr>
      <w:proofErr w:type="spellStart"/>
      <w:r w:rsidRPr="007006AC">
        <w:rPr>
          <w:rFonts w:cs="Times New Roman"/>
          <w:color w:val="000000" w:themeColor="text1"/>
          <w:sz w:val="24"/>
          <w:szCs w:val="24"/>
          <w:lang w:val="kk-KZ"/>
        </w:rPr>
        <w:t>Критериалды</w:t>
      </w:r>
      <w:proofErr w:type="spellEnd"/>
      <w:r w:rsidRPr="007006AC">
        <w:rPr>
          <w:rFonts w:cs="Times New Roman"/>
          <w:color w:val="000000" w:themeColor="text1"/>
          <w:sz w:val="24"/>
          <w:szCs w:val="24"/>
          <w:lang w:val="kk-KZ"/>
        </w:rPr>
        <w:t xml:space="preserve"> бағалау әдістемесі: бағалау критерийлері мен дескрипторларды сабақ нәтижелерімен байланыстыру.</w:t>
      </w:r>
    </w:p>
    <w:p w14:paraId="3D204418" w14:textId="77777777" w:rsidR="00CE65AE" w:rsidRPr="007006AC" w:rsidRDefault="00CE65AE" w:rsidP="00635034">
      <w:pPr>
        <w:pStyle w:val="a0"/>
        <w:numPr>
          <w:ilvl w:val="0"/>
          <w:numId w:val="35"/>
        </w:numPr>
        <w:spacing w:after="0" w:line="240" w:lineRule="auto"/>
        <w:ind w:left="0" w:firstLine="567"/>
        <w:jc w:val="both"/>
        <w:rPr>
          <w:rFonts w:cs="Times New Roman"/>
          <w:color w:val="000000" w:themeColor="text1"/>
          <w:sz w:val="24"/>
          <w:szCs w:val="24"/>
          <w:lang w:val="kk-KZ"/>
        </w:rPr>
      </w:pPr>
      <w:r w:rsidRPr="007006AC">
        <w:rPr>
          <w:rFonts w:cs="Times New Roman"/>
          <w:color w:val="000000" w:themeColor="text1"/>
          <w:sz w:val="24"/>
          <w:szCs w:val="24"/>
          <w:lang w:val="kk-KZ"/>
        </w:rPr>
        <w:t>Оқу тапсырмаларын жобалау: тапсырмаларды жеңілден күрделіге қарай құрастыру, оқушы әрекетін болжау және кері байланыс беру.</w:t>
      </w:r>
    </w:p>
    <w:p w14:paraId="19E11554"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t>6. Үйірменің тақырыптық жоспары</w:t>
      </w:r>
    </w:p>
    <w:p w14:paraId="6AFBEB5D"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Үйірме 12 аптаға жоспарланған. Әр аптадағы жұмыс көлемі – 3 сағат. Жалпы көлемі – 36 сағат. Үйірме екі модульден тұрады: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элементтері кіріктірілген модуль және дәстүрлі әдістемелік модуль. Екі модульде де студенттер бірдей оқу мазмұны бойынша тапсырмалар орындайды, сабақ </w:t>
      </w:r>
      <w:proofErr w:type="spellStart"/>
      <w:r w:rsidRPr="007006AC">
        <w:rPr>
          <w:rFonts w:ascii="Times New Roman" w:hAnsi="Times New Roman" w:cs="Times New Roman"/>
          <w:color w:val="000000" w:themeColor="text1"/>
          <w:sz w:val="24"/>
          <w:szCs w:val="24"/>
          <w:lang w:val="kk-KZ"/>
        </w:rPr>
        <w:t>сценариін</w:t>
      </w:r>
      <w:proofErr w:type="spellEnd"/>
      <w:r w:rsidRPr="007006AC">
        <w:rPr>
          <w:rFonts w:ascii="Times New Roman" w:hAnsi="Times New Roman" w:cs="Times New Roman"/>
          <w:color w:val="000000" w:themeColor="text1"/>
          <w:sz w:val="24"/>
          <w:szCs w:val="24"/>
          <w:lang w:val="kk-KZ"/>
        </w:rPr>
        <w:t xml:space="preserve"> құрастырады және мини жоба қорғайды. Айырмашылығы: бірінші модульде тапсырмалар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элементтері арқылы ұйымдастырылса, екінші модульде тапсырмалар дәстүрлі әдістемелік форматта орындалады.</w:t>
      </w:r>
    </w:p>
    <w:p w14:paraId="5D81434C"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eastAsia="ru-RU"/>
        </w:rPr>
      </w:pPr>
      <w:r w:rsidRPr="007006AC">
        <w:rPr>
          <w:rFonts w:ascii="Times New Roman" w:hAnsi="Times New Roman" w:cs="Times New Roman"/>
          <w:b/>
          <w:bCs/>
          <w:color w:val="000000" w:themeColor="text1"/>
          <w:sz w:val="24"/>
          <w:szCs w:val="24"/>
          <w:lang w:val="kk-KZ" w:eastAsia="ru-RU"/>
        </w:rPr>
        <w:t xml:space="preserve">6.1. </w:t>
      </w:r>
      <w:proofErr w:type="spellStart"/>
      <w:r w:rsidRPr="007006AC">
        <w:rPr>
          <w:rFonts w:ascii="Times New Roman" w:hAnsi="Times New Roman" w:cs="Times New Roman"/>
          <w:b/>
          <w:bCs/>
          <w:color w:val="000000" w:themeColor="text1"/>
          <w:sz w:val="24"/>
          <w:szCs w:val="24"/>
          <w:lang w:val="kk-KZ" w:eastAsia="ru-RU"/>
        </w:rPr>
        <w:t>Геймификация</w:t>
      </w:r>
      <w:proofErr w:type="spellEnd"/>
      <w:r w:rsidRPr="007006AC">
        <w:rPr>
          <w:rFonts w:ascii="Times New Roman" w:hAnsi="Times New Roman" w:cs="Times New Roman"/>
          <w:b/>
          <w:bCs/>
          <w:color w:val="000000" w:themeColor="text1"/>
          <w:sz w:val="24"/>
          <w:szCs w:val="24"/>
          <w:lang w:val="kk-KZ" w:eastAsia="ru-RU"/>
        </w:rPr>
        <w:t xml:space="preserve"> элементтері кіріктірілген модульдің тақырыптық жоспары</w:t>
      </w:r>
    </w:p>
    <w:tbl>
      <w:tblPr>
        <w:tblStyle w:val="ac"/>
        <w:tblW w:w="10173" w:type="dxa"/>
        <w:tblLayout w:type="fixed"/>
        <w:tblLook w:val="04A0" w:firstRow="1" w:lastRow="0" w:firstColumn="1" w:lastColumn="0" w:noHBand="0" w:noVBand="1"/>
      </w:tblPr>
      <w:tblGrid>
        <w:gridCol w:w="458"/>
        <w:gridCol w:w="2224"/>
        <w:gridCol w:w="857"/>
        <w:gridCol w:w="4507"/>
        <w:gridCol w:w="2127"/>
      </w:tblGrid>
      <w:tr w:rsidR="00F66A86" w:rsidRPr="007006AC" w14:paraId="4AD379C3" w14:textId="77777777" w:rsidTr="007006AC">
        <w:tc>
          <w:tcPr>
            <w:tcW w:w="458" w:type="dxa"/>
            <w:hideMark/>
          </w:tcPr>
          <w:p w14:paraId="42FFA5D5"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w:t>
            </w:r>
          </w:p>
        </w:tc>
        <w:tc>
          <w:tcPr>
            <w:tcW w:w="2224" w:type="dxa"/>
            <w:hideMark/>
          </w:tcPr>
          <w:p w14:paraId="6489B372"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Тақырып</w:t>
            </w:r>
            <w:proofErr w:type="spellEnd"/>
          </w:p>
        </w:tc>
        <w:tc>
          <w:tcPr>
            <w:tcW w:w="857" w:type="dxa"/>
            <w:hideMark/>
          </w:tcPr>
          <w:p w14:paraId="11B5F8CE"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Сағат</w:t>
            </w:r>
            <w:proofErr w:type="spellEnd"/>
            <w:r w:rsidRPr="007006AC">
              <w:rPr>
                <w:rFonts w:ascii="Times New Roman" w:hAnsi="Times New Roman" w:cs="Times New Roman"/>
                <w:b/>
                <w:bCs/>
                <w:color w:val="000000" w:themeColor="text1"/>
                <w:sz w:val="24"/>
                <w:szCs w:val="24"/>
                <w:lang w:val="ru-RU" w:eastAsia="ru-RU"/>
              </w:rPr>
              <w:t xml:space="preserve"> саны</w:t>
            </w:r>
          </w:p>
        </w:tc>
        <w:tc>
          <w:tcPr>
            <w:tcW w:w="4507" w:type="dxa"/>
            <w:hideMark/>
          </w:tcPr>
          <w:p w14:paraId="0D16A8E4"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Жұмыс</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мазмұны</w:t>
            </w:r>
            <w:proofErr w:type="spellEnd"/>
          </w:p>
        </w:tc>
        <w:tc>
          <w:tcPr>
            <w:tcW w:w="2127" w:type="dxa"/>
            <w:hideMark/>
          </w:tcPr>
          <w:p w14:paraId="3959F331"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Нәтиже</w:t>
            </w:r>
            <w:proofErr w:type="spellEnd"/>
          </w:p>
        </w:tc>
      </w:tr>
      <w:tr w:rsidR="00F66A86" w:rsidRPr="00BD74D9" w14:paraId="5FEA52A7" w14:textId="77777777" w:rsidTr="007006AC">
        <w:tc>
          <w:tcPr>
            <w:tcW w:w="458" w:type="dxa"/>
            <w:hideMark/>
          </w:tcPr>
          <w:p w14:paraId="2DF31B5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w:t>
            </w:r>
          </w:p>
        </w:tc>
        <w:tc>
          <w:tcPr>
            <w:tcW w:w="2224" w:type="dxa"/>
            <w:hideMark/>
          </w:tcPr>
          <w:p w14:paraId="626B8DF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Үйірмеге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кіріспе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Болашақ</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мұғалімінің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кәсіби</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рөлі</w:t>
            </w:r>
            <w:proofErr w:type="spellEnd"/>
          </w:p>
        </w:tc>
        <w:tc>
          <w:tcPr>
            <w:tcW w:w="857" w:type="dxa"/>
            <w:hideMark/>
          </w:tcPr>
          <w:p w14:paraId="533369D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7670671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Үйірменің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міндеттері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күтілетін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қорытынды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талаптары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түсіндіріледі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бастапқы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жеке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белгілейді</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5131006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Жеке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бастапқы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өзіндік</w:t>
            </w:r>
            <w:proofErr w:type="spellEnd"/>
            <w:r w:rsidRPr="007006AC">
              <w:rPr>
                <w:rFonts w:ascii="Times New Roman" w:hAnsi="Times New Roman" w:cs="Times New Roman"/>
                <w:color w:val="000000" w:themeColor="text1"/>
                <w:sz w:val="24"/>
                <w:szCs w:val="24"/>
                <w:lang w:val="ru-RU" w:eastAsia="ru-RU"/>
              </w:rPr>
              <w:t xml:space="preserve"> диагностика</w:t>
            </w:r>
          </w:p>
        </w:tc>
      </w:tr>
      <w:tr w:rsidR="00F66A86" w:rsidRPr="00BD74D9" w14:paraId="2D8572C8" w14:textId="77777777" w:rsidTr="007006AC">
        <w:tc>
          <w:tcPr>
            <w:tcW w:w="458" w:type="dxa"/>
            <w:hideMark/>
          </w:tcPr>
          <w:p w14:paraId="3B71B09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2</w:t>
            </w:r>
          </w:p>
        </w:tc>
        <w:tc>
          <w:tcPr>
            <w:tcW w:w="2224" w:type="dxa"/>
            <w:hideMark/>
          </w:tcPr>
          <w:p w14:paraId="138FE46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Информатиканы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оқытудағы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ресурстарға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шолу</w:t>
            </w:r>
            <w:proofErr w:type="spellEnd"/>
          </w:p>
        </w:tc>
        <w:tc>
          <w:tcPr>
            <w:tcW w:w="857" w:type="dxa"/>
            <w:hideMark/>
          </w:tcPr>
          <w:p w14:paraId="123AE81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78E6808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ресурстардың</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сабағындағы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қызметі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сәйкестігі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әрекетін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ұйымдастырудағы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мүмкіндіктері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талданады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3DDEF5B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ресурстардың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мүмкіндіктерін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сипаттау</w:t>
            </w:r>
            <w:proofErr w:type="spellEnd"/>
          </w:p>
        </w:tc>
      </w:tr>
      <w:tr w:rsidR="00F66A86" w:rsidRPr="00BD74D9" w14:paraId="2BB3490B" w14:textId="77777777" w:rsidTr="007006AC">
        <w:tc>
          <w:tcPr>
            <w:tcW w:w="458" w:type="dxa"/>
            <w:hideMark/>
          </w:tcPr>
          <w:p w14:paraId="73911B7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2224" w:type="dxa"/>
            <w:hideMark/>
          </w:tcPr>
          <w:p w14:paraId="20D6FED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Blockland.kz, Code.org, </w:t>
            </w:r>
            <w:proofErr w:type="spellStart"/>
            <w:r w:rsidRPr="007006AC">
              <w:rPr>
                <w:rFonts w:ascii="Times New Roman" w:hAnsi="Times New Roman" w:cs="Times New Roman"/>
                <w:color w:val="000000" w:themeColor="text1"/>
                <w:sz w:val="24"/>
                <w:szCs w:val="24"/>
                <w:lang w:val="ru-RU" w:eastAsia="ru-RU"/>
              </w:rPr>
              <w:t>Tynker</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Blockly</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т.б</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платформаларымен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p>
        </w:tc>
        <w:tc>
          <w:tcPr>
            <w:tcW w:w="857" w:type="dxa"/>
            <w:hideMark/>
          </w:tcPr>
          <w:p w14:paraId="72FB65E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3180588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дайын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интерактивті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орындайды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миссия, </w:t>
            </w:r>
            <w:proofErr w:type="spellStart"/>
            <w:r w:rsidRPr="007006AC">
              <w:rPr>
                <w:rFonts w:ascii="Times New Roman" w:hAnsi="Times New Roman" w:cs="Times New Roman"/>
                <w:color w:val="000000" w:themeColor="text1"/>
                <w:sz w:val="24"/>
                <w:szCs w:val="24"/>
                <w:lang w:val="ru-RU" w:eastAsia="ru-RU"/>
              </w:rPr>
              <w:t>деңгей</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ұпай</w:t>
            </w:r>
            <w:proofErr w:type="spellEnd"/>
            <w:r w:rsidRPr="007006AC">
              <w:rPr>
                <w:rFonts w:ascii="Times New Roman" w:hAnsi="Times New Roman" w:cs="Times New Roman"/>
                <w:color w:val="000000" w:themeColor="text1"/>
                <w:sz w:val="24"/>
                <w:szCs w:val="24"/>
                <w:lang w:val="ru-RU" w:eastAsia="ru-RU"/>
              </w:rPr>
              <w:t xml:space="preserve">, прогресс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жедел</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элементтері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арқылы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талданады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23D1338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платформаларда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тәжірибесі</w:t>
            </w:r>
            <w:proofErr w:type="spellEnd"/>
          </w:p>
        </w:tc>
      </w:tr>
      <w:tr w:rsidR="00F66A86" w:rsidRPr="00BD74D9" w14:paraId="3BA88644" w14:textId="77777777" w:rsidTr="007006AC">
        <w:tc>
          <w:tcPr>
            <w:tcW w:w="458" w:type="dxa"/>
            <w:hideMark/>
          </w:tcPr>
          <w:p w14:paraId="1805F3E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4</w:t>
            </w:r>
          </w:p>
        </w:tc>
        <w:tc>
          <w:tcPr>
            <w:tcW w:w="2224" w:type="dxa"/>
            <w:hideMark/>
          </w:tcPr>
          <w:p w14:paraId="376AB4A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Алгоритмдеу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p>
        </w:tc>
        <w:tc>
          <w:tcPr>
            <w:tcW w:w="857" w:type="dxa"/>
            <w:hideMark/>
          </w:tcPr>
          <w:p w14:paraId="13A0DB9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1D15B5F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Сызықтық</w:t>
            </w:r>
            <w:proofErr w:type="spellEnd"/>
            <w:r w:rsidRPr="007006AC">
              <w:rPr>
                <w:rFonts w:ascii="Times New Roman" w:hAnsi="Times New Roman" w:cs="Times New Roman"/>
                <w:color w:val="000000" w:themeColor="text1"/>
                <w:sz w:val="24"/>
                <w:szCs w:val="24"/>
                <w:lang w:val="ru-RU" w:eastAsia="ru-RU"/>
              </w:rPr>
              <w:t xml:space="preserve"> алгоритм, </w:t>
            </w:r>
            <w:proofErr w:type="spellStart"/>
            <w:r w:rsidRPr="007006AC">
              <w:rPr>
                <w:rFonts w:ascii="Times New Roman" w:hAnsi="Times New Roman" w:cs="Times New Roman"/>
                <w:color w:val="000000" w:themeColor="text1"/>
                <w:sz w:val="24"/>
                <w:szCs w:val="24"/>
                <w:lang w:val="ru-RU" w:eastAsia="ru-RU"/>
              </w:rPr>
              <w:t>тармақталу</w:t>
            </w:r>
            <w:proofErr w:type="spellEnd"/>
            <w:r w:rsidRPr="007006AC">
              <w:rPr>
                <w:rFonts w:ascii="Times New Roman" w:hAnsi="Times New Roman" w:cs="Times New Roman"/>
                <w:color w:val="000000" w:themeColor="text1"/>
                <w:sz w:val="24"/>
                <w:szCs w:val="24"/>
                <w:lang w:val="ru-RU" w:eastAsia="ru-RU"/>
              </w:rPr>
              <w:t xml:space="preserve">, цикл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блок-схема </w:t>
            </w:r>
            <w:proofErr w:type="spellStart"/>
            <w:r w:rsidRPr="007006AC">
              <w:rPr>
                <w:rFonts w:ascii="Times New Roman" w:hAnsi="Times New Roman" w:cs="Times New Roman"/>
                <w:color w:val="000000" w:themeColor="text1"/>
                <w:sz w:val="24"/>
                <w:szCs w:val="24"/>
                <w:lang w:val="ru-RU" w:eastAsia="ru-RU"/>
              </w:rPr>
              <w:t>тақырыптары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геймификация </w:t>
            </w:r>
            <w:proofErr w:type="spellStart"/>
            <w:r w:rsidRPr="007006AC">
              <w:rPr>
                <w:rFonts w:ascii="Times New Roman" w:hAnsi="Times New Roman" w:cs="Times New Roman"/>
                <w:color w:val="000000" w:themeColor="text1"/>
                <w:sz w:val="24"/>
                <w:szCs w:val="24"/>
                <w:lang w:val="ru-RU" w:eastAsia="ru-RU"/>
              </w:rPr>
              <w:t>элементтері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арқылы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орындалады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64F23A0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Алгоритмдеу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геймификациялан</w:t>
            </w:r>
            <w:r w:rsidRPr="007006AC">
              <w:rPr>
                <w:rFonts w:ascii="Times New Roman" w:hAnsi="Times New Roman" w:cs="Times New Roman"/>
                <w:color w:val="000000" w:themeColor="text1"/>
                <w:sz w:val="24"/>
                <w:szCs w:val="24"/>
                <w:lang w:val="ru-RU" w:eastAsia="ru-RU"/>
              </w:rPr>
              <w:lastRenderedPageBreak/>
              <w:t>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w:t>
            </w:r>
            <w:proofErr w:type="spellEnd"/>
          </w:p>
        </w:tc>
      </w:tr>
      <w:tr w:rsidR="00F66A86" w:rsidRPr="00BD74D9" w14:paraId="2F99BE94" w14:textId="77777777" w:rsidTr="007006AC">
        <w:tc>
          <w:tcPr>
            <w:tcW w:w="458" w:type="dxa"/>
            <w:hideMark/>
          </w:tcPr>
          <w:p w14:paraId="4B33BE3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5</w:t>
            </w:r>
          </w:p>
        </w:tc>
        <w:tc>
          <w:tcPr>
            <w:tcW w:w="2224" w:type="dxa"/>
            <w:hideMark/>
          </w:tcPr>
          <w:p w14:paraId="1B15F45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Программалау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негіздері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p>
        </w:tc>
        <w:tc>
          <w:tcPr>
            <w:tcW w:w="857" w:type="dxa"/>
            <w:hideMark/>
          </w:tcPr>
          <w:p w14:paraId="344B80B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4F953DB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Айнымалылар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деректер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типтері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арифметикалық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өрнектер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енгізу-шығару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шартты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операторлар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орындалады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2B6DD53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Программалау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тақырыбына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арналған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p>
        </w:tc>
      </w:tr>
      <w:tr w:rsidR="00F66A86" w:rsidRPr="007006AC" w14:paraId="3D8B448E" w14:textId="77777777" w:rsidTr="007006AC">
        <w:tc>
          <w:tcPr>
            <w:tcW w:w="458" w:type="dxa"/>
            <w:hideMark/>
          </w:tcPr>
          <w:p w14:paraId="3831098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6</w:t>
            </w:r>
          </w:p>
        </w:tc>
        <w:tc>
          <w:tcPr>
            <w:tcW w:w="2224" w:type="dxa"/>
            <w:hideMark/>
          </w:tcPr>
          <w:p w14:paraId="4C488BF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қателерімен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p>
        </w:tc>
        <w:tc>
          <w:tcPr>
            <w:tcW w:w="857" w:type="dxa"/>
            <w:hideMark/>
          </w:tcPr>
          <w:p w14:paraId="162E547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0A6BACA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Кодтағы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немесе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қатені</w:t>
            </w:r>
            <w:proofErr w:type="spellEnd"/>
            <w:r w:rsidRPr="007006AC">
              <w:rPr>
                <w:rFonts w:ascii="Times New Roman" w:hAnsi="Times New Roman" w:cs="Times New Roman"/>
                <w:color w:val="000000" w:themeColor="text1"/>
                <w:sz w:val="24"/>
                <w:szCs w:val="24"/>
                <w:lang w:val="ru-RU" w:eastAsia="ru-RU"/>
              </w:rPr>
              <w:t xml:space="preserve"> табу, </w:t>
            </w:r>
            <w:proofErr w:type="spellStart"/>
            <w:r w:rsidRPr="007006AC">
              <w:rPr>
                <w:rFonts w:ascii="Times New Roman" w:hAnsi="Times New Roman" w:cs="Times New Roman"/>
                <w:color w:val="000000" w:themeColor="text1"/>
                <w:sz w:val="24"/>
                <w:szCs w:val="24"/>
                <w:lang w:val="ru-RU" w:eastAsia="ru-RU"/>
              </w:rPr>
              <w:t>қатенің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себебін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түзету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ұсыну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геймификацияланған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негізінде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жүзеге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асырылады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5FCC595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Қате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парағы</w:t>
            </w:r>
            <w:proofErr w:type="spellEnd"/>
          </w:p>
        </w:tc>
      </w:tr>
      <w:tr w:rsidR="00F66A86" w:rsidRPr="007006AC" w14:paraId="52C3F4B2" w14:textId="77777777" w:rsidTr="007006AC">
        <w:tc>
          <w:tcPr>
            <w:tcW w:w="458" w:type="dxa"/>
            <w:hideMark/>
          </w:tcPr>
          <w:p w14:paraId="22D1C40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7</w:t>
            </w:r>
          </w:p>
        </w:tc>
        <w:tc>
          <w:tcPr>
            <w:tcW w:w="2224" w:type="dxa"/>
            <w:hideMark/>
          </w:tcPr>
          <w:p w14:paraId="645AA64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беру </w:t>
            </w:r>
            <w:proofErr w:type="spellStart"/>
            <w:r w:rsidRPr="007006AC">
              <w:rPr>
                <w:rFonts w:ascii="Times New Roman" w:hAnsi="Times New Roman" w:cs="Times New Roman"/>
                <w:color w:val="000000" w:themeColor="text1"/>
                <w:sz w:val="24"/>
                <w:szCs w:val="24"/>
                <w:lang w:val="ru-RU" w:eastAsia="ru-RU"/>
              </w:rPr>
              <w:t>әдістемесі</w:t>
            </w:r>
            <w:proofErr w:type="spellEnd"/>
          </w:p>
        </w:tc>
        <w:tc>
          <w:tcPr>
            <w:tcW w:w="857" w:type="dxa"/>
            <w:hideMark/>
          </w:tcPr>
          <w:p w14:paraId="04A9A1D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7AB1DFA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Оқушыға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түсінікті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нақты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түзетуге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бағытталған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мәтінін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қарастырылады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Жедел</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элементтері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қолданылады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14DF3A1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үлгісі</w:t>
            </w:r>
            <w:proofErr w:type="spellEnd"/>
          </w:p>
        </w:tc>
      </w:tr>
      <w:tr w:rsidR="00F66A86" w:rsidRPr="00BD74D9" w14:paraId="236201A8" w14:textId="77777777" w:rsidTr="007006AC">
        <w:tc>
          <w:tcPr>
            <w:tcW w:w="458" w:type="dxa"/>
            <w:hideMark/>
          </w:tcPr>
          <w:p w14:paraId="428F2BE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8</w:t>
            </w:r>
          </w:p>
        </w:tc>
        <w:tc>
          <w:tcPr>
            <w:tcW w:w="2224" w:type="dxa"/>
            <w:hideMark/>
          </w:tcPr>
          <w:p w14:paraId="0995061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құрастыру</w:t>
            </w:r>
            <w:proofErr w:type="spellEnd"/>
          </w:p>
        </w:tc>
        <w:tc>
          <w:tcPr>
            <w:tcW w:w="857" w:type="dxa"/>
            <w:hideMark/>
          </w:tcPr>
          <w:p w14:paraId="3517051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4F2ACBF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күтілетін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әрекеті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негізінде</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құрастырылады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миссия, </w:t>
            </w:r>
            <w:proofErr w:type="spellStart"/>
            <w:r w:rsidRPr="007006AC">
              <w:rPr>
                <w:rFonts w:ascii="Times New Roman" w:hAnsi="Times New Roman" w:cs="Times New Roman"/>
                <w:color w:val="000000" w:themeColor="text1"/>
                <w:sz w:val="24"/>
                <w:szCs w:val="24"/>
                <w:lang w:val="ru-RU" w:eastAsia="ru-RU"/>
              </w:rPr>
              <w:t>деңгей</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прогресс </w:t>
            </w:r>
            <w:proofErr w:type="spellStart"/>
            <w:r w:rsidRPr="007006AC">
              <w:rPr>
                <w:rFonts w:ascii="Times New Roman" w:hAnsi="Times New Roman" w:cs="Times New Roman"/>
                <w:color w:val="000000" w:themeColor="text1"/>
                <w:sz w:val="24"/>
                <w:szCs w:val="24"/>
                <w:lang w:val="ru-RU" w:eastAsia="ru-RU"/>
              </w:rPr>
              <w:t>логикасымен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беріледі</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37DFE50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сай </w:t>
            </w:r>
            <w:proofErr w:type="spellStart"/>
            <w:r w:rsidRPr="007006AC">
              <w:rPr>
                <w:rFonts w:ascii="Times New Roman" w:hAnsi="Times New Roman" w:cs="Times New Roman"/>
                <w:color w:val="000000" w:themeColor="text1"/>
                <w:sz w:val="24"/>
                <w:szCs w:val="24"/>
                <w:lang w:val="ru-RU" w:eastAsia="ru-RU"/>
              </w:rPr>
              <w:t>геймификацияланған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жобасы</w:t>
            </w:r>
            <w:proofErr w:type="spellEnd"/>
          </w:p>
        </w:tc>
      </w:tr>
      <w:tr w:rsidR="00F66A86" w:rsidRPr="00BD74D9" w14:paraId="73F9D690" w14:textId="77777777" w:rsidTr="007006AC">
        <w:tc>
          <w:tcPr>
            <w:tcW w:w="458" w:type="dxa"/>
            <w:hideMark/>
          </w:tcPr>
          <w:p w14:paraId="01E641C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9</w:t>
            </w:r>
          </w:p>
        </w:tc>
        <w:tc>
          <w:tcPr>
            <w:tcW w:w="2224" w:type="dxa"/>
            <w:hideMark/>
          </w:tcPr>
          <w:p w14:paraId="79764E8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мен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анықтау</w:t>
            </w:r>
            <w:proofErr w:type="spellEnd"/>
          </w:p>
        </w:tc>
        <w:tc>
          <w:tcPr>
            <w:tcW w:w="857" w:type="dxa"/>
            <w:hideMark/>
          </w:tcPr>
          <w:p w14:paraId="4AAF65B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45DDF1A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кезеңдері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әрекеті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арасындағы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түсіндіріледі</w:t>
            </w:r>
            <w:proofErr w:type="spellEnd"/>
            <w:r w:rsidRPr="007006AC">
              <w:rPr>
                <w:rFonts w:ascii="Times New Roman" w:hAnsi="Times New Roman" w:cs="Times New Roman"/>
                <w:color w:val="000000" w:themeColor="text1"/>
                <w:sz w:val="24"/>
                <w:szCs w:val="24"/>
                <w:lang w:val="ru-RU" w:eastAsia="ru-RU"/>
              </w:rPr>
              <w:t xml:space="preserve">. Геймификация </w:t>
            </w:r>
            <w:proofErr w:type="spellStart"/>
            <w:r w:rsidRPr="007006AC">
              <w:rPr>
                <w:rFonts w:ascii="Times New Roman" w:hAnsi="Times New Roman" w:cs="Times New Roman"/>
                <w:color w:val="000000" w:themeColor="text1"/>
                <w:sz w:val="24"/>
                <w:szCs w:val="24"/>
                <w:lang w:val="ru-RU" w:eastAsia="ru-RU"/>
              </w:rPr>
              <w:t>элементтерін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сәйкестендіру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қарастырылады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6E8B604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нәтижелері</w:t>
            </w:r>
            <w:proofErr w:type="spellEnd"/>
          </w:p>
        </w:tc>
      </w:tr>
      <w:tr w:rsidR="00F66A86" w:rsidRPr="007006AC" w14:paraId="244560A3" w14:textId="77777777" w:rsidTr="007006AC">
        <w:tc>
          <w:tcPr>
            <w:tcW w:w="458" w:type="dxa"/>
            <w:hideMark/>
          </w:tcPr>
          <w:p w14:paraId="52A950D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10</w:t>
            </w:r>
          </w:p>
        </w:tc>
        <w:tc>
          <w:tcPr>
            <w:tcW w:w="2224" w:type="dxa"/>
            <w:hideMark/>
          </w:tcPr>
          <w:p w14:paraId="4490268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мен </w:t>
            </w:r>
            <w:proofErr w:type="spellStart"/>
            <w:r w:rsidRPr="007006AC">
              <w:rPr>
                <w:rFonts w:ascii="Times New Roman" w:hAnsi="Times New Roman" w:cs="Times New Roman"/>
                <w:color w:val="000000" w:themeColor="text1"/>
                <w:sz w:val="24"/>
                <w:szCs w:val="24"/>
                <w:lang w:val="ru-RU" w:eastAsia="ru-RU"/>
              </w:rPr>
              <w:t>дескрипторлар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әзірлеу</w:t>
            </w:r>
            <w:proofErr w:type="spellEnd"/>
          </w:p>
        </w:tc>
        <w:tc>
          <w:tcPr>
            <w:tcW w:w="857" w:type="dxa"/>
            <w:hideMark/>
          </w:tcPr>
          <w:p w14:paraId="692390C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14767D9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нақты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өлшенетін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мен </w:t>
            </w:r>
            <w:proofErr w:type="spellStart"/>
            <w:r w:rsidRPr="007006AC">
              <w:rPr>
                <w:rFonts w:ascii="Times New Roman" w:hAnsi="Times New Roman" w:cs="Times New Roman"/>
                <w:color w:val="000000" w:themeColor="text1"/>
                <w:sz w:val="24"/>
                <w:szCs w:val="24"/>
                <w:lang w:val="ru-RU" w:eastAsia="ru-RU"/>
              </w:rPr>
              <w:t>дескрипторлар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құрастырылады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ұпай</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жетістік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көрсеткіштерімен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байланыстырылады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20BD968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дескрипторлар</w:t>
            </w:r>
            <w:proofErr w:type="spellEnd"/>
          </w:p>
        </w:tc>
      </w:tr>
      <w:tr w:rsidR="00F66A86" w:rsidRPr="00BD74D9" w14:paraId="11DC2875" w14:textId="77777777" w:rsidTr="007006AC">
        <w:tc>
          <w:tcPr>
            <w:tcW w:w="458" w:type="dxa"/>
            <w:hideMark/>
          </w:tcPr>
          <w:p w14:paraId="149916A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11</w:t>
            </w:r>
          </w:p>
        </w:tc>
        <w:tc>
          <w:tcPr>
            <w:tcW w:w="2224" w:type="dxa"/>
            <w:hideMark/>
          </w:tcPr>
          <w:p w14:paraId="5006921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әзірлеу</w:t>
            </w:r>
            <w:proofErr w:type="spellEnd"/>
          </w:p>
        </w:tc>
        <w:tc>
          <w:tcPr>
            <w:tcW w:w="857" w:type="dxa"/>
            <w:hideMark/>
          </w:tcPr>
          <w:p w14:paraId="271EF6D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69EF527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мектеп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оқушыларына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арналған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Сабақта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ресурс, миссия, </w:t>
            </w:r>
            <w:proofErr w:type="spellStart"/>
            <w:r w:rsidRPr="007006AC">
              <w:rPr>
                <w:rFonts w:ascii="Times New Roman" w:hAnsi="Times New Roman" w:cs="Times New Roman"/>
                <w:color w:val="000000" w:themeColor="text1"/>
                <w:sz w:val="24"/>
                <w:szCs w:val="24"/>
                <w:lang w:val="ru-RU" w:eastAsia="ru-RU"/>
              </w:rPr>
              <w:t>деңгей</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рефлексия </w:t>
            </w:r>
            <w:proofErr w:type="spellStart"/>
            <w:r w:rsidRPr="007006AC">
              <w:rPr>
                <w:rFonts w:ascii="Times New Roman" w:hAnsi="Times New Roman" w:cs="Times New Roman"/>
                <w:color w:val="000000" w:themeColor="text1"/>
                <w:sz w:val="24"/>
                <w:szCs w:val="24"/>
                <w:lang w:val="ru-RU" w:eastAsia="ru-RU"/>
              </w:rPr>
              <w:t>байланысады</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1D3B955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Геймификация </w:t>
            </w:r>
            <w:proofErr w:type="spellStart"/>
            <w:r w:rsidRPr="007006AC">
              <w:rPr>
                <w:rFonts w:ascii="Times New Roman" w:hAnsi="Times New Roman" w:cs="Times New Roman"/>
                <w:color w:val="000000" w:themeColor="text1"/>
                <w:sz w:val="24"/>
                <w:szCs w:val="24"/>
                <w:lang w:val="ru-RU" w:eastAsia="ru-RU"/>
              </w:rPr>
              <w:t>элементтері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кіріктірілген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w:t>
            </w:r>
            <w:proofErr w:type="spellEnd"/>
          </w:p>
        </w:tc>
      </w:tr>
      <w:tr w:rsidR="00F66A86" w:rsidRPr="00BD74D9" w14:paraId="0F4351E5" w14:textId="77777777" w:rsidTr="007006AC">
        <w:tc>
          <w:tcPr>
            <w:tcW w:w="458" w:type="dxa"/>
            <w:hideMark/>
          </w:tcPr>
          <w:p w14:paraId="4608D6C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12</w:t>
            </w:r>
          </w:p>
        </w:tc>
        <w:tc>
          <w:tcPr>
            <w:tcW w:w="2224" w:type="dxa"/>
            <w:hideMark/>
          </w:tcPr>
          <w:p w14:paraId="5C24C56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қорғау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қорытынды</w:t>
            </w:r>
            <w:proofErr w:type="spellEnd"/>
            <w:r w:rsidRPr="007006AC">
              <w:rPr>
                <w:rFonts w:ascii="Times New Roman" w:hAnsi="Times New Roman" w:cs="Times New Roman"/>
                <w:color w:val="000000" w:themeColor="text1"/>
                <w:sz w:val="24"/>
                <w:szCs w:val="24"/>
                <w:lang w:val="ru-RU" w:eastAsia="ru-RU"/>
              </w:rPr>
              <w:t xml:space="preserve"> рефлексия</w:t>
            </w:r>
          </w:p>
        </w:tc>
        <w:tc>
          <w:tcPr>
            <w:tcW w:w="857" w:type="dxa"/>
            <w:hideMark/>
          </w:tcPr>
          <w:p w14:paraId="09B58E8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4507" w:type="dxa"/>
            <w:hideMark/>
          </w:tcPr>
          <w:p w14:paraId="1528CA6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құралдарын</w:t>
            </w:r>
            <w:proofErr w:type="spellEnd"/>
            <w:r w:rsidRPr="007006AC">
              <w:rPr>
                <w:rFonts w:ascii="Times New Roman" w:hAnsi="Times New Roman" w:cs="Times New Roman"/>
                <w:color w:val="000000" w:themeColor="text1"/>
                <w:sz w:val="24"/>
                <w:szCs w:val="24"/>
                <w:lang w:val="ru-RU" w:eastAsia="ru-RU"/>
              </w:rPr>
              <w:t xml:space="preserve"> 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ретінде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ұсынады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өз</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жұмысының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түсіндіреді</w:t>
            </w:r>
            <w:proofErr w:type="spellEnd"/>
            <w:r w:rsidRPr="007006AC">
              <w:rPr>
                <w:rFonts w:ascii="Times New Roman" w:hAnsi="Times New Roman" w:cs="Times New Roman"/>
                <w:color w:val="000000" w:themeColor="text1"/>
                <w:sz w:val="24"/>
                <w:szCs w:val="24"/>
                <w:lang w:val="ru-RU" w:eastAsia="ru-RU"/>
              </w:rPr>
              <w:t>.</w:t>
            </w:r>
          </w:p>
        </w:tc>
        <w:tc>
          <w:tcPr>
            <w:tcW w:w="2127" w:type="dxa"/>
            <w:hideMark/>
          </w:tcPr>
          <w:p w14:paraId="58E9753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қорытынды</w:t>
            </w:r>
            <w:proofErr w:type="spellEnd"/>
            <w:r w:rsidRPr="007006AC">
              <w:rPr>
                <w:rFonts w:ascii="Times New Roman" w:hAnsi="Times New Roman" w:cs="Times New Roman"/>
                <w:color w:val="000000" w:themeColor="text1"/>
                <w:sz w:val="24"/>
                <w:szCs w:val="24"/>
                <w:lang w:val="ru-RU" w:eastAsia="ru-RU"/>
              </w:rPr>
              <w:t xml:space="preserve"> рефлексия</w:t>
            </w:r>
          </w:p>
        </w:tc>
      </w:tr>
      <w:tr w:rsidR="00F66A86" w:rsidRPr="007006AC" w14:paraId="0CCE9244" w14:textId="77777777" w:rsidTr="007006AC">
        <w:tc>
          <w:tcPr>
            <w:tcW w:w="458" w:type="dxa"/>
            <w:hideMark/>
          </w:tcPr>
          <w:p w14:paraId="24A9828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c>
          <w:tcPr>
            <w:tcW w:w="2224" w:type="dxa"/>
            <w:hideMark/>
          </w:tcPr>
          <w:p w14:paraId="160141B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Барлығы</w:t>
            </w:r>
            <w:proofErr w:type="spellEnd"/>
          </w:p>
        </w:tc>
        <w:tc>
          <w:tcPr>
            <w:tcW w:w="857" w:type="dxa"/>
            <w:hideMark/>
          </w:tcPr>
          <w:p w14:paraId="49421C8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36</w:t>
            </w:r>
          </w:p>
        </w:tc>
        <w:tc>
          <w:tcPr>
            <w:tcW w:w="4507" w:type="dxa"/>
            <w:hideMark/>
          </w:tcPr>
          <w:p w14:paraId="084D899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c>
          <w:tcPr>
            <w:tcW w:w="2127" w:type="dxa"/>
            <w:hideMark/>
          </w:tcPr>
          <w:p w14:paraId="21A3325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r>
    </w:tbl>
    <w:p w14:paraId="6BCDF4B2"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eastAsia="ru-RU"/>
        </w:rPr>
      </w:pPr>
      <w:r w:rsidRPr="007006AC">
        <w:rPr>
          <w:rFonts w:ascii="Times New Roman" w:hAnsi="Times New Roman" w:cs="Times New Roman"/>
          <w:b/>
          <w:bCs/>
          <w:color w:val="000000" w:themeColor="text1"/>
          <w:sz w:val="24"/>
          <w:szCs w:val="24"/>
          <w:lang w:eastAsia="ru-RU"/>
        </w:rPr>
        <w:t xml:space="preserve">6.2. </w:t>
      </w:r>
      <w:proofErr w:type="spellStart"/>
      <w:r w:rsidRPr="007006AC">
        <w:rPr>
          <w:rFonts w:ascii="Times New Roman" w:hAnsi="Times New Roman" w:cs="Times New Roman"/>
          <w:b/>
          <w:bCs/>
          <w:color w:val="000000" w:themeColor="text1"/>
          <w:sz w:val="24"/>
          <w:szCs w:val="24"/>
          <w:lang w:val="ru-RU" w:eastAsia="ru-RU"/>
        </w:rPr>
        <w:t>Дәстүрлі</w:t>
      </w:r>
      <w:proofErr w:type="spellEnd"/>
      <w:r w:rsidRPr="007006AC">
        <w:rPr>
          <w:rFonts w:ascii="Times New Roman" w:hAnsi="Times New Roman" w:cs="Times New Roman"/>
          <w:b/>
          <w:bCs/>
          <w:color w:val="000000" w:themeColor="text1"/>
          <w:sz w:val="24"/>
          <w:szCs w:val="24"/>
          <w:lang w:eastAsia="ru-RU"/>
        </w:rPr>
        <w:t xml:space="preserve"> </w:t>
      </w:r>
      <w:proofErr w:type="spellStart"/>
      <w:r w:rsidRPr="007006AC">
        <w:rPr>
          <w:rFonts w:ascii="Times New Roman" w:hAnsi="Times New Roman" w:cs="Times New Roman"/>
          <w:b/>
          <w:bCs/>
          <w:color w:val="000000" w:themeColor="text1"/>
          <w:sz w:val="24"/>
          <w:szCs w:val="24"/>
          <w:lang w:val="ru-RU" w:eastAsia="ru-RU"/>
        </w:rPr>
        <w:t>әдістемелік</w:t>
      </w:r>
      <w:proofErr w:type="spellEnd"/>
      <w:r w:rsidRPr="007006AC">
        <w:rPr>
          <w:rFonts w:ascii="Times New Roman" w:hAnsi="Times New Roman" w:cs="Times New Roman"/>
          <w:b/>
          <w:bCs/>
          <w:color w:val="000000" w:themeColor="text1"/>
          <w:sz w:val="24"/>
          <w:szCs w:val="24"/>
          <w:lang w:eastAsia="ru-RU"/>
        </w:rPr>
        <w:t xml:space="preserve"> </w:t>
      </w:r>
      <w:proofErr w:type="spellStart"/>
      <w:r w:rsidRPr="007006AC">
        <w:rPr>
          <w:rFonts w:ascii="Times New Roman" w:hAnsi="Times New Roman" w:cs="Times New Roman"/>
          <w:b/>
          <w:bCs/>
          <w:color w:val="000000" w:themeColor="text1"/>
          <w:sz w:val="24"/>
          <w:szCs w:val="24"/>
          <w:lang w:val="ru-RU" w:eastAsia="ru-RU"/>
        </w:rPr>
        <w:t>модульдің</w:t>
      </w:r>
      <w:proofErr w:type="spellEnd"/>
      <w:r w:rsidRPr="007006AC">
        <w:rPr>
          <w:rFonts w:ascii="Times New Roman" w:hAnsi="Times New Roman" w:cs="Times New Roman"/>
          <w:b/>
          <w:bCs/>
          <w:color w:val="000000" w:themeColor="text1"/>
          <w:sz w:val="24"/>
          <w:szCs w:val="24"/>
          <w:lang w:eastAsia="ru-RU"/>
        </w:rPr>
        <w:t xml:space="preserve"> </w:t>
      </w:r>
      <w:proofErr w:type="spellStart"/>
      <w:r w:rsidRPr="007006AC">
        <w:rPr>
          <w:rFonts w:ascii="Times New Roman" w:hAnsi="Times New Roman" w:cs="Times New Roman"/>
          <w:b/>
          <w:bCs/>
          <w:color w:val="000000" w:themeColor="text1"/>
          <w:sz w:val="24"/>
          <w:szCs w:val="24"/>
          <w:lang w:val="ru-RU" w:eastAsia="ru-RU"/>
        </w:rPr>
        <w:t>тақырыптық</w:t>
      </w:r>
      <w:proofErr w:type="spellEnd"/>
      <w:r w:rsidRPr="007006AC">
        <w:rPr>
          <w:rFonts w:ascii="Times New Roman" w:hAnsi="Times New Roman" w:cs="Times New Roman"/>
          <w:b/>
          <w:bCs/>
          <w:color w:val="000000" w:themeColor="text1"/>
          <w:sz w:val="24"/>
          <w:szCs w:val="24"/>
          <w:lang w:eastAsia="ru-RU"/>
        </w:rPr>
        <w:t xml:space="preserve"> </w:t>
      </w:r>
      <w:proofErr w:type="spellStart"/>
      <w:r w:rsidRPr="007006AC">
        <w:rPr>
          <w:rFonts w:ascii="Times New Roman" w:hAnsi="Times New Roman" w:cs="Times New Roman"/>
          <w:b/>
          <w:bCs/>
          <w:color w:val="000000" w:themeColor="text1"/>
          <w:sz w:val="24"/>
          <w:szCs w:val="24"/>
          <w:lang w:val="ru-RU" w:eastAsia="ru-RU"/>
        </w:rPr>
        <w:t>жоспары</w:t>
      </w:r>
      <w:proofErr w:type="spellEnd"/>
    </w:p>
    <w:p w14:paraId="57314121"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rPr>
      </w:pPr>
    </w:p>
    <w:tbl>
      <w:tblPr>
        <w:tblStyle w:val="ac"/>
        <w:tblW w:w="10189" w:type="dxa"/>
        <w:tblLook w:val="04A0" w:firstRow="1" w:lastRow="0" w:firstColumn="1" w:lastColumn="0" w:noHBand="0" w:noVBand="1"/>
      </w:tblPr>
      <w:tblGrid>
        <w:gridCol w:w="459"/>
        <w:gridCol w:w="2792"/>
        <w:gridCol w:w="907"/>
        <w:gridCol w:w="3754"/>
        <w:gridCol w:w="2277"/>
      </w:tblGrid>
      <w:tr w:rsidR="00F66A86" w:rsidRPr="007006AC" w14:paraId="1E2937EC" w14:textId="77777777" w:rsidTr="00475CE9">
        <w:tc>
          <w:tcPr>
            <w:tcW w:w="459" w:type="dxa"/>
            <w:hideMark/>
          </w:tcPr>
          <w:p w14:paraId="6A22F402"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w:t>
            </w:r>
          </w:p>
        </w:tc>
        <w:tc>
          <w:tcPr>
            <w:tcW w:w="0" w:type="auto"/>
            <w:hideMark/>
          </w:tcPr>
          <w:p w14:paraId="59F7DF3F"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Тақырып</w:t>
            </w:r>
            <w:proofErr w:type="spellEnd"/>
          </w:p>
        </w:tc>
        <w:tc>
          <w:tcPr>
            <w:tcW w:w="0" w:type="auto"/>
            <w:hideMark/>
          </w:tcPr>
          <w:p w14:paraId="153C4AA8"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Сағат</w:t>
            </w:r>
            <w:proofErr w:type="spellEnd"/>
            <w:r w:rsidRPr="007006AC">
              <w:rPr>
                <w:rFonts w:ascii="Times New Roman" w:hAnsi="Times New Roman" w:cs="Times New Roman"/>
                <w:b/>
                <w:bCs/>
                <w:color w:val="000000" w:themeColor="text1"/>
                <w:sz w:val="24"/>
                <w:szCs w:val="24"/>
                <w:lang w:val="ru-RU" w:eastAsia="ru-RU"/>
              </w:rPr>
              <w:t xml:space="preserve"> саны</w:t>
            </w:r>
          </w:p>
        </w:tc>
        <w:tc>
          <w:tcPr>
            <w:tcW w:w="0" w:type="auto"/>
            <w:hideMark/>
          </w:tcPr>
          <w:p w14:paraId="4508CF8B"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Жұмыс</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мазмұны</w:t>
            </w:r>
            <w:proofErr w:type="spellEnd"/>
          </w:p>
        </w:tc>
        <w:tc>
          <w:tcPr>
            <w:tcW w:w="0" w:type="auto"/>
            <w:hideMark/>
          </w:tcPr>
          <w:p w14:paraId="7E0EF064"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Нәтиже</w:t>
            </w:r>
            <w:proofErr w:type="spellEnd"/>
          </w:p>
        </w:tc>
      </w:tr>
      <w:tr w:rsidR="00F66A86" w:rsidRPr="00BD74D9" w14:paraId="71673BE8" w14:textId="77777777" w:rsidTr="00475CE9">
        <w:tc>
          <w:tcPr>
            <w:tcW w:w="459" w:type="dxa"/>
            <w:hideMark/>
          </w:tcPr>
          <w:p w14:paraId="2E531B7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lastRenderedPageBreak/>
              <w:t>1</w:t>
            </w:r>
          </w:p>
        </w:tc>
        <w:tc>
          <w:tcPr>
            <w:tcW w:w="0" w:type="auto"/>
            <w:hideMark/>
          </w:tcPr>
          <w:p w14:paraId="4552AAE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Үйірмеге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кіріспе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Болашақ</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мұғалімінің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кәсіби</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рөлі</w:t>
            </w:r>
            <w:proofErr w:type="spellEnd"/>
          </w:p>
        </w:tc>
        <w:tc>
          <w:tcPr>
            <w:tcW w:w="0" w:type="auto"/>
            <w:hideMark/>
          </w:tcPr>
          <w:p w14:paraId="0F7362F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58A8920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Үйірменің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міндеттері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күтілетін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қорытынды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талаптары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түсіндіріледі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бастапқы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жеке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белгілейді</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55F6A00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Жеке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бастапқы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өзіндік</w:t>
            </w:r>
            <w:proofErr w:type="spellEnd"/>
            <w:r w:rsidRPr="007006AC">
              <w:rPr>
                <w:rFonts w:ascii="Times New Roman" w:hAnsi="Times New Roman" w:cs="Times New Roman"/>
                <w:color w:val="000000" w:themeColor="text1"/>
                <w:sz w:val="24"/>
                <w:szCs w:val="24"/>
                <w:lang w:val="ru-RU" w:eastAsia="ru-RU"/>
              </w:rPr>
              <w:t xml:space="preserve"> диагностика</w:t>
            </w:r>
          </w:p>
        </w:tc>
      </w:tr>
      <w:tr w:rsidR="00F66A86" w:rsidRPr="00BD74D9" w14:paraId="335CDD40" w14:textId="77777777" w:rsidTr="00475CE9">
        <w:tc>
          <w:tcPr>
            <w:tcW w:w="459" w:type="dxa"/>
            <w:hideMark/>
          </w:tcPr>
          <w:p w14:paraId="2072390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2</w:t>
            </w:r>
          </w:p>
        </w:tc>
        <w:tc>
          <w:tcPr>
            <w:tcW w:w="0" w:type="auto"/>
            <w:hideMark/>
          </w:tcPr>
          <w:p w14:paraId="5902A43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Информатиканы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оқытудағы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ресурстарға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шолу</w:t>
            </w:r>
            <w:proofErr w:type="spellEnd"/>
          </w:p>
        </w:tc>
        <w:tc>
          <w:tcPr>
            <w:tcW w:w="0" w:type="auto"/>
            <w:hideMark/>
          </w:tcPr>
          <w:p w14:paraId="5563010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522AB5E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ресурстардың</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сабағындағы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қызметі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сәйкестігі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әрекетін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ұйымдастырудағы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мүмкіндіктері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талданады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4B91CC7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ресурстардың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мүмкіндіктерін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сипаттау</w:t>
            </w:r>
            <w:proofErr w:type="spellEnd"/>
          </w:p>
        </w:tc>
      </w:tr>
      <w:tr w:rsidR="00F66A86" w:rsidRPr="00BD74D9" w14:paraId="3A10F2A1" w14:textId="77777777" w:rsidTr="00475CE9">
        <w:tc>
          <w:tcPr>
            <w:tcW w:w="459" w:type="dxa"/>
            <w:hideMark/>
          </w:tcPr>
          <w:p w14:paraId="0CA09DB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08CE670C" w14:textId="5F688984" w:rsidR="00CE65AE" w:rsidRPr="007006AC" w:rsidRDefault="005F7BE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П</w:t>
            </w:r>
            <w:r w:rsidR="00CE65AE" w:rsidRPr="007006AC">
              <w:rPr>
                <w:rFonts w:ascii="Times New Roman" w:hAnsi="Times New Roman" w:cs="Times New Roman"/>
                <w:color w:val="000000" w:themeColor="text1"/>
                <w:sz w:val="24"/>
                <w:szCs w:val="24"/>
                <w:lang w:val="ru-RU" w:eastAsia="ru-RU"/>
              </w:rPr>
              <w:t>латформаларымен</w:t>
            </w:r>
            <w:proofErr w:type="spellEnd"/>
            <w:r w:rsidR="00CE65AE" w:rsidRPr="007006AC">
              <w:rPr>
                <w:rFonts w:ascii="Times New Roman" w:hAnsi="Times New Roman" w:cs="Times New Roman"/>
                <w:color w:val="000000" w:themeColor="text1"/>
                <w:sz w:val="24"/>
                <w:szCs w:val="24"/>
                <w:lang w:val="ru-RU" w:eastAsia="ru-RU"/>
              </w:rPr>
              <w:t xml:space="preserve"> </w:t>
            </w:r>
            <w:proofErr w:type="spellStart"/>
            <w:r w:rsidR="00CE65AE" w:rsidRPr="007006AC">
              <w:rPr>
                <w:rFonts w:ascii="Times New Roman" w:hAnsi="Times New Roman" w:cs="Times New Roman"/>
                <w:color w:val="000000" w:themeColor="text1"/>
                <w:sz w:val="24"/>
                <w:szCs w:val="24"/>
                <w:lang w:val="ru-RU" w:eastAsia="ru-RU"/>
              </w:rPr>
              <w:t>жұмыс</w:t>
            </w:r>
            <w:proofErr w:type="spellEnd"/>
            <w:r w:rsidRPr="007006AC">
              <w:rPr>
                <w:rFonts w:ascii="Times New Roman" w:hAnsi="Times New Roman" w:cs="Times New Roman"/>
                <w:color w:val="000000" w:themeColor="text1"/>
                <w:sz w:val="24"/>
                <w:szCs w:val="24"/>
                <w:lang w:val="ru-RU" w:eastAsia="ru-RU"/>
              </w:rPr>
              <w:t xml:space="preserve"> </w:t>
            </w:r>
          </w:p>
        </w:tc>
        <w:tc>
          <w:tcPr>
            <w:tcW w:w="0" w:type="auto"/>
            <w:hideMark/>
          </w:tcPr>
          <w:p w14:paraId="7153DF5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39AD193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дайын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интерактивті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орындайды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құрылымы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нұсқаулықтың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түсініктілігі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процесіндегі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рөлі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дәстүрлі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тұрғыдан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талданады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40ACA3B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платформаларда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тәжірибесі</w:t>
            </w:r>
            <w:proofErr w:type="spellEnd"/>
          </w:p>
        </w:tc>
      </w:tr>
      <w:tr w:rsidR="00F66A86" w:rsidRPr="007006AC" w14:paraId="11EB875B" w14:textId="77777777" w:rsidTr="00475CE9">
        <w:tc>
          <w:tcPr>
            <w:tcW w:w="459" w:type="dxa"/>
            <w:hideMark/>
          </w:tcPr>
          <w:p w14:paraId="3738D3D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4</w:t>
            </w:r>
          </w:p>
        </w:tc>
        <w:tc>
          <w:tcPr>
            <w:tcW w:w="0" w:type="auto"/>
            <w:hideMark/>
          </w:tcPr>
          <w:p w14:paraId="1A23D8A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Алгоритмдеу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p>
        </w:tc>
        <w:tc>
          <w:tcPr>
            <w:tcW w:w="0" w:type="auto"/>
            <w:hideMark/>
          </w:tcPr>
          <w:p w14:paraId="6C3AD6E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285264A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Сызықтық</w:t>
            </w:r>
            <w:proofErr w:type="spellEnd"/>
            <w:r w:rsidRPr="007006AC">
              <w:rPr>
                <w:rFonts w:ascii="Times New Roman" w:hAnsi="Times New Roman" w:cs="Times New Roman"/>
                <w:color w:val="000000" w:themeColor="text1"/>
                <w:sz w:val="24"/>
                <w:szCs w:val="24"/>
                <w:lang w:val="ru-RU" w:eastAsia="ru-RU"/>
              </w:rPr>
              <w:t xml:space="preserve"> алгоритм, </w:t>
            </w:r>
            <w:proofErr w:type="spellStart"/>
            <w:r w:rsidRPr="007006AC">
              <w:rPr>
                <w:rFonts w:ascii="Times New Roman" w:hAnsi="Times New Roman" w:cs="Times New Roman"/>
                <w:color w:val="000000" w:themeColor="text1"/>
                <w:sz w:val="24"/>
                <w:szCs w:val="24"/>
                <w:lang w:val="ru-RU" w:eastAsia="ru-RU"/>
              </w:rPr>
              <w:t>тармақталу</w:t>
            </w:r>
            <w:proofErr w:type="spellEnd"/>
            <w:r w:rsidRPr="007006AC">
              <w:rPr>
                <w:rFonts w:ascii="Times New Roman" w:hAnsi="Times New Roman" w:cs="Times New Roman"/>
                <w:color w:val="000000" w:themeColor="text1"/>
                <w:sz w:val="24"/>
                <w:szCs w:val="24"/>
                <w:lang w:val="ru-RU" w:eastAsia="ru-RU"/>
              </w:rPr>
              <w:t xml:space="preserve">, цикл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блок-схема </w:t>
            </w:r>
            <w:proofErr w:type="spellStart"/>
            <w:r w:rsidRPr="007006AC">
              <w:rPr>
                <w:rFonts w:ascii="Times New Roman" w:hAnsi="Times New Roman" w:cs="Times New Roman"/>
                <w:color w:val="000000" w:themeColor="text1"/>
                <w:sz w:val="24"/>
                <w:szCs w:val="24"/>
                <w:lang w:val="ru-RU" w:eastAsia="ru-RU"/>
              </w:rPr>
              <w:t>тақырыптары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дәстүрлі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форматта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орындалады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7BEB6E1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Алгоритмдеу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w:t>
            </w:r>
            <w:proofErr w:type="spellEnd"/>
          </w:p>
        </w:tc>
      </w:tr>
      <w:tr w:rsidR="00F66A86" w:rsidRPr="007006AC" w14:paraId="115FEDB2" w14:textId="77777777" w:rsidTr="00475CE9">
        <w:tc>
          <w:tcPr>
            <w:tcW w:w="459" w:type="dxa"/>
            <w:hideMark/>
          </w:tcPr>
          <w:p w14:paraId="13B4727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5</w:t>
            </w:r>
          </w:p>
        </w:tc>
        <w:tc>
          <w:tcPr>
            <w:tcW w:w="0" w:type="auto"/>
            <w:hideMark/>
          </w:tcPr>
          <w:p w14:paraId="0C983938" w14:textId="01CECA26" w:rsidR="00CE65AE" w:rsidRPr="007006AC" w:rsidRDefault="00CE65AE" w:rsidP="00635034">
            <w:pPr>
              <w:jc w:val="both"/>
              <w:rPr>
                <w:rFonts w:ascii="Times New Roman" w:hAnsi="Times New Roman" w:cs="Times New Roman"/>
                <w:color w:val="000000" w:themeColor="text1"/>
                <w:sz w:val="24"/>
                <w:szCs w:val="24"/>
                <w:lang w:val="kk-KZ" w:eastAsia="ru-RU"/>
              </w:rPr>
            </w:pPr>
            <w:proofErr w:type="spellStart"/>
            <w:r w:rsidRPr="007006AC">
              <w:rPr>
                <w:rFonts w:ascii="Times New Roman" w:hAnsi="Times New Roman" w:cs="Times New Roman"/>
                <w:color w:val="000000" w:themeColor="text1"/>
                <w:sz w:val="24"/>
                <w:szCs w:val="24"/>
                <w:lang w:val="ru-RU" w:eastAsia="ru-RU"/>
              </w:rPr>
              <w:t>Программалау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негіздері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r w:rsidR="00E060E4" w:rsidRPr="007006AC">
              <w:rPr>
                <w:rFonts w:ascii="Times New Roman" w:hAnsi="Times New Roman" w:cs="Times New Roman"/>
                <w:color w:val="000000" w:themeColor="text1"/>
                <w:sz w:val="24"/>
                <w:szCs w:val="24"/>
                <w:lang w:val="ru-RU" w:eastAsia="ru-RU"/>
              </w:rPr>
              <w:t xml:space="preserve"> (</w:t>
            </w:r>
            <w:r w:rsidR="00E060E4" w:rsidRPr="007006AC">
              <w:rPr>
                <w:rFonts w:ascii="Times New Roman" w:hAnsi="Times New Roman" w:cs="Times New Roman"/>
                <w:color w:val="000000" w:themeColor="text1"/>
                <w:sz w:val="24"/>
                <w:szCs w:val="24"/>
                <w:lang w:eastAsia="ru-RU"/>
              </w:rPr>
              <w:t>Kahoot</w:t>
            </w:r>
            <w:r w:rsidR="00E060E4" w:rsidRPr="007006AC">
              <w:rPr>
                <w:rFonts w:ascii="Times New Roman" w:hAnsi="Times New Roman" w:cs="Times New Roman"/>
                <w:color w:val="000000" w:themeColor="text1"/>
                <w:sz w:val="24"/>
                <w:szCs w:val="24"/>
                <w:lang w:val="ru-RU" w:eastAsia="ru-RU"/>
              </w:rPr>
              <w:t xml:space="preserve">, </w:t>
            </w:r>
            <w:proofErr w:type="spellStart"/>
            <w:r w:rsidR="00E060E4" w:rsidRPr="007006AC">
              <w:rPr>
                <w:rFonts w:ascii="Times New Roman" w:hAnsi="Times New Roman" w:cs="Times New Roman"/>
                <w:color w:val="000000" w:themeColor="text1"/>
                <w:sz w:val="24"/>
                <w:szCs w:val="24"/>
                <w:lang w:eastAsia="ru-RU"/>
              </w:rPr>
              <w:t>quizizz</w:t>
            </w:r>
            <w:proofErr w:type="spellEnd"/>
            <w:r w:rsidR="00E060E4" w:rsidRPr="007006AC">
              <w:rPr>
                <w:rFonts w:ascii="Times New Roman" w:hAnsi="Times New Roman" w:cs="Times New Roman"/>
                <w:color w:val="000000" w:themeColor="text1"/>
                <w:sz w:val="24"/>
                <w:szCs w:val="24"/>
                <w:lang w:val="ru-RU" w:eastAsia="ru-RU"/>
              </w:rPr>
              <w:t xml:space="preserve"> </w:t>
            </w:r>
            <w:r w:rsidR="00E060E4" w:rsidRPr="007006AC">
              <w:rPr>
                <w:rFonts w:ascii="Times New Roman" w:hAnsi="Times New Roman" w:cs="Times New Roman"/>
                <w:color w:val="000000" w:themeColor="text1"/>
                <w:sz w:val="24"/>
                <w:szCs w:val="24"/>
                <w:lang w:val="kk-KZ" w:eastAsia="ru-RU"/>
              </w:rPr>
              <w:t>және т.б.</w:t>
            </w:r>
            <w:r w:rsidR="00E060E4" w:rsidRPr="007006AC">
              <w:rPr>
                <w:rFonts w:ascii="Times New Roman" w:hAnsi="Times New Roman" w:cs="Times New Roman"/>
                <w:color w:val="000000" w:themeColor="text1"/>
                <w:sz w:val="24"/>
                <w:szCs w:val="24"/>
                <w:lang w:val="ru-RU" w:eastAsia="ru-RU"/>
              </w:rPr>
              <w:t>)</w:t>
            </w:r>
          </w:p>
        </w:tc>
        <w:tc>
          <w:tcPr>
            <w:tcW w:w="0" w:type="auto"/>
            <w:hideMark/>
          </w:tcPr>
          <w:p w14:paraId="46D7C1B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5E2FF91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Айнымалылар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деректер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типтері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арифметикалық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өрнектер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енгізу-шығару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шартты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операторлар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орындалады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71742FF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Программалау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тақырыбына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арналған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p>
        </w:tc>
      </w:tr>
      <w:tr w:rsidR="00F66A86" w:rsidRPr="007006AC" w14:paraId="588DD0DA" w14:textId="77777777" w:rsidTr="00475CE9">
        <w:tc>
          <w:tcPr>
            <w:tcW w:w="459" w:type="dxa"/>
            <w:hideMark/>
          </w:tcPr>
          <w:p w14:paraId="282E818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6</w:t>
            </w:r>
          </w:p>
        </w:tc>
        <w:tc>
          <w:tcPr>
            <w:tcW w:w="0" w:type="auto"/>
            <w:hideMark/>
          </w:tcPr>
          <w:p w14:paraId="1B2C1D4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қателерімен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p>
        </w:tc>
        <w:tc>
          <w:tcPr>
            <w:tcW w:w="0" w:type="auto"/>
            <w:hideMark/>
          </w:tcPr>
          <w:p w14:paraId="066B91E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67C8D00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Дайын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мысалдар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типтік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қателер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анықталады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себептері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талданады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түзету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жолдары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ұсынылады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1DE0EA6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Қате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парағы</w:t>
            </w:r>
            <w:proofErr w:type="spellEnd"/>
          </w:p>
        </w:tc>
      </w:tr>
      <w:tr w:rsidR="00F66A86" w:rsidRPr="007006AC" w14:paraId="0D955517" w14:textId="77777777" w:rsidTr="00475CE9">
        <w:tc>
          <w:tcPr>
            <w:tcW w:w="459" w:type="dxa"/>
            <w:hideMark/>
          </w:tcPr>
          <w:p w14:paraId="53922E0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7</w:t>
            </w:r>
          </w:p>
        </w:tc>
        <w:tc>
          <w:tcPr>
            <w:tcW w:w="0" w:type="auto"/>
            <w:hideMark/>
          </w:tcPr>
          <w:p w14:paraId="29FDE0C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беру </w:t>
            </w:r>
            <w:proofErr w:type="spellStart"/>
            <w:r w:rsidRPr="007006AC">
              <w:rPr>
                <w:rFonts w:ascii="Times New Roman" w:hAnsi="Times New Roman" w:cs="Times New Roman"/>
                <w:color w:val="000000" w:themeColor="text1"/>
                <w:sz w:val="24"/>
                <w:szCs w:val="24"/>
                <w:lang w:val="ru-RU" w:eastAsia="ru-RU"/>
              </w:rPr>
              <w:t>әдістемесі</w:t>
            </w:r>
            <w:proofErr w:type="spellEnd"/>
          </w:p>
        </w:tc>
        <w:tc>
          <w:tcPr>
            <w:tcW w:w="0" w:type="auto"/>
            <w:hideMark/>
          </w:tcPr>
          <w:p w14:paraId="0BA3DD6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2872508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Оқушыға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түсінікті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нақты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түзетуге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бағытталған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мәтінін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жолдары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қарастырылады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4487174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үлгісі</w:t>
            </w:r>
            <w:proofErr w:type="spellEnd"/>
          </w:p>
        </w:tc>
      </w:tr>
      <w:tr w:rsidR="00F66A86" w:rsidRPr="00BD74D9" w14:paraId="292C909F" w14:textId="77777777" w:rsidTr="00475CE9">
        <w:tc>
          <w:tcPr>
            <w:tcW w:w="459" w:type="dxa"/>
            <w:hideMark/>
          </w:tcPr>
          <w:p w14:paraId="34EE19B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8</w:t>
            </w:r>
          </w:p>
        </w:tc>
        <w:tc>
          <w:tcPr>
            <w:tcW w:w="0" w:type="auto"/>
            <w:hideMark/>
          </w:tcPr>
          <w:p w14:paraId="2D5D4A7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құрастыру</w:t>
            </w:r>
            <w:proofErr w:type="spellEnd"/>
          </w:p>
        </w:tc>
        <w:tc>
          <w:tcPr>
            <w:tcW w:w="0" w:type="auto"/>
            <w:hideMark/>
          </w:tcPr>
          <w:p w14:paraId="6EFE678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30D7B8D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күтілетін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әрекеті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негізінде</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құрастырылады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жеңілден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күрделіге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қарай</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реттеледі</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5EDB969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сай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жобасы</w:t>
            </w:r>
            <w:proofErr w:type="spellEnd"/>
          </w:p>
        </w:tc>
      </w:tr>
      <w:tr w:rsidR="00F66A86" w:rsidRPr="00BD74D9" w14:paraId="782B5B29" w14:textId="77777777" w:rsidTr="00475CE9">
        <w:tc>
          <w:tcPr>
            <w:tcW w:w="459" w:type="dxa"/>
            <w:hideMark/>
          </w:tcPr>
          <w:p w14:paraId="2DB4E9F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9</w:t>
            </w:r>
          </w:p>
        </w:tc>
        <w:tc>
          <w:tcPr>
            <w:tcW w:w="0" w:type="auto"/>
            <w:hideMark/>
          </w:tcPr>
          <w:p w14:paraId="1080B08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мен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анықтау</w:t>
            </w:r>
            <w:proofErr w:type="spellEnd"/>
          </w:p>
        </w:tc>
        <w:tc>
          <w:tcPr>
            <w:tcW w:w="0" w:type="auto"/>
            <w:hideMark/>
          </w:tcPr>
          <w:p w14:paraId="33FFFD6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7EAA6A7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кезеңдері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әрекеті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арасындағы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түсіндіріледі</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6AC3E4B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нәтижелері</w:t>
            </w:r>
            <w:proofErr w:type="spellEnd"/>
          </w:p>
        </w:tc>
      </w:tr>
      <w:tr w:rsidR="00F66A86" w:rsidRPr="007006AC" w14:paraId="5B024FA3" w14:textId="77777777" w:rsidTr="00475CE9">
        <w:tc>
          <w:tcPr>
            <w:tcW w:w="459" w:type="dxa"/>
            <w:hideMark/>
          </w:tcPr>
          <w:p w14:paraId="325523B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lastRenderedPageBreak/>
              <w:t>10</w:t>
            </w:r>
          </w:p>
        </w:tc>
        <w:tc>
          <w:tcPr>
            <w:tcW w:w="0" w:type="auto"/>
            <w:hideMark/>
          </w:tcPr>
          <w:p w14:paraId="0746F11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мен </w:t>
            </w:r>
            <w:proofErr w:type="spellStart"/>
            <w:r w:rsidRPr="007006AC">
              <w:rPr>
                <w:rFonts w:ascii="Times New Roman" w:hAnsi="Times New Roman" w:cs="Times New Roman"/>
                <w:color w:val="000000" w:themeColor="text1"/>
                <w:sz w:val="24"/>
                <w:szCs w:val="24"/>
                <w:lang w:val="ru-RU" w:eastAsia="ru-RU"/>
              </w:rPr>
              <w:t>дескрипторлар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әзірлеу</w:t>
            </w:r>
            <w:proofErr w:type="spellEnd"/>
          </w:p>
        </w:tc>
        <w:tc>
          <w:tcPr>
            <w:tcW w:w="0" w:type="auto"/>
            <w:hideMark/>
          </w:tcPr>
          <w:p w14:paraId="479B537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2CDD2BA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нақты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өлшенетін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мен </w:t>
            </w:r>
            <w:proofErr w:type="spellStart"/>
            <w:r w:rsidRPr="007006AC">
              <w:rPr>
                <w:rFonts w:ascii="Times New Roman" w:hAnsi="Times New Roman" w:cs="Times New Roman"/>
                <w:color w:val="000000" w:themeColor="text1"/>
                <w:sz w:val="24"/>
                <w:szCs w:val="24"/>
                <w:lang w:val="ru-RU" w:eastAsia="ru-RU"/>
              </w:rPr>
              <w:t>дескрипторлар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құрастырылады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олардың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нәтижесімен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талданады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3BE1A84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дескрипторлар</w:t>
            </w:r>
            <w:proofErr w:type="spellEnd"/>
          </w:p>
        </w:tc>
      </w:tr>
      <w:tr w:rsidR="00F66A86" w:rsidRPr="007006AC" w14:paraId="41AF51EA" w14:textId="77777777" w:rsidTr="00475CE9">
        <w:tc>
          <w:tcPr>
            <w:tcW w:w="459" w:type="dxa"/>
            <w:hideMark/>
          </w:tcPr>
          <w:p w14:paraId="02B60CD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11</w:t>
            </w:r>
          </w:p>
        </w:tc>
        <w:tc>
          <w:tcPr>
            <w:tcW w:w="0" w:type="auto"/>
            <w:hideMark/>
          </w:tcPr>
          <w:p w14:paraId="1D183C4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әзірлеу</w:t>
            </w:r>
            <w:proofErr w:type="spellEnd"/>
          </w:p>
        </w:tc>
        <w:tc>
          <w:tcPr>
            <w:tcW w:w="0" w:type="auto"/>
            <w:hideMark/>
          </w:tcPr>
          <w:p w14:paraId="45CE0A6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0C72C7C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мектеп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оқушыларына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арналған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реттілікпен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ресурс,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рефлексия </w:t>
            </w:r>
            <w:proofErr w:type="spellStart"/>
            <w:r w:rsidRPr="007006AC">
              <w:rPr>
                <w:rFonts w:ascii="Times New Roman" w:hAnsi="Times New Roman" w:cs="Times New Roman"/>
                <w:color w:val="000000" w:themeColor="text1"/>
                <w:sz w:val="24"/>
                <w:szCs w:val="24"/>
                <w:lang w:val="ru-RU" w:eastAsia="ru-RU"/>
              </w:rPr>
              <w:t>өзара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байланыстырылады</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2A66B80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Дәстүрлі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w:t>
            </w:r>
            <w:proofErr w:type="spellEnd"/>
          </w:p>
        </w:tc>
      </w:tr>
      <w:tr w:rsidR="00F66A86" w:rsidRPr="00BD74D9" w14:paraId="3C172FF1" w14:textId="77777777" w:rsidTr="00475CE9">
        <w:tc>
          <w:tcPr>
            <w:tcW w:w="459" w:type="dxa"/>
            <w:hideMark/>
          </w:tcPr>
          <w:p w14:paraId="7DE668A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12</w:t>
            </w:r>
          </w:p>
        </w:tc>
        <w:tc>
          <w:tcPr>
            <w:tcW w:w="0" w:type="auto"/>
            <w:hideMark/>
          </w:tcPr>
          <w:p w14:paraId="0B48D48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қорғау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қорытынды</w:t>
            </w:r>
            <w:proofErr w:type="spellEnd"/>
            <w:r w:rsidRPr="007006AC">
              <w:rPr>
                <w:rFonts w:ascii="Times New Roman" w:hAnsi="Times New Roman" w:cs="Times New Roman"/>
                <w:color w:val="000000" w:themeColor="text1"/>
                <w:sz w:val="24"/>
                <w:szCs w:val="24"/>
                <w:lang w:val="ru-RU" w:eastAsia="ru-RU"/>
              </w:rPr>
              <w:t xml:space="preserve"> рефлексия</w:t>
            </w:r>
          </w:p>
        </w:tc>
        <w:tc>
          <w:tcPr>
            <w:tcW w:w="0" w:type="auto"/>
            <w:hideMark/>
          </w:tcPr>
          <w:p w14:paraId="040E62C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0" w:type="auto"/>
            <w:hideMark/>
          </w:tcPr>
          <w:p w14:paraId="36EFA84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Студенттер</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құралдарын</w:t>
            </w:r>
            <w:proofErr w:type="spellEnd"/>
            <w:r w:rsidRPr="007006AC">
              <w:rPr>
                <w:rFonts w:ascii="Times New Roman" w:hAnsi="Times New Roman" w:cs="Times New Roman"/>
                <w:color w:val="000000" w:themeColor="text1"/>
                <w:sz w:val="24"/>
                <w:szCs w:val="24"/>
                <w:lang w:val="ru-RU" w:eastAsia="ru-RU"/>
              </w:rPr>
              <w:t xml:space="preserve"> 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ретінде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ұсынады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өз</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жұмысының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түсіндіреді</w:t>
            </w:r>
            <w:proofErr w:type="spellEnd"/>
            <w:r w:rsidRPr="007006AC">
              <w:rPr>
                <w:rFonts w:ascii="Times New Roman" w:hAnsi="Times New Roman" w:cs="Times New Roman"/>
                <w:color w:val="000000" w:themeColor="text1"/>
                <w:sz w:val="24"/>
                <w:szCs w:val="24"/>
                <w:lang w:val="ru-RU" w:eastAsia="ru-RU"/>
              </w:rPr>
              <w:t>.</w:t>
            </w:r>
          </w:p>
        </w:tc>
        <w:tc>
          <w:tcPr>
            <w:tcW w:w="0" w:type="auto"/>
            <w:hideMark/>
          </w:tcPr>
          <w:p w14:paraId="2316C88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қорытынды</w:t>
            </w:r>
            <w:proofErr w:type="spellEnd"/>
            <w:r w:rsidRPr="007006AC">
              <w:rPr>
                <w:rFonts w:ascii="Times New Roman" w:hAnsi="Times New Roman" w:cs="Times New Roman"/>
                <w:color w:val="000000" w:themeColor="text1"/>
                <w:sz w:val="24"/>
                <w:szCs w:val="24"/>
                <w:lang w:val="ru-RU" w:eastAsia="ru-RU"/>
              </w:rPr>
              <w:t xml:space="preserve"> рефлексия</w:t>
            </w:r>
          </w:p>
        </w:tc>
      </w:tr>
      <w:tr w:rsidR="00F66A86" w:rsidRPr="007006AC" w14:paraId="318E37C9" w14:textId="77777777" w:rsidTr="00475CE9">
        <w:tc>
          <w:tcPr>
            <w:tcW w:w="459" w:type="dxa"/>
            <w:hideMark/>
          </w:tcPr>
          <w:p w14:paraId="60970F0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c>
          <w:tcPr>
            <w:tcW w:w="0" w:type="auto"/>
            <w:hideMark/>
          </w:tcPr>
          <w:p w14:paraId="1E28A7F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Барлығы</w:t>
            </w:r>
            <w:proofErr w:type="spellEnd"/>
          </w:p>
        </w:tc>
        <w:tc>
          <w:tcPr>
            <w:tcW w:w="0" w:type="auto"/>
            <w:hideMark/>
          </w:tcPr>
          <w:p w14:paraId="18C12E9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36</w:t>
            </w:r>
          </w:p>
        </w:tc>
        <w:tc>
          <w:tcPr>
            <w:tcW w:w="0" w:type="auto"/>
            <w:hideMark/>
          </w:tcPr>
          <w:p w14:paraId="4625FC2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c>
          <w:tcPr>
            <w:tcW w:w="0" w:type="auto"/>
            <w:hideMark/>
          </w:tcPr>
          <w:p w14:paraId="3A462F3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r>
    </w:tbl>
    <w:p w14:paraId="37FED597"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rPr>
      </w:pPr>
    </w:p>
    <w:p w14:paraId="4654C4D7"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 xml:space="preserve">7. </w:t>
      </w:r>
      <w:proofErr w:type="spellStart"/>
      <w:r w:rsidRPr="007006AC">
        <w:rPr>
          <w:rFonts w:ascii="Times New Roman" w:hAnsi="Times New Roman" w:cs="Times New Roman"/>
          <w:b/>
          <w:bCs/>
          <w:color w:val="000000" w:themeColor="text1"/>
          <w:sz w:val="24"/>
          <w:szCs w:val="24"/>
          <w:lang w:val="ru-RU" w:eastAsia="ru-RU"/>
        </w:rPr>
        <w:t>Студенттердің</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білімін</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бақылау</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формалары</w:t>
      </w:r>
      <w:proofErr w:type="spellEnd"/>
    </w:p>
    <w:tbl>
      <w:tblPr>
        <w:tblStyle w:val="ac"/>
        <w:tblW w:w="10265" w:type="dxa"/>
        <w:tblLook w:val="04A0" w:firstRow="1" w:lastRow="0" w:firstColumn="1" w:lastColumn="0" w:noHBand="0" w:noVBand="1"/>
      </w:tblPr>
      <w:tblGrid>
        <w:gridCol w:w="534"/>
        <w:gridCol w:w="1984"/>
        <w:gridCol w:w="3978"/>
        <w:gridCol w:w="3769"/>
      </w:tblGrid>
      <w:tr w:rsidR="007006AC" w:rsidRPr="007006AC" w14:paraId="0E685A55" w14:textId="77777777" w:rsidTr="007006AC">
        <w:tc>
          <w:tcPr>
            <w:tcW w:w="534" w:type="dxa"/>
            <w:hideMark/>
          </w:tcPr>
          <w:p w14:paraId="3D1054C8"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w:t>
            </w:r>
          </w:p>
        </w:tc>
        <w:tc>
          <w:tcPr>
            <w:tcW w:w="1984" w:type="dxa"/>
            <w:hideMark/>
          </w:tcPr>
          <w:p w14:paraId="36914CFB"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Бақылау</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формасы</w:t>
            </w:r>
            <w:proofErr w:type="spellEnd"/>
          </w:p>
        </w:tc>
        <w:tc>
          <w:tcPr>
            <w:tcW w:w="3978" w:type="dxa"/>
            <w:hideMark/>
          </w:tcPr>
          <w:p w14:paraId="7F43083B"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Сипаттама</w:t>
            </w:r>
            <w:proofErr w:type="spellEnd"/>
          </w:p>
        </w:tc>
        <w:tc>
          <w:tcPr>
            <w:tcW w:w="0" w:type="auto"/>
            <w:hideMark/>
          </w:tcPr>
          <w:p w14:paraId="499FB179"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Бағалау</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критерийлері</w:t>
            </w:r>
            <w:proofErr w:type="spellEnd"/>
          </w:p>
        </w:tc>
      </w:tr>
      <w:tr w:rsidR="007006AC" w:rsidRPr="00BD74D9" w14:paraId="3D7E51F9" w14:textId="77777777" w:rsidTr="007006AC">
        <w:tc>
          <w:tcPr>
            <w:tcW w:w="534" w:type="dxa"/>
            <w:hideMark/>
          </w:tcPr>
          <w:p w14:paraId="545E2D8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w:t>
            </w:r>
          </w:p>
        </w:tc>
        <w:tc>
          <w:tcPr>
            <w:tcW w:w="1984" w:type="dxa"/>
            <w:hideMark/>
          </w:tcPr>
          <w:p w14:paraId="3C051B7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Ауызша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сұрау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талқылау</w:t>
            </w:r>
            <w:proofErr w:type="spellEnd"/>
          </w:p>
        </w:tc>
        <w:tc>
          <w:tcPr>
            <w:tcW w:w="3978" w:type="dxa"/>
            <w:hideMark/>
          </w:tcPr>
          <w:p w14:paraId="2AFB570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Студенттердің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үйірме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мазмұнын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ұғымдарды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тәсілдерді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анықтау</w:t>
            </w:r>
            <w:proofErr w:type="spellEnd"/>
          </w:p>
        </w:tc>
        <w:tc>
          <w:tcPr>
            <w:tcW w:w="0" w:type="auto"/>
            <w:hideMark/>
          </w:tcPr>
          <w:p w14:paraId="0746AD9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Сұрақтарға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нақты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жауап</w:t>
            </w:r>
            <w:proofErr w:type="spellEnd"/>
            <w:r w:rsidRPr="007006AC">
              <w:rPr>
                <w:rFonts w:ascii="Times New Roman" w:hAnsi="Times New Roman" w:cs="Times New Roman"/>
                <w:color w:val="000000" w:themeColor="text1"/>
                <w:sz w:val="24"/>
                <w:szCs w:val="24"/>
                <w:lang w:val="ru-RU" w:eastAsia="ru-RU"/>
              </w:rPr>
              <w:t xml:space="preserve"> беру, </w:t>
            </w:r>
            <w:proofErr w:type="spellStart"/>
            <w:r w:rsidRPr="007006AC">
              <w:rPr>
                <w:rFonts w:ascii="Times New Roman" w:hAnsi="Times New Roman" w:cs="Times New Roman"/>
                <w:color w:val="000000" w:themeColor="text1"/>
                <w:sz w:val="24"/>
                <w:szCs w:val="24"/>
                <w:lang w:val="ru-RU" w:eastAsia="ru-RU"/>
              </w:rPr>
              <w:t>өз</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ойын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жүйелі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жеткізу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мысал</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келтіре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отырып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түсіндіру</w:t>
            </w:r>
            <w:proofErr w:type="spellEnd"/>
          </w:p>
        </w:tc>
      </w:tr>
      <w:tr w:rsidR="007006AC" w:rsidRPr="00BD74D9" w14:paraId="249225F3" w14:textId="77777777" w:rsidTr="007006AC">
        <w:tc>
          <w:tcPr>
            <w:tcW w:w="534" w:type="dxa"/>
            <w:hideMark/>
          </w:tcPr>
          <w:p w14:paraId="321B885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2</w:t>
            </w:r>
          </w:p>
        </w:tc>
        <w:tc>
          <w:tcPr>
            <w:tcW w:w="1984" w:type="dxa"/>
            <w:hideMark/>
          </w:tcPr>
          <w:p w14:paraId="65492A2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Тапсырмаларды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p>
        </w:tc>
        <w:tc>
          <w:tcPr>
            <w:tcW w:w="3978" w:type="dxa"/>
            <w:hideMark/>
          </w:tcPr>
          <w:p w14:paraId="42E2B96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Берілген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платформада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немесе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программалау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ортасында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p>
        </w:tc>
        <w:tc>
          <w:tcPr>
            <w:tcW w:w="0" w:type="auto"/>
            <w:hideMark/>
          </w:tcPr>
          <w:p w14:paraId="0EEFE78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Тапсырманы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дұрыс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орындалу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талдау</w:t>
            </w:r>
            <w:proofErr w:type="spellEnd"/>
          </w:p>
        </w:tc>
      </w:tr>
      <w:tr w:rsidR="007006AC" w:rsidRPr="00BD74D9" w14:paraId="68F895B3" w14:textId="77777777" w:rsidTr="007006AC">
        <w:tc>
          <w:tcPr>
            <w:tcW w:w="534" w:type="dxa"/>
            <w:hideMark/>
          </w:tcPr>
          <w:p w14:paraId="15C6911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1984" w:type="dxa"/>
            <w:hideMark/>
          </w:tcPr>
          <w:p w14:paraId="7DB86FC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Қателікпен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p>
        </w:tc>
        <w:tc>
          <w:tcPr>
            <w:tcW w:w="3978" w:type="dxa"/>
            <w:hideMark/>
          </w:tcPr>
          <w:p w14:paraId="27A4F20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Кодтағы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немесе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қатені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себебін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түзету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ұсыну</w:t>
            </w:r>
            <w:proofErr w:type="spellEnd"/>
          </w:p>
        </w:tc>
        <w:tc>
          <w:tcPr>
            <w:tcW w:w="0" w:type="auto"/>
            <w:hideMark/>
          </w:tcPr>
          <w:p w14:paraId="7DE583A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Қате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түрін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дұрыс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түзету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негіздеу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оқушыға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түсінікті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жазу</w:t>
            </w:r>
            <w:proofErr w:type="spellEnd"/>
          </w:p>
        </w:tc>
      </w:tr>
      <w:tr w:rsidR="007006AC" w:rsidRPr="00BD74D9" w14:paraId="38804386" w14:textId="77777777" w:rsidTr="007006AC">
        <w:tc>
          <w:tcPr>
            <w:tcW w:w="534" w:type="dxa"/>
            <w:hideMark/>
          </w:tcPr>
          <w:p w14:paraId="2393F3C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4</w:t>
            </w:r>
          </w:p>
        </w:tc>
        <w:tc>
          <w:tcPr>
            <w:tcW w:w="1984" w:type="dxa"/>
            <w:hideMark/>
          </w:tcPr>
          <w:p w14:paraId="7DFC0DE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құрастыру</w:t>
            </w:r>
            <w:proofErr w:type="spellEnd"/>
          </w:p>
        </w:tc>
        <w:tc>
          <w:tcPr>
            <w:tcW w:w="3978" w:type="dxa"/>
            <w:hideMark/>
          </w:tcPr>
          <w:p w14:paraId="49AD62D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бойынша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әзірлеу</w:t>
            </w:r>
            <w:proofErr w:type="spellEnd"/>
          </w:p>
        </w:tc>
        <w:tc>
          <w:tcPr>
            <w:tcW w:w="0" w:type="auto"/>
            <w:hideMark/>
          </w:tcPr>
          <w:p w14:paraId="1BB6379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Тапсырманың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тақырыпқа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деңгейіне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күтілетін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сәйкестігі</w:t>
            </w:r>
            <w:proofErr w:type="spellEnd"/>
          </w:p>
        </w:tc>
      </w:tr>
      <w:tr w:rsidR="007006AC" w:rsidRPr="00BD74D9" w14:paraId="581692C9" w14:textId="77777777" w:rsidTr="007006AC">
        <w:tc>
          <w:tcPr>
            <w:tcW w:w="534" w:type="dxa"/>
            <w:hideMark/>
          </w:tcPr>
          <w:p w14:paraId="2BAB3C1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5</w:t>
            </w:r>
          </w:p>
        </w:tc>
        <w:tc>
          <w:tcPr>
            <w:tcW w:w="1984" w:type="dxa"/>
            <w:hideMark/>
          </w:tcPr>
          <w:p w14:paraId="632CA14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Жобалық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p>
        </w:tc>
        <w:tc>
          <w:tcPr>
            <w:tcW w:w="3978" w:type="dxa"/>
            <w:hideMark/>
          </w:tcPr>
          <w:p w14:paraId="4234351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Мектеп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оқушыларына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арналған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оны 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ретінде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қорғау</w:t>
            </w:r>
            <w:proofErr w:type="spellEnd"/>
          </w:p>
        </w:tc>
        <w:tc>
          <w:tcPr>
            <w:tcW w:w="0" w:type="auto"/>
            <w:hideMark/>
          </w:tcPr>
          <w:p w14:paraId="67E505A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толықтығы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негізділігі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құралдарының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сәйкестігі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қорғау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сапасы</w:t>
            </w:r>
            <w:proofErr w:type="spellEnd"/>
          </w:p>
        </w:tc>
      </w:tr>
    </w:tbl>
    <w:p w14:paraId="750A0EEB"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7.1. Бі</w:t>
      </w:r>
      <w:proofErr w:type="spellStart"/>
      <w:r w:rsidRPr="007006AC">
        <w:rPr>
          <w:rFonts w:ascii="Times New Roman" w:hAnsi="Times New Roman" w:cs="Times New Roman"/>
          <w:b/>
          <w:bCs/>
          <w:color w:val="000000" w:themeColor="text1"/>
          <w:sz w:val="24"/>
          <w:szCs w:val="24"/>
          <w:lang w:val="ru-RU" w:eastAsia="ru-RU"/>
        </w:rPr>
        <w:t>лім</w:t>
      </w:r>
      <w:proofErr w:type="spellEnd"/>
      <w:r w:rsidRPr="007006AC">
        <w:rPr>
          <w:rFonts w:ascii="Times New Roman" w:hAnsi="Times New Roman" w:cs="Times New Roman"/>
          <w:b/>
          <w:bCs/>
          <w:color w:val="000000" w:themeColor="text1"/>
          <w:sz w:val="24"/>
          <w:szCs w:val="24"/>
          <w:lang w:val="ru-RU" w:eastAsia="ru-RU"/>
        </w:rPr>
        <w:t xml:space="preserve"> мен </w:t>
      </w:r>
      <w:proofErr w:type="spellStart"/>
      <w:r w:rsidRPr="007006AC">
        <w:rPr>
          <w:rFonts w:ascii="Times New Roman" w:hAnsi="Times New Roman" w:cs="Times New Roman"/>
          <w:b/>
          <w:bCs/>
          <w:color w:val="000000" w:themeColor="text1"/>
          <w:sz w:val="24"/>
          <w:szCs w:val="24"/>
          <w:lang w:val="ru-RU" w:eastAsia="ru-RU"/>
        </w:rPr>
        <w:t>дағдыны</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бағалау</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критерийлері</w:t>
      </w:r>
      <w:proofErr w:type="spellEnd"/>
    </w:p>
    <w:tbl>
      <w:tblPr>
        <w:tblStyle w:val="ac"/>
        <w:tblW w:w="10173" w:type="dxa"/>
        <w:tblLayout w:type="fixed"/>
        <w:tblLook w:val="04A0" w:firstRow="1" w:lastRow="0" w:firstColumn="1" w:lastColumn="0" w:noHBand="0" w:noVBand="1"/>
      </w:tblPr>
      <w:tblGrid>
        <w:gridCol w:w="534"/>
        <w:gridCol w:w="1871"/>
        <w:gridCol w:w="2552"/>
        <w:gridCol w:w="4365"/>
        <w:gridCol w:w="851"/>
      </w:tblGrid>
      <w:tr w:rsidR="00CE65AE" w:rsidRPr="007006AC" w14:paraId="7719BFF7" w14:textId="77777777" w:rsidTr="00B55446">
        <w:tc>
          <w:tcPr>
            <w:tcW w:w="534" w:type="dxa"/>
            <w:hideMark/>
          </w:tcPr>
          <w:p w14:paraId="1DEB4EC6"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w:t>
            </w:r>
          </w:p>
        </w:tc>
        <w:tc>
          <w:tcPr>
            <w:tcW w:w="1871" w:type="dxa"/>
            <w:hideMark/>
          </w:tcPr>
          <w:p w14:paraId="6739D014"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Бағалау</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бағыты</w:t>
            </w:r>
            <w:proofErr w:type="spellEnd"/>
          </w:p>
        </w:tc>
        <w:tc>
          <w:tcPr>
            <w:tcW w:w="2552" w:type="dxa"/>
            <w:hideMark/>
          </w:tcPr>
          <w:p w14:paraId="2FF07A6A"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Критерий</w:t>
            </w:r>
          </w:p>
        </w:tc>
        <w:tc>
          <w:tcPr>
            <w:tcW w:w="4365" w:type="dxa"/>
            <w:hideMark/>
          </w:tcPr>
          <w:p w14:paraId="3795049B"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Дескриптор</w:t>
            </w:r>
          </w:p>
        </w:tc>
        <w:tc>
          <w:tcPr>
            <w:tcW w:w="851" w:type="dxa"/>
            <w:hideMark/>
          </w:tcPr>
          <w:p w14:paraId="6ADE8ED0"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Балл</w:t>
            </w:r>
          </w:p>
        </w:tc>
      </w:tr>
      <w:tr w:rsidR="00CE65AE" w:rsidRPr="007006AC" w14:paraId="5AAF4AF4" w14:textId="77777777" w:rsidTr="00B55446">
        <w:tc>
          <w:tcPr>
            <w:tcW w:w="534" w:type="dxa"/>
            <w:hideMark/>
          </w:tcPr>
          <w:p w14:paraId="31E6510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w:t>
            </w:r>
          </w:p>
        </w:tc>
        <w:tc>
          <w:tcPr>
            <w:tcW w:w="1871" w:type="dxa"/>
            <w:hideMark/>
          </w:tcPr>
          <w:p w14:paraId="6BC0565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қолдану</w:t>
            </w:r>
            <w:proofErr w:type="spellEnd"/>
          </w:p>
        </w:tc>
        <w:tc>
          <w:tcPr>
            <w:tcW w:w="2552" w:type="dxa"/>
            <w:hideMark/>
          </w:tcPr>
          <w:p w14:paraId="4CBCE95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ресурстардың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процесіндегі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қызметін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түсінеді</w:t>
            </w:r>
            <w:proofErr w:type="spellEnd"/>
          </w:p>
        </w:tc>
        <w:tc>
          <w:tcPr>
            <w:tcW w:w="4365" w:type="dxa"/>
            <w:hideMark/>
          </w:tcPr>
          <w:p w14:paraId="064FE4F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ресурсты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таңдайды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оның</w:t>
            </w:r>
            <w:proofErr w:type="spellEnd"/>
            <w:r w:rsidRPr="007006AC">
              <w:rPr>
                <w:rFonts w:ascii="Times New Roman" w:hAnsi="Times New Roman" w:cs="Times New Roman"/>
                <w:color w:val="000000" w:themeColor="text1"/>
                <w:sz w:val="24"/>
                <w:szCs w:val="24"/>
                <w:lang w:val="ru-RU" w:eastAsia="ru-RU"/>
              </w:rPr>
              <w:t xml:space="preserve"> информатика </w:t>
            </w:r>
            <w:proofErr w:type="spellStart"/>
            <w:r w:rsidRPr="007006AC">
              <w:rPr>
                <w:rFonts w:ascii="Times New Roman" w:hAnsi="Times New Roman" w:cs="Times New Roman"/>
                <w:color w:val="000000" w:themeColor="text1"/>
                <w:sz w:val="24"/>
                <w:szCs w:val="24"/>
                <w:lang w:val="ru-RU" w:eastAsia="ru-RU"/>
              </w:rPr>
              <w:t>сабағында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қолданылу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мүмкіндігін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түсіндіреді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сәйкестігін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негіздейді</w:t>
            </w:r>
            <w:proofErr w:type="spellEnd"/>
          </w:p>
        </w:tc>
        <w:tc>
          <w:tcPr>
            <w:tcW w:w="851" w:type="dxa"/>
            <w:hideMark/>
          </w:tcPr>
          <w:p w14:paraId="420F294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15</w:t>
            </w:r>
          </w:p>
        </w:tc>
      </w:tr>
      <w:tr w:rsidR="00CE65AE" w:rsidRPr="007006AC" w14:paraId="6FA6F920" w14:textId="77777777" w:rsidTr="00B55446">
        <w:tc>
          <w:tcPr>
            <w:tcW w:w="534" w:type="dxa"/>
            <w:hideMark/>
          </w:tcPr>
          <w:p w14:paraId="11DB5B65"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lastRenderedPageBreak/>
              <w:t>2</w:t>
            </w:r>
          </w:p>
        </w:tc>
        <w:tc>
          <w:tcPr>
            <w:tcW w:w="1871" w:type="dxa"/>
            <w:hideMark/>
          </w:tcPr>
          <w:p w14:paraId="274DE29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Тапсырмаларды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орындау</w:t>
            </w:r>
            <w:proofErr w:type="spellEnd"/>
          </w:p>
        </w:tc>
        <w:tc>
          <w:tcPr>
            <w:tcW w:w="2552" w:type="dxa"/>
            <w:hideMark/>
          </w:tcPr>
          <w:p w14:paraId="71FBB8B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берілген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дұрыс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орындайды</w:t>
            </w:r>
            <w:proofErr w:type="spellEnd"/>
          </w:p>
        </w:tc>
        <w:tc>
          <w:tcPr>
            <w:tcW w:w="4365" w:type="dxa"/>
            <w:hideMark/>
          </w:tcPr>
          <w:p w14:paraId="60E92A5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Алгоритмдік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немесе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программалау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тапсырмаларын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орындайды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орындалу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түсіндіреді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талдайды</w:t>
            </w:r>
            <w:proofErr w:type="spellEnd"/>
          </w:p>
        </w:tc>
        <w:tc>
          <w:tcPr>
            <w:tcW w:w="851" w:type="dxa"/>
            <w:hideMark/>
          </w:tcPr>
          <w:p w14:paraId="6C0AA69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15</w:t>
            </w:r>
          </w:p>
        </w:tc>
      </w:tr>
      <w:tr w:rsidR="00CE65AE" w:rsidRPr="007006AC" w14:paraId="5AD11CC2" w14:textId="77777777" w:rsidTr="00B55446">
        <w:tc>
          <w:tcPr>
            <w:tcW w:w="534" w:type="dxa"/>
            <w:hideMark/>
          </w:tcPr>
          <w:p w14:paraId="73B038E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3</w:t>
            </w:r>
          </w:p>
        </w:tc>
        <w:tc>
          <w:tcPr>
            <w:tcW w:w="1871" w:type="dxa"/>
            <w:hideMark/>
          </w:tcPr>
          <w:p w14:paraId="4A832478"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Қателікпен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w:t>
            </w:r>
            <w:proofErr w:type="spellEnd"/>
          </w:p>
        </w:tc>
        <w:tc>
          <w:tcPr>
            <w:tcW w:w="2552" w:type="dxa"/>
            <w:hideMark/>
          </w:tcPr>
          <w:p w14:paraId="241AFED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қатесін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түзету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ұсынады</w:t>
            </w:r>
            <w:proofErr w:type="spellEnd"/>
          </w:p>
        </w:tc>
        <w:tc>
          <w:tcPr>
            <w:tcW w:w="4365" w:type="dxa"/>
            <w:hideMark/>
          </w:tcPr>
          <w:p w14:paraId="3AB0340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Қатенің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түрін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себебін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анықтайды</w:t>
            </w:r>
            <w:proofErr w:type="spellEnd"/>
            <w:r w:rsidRPr="007006AC">
              <w:rPr>
                <w:rFonts w:ascii="Times New Roman" w:hAnsi="Times New Roman" w:cs="Times New Roman"/>
                <w:color w:val="000000" w:themeColor="text1"/>
                <w:sz w:val="24"/>
                <w:szCs w:val="24"/>
                <w:lang w:val="ru-RU" w:eastAsia="ru-RU"/>
              </w:rPr>
              <w:t xml:space="preserve">, оны </w:t>
            </w:r>
            <w:proofErr w:type="spellStart"/>
            <w:r w:rsidRPr="007006AC">
              <w:rPr>
                <w:rFonts w:ascii="Times New Roman" w:hAnsi="Times New Roman" w:cs="Times New Roman"/>
                <w:color w:val="000000" w:themeColor="text1"/>
                <w:sz w:val="24"/>
                <w:szCs w:val="24"/>
                <w:lang w:val="ru-RU" w:eastAsia="ru-RU"/>
              </w:rPr>
              <w:t>түзету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жолын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көрсетеді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оқушыға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түсінікті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мәтінін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жазады</w:t>
            </w:r>
            <w:proofErr w:type="spellEnd"/>
          </w:p>
        </w:tc>
        <w:tc>
          <w:tcPr>
            <w:tcW w:w="851" w:type="dxa"/>
            <w:hideMark/>
          </w:tcPr>
          <w:p w14:paraId="14C814C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15</w:t>
            </w:r>
          </w:p>
        </w:tc>
      </w:tr>
      <w:tr w:rsidR="00CE65AE" w:rsidRPr="007006AC" w14:paraId="2B6FA7EB" w14:textId="77777777" w:rsidTr="00B55446">
        <w:tc>
          <w:tcPr>
            <w:tcW w:w="534" w:type="dxa"/>
            <w:hideMark/>
          </w:tcPr>
          <w:p w14:paraId="234926D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4</w:t>
            </w:r>
          </w:p>
        </w:tc>
        <w:tc>
          <w:tcPr>
            <w:tcW w:w="1871" w:type="dxa"/>
            <w:hideMark/>
          </w:tcPr>
          <w:p w14:paraId="4864540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құрастыру</w:t>
            </w:r>
            <w:proofErr w:type="spellEnd"/>
          </w:p>
        </w:tc>
        <w:tc>
          <w:tcPr>
            <w:tcW w:w="2552" w:type="dxa"/>
            <w:hideMark/>
          </w:tcPr>
          <w:p w14:paraId="4BF7B04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әзірлейді</w:t>
            </w:r>
            <w:proofErr w:type="spellEnd"/>
          </w:p>
        </w:tc>
        <w:tc>
          <w:tcPr>
            <w:tcW w:w="4365" w:type="dxa"/>
            <w:hideMark/>
          </w:tcPr>
          <w:p w14:paraId="7831C484"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мазмұны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тақырыпқа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оқушының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жас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ерекшелігіне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күтілетін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нәтижеге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келеді</w:t>
            </w:r>
            <w:proofErr w:type="spellEnd"/>
          </w:p>
        </w:tc>
        <w:tc>
          <w:tcPr>
            <w:tcW w:w="851" w:type="dxa"/>
            <w:hideMark/>
          </w:tcPr>
          <w:p w14:paraId="284CF56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15</w:t>
            </w:r>
          </w:p>
        </w:tc>
      </w:tr>
      <w:tr w:rsidR="00CE65AE" w:rsidRPr="007006AC" w14:paraId="00EF79F8" w14:textId="77777777" w:rsidTr="00B55446">
        <w:tc>
          <w:tcPr>
            <w:tcW w:w="534" w:type="dxa"/>
            <w:hideMark/>
          </w:tcPr>
          <w:p w14:paraId="7589B5F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5</w:t>
            </w:r>
          </w:p>
        </w:tc>
        <w:tc>
          <w:tcPr>
            <w:tcW w:w="1871" w:type="dxa"/>
            <w:hideMark/>
          </w:tcPr>
          <w:p w14:paraId="3F17A00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әзірлеу</w:t>
            </w:r>
            <w:proofErr w:type="spellEnd"/>
          </w:p>
        </w:tc>
        <w:tc>
          <w:tcPr>
            <w:tcW w:w="2552" w:type="dxa"/>
            <w:hideMark/>
          </w:tcPr>
          <w:p w14:paraId="0862DC6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нақты</w:t>
            </w:r>
            <w:proofErr w:type="spellEnd"/>
            <w:r w:rsidRPr="007006AC">
              <w:rPr>
                <w:rFonts w:ascii="Times New Roman" w:hAnsi="Times New Roman" w:cs="Times New Roman"/>
                <w:color w:val="000000" w:themeColor="text1"/>
                <w:sz w:val="24"/>
                <w:szCs w:val="24"/>
                <w:lang w:val="ru-RU" w:eastAsia="ru-RU"/>
              </w:rPr>
              <w:t xml:space="preserve"> критерий мен дескриптор </w:t>
            </w:r>
            <w:proofErr w:type="spellStart"/>
            <w:r w:rsidRPr="007006AC">
              <w:rPr>
                <w:rFonts w:ascii="Times New Roman" w:hAnsi="Times New Roman" w:cs="Times New Roman"/>
                <w:color w:val="000000" w:themeColor="text1"/>
                <w:sz w:val="24"/>
                <w:szCs w:val="24"/>
                <w:lang w:val="ru-RU" w:eastAsia="ru-RU"/>
              </w:rPr>
              <w:t>құрастырады</w:t>
            </w:r>
            <w:proofErr w:type="spellEnd"/>
          </w:p>
        </w:tc>
        <w:tc>
          <w:tcPr>
            <w:tcW w:w="4365" w:type="dxa"/>
            <w:hideMark/>
          </w:tcPr>
          <w:p w14:paraId="53AEF7B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түсінікті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өлшенетін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нәтижесімен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болады</w:t>
            </w:r>
            <w:proofErr w:type="spellEnd"/>
          </w:p>
        </w:tc>
        <w:tc>
          <w:tcPr>
            <w:tcW w:w="851" w:type="dxa"/>
            <w:hideMark/>
          </w:tcPr>
          <w:p w14:paraId="7A61470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15</w:t>
            </w:r>
          </w:p>
        </w:tc>
      </w:tr>
      <w:tr w:rsidR="00CE65AE" w:rsidRPr="007006AC" w14:paraId="7F119785" w14:textId="77777777" w:rsidTr="00B55446">
        <w:tc>
          <w:tcPr>
            <w:tcW w:w="534" w:type="dxa"/>
            <w:hideMark/>
          </w:tcPr>
          <w:p w14:paraId="7E26D41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6</w:t>
            </w:r>
          </w:p>
        </w:tc>
        <w:tc>
          <w:tcPr>
            <w:tcW w:w="1871" w:type="dxa"/>
            <w:hideMark/>
          </w:tcPr>
          <w:p w14:paraId="32A27A2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құру</w:t>
            </w:r>
            <w:proofErr w:type="spellEnd"/>
          </w:p>
        </w:tc>
        <w:tc>
          <w:tcPr>
            <w:tcW w:w="2552" w:type="dxa"/>
            <w:hideMark/>
          </w:tcPr>
          <w:p w14:paraId="1E33FCDC"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мектеп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оқушыларына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арналған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толық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жасайды</w:t>
            </w:r>
            <w:proofErr w:type="spellEnd"/>
          </w:p>
        </w:tc>
        <w:tc>
          <w:tcPr>
            <w:tcW w:w="4365" w:type="dxa"/>
            <w:hideMark/>
          </w:tcPr>
          <w:p w14:paraId="4B785897"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нәтижесі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ресурс,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рефлексия </w:t>
            </w:r>
            <w:proofErr w:type="spellStart"/>
            <w:r w:rsidRPr="007006AC">
              <w:rPr>
                <w:rFonts w:ascii="Times New Roman" w:hAnsi="Times New Roman" w:cs="Times New Roman"/>
                <w:color w:val="000000" w:themeColor="text1"/>
                <w:sz w:val="24"/>
                <w:szCs w:val="24"/>
                <w:lang w:val="ru-RU" w:eastAsia="ru-RU"/>
              </w:rPr>
              <w:t>өзара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байланысқан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түрде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беріледі</w:t>
            </w:r>
            <w:proofErr w:type="spellEnd"/>
          </w:p>
        </w:tc>
        <w:tc>
          <w:tcPr>
            <w:tcW w:w="851" w:type="dxa"/>
            <w:hideMark/>
          </w:tcPr>
          <w:p w14:paraId="62EB7C6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20</w:t>
            </w:r>
          </w:p>
        </w:tc>
      </w:tr>
      <w:tr w:rsidR="00CE65AE" w:rsidRPr="007006AC" w14:paraId="1F3C2B62" w14:textId="77777777" w:rsidTr="00B55446">
        <w:tc>
          <w:tcPr>
            <w:tcW w:w="534" w:type="dxa"/>
            <w:hideMark/>
          </w:tcPr>
          <w:p w14:paraId="60EECA6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7</w:t>
            </w:r>
          </w:p>
        </w:tc>
        <w:tc>
          <w:tcPr>
            <w:tcW w:w="1871" w:type="dxa"/>
            <w:hideMark/>
          </w:tcPr>
          <w:p w14:paraId="43D8438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Рефлексия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қорғау</w:t>
            </w:r>
            <w:proofErr w:type="spellEnd"/>
          </w:p>
        </w:tc>
        <w:tc>
          <w:tcPr>
            <w:tcW w:w="2552" w:type="dxa"/>
            <w:hideMark/>
          </w:tcPr>
          <w:p w14:paraId="5AA2CDDB"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өз</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жұмысын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талдап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дәлелдеп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ұсынады</w:t>
            </w:r>
            <w:proofErr w:type="spellEnd"/>
          </w:p>
        </w:tc>
        <w:tc>
          <w:tcPr>
            <w:tcW w:w="4365" w:type="dxa"/>
            <w:hideMark/>
          </w:tcPr>
          <w:p w14:paraId="32C03F86"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Мини </w:t>
            </w:r>
            <w:proofErr w:type="spellStart"/>
            <w:r w:rsidRPr="007006AC">
              <w:rPr>
                <w:rFonts w:ascii="Times New Roman" w:hAnsi="Times New Roman" w:cs="Times New Roman"/>
                <w:color w:val="000000" w:themeColor="text1"/>
                <w:sz w:val="24"/>
                <w:szCs w:val="24"/>
                <w:lang w:val="ru-RU" w:eastAsia="ru-RU"/>
              </w:rPr>
              <w:t>жоба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мазмұнын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түсіндіреді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өзінің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шешімдерін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негіздейді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кәсіби</w:t>
            </w:r>
            <w:proofErr w:type="spellEnd"/>
            <w:r w:rsidRPr="007006AC">
              <w:rPr>
                <w:rFonts w:ascii="Times New Roman" w:hAnsi="Times New Roman" w:cs="Times New Roman"/>
                <w:color w:val="000000" w:themeColor="text1"/>
                <w:sz w:val="24"/>
                <w:szCs w:val="24"/>
                <w:lang w:val="ru-RU" w:eastAsia="ru-RU"/>
              </w:rPr>
              <w:t xml:space="preserve"> даму </w:t>
            </w:r>
            <w:proofErr w:type="spellStart"/>
            <w:r w:rsidRPr="007006AC">
              <w:rPr>
                <w:rFonts w:ascii="Times New Roman" w:hAnsi="Times New Roman" w:cs="Times New Roman"/>
                <w:color w:val="000000" w:themeColor="text1"/>
                <w:sz w:val="24"/>
                <w:szCs w:val="24"/>
                <w:lang w:val="ru-RU" w:eastAsia="ru-RU"/>
              </w:rPr>
              <w:t>бағытын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анықтайды</w:t>
            </w:r>
            <w:proofErr w:type="spellEnd"/>
          </w:p>
        </w:tc>
        <w:tc>
          <w:tcPr>
            <w:tcW w:w="851" w:type="dxa"/>
            <w:hideMark/>
          </w:tcPr>
          <w:p w14:paraId="1451BFEA"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5</w:t>
            </w:r>
          </w:p>
        </w:tc>
      </w:tr>
      <w:tr w:rsidR="00CE65AE" w:rsidRPr="007006AC" w14:paraId="6C6D8B54" w14:textId="77777777" w:rsidTr="00B55446">
        <w:tc>
          <w:tcPr>
            <w:tcW w:w="534" w:type="dxa"/>
            <w:hideMark/>
          </w:tcPr>
          <w:p w14:paraId="62590AF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c>
          <w:tcPr>
            <w:tcW w:w="1871" w:type="dxa"/>
            <w:hideMark/>
          </w:tcPr>
          <w:p w14:paraId="0D079B8D"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c>
          <w:tcPr>
            <w:tcW w:w="2552" w:type="dxa"/>
            <w:hideMark/>
          </w:tcPr>
          <w:p w14:paraId="77E72B9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
        </w:tc>
        <w:tc>
          <w:tcPr>
            <w:tcW w:w="4365" w:type="dxa"/>
            <w:hideMark/>
          </w:tcPr>
          <w:p w14:paraId="7A7F2E1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Жалпы</w:t>
            </w:r>
            <w:proofErr w:type="spellEnd"/>
            <w:r w:rsidRPr="007006AC">
              <w:rPr>
                <w:rFonts w:ascii="Times New Roman" w:hAnsi="Times New Roman" w:cs="Times New Roman"/>
                <w:b/>
                <w:bCs/>
                <w:color w:val="000000" w:themeColor="text1"/>
                <w:sz w:val="24"/>
                <w:szCs w:val="24"/>
                <w:lang w:val="ru-RU" w:eastAsia="ru-RU"/>
              </w:rPr>
              <w:t xml:space="preserve"> балл</w:t>
            </w:r>
          </w:p>
        </w:tc>
        <w:tc>
          <w:tcPr>
            <w:tcW w:w="851" w:type="dxa"/>
            <w:hideMark/>
          </w:tcPr>
          <w:p w14:paraId="7C192A0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100</w:t>
            </w:r>
          </w:p>
        </w:tc>
      </w:tr>
    </w:tbl>
    <w:p w14:paraId="4187186A"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 xml:space="preserve">7.2. </w:t>
      </w:r>
      <w:proofErr w:type="spellStart"/>
      <w:r w:rsidRPr="007006AC">
        <w:rPr>
          <w:rFonts w:ascii="Times New Roman" w:hAnsi="Times New Roman" w:cs="Times New Roman"/>
          <w:b/>
          <w:bCs/>
          <w:color w:val="000000" w:themeColor="text1"/>
          <w:sz w:val="24"/>
          <w:szCs w:val="24"/>
          <w:lang w:val="ru-RU" w:eastAsia="ru-RU"/>
        </w:rPr>
        <w:t>Бағалау</w:t>
      </w:r>
      <w:proofErr w:type="spellEnd"/>
      <w:r w:rsidRPr="007006AC">
        <w:rPr>
          <w:rFonts w:ascii="Times New Roman" w:hAnsi="Times New Roman" w:cs="Times New Roman"/>
          <w:b/>
          <w:bCs/>
          <w:color w:val="000000" w:themeColor="text1"/>
          <w:sz w:val="24"/>
          <w:szCs w:val="24"/>
          <w:lang w:val="ru-RU" w:eastAsia="ru-RU"/>
        </w:rPr>
        <w:t xml:space="preserve"> </w:t>
      </w:r>
      <w:proofErr w:type="spellStart"/>
      <w:r w:rsidRPr="007006AC">
        <w:rPr>
          <w:rFonts w:ascii="Times New Roman" w:hAnsi="Times New Roman" w:cs="Times New Roman"/>
          <w:b/>
          <w:bCs/>
          <w:color w:val="000000" w:themeColor="text1"/>
          <w:sz w:val="24"/>
          <w:szCs w:val="24"/>
          <w:lang w:val="ru-RU" w:eastAsia="ru-RU"/>
        </w:rPr>
        <w:t>шкаласы</w:t>
      </w:r>
      <w:proofErr w:type="spellEnd"/>
    </w:p>
    <w:tbl>
      <w:tblPr>
        <w:tblStyle w:val="ac"/>
        <w:tblW w:w="0" w:type="auto"/>
        <w:tblLook w:val="04A0" w:firstRow="1" w:lastRow="0" w:firstColumn="1" w:lastColumn="0" w:noHBand="0" w:noVBand="1"/>
      </w:tblPr>
      <w:tblGrid>
        <w:gridCol w:w="820"/>
        <w:gridCol w:w="1038"/>
        <w:gridCol w:w="8104"/>
      </w:tblGrid>
      <w:tr w:rsidR="00F66A86" w:rsidRPr="007006AC" w14:paraId="3E44AB67" w14:textId="77777777" w:rsidTr="00CE65AE">
        <w:tc>
          <w:tcPr>
            <w:tcW w:w="0" w:type="auto"/>
            <w:hideMark/>
          </w:tcPr>
          <w:p w14:paraId="76C080EF"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r w:rsidRPr="007006AC">
              <w:rPr>
                <w:rFonts w:ascii="Times New Roman" w:hAnsi="Times New Roman" w:cs="Times New Roman"/>
                <w:b/>
                <w:bCs/>
                <w:color w:val="000000" w:themeColor="text1"/>
                <w:sz w:val="24"/>
                <w:szCs w:val="24"/>
                <w:lang w:val="ru-RU" w:eastAsia="ru-RU"/>
              </w:rPr>
              <w:t>Балл</w:t>
            </w:r>
          </w:p>
        </w:tc>
        <w:tc>
          <w:tcPr>
            <w:tcW w:w="0" w:type="auto"/>
            <w:hideMark/>
          </w:tcPr>
          <w:p w14:paraId="521F3647"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Деңгей</w:t>
            </w:r>
            <w:proofErr w:type="spellEnd"/>
          </w:p>
        </w:tc>
        <w:tc>
          <w:tcPr>
            <w:tcW w:w="0" w:type="auto"/>
            <w:hideMark/>
          </w:tcPr>
          <w:p w14:paraId="12721963" w14:textId="77777777" w:rsidR="00CE65AE" w:rsidRPr="007006AC" w:rsidRDefault="00CE65AE" w:rsidP="00635034">
            <w:pPr>
              <w:jc w:val="both"/>
              <w:rPr>
                <w:rFonts w:ascii="Times New Roman" w:hAnsi="Times New Roman" w:cs="Times New Roman"/>
                <w:b/>
                <w:bCs/>
                <w:color w:val="000000" w:themeColor="text1"/>
                <w:sz w:val="24"/>
                <w:szCs w:val="24"/>
                <w:lang w:val="ru-RU" w:eastAsia="ru-RU"/>
              </w:rPr>
            </w:pPr>
            <w:proofErr w:type="spellStart"/>
            <w:r w:rsidRPr="007006AC">
              <w:rPr>
                <w:rFonts w:ascii="Times New Roman" w:hAnsi="Times New Roman" w:cs="Times New Roman"/>
                <w:b/>
                <w:bCs/>
                <w:color w:val="000000" w:themeColor="text1"/>
                <w:sz w:val="24"/>
                <w:szCs w:val="24"/>
                <w:lang w:val="ru-RU" w:eastAsia="ru-RU"/>
              </w:rPr>
              <w:t>Сипаттама</w:t>
            </w:r>
            <w:proofErr w:type="spellEnd"/>
          </w:p>
        </w:tc>
      </w:tr>
      <w:tr w:rsidR="00F66A86" w:rsidRPr="007006AC" w14:paraId="2B6AAACA" w14:textId="77777777" w:rsidTr="00CE65AE">
        <w:tc>
          <w:tcPr>
            <w:tcW w:w="0" w:type="auto"/>
            <w:hideMark/>
          </w:tcPr>
          <w:p w14:paraId="6B70705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90–100</w:t>
            </w:r>
          </w:p>
        </w:tc>
        <w:tc>
          <w:tcPr>
            <w:tcW w:w="0" w:type="auto"/>
            <w:hideMark/>
          </w:tcPr>
          <w:p w14:paraId="5392EFAE"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Жоғары</w:t>
            </w:r>
            <w:proofErr w:type="spellEnd"/>
          </w:p>
        </w:tc>
        <w:tc>
          <w:tcPr>
            <w:tcW w:w="0" w:type="auto"/>
            <w:hideMark/>
          </w:tcPr>
          <w:p w14:paraId="4701CEE3"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толық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әдістемелік</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тұрғыдан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оқушы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деңгейіне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бейімдеп</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ресурс,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рефлексия </w:t>
            </w:r>
            <w:proofErr w:type="spellStart"/>
            <w:r w:rsidRPr="007006AC">
              <w:rPr>
                <w:rFonts w:ascii="Times New Roman" w:hAnsi="Times New Roman" w:cs="Times New Roman"/>
                <w:color w:val="000000" w:themeColor="text1"/>
                <w:sz w:val="24"/>
                <w:szCs w:val="24"/>
                <w:lang w:val="ru-RU" w:eastAsia="ru-RU"/>
              </w:rPr>
              <w:t>өзара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жүйелі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байланысқан</w:t>
            </w:r>
            <w:proofErr w:type="spellEnd"/>
            <w:r w:rsidRPr="007006AC">
              <w:rPr>
                <w:rFonts w:ascii="Times New Roman" w:hAnsi="Times New Roman" w:cs="Times New Roman"/>
                <w:color w:val="000000" w:themeColor="text1"/>
                <w:sz w:val="24"/>
                <w:szCs w:val="24"/>
                <w:lang w:val="ru-RU" w:eastAsia="ru-RU"/>
              </w:rPr>
              <w:t>.</w:t>
            </w:r>
          </w:p>
        </w:tc>
      </w:tr>
      <w:tr w:rsidR="00F66A86" w:rsidRPr="00BD74D9" w14:paraId="37F20C84" w14:textId="77777777" w:rsidTr="00CE65AE">
        <w:tc>
          <w:tcPr>
            <w:tcW w:w="0" w:type="auto"/>
            <w:hideMark/>
          </w:tcPr>
          <w:p w14:paraId="3626D66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70–89</w:t>
            </w:r>
          </w:p>
        </w:tc>
        <w:tc>
          <w:tcPr>
            <w:tcW w:w="0" w:type="auto"/>
            <w:hideMark/>
          </w:tcPr>
          <w:p w14:paraId="0AFD2C01"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Орта</w:t>
            </w:r>
          </w:p>
        </w:tc>
        <w:tc>
          <w:tcPr>
            <w:tcW w:w="0" w:type="auto"/>
            <w:hideMark/>
          </w:tcPr>
          <w:p w14:paraId="2D8DE760"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 xml:space="preserve">Студент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негізінен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дұрыс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құрастырған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негізгі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құрылым</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сақталған</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Алайда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мазмұны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критерийлері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немесе</w:t>
            </w:r>
            <w:proofErr w:type="spellEnd"/>
            <w:r w:rsidRPr="007006AC">
              <w:rPr>
                <w:rFonts w:ascii="Times New Roman" w:hAnsi="Times New Roman" w:cs="Times New Roman"/>
                <w:color w:val="000000" w:themeColor="text1"/>
                <w:sz w:val="24"/>
                <w:szCs w:val="24"/>
                <w:lang w:val="ru-RU" w:eastAsia="ru-RU"/>
              </w:rPr>
              <w:t xml:space="preserve"> рефлексия </w:t>
            </w:r>
            <w:proofErr w:type="spellStart"/>
            <w:r w:rsidRPr="007006AC">
              <w:rPr>
                <w:rFonts w:ascii="Times New Roman" w:hAnsi="Times New Roman" w:cs="Times New Roman"/>
                <w:color w:val="000000" w:themeColor="text1"/>
                <w:sz w:val="24"/>
                <w:szCs w:val="24"/>
                <w:lang w:val="ru-RU" w:eastAsia="ru-RU"/>
              </w:rPr>
              <w:t>бөліктері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қосымша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нақтылауды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қажет</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етеді</w:t>
            </w:r>
            <w:proofErr w:type="spellEnd"/>
            <w:r w:rsidRPr="007006AC">
              <w:rPr>
                <w:rFonts w:ascii="Times New Roman" w:hAnsi="Times New Roman" w:cs="Times New Roman"/>
                <w:color w:val="000000" w:themeColor="text1"/>
                <w:sz w:val="24"/>
                <w:szCs w:val="24"/>
                <w:lang w:val="ru-RU" w:eastAsia="ru-RU"/>
              </w:rPr>
              <w:t>.</w:t>
            </w:r>
          </w:p>
        </w:tc>
      </w:tr>
      <w:tr w:rsidR="00F66A86" w:rsidRPr="00BD74D9" w14:paraId="4F4FF927" w14:textId="77777777" w:rsidTr="00CE65AE">
        <w:tc>
          <w:tcPr>
            <w:tcW w:w="0" w:type="auto"/>
            <w:hideMark/>
          </w:tcPr>
          <w:p w14:paraId="5BD6F819"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r w:rsidRPr="007006AC">
              <w:rPr>
                <w:rFonts w:ascii="Times New Roman" w:hAnsi="Times New Roman" w:cs="Times New Roman"/>
                <w:color w:val="000000" w:themeColor="text1"/>
                <w:sz w:val="24"/>
                <w:szCs w:val="24"/>
                <w:lang w:val="ru-RU" w:eastAsia="ru-RU"/>
              </w:rPr>
              <w:t>0–69</w:t>
            </w:r>
          </w:p>
        </w:tc>
        <w:tc>
          <w:tcPr>
            <w:tcW w:w="0" w:type="auto"/>
            <w:hideMark/>
          </w:tcPr>
          <w:p w14:paraId="60F8B03F"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Төмен</w:t>
            </w:r>
            <w:proofErr w:type="spellEnd"/>
          </w:p>
        </w:tc>
        <w:tc>
          <w:tcPr>
            <w:tcW w:w="0" w:type="auto"/>
            <w:hideMark/>
          </w:tcPr>
          <w:p w14:paraId="3F8E4092" w14:textId="77777777" w:rsidR="00CE65AE" w:rsidRPr="007006AC" w:rsidRDefault="00CE65AE" w:rsidP="00635034">
            <w:pPr>
              <w:jc w:val="both"/>
              <w:rPr>
                <w:rFonts w:ascii="Times New Roman" w:hAnsi="Times New Roman" w:cs="Times New Roman"/>
                <w:color w:val="000000" w:themeColor="text1"/>
                <w:sz w:val="24"/>
                <w:szCs w:val="24"/>
                <w:lang w:val="ru-RU" w:eastAsia="ru-RU"/>
              </w:rPr>
            </w:pPr>
            <w:proofErr w:type="spellStart"/>
            <w:r w:rsidRPr="007006AC">
              <w:rPr>
                <w:rFonts w:ascii="Times New Roman" w:hAnsi="Times New Roman" w:cs="Times New Roman"/>
                <w:color w:val="000000" w:themeColor="text1"/>
                <w:sz w:val="24"/>
                <w:szCs w:val="24"/>
                <w:lang w:val="ru-RU" w:eastAsia="ru-RU"/>
              </w:rPr>
              <w:t>Студенттің</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сабақ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сценариі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толық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емес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немесе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оқу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мақсатына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жеткілікті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деңгейде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сәйкес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келмейді</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Цифрлық</w:t>
            </w:r>
            <w:proofErr w:type="spellEnd"/>
            <w:r w:rsidRPr="007006AC">
              <w:rPr>
                <w:rFonts w:ascii="Times New Roman" w:hAnsi="Times New Roman" w:cs="Times New Roman"/>
                <w:color w:val="000000" w:themeColor="text1"/>
                <w:sz w:val="24"/>
                <w:szCs w:val="24"/>
                <w:lang w:val="ru-RU" w:eastAsia="ru-RU"/>
              </w:rPr>
              <w:t xml:space="preserve"> ресурс, </w:t>
            </w:r>
            <w:proofErr w:type="spellStart"/>
            <w:r w:rsidRPr="007006AC">
              <w:rPr>
                <w:rFonts w:ascii="Times New Roman" w:hAnsi="Times New Roman" w:cs="Times New Roman"/>
                <w:color w:val="000000" w:themeColor="text1"/>
                <w:sz w:val="24"/>
                <w:szCs w:val="24"/>
                <w:lang w:val="ru-RU" w:eastAsia="ru-RU"/>
              </w:rPr>
              <w:t>тапсырма</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бағалау</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және</w:t>
            </w:r>
            <w:proofErr w:type="spellEnd"/>
            <w:r w:rsidRPr="007006AC">
              <w:rPr>
                <w:rFonts w:ascii="Times New Roman" w:hAnsi="Times New Roman" w:cs="Times New Roman"/>
                <w:color w:val="000000" w:themeColor="text1"/>
                <w:sz w:val="24"/>
                <w:szCs w:val="24"/>
                <w:lang w:val="ru-RU" w:eastAsia="ru-RU"/>
              </w:rPr>
              <w:t xml:space="preserve"> рефлексия </w:t>
            </w:r>
            <w:proofErr w:type="spellStart"/>
            <w:r w:rsidRPr="007006AC">
              <w:rPr>
                <w:rFonts w:ascii="Times New Roman" w:hAnsi="Times New Roman" w:cs="Times New Roman"/>
                <w:color w:val="000000" w:themeColor="text1"/>
                <w:sz w:val="24"/>
                <w:szCs w:val="24"/>
                <w:lang w:val="ru-RU" w:eastAsia="ru-RU"/>
              </w:rPr>
              <w:t>арасындағы</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байланыс</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әлсіз</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немесе</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толық</w:t>
            </w:r>
            <w:proofErr w:type="spellEnd"/>
            <w:r w:rsidRPr="007006AC">
              <w:rPr>
                <w:rFonts w:ascii="Times New Roman" w:hAnsi="Times New Roman" w:cs="Times New Roman"/>
                <w:color w:val="000000" w:themeColor="text1"/>
                <w:sz w:val="24"/>
                <w:szCs w:val="24"/>
                <w:lang w:val="ru-RU" w:eastAsia="ru-RU"/>
              </w:rPr>
              <w:t xml:space="preserve"> </w:t>
            </w:r>
            <w:proofErr w:type="spellStart"/>
            <w:r w:rsidRPr="007006AC">
              <w:rPr>
                <w:rFonts w:ascii="Times New Roman" w:hAnsi="Times New Roman" w:cs="Times New Roman"/>
                <w:color w:val="000000" w:themeColor="text1"/>
                <w:sz w:val="24"/>
                <w:szCs w:val="24"/>
                <w:lang w:val="ru-RU" w:eastAsia="ru-RU"/>
              </w:rPr>
              <w:t>ашылмаған</w:t>
            </w:r>
            <w:proofErr w:type="spellEnd"/>
            <w:r w:rsidRPr="007006AC">
              <w:rPr>
                <w:rFonts w:ascii="Times New Roman" w:hAnsi="Times New Roman" w:cs="Times New Roman"/>
                <w:color w:val="000000" w:themeColor="text1"/>
                <w:sz w:val="24"/>
                <w:szCs w:val="24"/>
                <w:lang w:val="ru-RU" w:eastAsia="ru-RU"/>
              </w:rPr>
              <w:t>.</w:t>
            </w:r>
          </w:p>
        </w:tc>
      </w:tr>
    </w:tbl>
    <w:p w14:paraId="5264210C" w14:textId="77777777" w:rsidR="00CE65AE" w:rsidRPr="007006AC" w:rsidRDefault="00CE65AE" w:rsidP="00635034">
      <w:pPr>
        <w:spacing w:after="0" w:line="240" w:lineRule="auto"/>
        <w:ind w:firstLine="567"/>
        <w:jc w:val="both"/>
        <w:rPr>
          <w:rFonts w:ascii="Times New Roman" w:hAnsi="Times New Roman" w:cs="Times New Roman"/>
          <w:b/>
          <w:color w:val="000000" w:themeColor="text1"/>
          <w:sz w:val="24"/>
          <w:szCs w:val="24"/>
          <w:lang w:val="kk-KZ"/>
        </w:rPr>
      </w:pPr>
    </w:p>
    <w:p w14:paraId="5ABD4DE7"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b/>
          <w:color w:val="000000" w:themeColor="text1"/>
          <w:sz w:val="24"/>
          <w:szCs w:val="24"/>
          <w:lang w:val="kk-KZ"/>
        </w:rPr>
        <w:t>8. Үйірме мазмұны</w:t>
      </w:r>
    </w:p>
    <w:p w14:paraId="2B627075"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Үйірме мазмұны болашақ информатика мұғалімдерінің цифрлық ресурстарды қолдану, тапсырма құрастыру, оқушы қателерімен жұмыс жасау, кері байланыс беру, бағалау критерийлерін әзірлеу және сабақ </w:t>
      </w:r>
      <w:proofErr w:type="spellStart"/>
      <w:r w:rsidRPr="007006AC">
        <w:rPr>
          <w:rFonts w:ascii="Times New Roman" w:hAnsi="Times New Roman" w:cs="Times New Roman"/>
          <w:color w:val="000000" w:themeColor="text1"/>
          <w:sz w:val="24"/>
          <w:szCs w:val="24"/>
          <w:lang w:val="kk-KZ"/>
        </w:rPr>
        <w:t>сценариін</w:t>
      </w:r>
      <w:proofErr w:type="spellEnd"/>
      <w:r w:rsidRPr="007006AC">
        <w:rPr>
          <w:rFonts w:ascii="Times New Roman" w:hAnsi="Times New Roman" w:cs="Times New Roman"/>
          <w:color w:val="000000" w:themeColor="text1"/>
          <w:sz w:val="24"/>
          <w:szCs w:val="24"/>
          <w:lang w:val="kk-KZ"/>
        </w:rPr>
        <w:t xml:space="preserve"> жобалау дағдыларын дамытуға бағытталған.</w:t>
      </w:r>
    </w:p>
    <w:p w14:paraId="7A8114AA"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Үйірме барысында студенттер информатика сабағында қолданылатын цифрлық платформалармен танысады, алгоритмдеу және программалау тақырыптары бойынша тапсырмалар орындайды, оқу мақсатына сәйкес тапсырмалар құрастырады. Сонымен қатар оқушының типтік қателерін талдап, түзету жолдарын ұсынады және түсіндірмелі кері байланыс мәтінін әзірлейді.</w:t>
      </w:r>
    </w:p>
    <w:p w14:paraId="4502A7A2"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 xml:space="preserve">Қорытынды кезеңде студенттер мектеп оқушыларына арналған сабақ </w:t>
      </w:r>
      <w:proofErr w:type="spellStart"/>
      <w:r w:rsidRPr="007006AC">
        <w:rPr>
          <w:rFonts w:ascii="Times New Roman" w:hAnsi="Times New Roman" w:cs="Times New Roman"/>
          <w:color w:val="000000" w:themeColor="text1"/>
          <w:sz w:val="24"/>
          <w:szCs w:val="24"/>
          <w:lang w:val="kk-KZ"/>
        </w:rPr>
        <w:t>сценариін</w:t>
      </w:r>
      <w:proofErr w:type="spellEnd"/>
      <w:r w:rsidRPr="007006AC">
        <w:rPr>
          <w:rFonts w:ascii="Times New Roman" w:hAnsi="Times New Roman" w:cs="Times New Roman"/>
          <w:color w:val="000000" w:themeColor="text1"/>
          <w:sz w:val="24"/>
          <w:szCs w:val="24"/>
          <w:lang w:val="kk-KZ"/>
        </w:rPr>
        <w:t xml:space="preserve"> құрастырып, оны мини жоба ретінде қорғайды. </w:t>
      </w: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w:t>
      </w:r>
      <w:proofErr w:type="spellStart"/>
      <w:r w:rsidRPr="007006AC">
        <w:rPr>
          <w:rFonts w:ascii="Times New Roman" w:hAnsi="Times New Roman" w:cs="Times New Roman"/>
          <w:color w:val="000000" w:themeColor="text1"/>
          <w:sz w:val="24"/>
          <w:szCs w:val="24"/>
          <w:lang w:val="kk-KZ"/>
        </w:rPr>
        <w:t>модулінде</w:t>
      </w:r>
      <w:proofErr w:type="spellEnd"/>
      <w:r w:rsidRPr="007006AC">
        <w:rPr>
          <w:rFonts w:ascii="Times New Roman" w:hAnsi="Times New Roman" w:cs="Times New Roman"/>
          <w:color w:val="000000" w:themeColor="text1"/>
          <w:sz w:val="24"/>
          <w:szCs w:val="24"/>
          <w:lang w:val="kk-KZ"/>
        </w:rPr>
        <w:t xml:space="preserve"> сабақ </w:t>
      </w:r>
      <w:proofErr w:type="spellStart"/>
      <w:r w:rsidRPr="007006AC">
        <w:rPr>
          <w:rFonts w:ascii="Times New Roman" w:hAnsi="Times New Roman" w:cs="Times New Roman"/>
          <w:color w:val="000000" w:themeColor="text1"/>
          <w:sz w:val="24"/>
          <w:szCs w:val="24"/>
          <w:lang w:val="kk-KZ"/>
        </w:rPr>
        <w:t>сценариіне</w:t>
      </w:r>
      <w:proofErr w:type="spellEnd"/>
      <w:r w:rsidRPr="007006AC">
        <w:rPr>
          <w:rFonts w:ascii="Times New Roman" w:hAnsi="Times New Roman" w:cs="Times New Roman"/>
          <w:color w:val="000000" w:themeColor="text1"/>
          <w:sz w:val="24"/>
          <w:szCs w:val="24"/>
          <w:lang w:val="kk-KZ"/>
        </w:rPr>
        <w:t xml:space="preserve"> </w:t>
      </w:r>
      <w:r w:rsidRPr="007006AC">
        <w:rPr>
          <w:rFonts w:ascii="Times New Roman" w:hAnsi="Times New Roman" w:cs="Times New Roman"/>
          <w:color w:val="000000" w:themeColor="text1"/>
          <w:sz w:val="24"/>
          <w:szCs w:val="24"/>
          <w:lang w:val="kk-KZ"/>
        </w:rPr>
        <w:lastRenderedPageBreak/>
        <w:t xml:space="preserve">миссия, деңгей, прогресс, ұпай, кері байланыс және рефлексия элементтері </w:t>
      </w:r>
      <w:proofErr w:type="spellStart"/>
      <w:r w:rsidRPr="007006AC">
        <w:rPr>
          <w:rFonts w:ascii="Times New Roman" w:hAnsi="Times New Roman" w:cs="Times New Roman"/>
          <w:color w:val="000000" w:themeColor="text1"/>
          <w:sz w:val="24"/>
          <w:szCs w:val="24"/>
          <w:lang w:val="kk-KZ"/>
        </w:rPr>
        <w:t>кіріктіріледі</w:t>
      </w:r>
      <w:proofErr w:type="spellEnd"/>
      <w:r w:rsidRPr="007006AC">
        <w:rPr>
          <w:rFonts w:ascii="Times New Roman" w:hAnsi="Times New Roman" w:cs="Times New Roman"/>
          <w:color w:val="000000" w:themeColor="text1"/>
          <w:sz w:val="24"/>
          <w:szCs w:val="24"/>
          <w:lang w:val="kk-KZ"/>
        </w:rPr>
        <w:t>. Дәстүрлі модульде осы мазмұн әдістемелік реттілікпен, дәстүрлі форматта орындалады.</w:t>
      </w:r>
    </w:p>
    <w:p w14:paraId="11E5BEA8" w14:textId="77777777" w:rsidR="00CE65AE" w:rsidRPr="007006AC" w:rsidRDefault="00CE65AE" w:rsidP="00635034">
      <w:pPr>
        <w:spacing w:after="0" w:line="240" w:lineRule="auto"/>
        <w:ind w:firstLine="567"/>
        <w:jc w:val="both"/>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t>9. Білім беру технологиялары</w:t>
      </w:r>
    </w:p>
    <w:p w14:paraId="35CFED7A"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Үйірме барысында цифрлық білім беру ресурстары, проблемалық тапсырмалар, жобалық оқыту, саралап оқыту, кері байланыс және рефлексия әдістері қолданылады.</w:t>
      </w:r>
    </w:p>
    <w:p w14:paraId="04D62EE0"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proofErr w:type="spellStart"/>
      <w:r w:rsidRPr="007006AC">
        <w:rPr>
          <w:rFonts w:ascii="Times New Roman" w:hAnsi="Times New Roman" w:cs="Times New Roman"/>
          <w:color w:val="000000" w:themeColor="text1"/>
          <w:sz w:val="24"/>
          <w:szCs w:val="24"/>
          <w:lang w:val="kk-KZ"/>
        </w:rPr>
        <w:t>Геймификация</w:t>
      </w:r>
      <w:proofErr w:type="spellEnd"/>
      <w:r w:rsidRPr="007006AC">
        <w:rPr>
          <w:rFonts w:ascii="Times New Roman" w:hAnsi="Times New Roman" w:cs="Times New Roman"/>
          <w:color w:val="000000" w:themeColor="text1"/>
          <w:sz w:val="24"/>
          <w:szCs w:val="24"/>
          <w:lang w:val="kk-KZ"/>
        </w:rPr>
        <w:t xml:space="preserve"> элементтері оқу мақсатына қызмет ететін педагогикалық құрал ретінде қарастырылады. Олар студенттердің тапсырманы жүйелі орындауына, қатемен жұмыс жасауына және сабақ </w:t>
      </w:r>
      <w:proofErr w:type="spellStart"/>
      <w:r w:rsidRPr="007006AC">
        <w:rPr>
          <w:rFonts w:ascii="Times New Roman" w:hAnsi="Times New Roman" w:cs="Times New Roman"/>
          <w:color w:val="000000" w:themeColor="text1"/>
          <w:sz w:val="24"/>
          <w:szCs w:val="24"/>
          <w:lang w:val="kk-KZ"/>
        </w:rPr>
        <w:t>сценариін</w:t>
      </w:r>
      <w:proofErr w:type="spellEnd"/>
      <w:r w:rsidRPr="007006AC">
        <w:rPr>
          <w:rFonts w:ascii="Times New Roman" w:hAnsi="Times New Roman" w:cs="Times New Roman"/>
          <w:color w:val="000000" w:themeColor="text1"/>
          <w:sz w:val="24"/>
          <w:szCs w:val="24"/>
          <w:lang w:val="kk-KZ"/>
        </w:rPr>
        <w:t xml:space="preserve"> тиімді жобалауына мүмкіндік береді.</w:t>
      </w:r>
    </w:p>
    <w:p w14:paraId="27D0FAC7" w14:textId="77777777" w:rsidR="00CE65AE" w:rsidRPr="007006AC" w:rsidRDefault="00CE65AE" w:rsidP="00635034">
      <w:pPr>
        <w:spacing w:after="0" w:line="240" w:lineRule="auto"/>
        <w:ind w:firstLine="567"/>
        <w:jc w:val="both"/>
        <w:rPr>
          <w:rFonts w:ascii="Times New Roman" w:hAnsi="Times New Roman" w:cs="Times New Roman"/>
          <w:color w:val="000000" w:themeColor="text1"/>
          <w:sz w:val="24"/>
          <w:szCs w:val="24"/>
          <w:lang w:val="kk-KZ"/>
        </w:rPr>
      </w:pPr>
      <w:r w:rsidRPr="007006AC">
        <w:rPr>
          <w:rFonts w:ascii="Times New Roman" w:hAnsi="Times New Roman" w:cs="Times New Roman"/>
          <w:color w:val="000000" w:themeColor="text1"/>
          <w:sz w:val="24"/>
          <w:szCs w:val="24"/>
          <w:lang w:val="kk-KZ"/>
        </w:rPr>
        <w:t>Дәстүрлі әдістемелік модульде түсіндіру, талдау, жеке жұмыс, тапсырма құрастыру және жобаны қорғау әдістері қолданылады. Екі модульде де оқу мақсаты, тапсырма, бағалау және рефлексия арасындағы байланыс сақталады.</w:t>
      </w:r>
    </w:p>
    <w:p w14:paraId="17316F00"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rStyle w:val="aa"/>
          <w:color w:val="000000" w:themeColor="text1"/>
          <w:lang w:val="kk-KZ"/>
        </w:rPr>
        <w:t>10. Студенттің ағымдағы бақылауы мен аттестациясына арналған бағалау құралдары</w:t>
      </w:r>
    </w:p>
    <w:p w14:paraId="5E7C0A25"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rStyle w:val="aa"/>
          <w:color w:val="000000" w:themeColor="text1"/>
          <w:lang w:val="kk-KZ"/>
        </w:rPr>
        <w:t>10.1. Үйірмені меңгеру сапасын бағалауға арналған тапсырмалар</w:t>
      </w:r>
    </w:p>
    <w:p w14:paraId="579E21A7"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color w:val="000000" w:themeColor="text1"/>
          <w:lang w:val="kk-KZ"/>
        </w:rPr>
        <w:t>Үйірме барысында студенттердің білім мен дағды деңгейін анықтау үшін келесі тапсырмалар қолданылады:</w:t>
      </w:r>
    </w:p>
    <w:p w14:paraId="687DF94E" w14:textId="77777777" w:rsidR="00CE65AE" w:rsidRPr="007006AC" w:rsidRDefault="00CE65AE" w:rsidP="00635034">
      <w:pPr>
        <w:pStyle w:val="isselectedend"/>
        <w:spacing w:before="0" w:beforeAutospacing="0" w:after="0" w:afterAutospacing="0"/>
        <w:ind w:firstLine="567"/>
        <w:rPr>
          <w:color w:val="000000" w:themeColor="text1"/>
          <w:lang w:val="kk-KZ"/>
        </w:rPr>
      </w:pPr>
      <w:r w:rsidRPr="007006AC">
        <w:rPr>
          <w:color w:val="000000" w:themeColor="text1"/>
          <w:lang w:val="kk-KZ"/>
        </w:rPr>
        <w:t>• цифрлық ресурстың информатика сабағындағы әдістемелік мүмкіндігін сипаттау;</w:t>
      </w:r>
      <w:r w:rsidRPr="007006AC">
        <w:rPr>
          <w:color w:val="000000" w:themeColor="text1"/>
          <w:lang w:val="kk-KZ"/>
        </w:rPr>
        <w:br/>
        <w:t xml:space="preserve">• Blockland.kz, Code.org, </w:t>
      </w:r>
      <w:proofErr w:type="spellStart"/>
      <w:r w:rsidRPr="007006AC">
        <w:rPr>
          <w:color w:val="000000" w:themeColor="text1"/>
          <w:lang w:val="kk-KZ"/>
        </w:rPr>
        <w:t>Tynker</w:t>
      </w:r>
      <w:proofErr w:type="spellEnd"/>
      <w:r w:rsidRPr="007006AC">
        <w:rPr>
          <w:color w:val="000000" w:themeColor="text1"/>
          <w:lang w:val="kk-KZ"/>
        </w:rPr>
        <w:t xml:space="preserve"> немесе </w:t>
      </w:r>
      <w:proofErr w:type="spellStart"/>
      <w:r w:rsidRPr="007006AC">
        <w:rPr>
          <w:color w:val="000000" w:themeColor="text1"/>
          <w:lang w:val="kk-KZ"/>
        </w:rPr>
        <w:t>Blockly</w:t>
      </w:r>
      <w:proofErr w:type="spellEnd"/>
      <w:r w:rsidRPr="007006AC">
        <w:rPr>
          <w:color w:val="000000" w:themeColor="text1"/>
          <w:lang w:val="kk-KZ"/>
        </w:rPr>
        <w:t xml:space="preserve"> платформасында тапсырма орындап, оның оқу мақсатына сәйкестігін түсіндіру;</w:t>
      </w:r>
      <w:r w:rsidRPr="007006AC">
        <w:rPr>
          <w:color w:val="000000" w:themeColor="text1"/>
          <w:lang w:val="kk-KZ"/>
        </w:rPr>
        <w:br/>
        <w:t>• алгоритмдеу немесе программалау тақырыбы бойынша тапсырма орындау және нәтижесін талдау;</w:t>
      </w:r>
      <w:r w:rsidRPr="007006AC">
        <w:rPr>
          <w:color w:val="000000" w:themeColor="text1"/>
          <w:lang w:val="kk-KZ"/>
        </w:rPr>
        <w:br/>
        <w:t>• оқушының кодындағы немесе тапсырмасындағы қатені анықтап, себебін түсіндіру;</w:t>
      </w:r>
      <w:r w:rsidRPr="007006AC">
        <w:rPr>
          <w:color w:val="000000" w:themeColor="text1"/>
          <w:lang w:val="kk-KZ"/>
        </w:rPr>
        <w:br/>
        <w:t>• оқушыға арналған түсіндірмелі кері байланыс мәтінін жазу;</w:t>
      </w:r>
      <w:r w:rsidRPr="007006AC">
        <w:rPr>
          <w:color w:val="000000" w:themeColor="text1"/>
          <w:lang w:val="kk-KZ"/>
        </w:rPr>
        <w:br/>
        <w:t>• оқу мақсатына сәйкес информатика бойынша тапсырма құрастыру;</w:t>
      </w:r>
      <w:r w:rsidRPr="007006AC">
        <w:rPr>
          <w:color w:val="000000" w:themeColor="text1"/>
          <w:lang w:val="kk-KZ"/>
        </w:rPr>
        <w:br/>
        <w:t>• бағалау критерийлері мен дескрипторлар әзірлеу;</w:t>
      </w:r>
      <w:r w:rsidRPr="007006AC">
        <w:rPr>
          <w:color w:val="000000" w:themeColor="text1"/>
          <w:lang w:val="kk-KZ"/>
        </w:rPr>
        <w:br/>
        <w:t xml:space="preserve">• мектеп оқушыларына арналған сабақ </w:t>
      </w:r>
      <w:proofErr w:type="spellStart"/>
      <w:r w:rsidRPr="007006AC">
        <w:rPr>
          <w:color w:val="000000" w:themeColor="text1"/>
          <w:lang w:val="kk-KZ"/>
        </w:rPr>
        <w:t>сценариін</w:t>
      </w:r>
      <w:proofErr w:type="spellEnd"/>
      <w:r w:rsidRPr="007006AC">
        <w:rPr>
          <w:color w:val="000000" w:themeColor="text1"/>
          <w:lang w:val="kk-KZ"/>
        </w:rPr>
        <w:t xml:space="preserve"> құру және оны мини жоба ретінде қорғау.</w:t>
      </w:r>
    </w:p>
    <w:p w14:paraId="43D205EB"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rStyle w:val="aa"/>
          <w:color w:val="000000" w:themeColor="text1"/>
          <w:lang w:val="kk-KZ"/>
        </w:rPr>
        <w:t>10.2. Мини жобаға қойылатын талаптар</w:t>
      </w:r>
    </w:p>
    <w:p w14:paraId="6B39E761"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color w:val="000000" w:themeColor="text1"/>
          <w:lang w:val="kk-KZ"/>
        </w:rPr>
        <w:t xml:space="preserve">Қорытынды мини жобада студент мектеп оқушыларына арналған сабақ </w:t>
      </w:r>
      <w:proofErr w:type="spellStart"/>
      <w:r w:rsidRPr="007006AC">
        <w:rPr>
          <w:color w:val="000000" w:themeColor="text1"/>
          <w:lang w:val="kk-KZ"/>
        </w:rPr>
        <w:t>сценариін</w:t>
      </w:r>
      <w:proofErr w:type="spellEnd"/>
      <w:r w:rsidRPr="007006AC">
        <w:rPr>
          <w:color w:val="000000" w:themeColor="text1"/>
          <w:lang w:val="kk-KZ"/>
        </w:rPr>
        <w:t xml:space="preserve"> ұсынады. Мини жоба құрамында келесі бөлімдер болуы тиіс:</w:t>
      </w:r>
    </w:p>
    <w:p w14:paraId="276E5A5E" w14:textId="77777777" w:rsidR="00CE65AE" w:rsidRPr="007006AC" w:rsidRDefault="00CE65AE" w:rsidP="00BE3E0D">
      <w:pPr>
        <w:pStyle w:val="isselectedend"/>
        <w:spacing w:before="0" w:beforeAutospacing="0" w:after="0" w:afterAutospacing="0"/>
        <w:rPr>
          <w:color w:val="000000" w:themeColor="text1"/>
          <w:lang w:val="kk-KZ"/>
        </w:rPr>
      </w:pPr>
      <w:r w:rsidRPr="007006AC">
        <w:rPr>
          <w:color w:val="000000" w:themeColor="text1"/>
          <w:lang w:val="kk-KZ"/>
        </w:rPr>
        <w:t>• сабақ тақырыбы;</w:t>
      </w:r>
      <w:r w:rsidRPr="007006AC">
        <w:rPr>
          <w:color w:val="000000" w:themeColor="text1"/>
          <w:lang w:val="kk-KZ"/>
        </w:rPr>
        <w:br/>
        <w:t>• сынып деңгейі;</w:t>
      </w:r>
      <w:r w:rsidRPr="007006AC">
        <w:rPr>
          <w:color w:val="000000" w:themeColor="text1"/>
          <w:lang w:val="kk-KZ"/>
        </w:rPr>
        <w:br/>
        <w:t>• сабақ мақсаты;</w:t>
      </w:r>
      <w:r w:rsidRPr="007006AC">
        <w:rPr>
          <w:color w:val="000000" w:themeColor="text1"/>
          <w:lang w:val="kk-KZ"/>
        </w:rPr>
        <w:br/>
        <w:t>• оқу нәтижелері;</w:t>
      </w:r>
      <w:r w:rsidRPr="007006AC">
        <w:rPr>
          <w:color w:val="000000" w:themeColor="text1"/>
          <w:lang w:val="kk-KZ"/>
        </w:rPr>
        <w:br/>
        <w:t>• қолданылатын цифрлық ресурс;</w:t>
      </w:r>
      <w:r w:rsidRPr="007006AC">
        <w:rPr>
          <w:color w:val="000000" w:themeColor="text1"/>
          <w:lang w:val="kk-KZ"/>
        </w:rPr>
        <w:br/>
        <w:t>• сабақ барысының қысқаша сипаттамасы;</w:t>
      </w:r>
      <w:r w:rsidRPr="007006AC">
        <w:rPr>
          <w:color w:val="000000" w:themeColor="text1"/>
          <w:lang w:val="kk-KZ"/>
        </w:rPr>
        <w:br/>
        <w:t>• оқушыларға арналған тапсырмалар;</w:t>
      </w:r>
      <w:r w:rsidRPr="007006AC">
        <w:rPr>
          <w:color w:val="000000" w:themeColor="text1"/>
          <w:lang w:val="kk-KZ"/>
        </w:rPr>
        <w:br/>
        <w:t>• оқушы қателерімен жұмыс тәсілі;</w:t>
      </w:r>
      <w:r w:rsidRPr="007006AC">
        <w:rPr>
          <w:color w:val="000000" w:themeColor="text1"/>
          <w:lang w:val="kk-KZ"/>
        </w:rPr>
        <w:br/>
        <w:t>• бағалау критерийлері мен дескрипторлар;</w:t>
      </w:r>
      <w:r w:rsidRPr="007006AC">
        <w:rPr>
          <w:color w:val="000000" w:themeColor="text1"/>
          <w:lang w:val="kk-KZ"/>
        </w:rPr>
        <w:br/>
        <w:t>• рефлексия сұрақтары;</w:t>
      </w:r>
      <w:r w:rsidRPr="007006AC">
        <w:rPr>
          <w:color w:val="000000" w:themeColor="text1"/>
          <w:lang w:val="kk-KZ"/>
        </w:rPr>
        <w:br/>
        <w:t>• студенттің қысқаша әдістемелік түсіндірмесі.</w:t>
      </w:r>
    </w:p>
    <w:p w14:paraId="4F8D91CD"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rStyle w:val="aa"/>
          <w:color w:val="000000" w:themeColor="text1"/>
          <w:lang w:val="kk-KZ"/>
        </w:rPr>
        <w:t>10.3. Қорытынды өнім</w:t>
      </w:r>
    </w:p>
    <w:p w14:paraId="051F5485"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color w:val="000000" w:themeColor="text1"/>
          <w:lang w:val="kk-KZ"/>
        </w:rPr>
        <w:t xml:space="preserve">Үйірме соңында студент мектеп оқушыларына арналған сабақ </w:t>
      </w:r>
      <w:proofErr w:type="spellStart"/>
      <w:r w:rsidRPr="007006AC">
        <w:rPr>
          <w:color w:val="000000" w:themeColor="text1"/>
          <w:lang w:val="kk-KZ"/>
        </w:rPr>
        <w:t>сценариін</w:t>
      </w:r>
      <w:proofErr w:type="spellEnd"/>
      <w:r w:rsidRPr="007006AC">
        <w:rPr>
          <w:color w:val="000000" w:themeColor="text1"/>
          <w:lang w:val="kk-KZ"/>
        </w:rPr>
        <w:t xml:space="preserve"> әзірлейді және оны мини жоба ретінде қорғайды. Сабақ </w:t>
      </w:r>
      <w:proofErr w:type="spellStart"/>
      <w:r w:rsidRPr="007006AC">
        <w:rPr>
          <w:color w:val="000000" w:themeColor="text1"/>
          <w:lang w:val="kk-KZ"/>
        </w:rPr>
        <w:t>сценариінде</w:t>
      </w:r>
      <w:proofErr w:type="spellEnd"/>
      <w:r w:rsidRPr="007006AC">
        <w:rPr>
          <w:color w:val="000000" w:themeColor="text1"/>
          <w:lang w:val="kk-KZ"/>
        </w:rPr>
        <w:t xml:space="preserve"> цифрлық ресурсты қолдану жолы, оқушыларға берілетін тапсырмалар, қателікпен жұмыс, бағалау тәсілі және рефлексия ұйымдастыру жолдары көрсетіледі.</w:t>
      </w:r>
    </w:p>
    <w:p w14:paraId="1DFA2D23" w14:textId="77777777" w:rsidR="00CE65AE" w:rsidRPr="007006AC" w:rsidRDefault="00CE65AE" w:rsidP="00635034">
      <w:pPr>
        <w:pStyle w:val="isselectedend"/>
        <w:spacing w:before="0" w:beforeAutospacing="0" w:after="0" w:afterAutospacing="0"/>
        <w:ind w:firstLine="567"/>
        <w:jc w:val="both"/>
        <w:rPr>
          <w:color w:val="000000" w:themeColor="text1"/>
          <w:lang w:val="kk-KZ"/>
        </w:rPr>
      </w:pPr>
      <w:r w:rsidRPr="007006AC">
        <w:rPr>
          <w:rStyle w:val="aa"/>
          <w:color w:val="000000" w:themeColor="text1"/>
          <w:lang w:val="kk-KZ"/>
        </w:rPr>
        <w:t>11. Үйірменің оқу-әдістемелік және ақпараттық қамтамасыз етілуі</w:t>
      </w:r>
    </w:p>
    <w:p w14:paraId="21A261BF" w14:textId="77777777" w:rsidR="00CE65AE" w:rsidRPr="007006AC" w:rsidRDefault="00CE65AE" w:rsidP="00635034">
      <w:pPr>
        <w:pStyle w:val="isselectedend"/>
        <w:spacing w:before="0" w:beforeAutospacing="0" w:after="0" w:afterAutospacing="0"/>
        <w:ind w:firstLine="567"/>
        <w:jc w:val="both"/>
        <w:rPr>
          <w:color w:val="000000" w:themeColor="text1"/>
        </w:rPr>
      </w:pPr>
      <w:r w:rsidRPr="007006AC">
        <w:rPr>
          <w:rStyle w:val="aa"/>
          <w:color w:val="000000" w:themeColor="text1"/>
        </w:rPr>
        <w:t xml:space="preserve">11.1. </w:t>
      </w:r>
      <w:proofErr w:type="spellStart"/>
      <w:r w:rsidRPr="007006AC">
        <w:rPr>
          <w:rStyle w:val="aa"/>
          <w:color w:val="000000" w:themeColor="text1"/>
        </w:rPr>
        <w:t>Негізгі</w:t>
      </w:r>
      <w:proofErr w:type="spellEnd"/>
      <w:r w:rsidRPr="007006AC">
        <w:rPr>
          <w:rStyle w:val="aa"/>
          <w:color w:val="000000" w:themeColor="text1"/>
        </w:rPr>
        <w:t xml:space="preserve"> </w:t>
      </w:r>
      <w:proofErr w:type="spellStart"/>
      <w:r w:rsidRPr="007006AC">
        <w:rPr>
          <w:rStyle w:val="aa"/>
          <w:color w:val="000000" w:themeColor="text1"/>
        </w:rPr>
        <w:t>әдебиет</w:t>
      </w:r>
      <w:proofErr w:type="spellEnd"/>
    </w:p>
    <w:p w14:paraId="6D8CA18B" w14:textId="77777777" w:rsidR="00CE65AE" w:rsidRPr="007006AC" w:rsidRDefault="00CE65AE" w:rsidP="004A7F44">
      <w:pPr>
        <w:pStyle w:val="isselectedend"/>
        <w:numPr>
          <w:ilvl w:val="0"/>
          <w:numId w:val="36"/>
        </w:numPr>
        <w:tabs>
          <w:tab w:val="left" w:pos="284"/>
          <w:tab w:val="left" w:pos="993"/>
        </w:tabs>
        <w:spacing w:before="0" w:beforeAutospacing="0" w:after="0" w:afterAutospacing="0"/>
        <w:ind w:left="0" w:firstLine="567"/>
        <w:jc w:val="both"/>
        <w:rPr>
          <w:color w:val="000000" w:themeColor="text1"/>
        </w:rPr>
      </w:pPr>
      <w:proofErr w:type="spellStart"/>
      <w:r w:rsidRPr="007006AC">
        <w:rPr>
          <w:color w:val="000000" w:themeColor="text1"/>
        </w:rPr>
        <w:t>Қазақстан</w:t>
      </w:r>
      <w:proofErr w:type="spellEnd"/>
      <w:r w:rsidRPr="007006AC">
        <w:rPr>
          <w:color w:val="000000" w:themeColor="text1"/>
        </w:rPr>
        <w:t xml:space="preserve"> </w:t>
      </w:r>
      <w:proofErr w:type="spellStart"/>
      <w:r w:rsidRPr="007006AC">
        <w:rPr>
          <w:color w:val="000000" w:themeColor="text1"/>
        </w:rPr>
        <w:t>Республикасы</w:t>
      </w:r>
      <w:proofErr w:type="spellEnd"/>
      <w:r w:rsidRPr="007006AC">
        <w:rPr>
          <w:color w:val="000000" w:themeColor="text1"/>
        </w:rPr>
        <w:t xml:space="preserve"> </w:t>
      </w:r>
      <w:proofErr w:type="spellStart"/>
      <w:r w:rsidRPr="007006AC">
        <w:rPr>
          <w:color w:val="000000" w:themeColor="text1"/>
        </w:rPr>
        <w:t>жалпы</w:t>
      </w:r>
      <w:proofErr w:type="spellEnd"/>
      <w:r w:rsidRPr="007006AC">
        <w:rPr>
          <w:color w:val="000000" w:themeColor="text1"/>
        </w:rPr>
        <w:t xml:space="preserve"> орта </w:t>
      </w:r>
      <w:proofErr w:type="spellStart"/>
      <w:r w:rsidRPr="007006AC">
        <w:rPr>
          <w:color w:val="000000" w:themeColor="text1"/>
        </w:rPr>
        <w:t>білім</w:t>
      </w:r>
      <w:proofErr w:type="spellEnd"/>
      <w:r w:rsidRPr="007006AC">
        <w:rPr>
          <w:color w:val="000000" w:themeColor="text1"/>
        </w:rPr>
        <w:t xml:space="preserve"> беру </w:t>
      </w:r>
      <w:proofErr w:type="spellStart"/>
      <w:r w:rsidRPr="007006AC">
        <w:rPr>
          <w:color w:val="000000" w:themeColor="text1"/>
        </w:rPr>
        <w:t>ұйымдарына</w:t>
      </w:r>
      <w:proofErr w:type="spellEnd"/>
      <w:r w:rsidRPr="007006AC">
        <w:rPr>
          <w:color w:val="000000" w:themeColor="text1"/>
        </w:rPr>
        <w:t xml:space="preserve"> </w:t>
      </w:r>
      <w:proofErr w:type="spellStart"/>
      <w:r w:rsidRPr="007006AC">
        <w:rPr>
          <w:color w:val="000000" w:themeColor="text1"/>
        </w:rPr>
        <w:t>арналған</w:t>
      </w:r>
      <w:proofErr w:type="spellEnd"/>
      <w:r w:rsidRPr="007006AC">
        <w:rPr>
          <w:color w:val="000000" w:themeColor="text1"/>
        </w:rPr>
        <w:t xml:space="preserve"> «Информатика» </w:t>
      </w:r>
      <w:proofErr w:type="spellStart"/>
      <w:r w:rsidRPr="007006AC">
        <w:rPr>
          <w:color w:val="000000" w:themeColor="text1"/>
        </w:rPr>
        <w:t>пәнінің</w:t>
      </w:r>
      <w:proofErr w:type="spellEnd"/>
      <w:r w:rsidRPr="007006AC">
        <w:rPr>
          <w:color w:val="000000" w:themeColor="text1"/>
        </w:rPr>
        <w:t xml:space="preserve"> </w:t>
      </w:r>
      <w:proofErr w:type="spellStart"/>
      <w:r w:rsidRPr="007006AC">
        <w:rPr>
          <w:color w:val="000000" w:themeColor="text1"/>
        </w:rPr>
        <w:t>үлгілік</w:t>
      </w:r>
      <w:proofErr w:type="spellEnd"/>
      <w:r w:rsidRPr="007006AC">
        <w:rPr>
          <w:color w:val="000000" w:themeColor="text1"/>
        </w:rPr>
        <w:t xml:space="preserve"> </w:t>
      </w:r>
      <w:proofErr w:type="spellStart"/>
      <w:r w:rsidRPr="007006AC">
        <w:rPr>
          <w:color w:val="000000" w:themeColor="text1"/>
        </w:rPr>
        <w:t>оқу</w:t>
      </w:r>
      <w:proofErr w:type="spellEnd"/>
      <w:r w:rsidRPr="007006AC">
        <w:rPr>
          <w:color w:val="000000" w:themeColor="text1"/>
        </w:rPr>
        <w:t xml:space="preserve"> </w:t>
      </w:r>
      <w:proofErr w:type="spellStart"/>
      <w:r w:rsidRPr="007006AC">
        <w:rPr>
          <w:color w:val="000000" w:themeColor="text1"/>
        </w:rPr>
        <w:t>бағдарламалары</w:t>
      </w:r>
      <w:proofErr w:type="spellEnd"/>
      <w:r w:rsidRPr="007006AC">
        <w:rPr>
          <w:color w:val="000000" w:themeColor="text1"/>
        </w:rPr>
        <w:t>.</w:t>
      </w:r>
    </w:p>
    <w:p w14:paraId="471E4470" w14:textId="77777777" w:rsidR="00CE65AE" w:rsidRPr="007006AC" w:rsidRDefault="00CE65AE" w:rsidP="004A7F44">
      <w:pPr>
        <w:pStyle w:val="isselectedend"/>
        <w:numPr>
          <w:ilvl w:val="0"/>
          <w:numId w:val="36"/>
        </w:numPr>
        <w:tabs>
          <w:tab w:val="left" w:pos="284"/>
          <w:tab w:val="left" w:pos="993"/>
        </w:tabs>
        <w:spacing w:before="0" w:beforeAutospacing="0" w:after="0" w:afterAutospacing="0"/>
        <w:ind w:left="0" w:firstLine="567"/>
        <w:jc w:val="both"/>
        <w:rPr>
          <w:color w:val="000000" w:themeColor="text1"/>
        </w:rPr>
      </w:pPr>
      <w:proofErr w:type="spellStart"/>
      <w:r w:rsidRPr="007006AC">
        <w:rPr>
          <w:color w:val="000000" w:themeColor="text1"/>
        </w:rPr>
        <w:lastRenderedPageBreak/>
        <w:t>Информатиканы</w:t>
      </w:r>
      <w:proofErr w:type="spellEnd"/>
      <w:r w:rsidRPr="007006AC">
        <w:rPr>
          <w:color w:val="000000" w:themeColor="text1"/>
        </w:rPr>
        <w:t xml:space="preserve"> </w:t>
      </w:r>
      <w:proofErr w:type="spellStart"/>
      <w:r w:rsidRPr="007006AC">
        <w:rPr>
          <w:color w:val="000000" w:themeColor="text1"/>
        </w:rPr>
        <w:t>оқыту</w:t>
      </w:r>
      <w:proofErr w:type="spellEnd"/>
      <w:r w:rsidRPr="007006AC">
        <w:rPr>
          <w:color w:val="000000" w:themeColor="text1"/>
        </w:rPr>
        <w:t xml:space="preserve"> </w:t>
      </w:r>
      <w:proofErr w:type="spellStart"/>
      <w:r w:rsidRPr="007006AC">
        <w:rPr>
          <w:color w:val="000000" w:themeColor="text1"/>
        </w:rPr>
        <w:t>әдістемесі</w:t>
      </w:r>
      <w:proofErr w:type="spellEnd"/>
      <w:r w:rsidRPr="007006AC">
        <w:rPr>
          <w:color w:val="000000" w:themeColor="text1"/>
        </w:rPr>
        <w:t xml:space="preserve"> </w:t>
      </w:r>
      <w:proofErr w:type="spellStart"/>
      <w:r w:rsidRPr="007006AC">
        <w:rPr>
          <w:color w:val="000000" w:themeColor="text1"/>
        </w:rPr>
        <w:t>бойынша</w:t>
      </w:r>
      <w:proofErr w:type="spellEnd"/>
      <w:r w:rsidRPr="007006AC">
        <w:rPr>
          <w:color w:val="000000" w:themeColor="text1"/>
        </w:rPr>
        <w:t xml:space="preserve"> </w:t>
      </w:r>
      <w:proofErr w:type="spellStart"/>
      <w:r w:rsidRPr="007006AC">
        <w:rPr>
          <w:color w:val="000000" w:themeColor="text1"/>
        </w:rPr>
        <w:t>оқу</w:t>
      </w:r>
      <w:proofErr w:type="spellEnd"/>
      <w:r w:rsidRPr="007006AC">
        <w:rPr>
          <w:color w:val="000000" w:themeColor="text1"/>
        </w:rPr>
        <w:t xml:space="preserve"> </w:t>
      </w:r>
      <w:proofErr w:type="spellStart"/>
      <w:r w:rsidRPr="007006AC">
        <w:rPr>
          <w:color w:val="000000" w:themeColor="text1"/>
        </w:rPr>
        <w:t>құралдары</w:t>
      </w:r>
      <w:proofErr w:type="spellEnd"/>
      <w:r w:rsidRPr="007006AC">
        <w:rPr>
          <w:color w:val="000000" w:themeColor="text1"/>
        </w:rPr>
        <w:t xml:space="preserve"> мен </w:t>
      </w:r>
      <w:proofErr w:type="spellStart"/>
      <w:r w:rsidRPr="007006AC">
        <w:rPr>
          <w:color w:val="000000" w:themeColor="text1"/>
        </w:rPr>
        <w:t>оқу</w:t>
      </w:r>
      <w:proofErr w:type="spellEnd"/>
      <w:r w:rsidRPr="007006AC">
        <w:rPr>
          <w:color w:val="000000" w:themeColor="text1"/>
        </w:rPr>
        <w:t xml:space="preserve"> </w:t>
      </w:r>
      <w:proofErr w:type="spellStart"/>
      <w:r w:rsidRPr="007006AC">
        <w:rPr>
          <w:color w:val="000000" w:themeColor="text1"/>
        </w:rPr>
        <w:t>материалдары</w:t>
      </w:r>
      <w:proofErr w:type="spellEnd"/>
      <w:r w:rsidRPr="007006AC">
        <w:rPr>
          <w:color w:val="000000" w:themeColor="text1"/>
        </w:rPr>
        <w:t>.</w:t>
      </w:r>
    </w:p>
    <w:p w14:paraId="3777DF20" w14:textId="76CC9AC0" w:rsidR="004A7F44" w:rsidRPr="007006AC" w:rsidRDefault="004A7F44" w:rsidP="004A7F44">
      <w:pPr>
        <w:pStyle w:val="isselectedend"/>
        <w:numPr>
          <w:ilvl w:val="0"/>
          <w:numId w:val="36"/>
        </w:numPr>
        <w:tabs>
          <w:tab w:val="left" w:pos="284"/>
          <w:tab w:val="left" w:pos="993"/>
        </w:tabs>
        <w:spacing w:before="0" w:beforeAutospacing="0" w:after="0" w:afterAutospacing="0"/>
        <w:ind w:left="-709" w:firstLine="0"/>
        <w:jc w:val="both"/>
        <w:rPr>
          <w:color w:val="000000" w:themeColor="text1"/>
        </w:rPr>
      </w:pPr>
      <w:r w:rsidRPr="007006AC">
        <w:rPr>
          <w:noProof/>
          <w:color w:val="000000" w:themeColor="text1"/>
        </w:rPr>
        <w:lastRenderedPageBreak/>
        <w:drawing>
          <wp:inline distT="0" distB="0" distL="0" distR="0" wp14:anchorId="627D677B" wp14:editId="52F9B892">
            <wp:extent cx="5943600" cy="8790658"/>
            <wp:effectExtent l="0" t="0" r="0" b="0"/>
            <wp:docPr id="56" name="Рисунок 56" descr="C:\Users\Админ\AppData\Local\Microsoft\Windows\INetCache\Content.Word\file-0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Админ\AppData\Local\Microsoft\Windows\INetCache\Content.Word\file-001.png"/>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1205" r="1205" b="1350"/>
                    <a:stretch/>
                  </pic:blipFill>
                  <pic:spPr bwMode="auto">
                    <a:xfrm>
                      <a:off x="0" y="0"/>
                      <a:ext cx="5950176" cy="8800383"/>
                    </a:xfrm>
                    <a:prstGeom prst="rect">
                      <a:avLst/>
                    </a:prstGeom>
                    <a:noFill/>
                    <a:ln>
                      <a:noFill/>
                    </a:ln>
                    <a:extLst>
                      <a:ext uri="{53640926-AAD7-44D8-BBD7-CCE9431645EC}">
                        <a14:shadowObscured xmlns:a14="http://schemas.microsoft.com/office/drawing/2010/main"/>
                      </a:ext>
                    </a:extLst>
                  </pic:spPr>
                </pic:pic>
              </a:graphicData>
            </a:graphic>
          </wp:inline>
        </w:drawing>
      </w:r>
    </w:p>
    <w:p w14:paraId="4A27C81B" w14:textId="77777777" w:rsidR="0001724E" w:rsidRPr="007006AC" w:rsidRDefault="00236010" w:rsidP="009751A2">
      <w:pPr>
        <w:spacing w:after="0" w:line="240" w:lineRule="auto"/>
        <w:jc w:val="center"/>
        <w:rPr>
          <w:rFonts w:ascii="Times New Roman" w:hAnsi="Times New Roman" w:cs="Times New Roman"/>
          <w:b/>
          <w:color w:val="000000" w:themeColor="text1"/>
          <w:sz w:val="28"/>
          <w:szCs w:val="24"/>
          <w:lang w:val="kk-KZ"/>
        </w:rPr>
      </w:pPr>
      <w:r w:rsidRPr="007006AC">
        <w:rPr>
          <w:rFonts w:ascii="Times New Roman" w:hAnsi="Times New Roman" w:cs="Times New Roman"/>
          <w:b/>
          <w:color w:val="000000" w:themeColor="text1"/>
          <w:sz w:val="28"/>
          <w:szCs w:val="24"/>
          <w:lang w:val="kk-KZ"/>
        </w:rPr>
        <w:lastRenderedPageBreak/>
        <w:t xml:space="preserve">ҚОСЫМША Б </w:t>
      </w:r>
    </w:p>
    <w:p w14:paraId="13347594" w14:textId="73349B6E" w:rsidR="00236010" w:rsidRPr="007006AC" w:rsidRDefault="00236010" w:rsidP="009751A2">
      <w:pPr>
        <w:spacing w:after="0" w:line="240" w:lineRule="auto"/>
        <w:jc w:val="center"/>
        <w:rPr>
          <w:rFonts w:ascii="Times New Roman" w:hAnsi="Times New Roman" w:cs="Times New Roman"/>
          <w:b/>
          <w:color w:val="000000" w:themeColor="text1"/>
          <w:sz w:val="28"/>
          <w:szCs w:val="24"/>
          <w:lang w:val="kk-KZ"/>
        </w:rPr>
      </w:pPr>
      <w:proofErr w:type="spellStart"/>
      <w:r w:rsidRPr="007006AC">
        <w:rPr>
          <w:rFonts w:ascii="Times New Roman" w:hAnsi="Times New Roman" w:cs="Times New Roman"/>
          <w:color w:val="000000" w:themeColor="text1"/>
          <w:sz w:val="28"/>
          <w:szCs w:val="24"/>
          <w:lang w:val="kk-KZ"/>
        </w:rPr>
        <w:t>Білімгерлердің</w:t>
      </w:r>
      <w:proofErr w:type="spellEnd"/>
      <w:r w:rsidRPr="007006AC">
        <w:rPr>
          <w:rFonts w:ascii="Times New Roman" w:hAnsi="Times New Roman" w:cs="Times New Roman"/>
          <w:color w:val="000000" w:themeColor="text1"/>
          <w:sz w:val="28"/>
          <w:szCs w:val="24"/>
          <w:lang w:val="kk-KZ"/>
        </w:rPr>
        <w:t xml:space="preserve"> жұмыс үлгілері</w:t>
      </w:r>
      <w:r w:rsidRPr="007006AC">
        <w:rPr>
          <w:rFonts w:ascii="Times New Roman" w:hAnsi="Times New Roman" w:cs="Times New Roman"/>
          <w:b/>
          <w:color w:val="000000" w:themeColor="text1"/>
          <w:sz w:val="28"/>
          <w:szCs w:val="24"/>
          <w:lang w:val="kk-KZ"/>
        </w:rPr>
        <w:t xml:space="preserve"> </w:t>
      </w:r>
    </w:p>
    <w:p w14:paraId="41872A5B" w14:textId="77777777" w:rsidR="00236010" w:rsidRPr="007006AC" w:rsidRDefault="00236010" w:rsidP="009751A2">
      <w:pPr>
        <w:spacing w:after="0" w:line="240" w:lineRule="auto"/>
        <w:jc w:val="center"/>
        <w:rPr>
          <w:rFonts w:ascii="Times New Roman" w:hAnsi="Times New Roman" w:cs="Times New Roman"/>
          <w:b/>
          <w:color w:val="000000" w:themeColor="text1"/>
          <w:sz w:val="24"/>
          <w:szCs w:val="24"/>
          <w:lang w:val="kk-KZ"/>
        </w:rPr>
      </w:pPr>
    </w:p>
    <w:p w14:paraId="45C00052" w14:textId="5E8F7BA4" w:rsidR="009751A2" w:rsidRPr="007006AC" w:rsidRDefault="009751A2" w:rsidP="009751A2">
      <w:pPr>
        <w:spacing w:after="0" w:line="240" w:lineRule="auto"/>
        <w:jc w:val="center"/>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Сабақ сценарийі: «</w:t>
      </w:r>
      <w:proofErr w:type="spellStart"/>
      <w:r w:rsidRPr="007006AC">
        <w:rPr>
          <w:rFonts w:ascii="Times New Roman" w:eastAsia="Times New Roman" w:hAnsi="Times New Roman" w:cs="Times New Roman"/>
          <w:b/>
          <w:color w:val="000000" w:themeColor="text1"/>
          <w:sz w:val="24"/>
          <w:szCs w:val="24"/>
          <w:lang w:val="kk-KZ"/>
        </w:rPr>
        <w:t>Киберқорғаушы</w:t>
      </w:r>
      <w:proofErr w:type="spellEnd"/>
      <w:r w:rsidRPr="007006AC">
        <w:rPr>
          <w:rFonts w:ascii="Times New Roman" w:eastAsia="Times New Roman" w:hAnsi="Times New Roman" w:cs="Times New Roman"/>
          <w:b/>
          <w:color w:val="000000" w:themeColor="text1"/>
          <w:sz w:val="24"/>
          <w:szCs w:val="24"/>
          <w:lang w:val="kk-KZ"/>
        </w:rPr>
        <w:t xml:space="preserve">: қауіпсіз пароль және </w:t>
      </w:r>
      <w:proofErr w:type="spellStart"/>
      <w:r w:rsidRPr="007006AC">
        <w:rPr>
          <w:rFonts w:ascii="Times New Roman" w:eastAsia="Times New Roman" w:hAnsi="Times New Roman" w:cs="Times New Roman"/>
          <w:b/>
          <w:color w:val="000000" w:themeColor="text1"/>
          <w:sz w:val="24"/>
          <w:szCs w:val="24"/>
          <w:lang w:val="kk-KZ"/>
        </w:rPr>
        <w:t>фишингтен</w:t>
      </w:r>
      <w:proofErr w:type="spellEnd"/>
      <w:r w:rsidRPr="007006AC">
        <w:rPr>
          <w:rFonts w:ascii="Times New Roman" w:eastAsia="Times New Roman" w:hAnsi="Times New Roman" w:cs="Times New Roman"/>
          <w:b/>
          <w:color w:val="000000" w:themeColor="text1"/>
          <w:sz w:val="24"/>
          <w:szCs w:val="24"/>
          <w:lang w:val="kk-KZ"/>
        </w:rPr>
        <w:t xml:space="preserve"> қорғану»</w:t>
      </w:r>
    </w:p>
    <w:p w14:paraId="71D91E75" w14:textId="77777777" w:rsidR="009751A2" w:rsidRPr="007006AC" w:rsidRDefault="009751A2" w:rsidP="009751A2">
      <w:pPr>
        <w:spacing w:after="0" w:line="240" w:lineRule="auto"/>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 xml:space="preserve">Пәні: </w:t>
      </w:r>
      <w:r w:rsidRPr="007006AC">
        <w:rPr>
          <w:rFonts w:ascii="Times New Roman" w:eastAsia="Times New Roman" w:hAnsi="Times New Roman" w:cs="Times New Roman"/>
          <w:color w:val="000000" w:themeColor="text1"/>
          <w:sz w:val="24"/>
          <w:szCs w:val="24"/>
          <w:lang w:val="kk-KZ"/>
        </w:rPr>
        <w:t>Информатика</w:t>
      </w:r>
    </w:p>
    <w:p w14:paraId="31725216" w14:textId="77777777" w:rsidR="009751A2" w:rsidRPr="007006AC" w:rsidRDefault="009751A2" w:rsidP="009751A2">
      <w:pPr>
        <w:spacing w:after="0" w:line="240" w:lineRule="auto"/>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 xml:space="preserve">Сынып: </w:t>
      </w:r>
      <w:r w:rsidRPr="007006AC">
        <w:rPr>
          <w:rFonts w:ascii="Times New Roman" w:eastAsia="Times New Roman" w:hAnsi="Times New Roman" w:cs="Times New Roman"/>
          <w:color w:val="000000" w:themeColor="text1"/>
          <w:sz w:val="24"/>
          <w:szCs w:val="24"/>
          <w:lang w:val="kk-KZ"/>
        </w:rPr>
        <w:t>7-сынып</w:t>
      </w:r>
    </w:p>
    <w:p w14:paraId="09C3D8E8" w14:textId="77777777" w:rsidR="009751A2" w:rsidRPr="007006AC" w:rsidRDefault="009751A2" w:rsidP="009751A2">
      <w:pPr>
        <w:spacing w:after="0" w:line="240" w:lineRule="auto"/>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 xml:space="preserve">Сабақ ұзақтығы: </w:t>
      </w:r>
      <w:r w:rsidRPr="007006AC">
        <w:rPr>
          <w:rFonts w:ascii="Times New Roman" w:eastAsia="Times New Roman" w:hAnsi="Times New Roman" w:cs="Times New Roman"/>
          <w:color w:val="000000" w:themeColor="text1"/>
          <w:sz w:val="24"/>
          <w:szCs w:val="24"/>
          <w:lang w:val="kk-KZ"/>
        </w:rPr>
        <w:t>40 минут</w:t>
      </w:r>
    </w:p>
    <w:p w14:paraId="3964F7A0" w14:textId="77777777" w:rsidR="009751A2" w:rsidRPr="007006AC" w:rsidRDefault="009751A2" w:rsidP="009751A2">
      <w:pPr>
        <w:spacing w:after="0" w:line="240" w:lineRule="auto"/>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 xml:space="preserve">Сабақ форматы: </w:t>
      </w:r>
      <w:proofErr w:type="spellStart"/>
      <w:r w:rsidRPr="007006AC">
        <w:rPr>
          <w:rFonts w:ascii="Times New Roman" w:eastAsia="Times New Roman" w:hAnsi="Times New Roman" w:cs="Times New Roman"/>
          <w:color w:val="000000" w:themeColor="text1"/>
          <w:sz w:val="24"/>
          <w:szCs w:val="24"/>
          <w:lang w:val="kk-KZ"/>
        </w:rPr>
        <w:t>квест</w:t>
      </w:r>
      <w:proofErr w:type="spellEnd"/>
      <w:r w:rsidRPr="007006AC">
        <w:rPr>
          <w:rFonts w:ascii="Times New Roman" w:eastAsia="Times New Roman" w:hAnsi="Times New Roman" w:cs="Times New Roman"/>
          <w:color w:val="000000" w:themeColor="text1"/>
          <w:sz w:val="24"/>
          <w:szCs w:val="24"/>
          <w:lang w:val="kk-KZ"/>
        </w:rPr>
        <w:t>-сабақ, топтық және жеке жұмыс</w:t>
      </w:r>
    </w:p>
    <w:p w14:paraId="717C8991" w14:textId="77777777" w:rsidR="009751A2" w:rsidRPr="007006AC" w:rsidRDefault="009751A2" w:rsidP="009751A2">
      <w:pPr>
        <w:spacing w:after="0" w:line="240" w:lineRule="auto"/>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 xml:space="preserve">Қолданылатын құралдар: </w:t>
      </w:r>
      <w:r w:rsidRPr="007006AC">
        <w:rPr>
          <w:rFonts w:ascii="Times New Roman" w:eastAsia="Times New Roman" w:hAnsi="Times New Roman" w:cs="Times New Roman"/>
          <w:color w:val="000000" w:themeColor="text1"/>
          <w:sz w:val="24"/>
          <w:szCs w:val="24"/>
          <w:lang w:val="kk-KZ"/>
        </w:rPr>
        <w:t xml:space="preserve">интерактивті тақта, карточкалар, </w:t>
      </w:r>
      <w:proofErr w:type="spellStart"/>
      <w:r w:rsidRPr="007006AC">
        <w:rPr>
          <w:rFonts w:ascii="Times New Roman" w:eastAsia="Times New Roman" w:hAnsi="Times New Roman" w:cs="Times New Roman"/>
          <w:color w:val="000000" w:themeColor="text1"/>
          <w:sz w:val="24"/>
          <w:szCs w:val="24"/>
          <w:lang w:val="kk-KZ"/>
        </w:rPr>
        <w:t>стикерлер</w:t>
      </w:r>
      <w:proofErr w:type="spellEnd"/>
      <w:r w:rsidRPr="007006AC">
        <w:rPr>
          <w:rFonts w:ascii="Times New Roman" w:eastAsia="Times New Roman" w:hAnsi="Times New Roman" w:cs="Times New Roman"/>
          <w:color w:val="000000" w:themeColor="text1"/>
          <w:sz w:val="24"/>
          <w:szCs w:val="24"/>
          <w:lang w:val="kk-KZ"/>
        </w:rPr>
        <w:t xml:space="preserve">, </w:t>
      </w:r>
      <w:proofErr w:type="spellStart"/>
      <w:r w:rsidRPr="007006AC">
        <w:rPr>
          <w:rFonts w:ascii="Times New Roman" w:eastAsia="Times New Roman" w:hAnsi="Times New Roman" w:cs="Times New Roman"/>
          <w:color w:val="000000" w:themeColor="text1"/>
          <w:sz w:val="24"/>
          <w:szCs w:val="24"/>
          <w:lang w:val="kk-KZ"/>
        </w:rPr>
        <w:t>Google</w:t>
      </w:r>
      <w:proofErr w:type="spellEnd"/>
      <w:r w:rsidRPr="007006AC">
        <w:rPr>
          <w:rFonts w:ascii="Times New Roman" w:eastAsia="Times New Roman" w:hAnsi="Times New Roman" w:cs="Times New Roman"/>
          <w:color w:val="000000" w:themeColor="text1"/>
          <w:sz w:val="24"/>
          <w:szCs w:val="24"/>
          <w:lang w:val="kk-KZ"/>
        </w:rPr>
        <w:t xml:space="preserve"> </w:t>
      </w:r>
      <w:proofErr w:type="spellStart"/>
      <w:r w:rsidRPr="007006AC">
        <w:rPr>
          <w:rFonts w:ascii="Times New Roman" w:eastAsia="Times New Roman" w:hAnsi="Times New Roman" w:cs="Times New Roman"/>
          <w:color w:val="000000" w:themeColor="text1"/>
          <w:sz w:val="24"/>
          <w:szCs w:val="24"/>
          <w:lang w:val="kk-KZ"/>
        </w:rPr>
        <w:t>Forms</w:t>
      </w:r>
      <w:proofErr w:type="spellEnd"/>
      <w:r w:rsidRPr="007006AC">
        <w:rPr>
          <w:rFonts w:ascii="Times New Roman" w:eastAsia="Times New Roman" w:hAnsi="Times New Roman" w:cs="Times New Roman"/>
          <w:color w:val="000000" w:themeColor="text1"/>
          <w:sz w:val="24"/>
          <w:szCs w:val="24"/>
          <w:lang w:val="kk-KZ"/>
        </w:rPr>
        <w:t xml:space="preserve"> немесе </w:t>
      </w:r>
      <w:proofErr w:type="spellStart"/>
      <w:r w:rsidRPr="007006AC">
        <w:rPr>
          <w:rFonts w:ascii="Times New Roman" w:eastAsia="Times New Roman" w:hAnsi="Times New Roman" w:cs="Times New Roman"/>
          <w:color w:val="000000" w:themeColor="text1"/>
          <w:sz w:val="24"/>
          <w:szCs w:val="24"/>
          <w:lang w:val="kk-KZ"/>
        </w:rPr>
        <w:t>LearningApps</w:t>
      </w:r>
      <w:proofErr w:type="spellEnd"/>
    </w:p>
    <w:p w14:paraId="51B674B7" w14:textId="77777777" w:rsidR="009751A2" w:rsidRPr="007006AC" w:rsidRDefault="009751A2" w:rsidP="009751A2">
      <w:pPr>
        <w:spacing w:after="0" w:line="240" w:lineRule="auto"/>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1. Сабақтың мақсаты</w:t>
      </w:r>
    </w:p>
    <w:p w14:paraId="5FA85FAE" w14:textId="77777777" w:rsidR="009751A2" w:rsidRPr="007006AC" w:rsidRDefault="009751A2" w:rsidP="009751A2">
      <w:pPr>
        <w:spacing w:after="0" w:line="240" w:lineRule="auto"/>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xml:space="preserve">Оқушылар ақпараттық қауіпсіздік ұғымын түсінеді, </w:t>
      </w:r>
      <w:proofErr w:type="spellStart"/>
      <w:r w:rsidRPr="007006AC">
        <w:rPr>
          <w:rFonts w:ascii="Times New Roman" w:eastAsia="Times New Roman" w:hAnsi="Times New Roman" w:cs="Times New Roman"/>
          <w:color w:val="000000" w:themeColor="text1"/>
          <w:sz w:val="24"/>
          <w:szCs w:val="24"/>
          <w:lang w:val="kk-KZ"/>
        </w:rPr>
        <w:t>фишинг</w:t>
      </w:r>
      <w:proofErr w:type="spellEnd"/>
      <w:r w:rsidRPr="007006AC">
        <w:rPr>
          <w:rFonts w:ascii="Times New Roman" w:eastAsia="Times New Roman" w:hAnsi="Times New Roman" w:cs="Times New Roman"/>
          <w:color w:val="000000" w:themeColor="text1"/>
          <w:sz w:val="24"/>
          <w:szCs w:val="24"/>
          <w:lang w:val="kk-KZ"/>
        </w:rPr>
        <w:t xml:space="preserve"> белгілерін ажыратады және қауіпсіз пароль құру ережелерін практикада қолданады.</w:t>
      </w:r>
    </w:p>
    <w:p w14:paraId="596B6FD3" w14:textId="77777777" w:rsidR="009751A2" w:rsidRPr="007006AC" w:rsidRDefault="009751A2" w:rsidP="009751A2">
      <w:pPr>
        <w:spacing w:after="0" w:line="240" w:lineRule="auto"/>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Күтілетін нәтиже</w:t>
      </w:r>
    </w:p>
    <w:p w14:paraId="09ADD4C9" w14:textId="77777777" w:rsidR="009751A2" w:rsidRPr="007006AC" w:rsidRDefault="009751A2" w:rsidP="009751A2">
      <w:pPr>
        <w:spacing w:after="0" w:line="240" w:lineRule="auto"/>
        <w:ind w:left="283" w:hanging="142"/>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xml:space="preserve">• </w:t>
      </w:r>
      <w:proofErr w:type="spellStart"/>
      <w:r w:rsidRPr="007006AC">
        <w:rPr>
          <w:rFonts w:ascii="Times New Roman" w:eastAsia="Times New Roman" w:hAnsi="Times New Roman" w:cs="Times New Roman"/>
          <w:color w:val="000000" w:themeColor="text1"/>
          <w:sz w:val="24"/>
          <w:szCs w:val="24"/>
          <w:lang w:val="kk-KZ"/>
        </w:rPr>
        <w:t>фишинг</w:t>
      </w:r>
      <w:proofErr w:type="spellEnd"/>
      <w:r w:rsidRPr="007006AC">
        <w:rPr>
          <w:rFonts w:ascii="Times New Roman" w:eastAsia="Times New Roman" w:hAnsi="Times New Roman" w:cs="Times New Roman"/>
          <w:color w:val="000000" w:themeColor="text1"/>
          <w:sz w:val="24"/>
          <w:szCs w:val="24"/>
          <w:lang w:val="kk-KZ"/>
        </w:rPr>
        <w:t xml:space="preserve"> хабарламаның кемінде 3 белгісін атайды;</w:t>
      </w:r>
    </w:p>
    <w:p w14:paraId="6CC8E268" w14:textId="77777777" w:rsidR="009751A2" w:rsidRPr="007006AC" w:rsidRDefault="009751A2" w:rsidP="009751A2">
      <w:pPr>
        <w:spacing w:after="0" w:line="240" w:lineRule="auto"/>
        <w:ind w:left="283" w:hanging="142"/>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әлсіз және күшті парольді салыстырады;</w:t>
      </w:r>
    </w:p>
    <w:p w14:paraId="71A2A33E" w14:textId="77777777" w:rsidR="009751A2" w:rsidRPr="007006AC" w:rsidRDefault="009751A2" w:rsidP="009751A2">
      <w:pPr>
        <w:spacing w:after="0" w:line="240" w:lineRule="auto"/>
        <w:ind w:left="283" w:hanging="142"/>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қауіпсіз пароль құру алгоритмін ұсынады;</w:t>
      </w:r>
    </w:p>
    <w:p w14:paraId="075D7E48" w14:textId="77777777" w:rsidR="009751A2" w:rsidRPr="007006AC" w:rsidRDefault="009751A2" w:rsidP="009751A2">
      <w:pPr>
        <w:spacing w:after="0" w:line="240" w:lineRule="auto"/>
        <w:ind w:left="283" w:hanging="142"/>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цифрлық ортада жеке деректі қорғау ережелерін түсіндіреді.</w:t>
      </w:r>
    </w:p>
    <w:p w14:paraId="28C25445"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eastAsia="Times New Roman" w:hAnsi="Times New Roman" w:cs="Times New Roman"/>
          <w:b/>
          <w:color w:val="000000" w:themeColor="text1"/>
          <w:sz w:val="24"/>
          <w:szCs w:val="24"/>
        </w:rPr>
        <w:t xml:space="preserve">2. </w:t>
      </w:r>
      <w:proofErr w:type="spellStart"/>
      <w:r w:rsidRPr="007006AC">
        <w:rPr>
          <w:rFonts w:ascii="Times New Roman" w:eastAsia="Times New Roman" w:hAnsi="Times New Roman" w:cs="Times New Roman"/>
          <w:b/>
          <w:color w:val="000000" w:themeColor="text1"/>
          <w:sz w:val="24"/>
          <w:szCs w:val="24"/>
        </w:rPr>
        <w:t>Сабақтағы</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геймификация</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элементтері</w:t>
      </w:r>
      <w:proofErr w:type="spellEnd"/>
    </w:p>
    <w:tbl>
      <w:tblPr>
        <w:tblStyle w:val="ac"/>
        <w:tblW w:w="0" w:type="auto"/>
        <w:tblLook w:val="04A0" w:firstRow="1" w:lastRow="0" w:firstColumn="1" w:lastColumn="0" w:noHBand="0" w:noVBand="1"/>
      </w:tblPr>
      <w:tblGrid>
        <w:gridCol w:w="2376"/>
        <w:gridCol w:w="7529"/>
      </w:tblGrid>
      <w:tr w:rsidR="009751A2" w:rsidRPr="007006AC" w14:paraId="1982AAC8" w14:textId="77777777" w:rsidTr="00417870">
        <w:tc>
          <w:tcPr>
            <w:tcW w:w="2376" w:type="dxa"/>
          </w:tcPr>
          <w:p w14:paraId="422792D0"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Элемент</w:t>
            </w:r>
            <w:proofErr w:type="spellEnd"/>
          </w:p>
        </w:tc>
        <w:tc>
          <w:tcPr>
            <w:tcW w:w="7529" w:type="dxa"/>
          </w:tcPr>
          <w:p w14:paraId="033814CD"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Сабақта</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қолданылуы</w:t>
            </w:r>
            <w:proofErr w:type="spellEnd"/>
          </w:p>
        </w:tc>
      </w:tr>
      <w:tr w:rsidR="009751A2" w:rsidRPr="007006AC" w14:paraId="785A5DA6" w14:textId="77777777" w:rsidTr="00417870">
        <w:tc>
          <w:tcPr>
            <w:tcW w:w="2376" w:type="dxa"/>
          </w:tcPr>
          <w:p w14:paraId="44DE77E0"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Квест</w:t>
            </w:r>
            <w:proofErr w:type="spellEnd"/>
          </w:p>
        </w:tc>
        <w:tc>
          <w:tcPr>
            <w:tcW w:w="7529" w:type="dxa"/>
          </w:tcPr>
          <w:p w14:paraId="25A9A637"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Сабақ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Киберқорғаушы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миссиясы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ретінде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ұйымдастырылады</w:t>
            </w:r>
            <w:proofErr w:type="spellEnd"/>
            <w:r w:rsidRPr="007006AC">
              <w:rPr>
                <w:rFonts w:ascii="Times New Roman" w:eastAsia="Times New Roman" w:hAnsi="Times New Roman" w:cs="Times New Roman"/>
                <w:color w:val="000000" w:themeColor="text1"/>
                <w:sz w:val="24"/>
                <w:szCs w:val="24"/>
              </w:rPr>
              <w:t>.</w:t>
            </w:r>
          </w:p>
        </w:tc>
      </w:tr>
      <w:tr w:rsidR="009751A2" w:rsidRPr="007006AC" w14:paraId="2C180279" w14:textId="77777777" w:rsidTr="00417870">
        <w:tc>
          <w:tcPr>
            <w:tcW w:w="2376" w:type="dxa"/>
          </w:tcPr>
          <w:p w14:paraId="3DC7A90F"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Ұпай</w:t>
            </w:r>
            <w:proofErr w:type="spellEnd"/>
          </w:p>
        </w:tc>
        <w:tc>
          <w:tcPr>
            <w:tcW w:w="7529" w:type="dxa"/>
          </w:tcPr>
          <w:p w14:paraId="2FAD72C0"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Әр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тапсырма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үшін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топтар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ұпай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жинайды</w:t>
            </w:r>
            <w:proofErr w:type="spellEnd"/>
            <w:r w:rsidRPr="007006AC">
              <w:rPr>
                <w:rFonts w:ascii="Times New Roman" w:eastAsia="Times New Roman" w:hAnsi="Times New Roman" w:cs="Times New Roman"/>
                <w:color w:val="000000" w:themeColor="text1"/>
                <w:sz w:val="24"/>
                <w:szCs w:val="24"/>
              </w:rPr>
              <w:t xml:space="preserve">: 20 + 30 + 20 </w:t>
            </w:r>
            <w:proofErr w:type="spellStart"/>
            <w:r w:rsidRPr="007006AC">
              <w:rPr>
                <w:rFonts w:ascii="Times New Roman" w:eastAsia="Times New Roman" w:hAnsi="Times New Roman" w:cs="Times New Roman"/>
                <w:color w:val="000000" w:themeColor="text1"/>
                <w:sz w:val="24"/>
                <w:szCs w:val="24"/>
              </w:rPr>
              <w:t>ұпай</w:t>
            </w:r>
            <w:proofErr w:type="spellEnd"/>
            <w:r w:rsidRPr="007006AC">
              <w:rPr>
                <w:rFonts w:ascii="Times New Roman" w:eastAsia="Times New Roman" w:hAnsi="Times New Roman" w:cs="Times New Roman"/>
                <w:color w:val="000000" w:themeColor="text1"/>
                <w:sz w:val="24"/>
                <w:szCs w:val="24"/>
              </w:rPr>
              <w:t>.</w:t>
            </w:r>
          </w:p>
        </w:tc>
      </w:tr>
      <w:tr w:rsidR="009751A2" w:rsidRPr="007006AC" w14:paraId="3C46A049" w14:textId="77777777" w:rsidTr="00417870">
        <w:tc>
          <w:tcPr>
            <w:tcW w:w="2376" w:type="dxa"/>
          </w:tcPr>
          <w:p w14:paraId="3023A3D1"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Бейдж</w:t>
            </w:r>
            <w:proofErr w:type="spellEnd"/>
          </w:p>
        </w:tc>
        <w:tc>
          <w:tcPr>
            <w:tcW w:w="7529" w:type="dxa"/>
          </w:tcPr>
          <w:p w14:paraId="625043D1"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Сабақ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соңында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Фишинг</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детективі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немесе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Қауіпсіздік</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сақшысы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бейджі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беріледі</w:t>
            </w:r>
            <w:proofErr w:type="spellEnd"/>
            <w:r w:rsidRPr="007006AC">
              <w:rPr>
                <w:rFonts w:ascii="Times New Roman" w:eastAsia="Times New Roman" w:hAnsi="Times New Roman" w:cs="Times New Roman"/>
                <w:color w:val="000000" w:themeColor="text1"/>
                <w:sz w:val="24"/>
                <w:szCs w:val="24"/>
              </w:rPr>
              <w:t>.</w:t>
            </w:r>
          </w:p>
        </w:tc>
      </w:tr>
      <w:tr w:rsidR="009751A2" w:rsidRPr="007006AC" w14:paraId="24B65965" w14:textId="77777777" w:rsidTr="00417870">
        <w:tc>
          <w:tcPr>
            <w:tcW w:w="2376" w:type="dxa"/>
          </w:tcPr>
          <w:p w14:paraId="7C7FF7EB"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Таймер</w:t>
            </w:r>
            <w:proofErr w:type="spellEnd"/>
          </w:p>
        </w:tc>
        <w:tc>
          <w:tcPr>
            <w:tcW w:w="7529" w:type="dxa"/>
          </w:tcPr>
          <w:p w14:paraId="5456E5AF"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Тапсырмалар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уақытпен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орындалады</w:t>
            </w:r>
            <w:proofErr w:type="spellEnd"/>
            <w:r w:rsidRPr="007006AC">
              <w:rPr>
                <w:rFonts w:ascii="Times New Roman" w:eastAsia="Times New Roman" w:hAnsi="Times New Roman" w:cs="Times New Roman"/>
                <w:color w:val="000000" w:themeColor="text1"/>
                <w:sz w:val="24"/>
                <w:szCs w:val="24"/>
              </w:rPr>
              <w:t>.</w:t>
            </w:r>
          </w:p>
        </w:tc>
      </w:tr>
      <w:tr w:rsidR="009751A2" w:rsidRPr="007006AC" w14:paraId="6A051A72" w14:textId="77777777" w:rsidTr="00417870">
        <w:tc>
          <w:tcPr>
            <w:tcW w:w="2376" w:type="dxa"/>
          </w:tcPr>
          <w:p w14:paraId="029043F9"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Кері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байланыс</w:t>
            </w:r>
            <w:proofErr w:type="spellEnd"/>
          </w:p>
        </w:tc>
        <w:tc>
          <w:tcPr>
            <w:tcW w:w="7529" w:type="dxa"/>
          </w:tcPr>
          <w:p w14:paraId="738C577C"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Әр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миссиядан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кейін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дұрыс</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жауаптар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талқыланып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оқушылар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өз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қателерін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түзетеді</w:t>
            </w:r>
            <w:proofErr w:type="spellEnd"/>
            <w:r w:rsidRPr="007006AC">
              <w:rPr>
                <w:rFonts w:ascii="Times New Roman" w:eastAsia="Times New Roman" w:hAnsi="Times New Roman" w:cs="Times New Roman"/>
                <w:color w:val="000000" w:themeColor="text1"/>
                <w:sz w:val="24"/>
                <w:szCs w:val="24"/>
              </w:rPr>
              <w:t>.</w:t>
            </w:r>
          </w:p>
        </w:tc>
      </w:tr>
    </w:tbl>
    <w:p w14:paraId="60D4757B"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eastAsia="Times New Roman" w:hAnsi="Times New Roman" w:cs="Times New Roman"/>
          <w:b/>
          <w:color w:val="000000" w:themeColor="text1"/>
          <w:sz w:val="24"/>
          <w:szCs w:val="24"/>
        </w:rPr>
        <w:t xml:space="preserve">3. </w:t>
      </w:r>
      <w:proofErr w:type="spellStart"/>
      <w:r w:rsidRPr="007006AC">
        <w:rPr>
          <w:rFonts w:ascii="Times New Roman" w:eastAsia="Times New Roman" w:hAnsi="Times New Roman" w:cs="Times New Roman"/>
          <w:b/>
          <w:color w:val="000000" w:themeColor="text1"/>
          <w:sz w:val="24"/>
          <w:szCs w:val="24"/>
        </w:rPr>
        <w:t>Сабақ</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барысы</w:t>
      </w:r>
      <w:proofErr w:type="spellEnd"/>
    </w:p>
    <w:tbl>
      <w:tblPr>
        <w:tblStyle w:val="ac"/>
        <w:tblW w:w="0" w:type="auto"/>
        <w:tblLayout w:type="fixed"/>
        <w:tblLook w:val="04A0" w:firstRow="1" w:lastRow="0" w:firstColumn="1" w:lastColumn="0" w:noHBand="0" w:noVBand="1"/>
      </w:tblPr>
      <w:tblGrid>
        <w:gridCol w:w="1951"/>
        <w:gridCol w:w="1134"/>
        <w:gridCol w:w="3119"/>
        <w:gridCol w:w="3701"/>
      </w:tblGrid>
      <w:tr w:rsidR="009751A2" w:rsidRPr="007006AC" w14:paraId="706E4AEB" w14:textId="77777777" w:rsidTr="00417870">
        <w:tc>
          <w:tcPr>
            <w:tcW w:w="1951" w:type="dxa"/>
          </w:tcPr>
          <w:p w14:paraId="51ABE95E"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Кезең</w:t>
            </w:r>
            <w:proofErr w:type="spellEnd"/>
          </w:p>
        </w:tc>
        <w:tc>
          <w:tcPr>
            <w:tcW w:w="1134" w:type="dxa"/>
          </w:tcPr>
          <w:p w14:paraId="4B249463"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Уақыт</w:t>
            </w:r>
            <w:proofErr w:type="spellEnd"/>
          </w:p>
        </w:tc>
        <w:tc>
          <w:tcPr>
            <w:tcW w:w="3119" w:type="dxa"/>
          </w:tcPr>
          <w:p w14:paraId="555D809E"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Мұғалім</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әрекеті</w:t>
            </w:r>
            <w:proofErr w:type="spellEnd"/>
          </w:p>
        </w:tc>
        <w:tc>
          <w:tcPr>
            <w:tcW w:w="3701" w:type="dxa"/>
          </w:tcPr>
          <w:p w14:paraId="7F1C0164"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Оқушы</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әрекеті</w:t>
            </w:r>
            <w:proofErr w:type="spellEnd"/>
          </w:p>
        </w:tc>
      </w:tr>
      <w:tr w:rsidR="009751A2" w:rsidRPr="007006AC" w14:paraId="3D1C115C" w14:textId="77777777" w:rsidTr="00417870">
        <w:tc>
          <w:tcPr>
            <w:tcW w:w="1951" w:type="dxa"/>
          </w:tcPr>
          <w:p w14:paraId="523D014C"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Ұйымдастыру</w:t>
            </w:r>
            <w:proofErr w:type="spellEnd"/>
          </w:p>
        </w:tc>
        <w:tc>
          <w:tcPr>
            <w:tcW w:w="1134" w:type="dxa"/>
          </w:tcPr>
          <w:p w14:paraId="0967980E"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3 </w:t>
            </w:r>
            <w:proofErr w:type="spellStart"/>
            <w:r w:rsidRPr="007006AC">
              <w:rPr>
                <w:rFonts w:ascii="Times New Roman" w:eastAsia="Times New Roman" w:hAnsi="Times New Roman" w:cs="Times New Roman"/>
                <w:color w:val="000000" w:themeColor="text1"/>
                <w:sz w:val="24"/>
                <w:szCs w:val="24"/>
              </w:rPr>
              <w:t>мин</w:t>
            </w:r>
            <w:proofErr w:type="spellEnd"/>
          </w:p>
        </w:tc>
        <w:tc>
          <w:tcPr>
            <w:tcW w:w="3119" w:type="dxa"/>
          </w:tcPr>
          <w:p w14:paraId="66410396"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Сабақ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миссиясын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таныстырады</w:t>
            </w:r>
            <w:proofErr w:type="spellEnd"/>
            <w:r w:rsidRPr="007006AC">
              <w:rPr>
                <w:rFonts w:ascii="Times New Roman" w:eastAsia="Times New Roman" w:hAnsi="Times New Roman" w:cs="Times New Roman"/>
                <w:color w:val="000000" w:themeColor="text1"/>
                <w:sz w:val="24"/>
                <w:szCs w:val="24"/>
              </w:rPr>
              <w:t>: «</w:t>
            </w:r>
            <w:proofErr w:type="spellStart"/>
            <w:r w:rsidRPr="007006AC">
              <w:rPr>
                <w:rFonts w:ascii="Times New Roman" w:eastAsia="Times New Roman" w:hAnsi="Times New Roman" w:cs="Times New Roman"/>
                <w:color w:val="000000" w:themeColor="text1"/>
                <w:sz w:val="24"/>
                <w:szCs w:val="24"/>
              </w:rPr>
              <w:t>Бүгін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сендер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киберқорғаушы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боласыңдар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Топтарға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бөледі</w:t>
            </w:r>
            <w:proofErr w:type="spellEnd"/>
            <w:r w:rsidRPr="007006AC">
              <w:rPr>
                <w:rFonts w:ascii="Times New Roman" w:eastAsia="Times New Roman" w:hAnsi="Times New Roman" w:cs="Times New Roman"/>
                <w:color w:val="000000" w:themeColor="text1"/>
                <w:sz w:val="24"/>
                <w:szCs w:val="24"/>
              </w:rPr>
              <w:t>.</w:t>
            </w:r>
          </w:p>
        </w:tc>
        <w:tc>
          <w:tcPr>
            <w:tcW w:w="3701" w:type="dxa"/>
          </w:tcPr>
          <w:p w14:paraId="67337BAA"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Топ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атауын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таңдайды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сабақ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ережесімен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танысады</w:t>
            </w:r>
            <w:proofErr w:type="spellEnd"/>
            <w:r w:rsidRPr="007006AC">
              <w:rPr>
                <w:rFonts w:ascii="Times New Roman" w:eastAsia="Times New Roman" w:hAnsi="Times New Roman" w:cs="Times New Roman"/>
                <w:color w:val="000000" w:themeColor="text1"/>
                <w:sz w:val="24"/>
                <w:szCs w:val="24"/>
              </w:rPr>
              <w:t>.</w:t>
            </w:r>
          </w:p>
        </w:tc>
      </w:tr>
      <w:tr w:rsidR="009751A2" w:rsidRPr="007006AC" w14:paraId="55E23538" w14:textId="77777777" w:rsidTr="00417870">
        <w:tc>
          <w:tcPr>
            <w:tcW w:w="1951" w:type="dxa"/>
          </w:tcPr>
          <w:p w14:paraId="78D2BFC6"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Қызығушылық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ояту</w:t>
            </w:r>
            <w:proofErr w:type="spellEnd"/>
          </w:p>
        </w:tc>
        <w:tc>
          <w:tcPr>
            <w:tcW w:w="1134" w:type="dxa"/>
          </w:tcPr>
          <w:p w14:paraId="48140877"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5 </w:t>
            </w:r>
            <w:proofErr w:type="spellStart"/>
            <w:r w:rsidRPr="007006AC">
              <w:rPr>
                <w:rFonts w:ascii="Times New Roman" w:eastAsia="Times New Roman" w:hAnsi="Times New Roman" w:cs="Times New Roman"/>
                <w:color w:val="000000" w:themeColor="text1"/>
                <w:sz w:val="24"/>
                <w:szCs w:val="24"/>
              </w:rPr>
              <w:t>мин</w:t>
            </w:r>
            <w:proofErr w:type="spellEnd"/>
          </w:p>
        </w:tc>
        <w:tc>
          <w:tcPr>
            <w:tcW w:w="3119" w:type="dxa"/>
          </w:tcPr>
          <w:p w14:paraId="43958889"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Экраннан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екі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хабарлама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көрсетеді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біреуі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шынайы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біреуі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күмәнді</w:t>
            </w:r>
            <w:proofErr w:type="spellEnd"/>
            <w:r w:rsidRPr="007006AC">
              <w:rPr>
                <w:rFonts w:ascii="Times New Roman" w:eastAsia="Times New Roman" w:hAnsi="Times New Roman" w:cs="Times New Roman"/>
                <w:color w:val="000000" w:themeColor="text1"/>
                <w:sz w:val="24"/>
                <w:szCs w:val="24"/>
              </w:rPr>
              <w:t>.</w:t>
            </w:r>
          </w:p>
        </w:tc>
        <w:tc>
          <w:tcPr>
            <w:tcW w:w="3701" w:type="dxa"/>
          </w:tcPr>
          <w:p w14:paraId="5AA3B84C"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Қай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хабарлама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екенін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болжап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себебін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айтады</w:t>
            </w:r>
            <w:proofErr w:type="spellEnd"/>
            <w:r w:rsidRPr="007006AC">
              <w:rPr>
                <w:rFonts w:ascii="Times New Roman" w:eastAsia="Times New Roman" w:hAnsi="Times New Roman" w:cs="Times New Roman"/>
                <w:color w:val="000000" w:themeColor="text1"/>
                <w:sz w:val="24"/>
                <w:szCs w:val="24"/>
              </w:rPr>
              <w:t>.</w:t>
            </w:r>
          </w:p>
        </w:tc>
      </w:tr>
      <w:tr w:rsidR="009751A2" w:rsidRPr="007006AC" w14:paraId="6371D1F7" w14:textId="77777777" w:rsidTr="00417870">
        <w:tc>
          <w:tcPr>
            <w:tcW w:w="1951" w:type="dxa"/>
          </w:tcPr>
          <w:p w14:paraId="6220779D"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1-миссия</w:t>
            </w:r>
          </w:p>
        </w:tc>
        <w:tc>
          <w:tcPr>
            <w:tcW w:w="1134" w:type="dxa"/>
          </w:tcPr>
          <w:p w14:paraId="1299ACD0"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10 </w:t>
            </w:r>
            <w:proofErr w:type="spellStart"/>
            <w:r w:rsidRPr="007006AC">
              <w:rPr>
                <w:rFonts w:ascii="Times New Roman" w:eastAsia="Times New Roman" w:hAnsi="Times New Roman" w:cs="Times New Roman"/>
                <w:color w:val="000000" w:themeColor="text1"/>
                <w:sz w:val="24"/>
                <w:szCs w:val="24"/>
              </w:rPr>
              <w:t>мин</w:t>
            </w:r>
            <w:proofErr w:type="spellEnd"/>
          </w:p>
        </w:tc>
        <w:tc>
          <w:tcPr>
            <w:tcW w:w="3119" w:type="dxa"/>
          </w:tcPr>
          <w:p w14:paraId="2C8754D2" w14:textId="77777777" w:rsidR="009751A2" w:rsidRPr="007006AC" w:rsidRDefault="009751A2" w:rsidP="00417870">
            <w:pPr>
              <w:rPr>
                <w:rFonts w:ascii="Times New Roman" w:hAnsi="Times New Roman" w:cs="Times New Roman"/>
                <w:color w:val="000000" w:themeColor="text1"/>
                <w:sz w:val="24"/>
                <w:szCs w:val="24"/>
                <w:lang w:val="kk-KZ"/>
              </w:rPr>
            </w:pPr>
            <w:r w:rsidRPr="007006AC">
              <w:rPr>
                <w:rFonts w:ascii="Times New Roman" w:hAnsi="Times New Roman" w:cs="Times New Roman"/>
                <w:noProof/>
                <w:color w:val="000000" w:themeColor="text1"/>
                <w:sz w:val="24"/>
                <w:szCs w:val="24"/>
                <w:lang w:val="ru-RU" w:eastAsia="ru-RU"/>
              </w:rPr>
              <w:drawing>
                <wp:inline distT="0" distB="0" distL="0" distR="0" wp14:anchorId="251E1D67" wp14:editId="0F5ABB2F">
                  <wp:extent cx="1935480" cy="1003910"/>
                  <wp:effectExtent l="0" t="0" r="7620" b="6350"/>
                  <wp:docPr id="26" name="Рисунок 26" descr="C:\Users\Админ\Downloads\ChatGPT Image Jun 25, 2026, 03_40_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Админ\Downloads\ChatGPT Image Jun 25, 2026, 03_40_06 PM.png"/>
                          <pic:cNvPicPr>
                            <a:picLocks noChangeAspect="1" noChangeArrowheads="1"/>
                          </pic:cNvPicPr>
                        </pic:nvPicPr>
                        <pic:blipFill rotWithShape="1">
                          <a:blip r:embed="rId81">
                            <a:extLst>
                              <a:ext uri="{28A0092B-C50C-407E-A947-70E740481C1C}">
                                <a14:useLocalDpi xmlns:a14="http://schemas.microsoft.com/office/drawing/2010/main" val="0"/>
                              </a:ext>
                            </a:extLst>
                          </a:blip>
                          <a:srcRect l="69055" t="39304" b="39303"/>
                          <a:stretch/>
                        </pic:blipFill>
                        <pic:spPr bwMode="auto">
                          <a:xfrm>
                            <a:off x="0" y="0"/>
                            <a:ext cx="1936193" cy="1004280"/>
                          </a:xfrm>
                          <a:prstGeom prst="rect">
                            <a:avLst/>
                          </a:prstGeom>
                          <a:noFill/>
                          <a:ln>
                            <a:noFill/>
                          </a:ln>
                          <a:extLst>
                            <a:ext uri="{53640926-AAD7-44D8-BBD7-CCE9431645EC}">
                              <a14:shadowObscured xmlns:a14="http://schemas.microsoft.com/office/drawing/2010/main"/>
                            </a:ext>
                          </a:extLst>
                        </pic:spPr>
                      </pic:pic>
                    </a:graphicData>
                  </a:graphic>
                </wp:inline>
              </w:drawing>
            </w:r>
          </w:p>
          <w:p w14:paraId="5ECDCB0A"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w:t>
            </w:r>
            <w:proofErr w:type="spellStart"/>
            <w:r w:rsidRPr="007006AC">
              <w:rPr>
                <w:rFonts w:ascii="Times New Roman" w:eastAsia="Times New Roman" w:hAnsi="Times New Roman" w:cs="Times New Roman"/>
                <w:color w:val="000000" w:themeColor="text1"/>
                <w:sz w:val="24"/>
                <w:szCs w:val="24"/>
              </w:rPr>
              <w:t>Фишинг</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детективі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тапсырмасын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береді</w:t>
            </w:r>
            <w:proofErr w:type="spellEnd"/>
            <w:r w:rsidRPr="007006AC">
              <w:rPr>
                <w:rFonts w:ascii="Times New Roman" w:eastAsia="Times New Roman" w:hAnsi="Times New Roman" w:cs="Times New Roman"/>
                <w:color w:val="000000" w:themeColor="text1"/>
                <w:sz w:val="24"/>
                <w:szCs w:val="24"/>
              </w:rPr>
              <w:t>.</w:t>
            </w:r>
          </w:p>
        </w:tc>
        <w:tc>
          <w:tcPr>
            <w:tcW w:w="3701" w:type="dxa"/>
          </w:tcPr>
          <w:p w14:paraId="17F314CE"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Күмәнді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хабарламадан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фишинг</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белгілерін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табады</w:t>
            </w:r>
            <w:proofErr w:type="spellEnd"/>
            <w:r w:rsidRPr="007006AC">
              <w:rPr>
                <w:rFonts w:ascii="Times New Roman" w:eastAsia="Times New Roman" w:hAnsi="Times New Roman" w:cs="Times New Roman"/>
                <w:color w:val="000000" w:themeColor="text1"/>
                <w:sz w:val="24"/>
                <w:szCs w:val="24"/>
              </w:rPr>
              <w:t>.</w:t>
            </w:r>
          </w:p>
        </w:tc>
      </w:tr>
      <w:tr w:rsidR="009751A2" w:rsidRPr="007006AC" w14:paraId="14EE6D1A" w14:textId="77777777" w:rsidTr="00417870">
        <w:tc>
          <w:tcPr>
            <w:tcW w:w="1951" w:type="dxa"/>
          </w:tcPr>
          <w:p w14:paraId="2090D43D"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lastRenderedPageBreak/>
              <w:t>2-миссия</w:t>
            </w:r>
          </w:p>
        </w:tc>
        <w:tc>
          <w:tcPr>
            <w:tcW w:w="1134" w:type="dxa"/>
          </w:tcPr>
          <w:p w14:paraId="6F2AE406"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12 </w:t>
            </w:r>
            <w:proofErr w:type="spellStart"/>
            <w:r w:rsidRPr="007006AC">
              <w:rPr>
                <w:rFonts w:ascii="Times New Roman" w:eastAsia="Times New Roman" w:hAnsi="Times New Roman" w:cs="Times New Roman"/>
                <w:color w:val="000000" w:themeColor="text1"/>
                <w:sz w:val="24"/>
                <w:szCs w:val="24"/>
              </w:rPr>
              <w:t>мин</w:t>
            </w:r>
            <w:proofErr w:type="spellEnd"/>
          </w:p>
        </w:tc>
        <w:tc>
          <w:tcPr>
            <w:tcW w:w="3119" w:type="dxa"/>
          </w:tcPr>
          <w:p w14:paraId="5B7ABF67" w14:textId="77777777" w:rsidR="009751A2" w:rsidRPr="007006AC" w:rsidRDefault="009751A2" w:rsidP="00417870">
            <w:pPr>
              <w:rPr>
                <w:rFonts w:ascii="Times New Roman" w:hAnsi="Times New Roman" w:cs="Times New Roman"/>
                <w:color w:val="000000" w:themeColor="text1"/>
                <w:sz w:val="24"/>
                <w:szCs w:val="24"/>
                <w:lang w:val="kk-KZ"/>
              </w:rPr>
            </w:pPr>
            <w:r w:rsidRPr="007006AC">
              <w:rPr>
                <w:rFonts w:ascii="Times New Roman" w:hAnsi="Times New Roman" w:cs="Times New Roman"/>
                <w:noProof/>
                <w:color w:val="000000" w:themeColor="text1"/>
                <w:sz w:val="24"/>
                <w:szCs w:val="24"/>
                <w:lang w:val="ru-RU" w:eastAsia="ru-RU"/>
              </w:rPr>
              <w:drawing>
                <wp:inline distT="0" distB="0" distL="0" distR="0" wp14:anchorId="26CBA77C" wp14:editId="6DE4F65E">
                  <wp:extent cx="1935480" cy="794494"/>
                  <wp:effectExtent l="0" t="0" r="7620" b="5715"/>
                  <wp:docPr id="29" name="Рисунок 29" descr="C:\Users\Админ\Downloads\ChatGPT Image Jun 25, 2026, 03_40_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Админ\Downloads\ChatGPT Image Jun 25, 2026, 03_40_06 PM.png"/>
                          <pic:cNvPicPr>
                            <a:picLocks noChangeAspect="1" noChangeArrowheads="1"/>
                          </pic:cNvPicPr>
                        </pic:nvPicPr>
                        <pic:blipFill rotWithShape="1">
                          <a:blip r:embed="rId81">
                            <a:extLst>
                              <a:ext uri="{28A0092B-C50C-407E-A947-70E740481C1C}">
                                <a14:useLocalDpi xmlns:a14="http://schemas.microsoft.com/office/drawing/2010/main" val="0"/>
                              </a:ext>
                            </a:extLst>
                          </a:blip>
                          <a:srcRect l="69161" t="60494" b="22634"/>
                          <a:stretch/>
                        </pic:blipFill>
                        <pic:spPr bwMode="auto">
                          <a:xfrm>
                            <a:off x="0" y="0"/>
                            <a:ext cx="1953290" cy="801805"/>
                          </a:xfrm>
                          <a:prstGeom prst="rect">
                            <a:avLst/>
                          </a:prstGeom>
                          <a:noFill/>
                          <a:ln>
                            <a:noFill/>
                          </a:ln>
                          <a:extLst>
                            <a:ext uri="{53640926-AAD7-44D8-BBD7-CCE9431645EC}">
                              <a14:shadowObscured xmlns:a14="http://schemas.microsoft.com/office/drawing/2010/main"/>
                            </a:ext>
                          </a:extLst>
                        </pic:spPr>
                      </pic:pic>
                    </a:graphicData>
                  </a:graphic>
                </wp:inline>
              </w:drawing>
            </w:r>
          </w:p>
          <w:p w14:paraId="0F0DAA9D"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w:t>
            </w:r>
            <w:proofErr w:type="spellStart"/>
            <w:r w:rsidRPr="007006AC">
              <w:rPr>
                <w:rFonts w:ascii="Times New Roman" w:eastAsia="Times New Roman" w:hAnsi="Times New Roman" w:cs="Times New Roman"/>
                <w:color w:val="000000" w:themeColor="text1"/>
                <w:sz w:val="24"/>
                <w:szCs w:val="24"/>
              </w:rPr>
              <w:t>Құпиясөз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генераторы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тапсырмасын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береді</w:t>
            </w:r>
            <w:proofErr w:type="spellEnd"/>
            <w:r w:rsidRPr="007006AC">
              <w:rPr>
                <w:rFonts w:ascii="Times New Roman" w:eastAsia="Times New Roman" w:hAnsi="Times New Roman" w:cs="Times New Roman"/>
                <w:color w:val="000000" w:themeColor="text1"/>
                <w:sz w:val="24"/>
                <w:szCs w:val="24"/>
              </w:rPr>
              <w:t>.</w:t>
            </w:r>
          </w:p>
        </w:tc>
        <w:tc>
          <w:tcPr>
            <w:tcW w:w="3701" w:type="dxa"/>
          </w:tcPr>
          <w:p w14:paraId="1A56F47F"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Әлсіз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парольді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талдап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қауіпсіз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пароль</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құру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алгоритмін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жазады</w:t>
            </w:r>
            <w:proofErr w:type="spellEnd"/>
            <w:r w:rsidRPr="007006AC">
              <w:rPr>
                <w:rFonts w:ascii="Times New Roman" w:eastAsia="Times New Roman" w:hAnsi="Times New Roman" w:cs="Times New Roman"/>
                <w:color w:val="000000" w:themeColor="text1"/>
                <w:sz w:val="24"/>
                <w:szCs w:val="24"/>
              </w:rPr>
              <w:t>.</w:t>
            </w:r>
          </w:p>
        </w:tc>
      </w:tr>
      <w:tr w:rsidR="009751A2" w:rsidRPr="00BD74D9" w14:paraId="0DDED097" w14:textId="77777777" w:rsidTr="00417870">
        <w:tc>
          <w:tcPr>
            <w:tcW w:w="1951" w:type="dxa"/>
          </w:tcPr>
          <w:p w14:paraId="19DC446E"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Қорытынды</w:t>
            </w:r>
            <w:proofErr w:type="spellEnd"/>
          </w:p>
        </w:tc>
        <w:tc>
          <w:tcPr>
            <w:tcW w:w="1134" w:type="dxa"/>
          </w:tcPr>
          <w:p w14:paraId="3239FC77"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7 </w:t>
            </w:r>
            <w:proofErr w:type="spellStart"/>
            <w:r w:rsidRPr="007006AC">
              <w:rPr>
                <w:rFonts w:ascii="Times New Roman" w:eastAsia="Times New Roman" w:hAnsi="Times New Roman" w:cs="Times New Roman"/>
                <w:color w:val="000000" w:themeColor="text1"/>
                <w:sz w:val="24"/>
                <w:szCs w:val="24"/>
              </w:rPr>
              <w:t>мин</w:t>
            </w:r>
            <w:proofErr w:type="spellEnd"/>
          </w:p>
        </w:tc>
        <w:tc>
          <w:tcPr>
            <w:tcW w:w="3119" w:type="dxa"/>
          </w:tcPr>
          <w:p w14:paraId="75972629"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Жауаптарды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талқылап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ұпайды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есептейді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Бейдж</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береді</w:t>
            </w:r>
            <w:proofErr w:type="spellEnd"/>
            <w:r w:rsidRPr="007006AC">
              <w:rPr>
                <w:rFonts w:ascii="Times New Roman" w:eastAsia="Times New Roman" w:hAnsi="Times New Roman" w:cs="Times New Roman"/>
                <w:color w:val="000000" w:themeColor="text1"/>
                <w:sz w:val="24"/>
                <w:szCs w:val="24"/>
              </w:rPr>
              <w:t>.</w:t>
            </w:r>
          </w:p>
        </w:tc>
        <w:tc>
          <w:tcPr>
            <w:tcW w:w="3701" w:type="dxa"/>
          </w:tcPr>
          <w:p w14:paraId="429FF74B" w14:textId="77777777" w:rsidR="009751A2" w:rsidRPr="007006AC" w:rsidRDefault="009751A2" w:rsidP="00417870">
            <w:pPr>
              <w:rPr>
                <w:rFonts w:ascii="Times New Roman" w:hAnsi="Times New Roman" w:cs="Times New Roman"/>
                <w:color w:val="000000" w:themeColor="text1"/>
                <w:sz w:val="24"/>
                <w:szCs w:val="24"/>
                <w:lang w:val="ru-RU"/>
              </w:rPr>
            </w:pPr>
            <w:proofErr w:type="spellStart"/>
            <w:r w:rsidRPr="007006AC">
              <w:rPr>
                <w:rFonts w:ascii="Times New Roman" w:eastAsia="Times New Roman" w:hAnsi="Times New Roman" w:cs="Times New Roman"/>
                <w:color w:val="000000" w:themeColor="text1"/>
                <w:sz w:val="24"/>
                <w:szCs w:val="24"/>
                <w:lang w:val="ru-RU"/>
              </w:rPr>
              <w:t>Өз</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жауаптарын</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толықтырады</w:t>
            </w:r>
            <w:proofErr w:type="spellEnd"/>
            <w:r w:rsidRPr="007006AC">
              <w:rPr>
                <w:rFonts w:ascii="Times New Roman" w:eastAsia="Times New Roman" w:hAnsi="Times New Roman" w:cs="Times New Roman"/>
                <w:color w:val="000000" w:themeColor="text1"/>
                <w:sz w:val="24"/>
                <w:szCs w:val="24"/>
                <w:lang w:val="ru-RU"/>
              </w:rPr>
              <w:t xml:space="preserve">, рефлексия </w:t>
            </w:r>
            <w:proofErr w:type="spellStart"/>
            <w:r w:rsidRPr="007006AC">
              <w:rPr>
                <w:rFonts w:ascii="Times New Roman" w:eastAsia="Times New Roman" w:hAnsi="Times New Roman" w:cs="Times New Roman"/>
                <w:color w:val="000000" w:themeColor="text1"/>
                <w:sz w:val="24"/>
                <w:szCs w:val="24"/>
                <w:lang w:val="ru-RU"/>
              </w:rPr>
              <w:t>жазады</w:t>
            </w:r>
            <w:proofErr w:type="spellEnd"/>
            <w:r w:rsidRPr="007006AC">
              <w:rPr>
                <w:rFonts w:ascii="Times New Roman" w:eastAsia="Times New Roman" w:hAnsi="Times New Roman" w:cs="Times New Roman"/>
                <w:color w:val="000000" w:themeColor="text1"/>
                <w:sz w:val="24"/>
                <w:szCs w:val="24"/>
                <w:lang w:val="ru-RU"/>
              </w:rPr>
              <w:t>.</w:t>
            </w:r>
          </w:p>
        </w:tc>
      </w:tr>
      <w:tr w:rsidR="009751A2" w:rsidRPr="007006AC" w14:paraId="0FE3613F" w14:textId="77777777" w:rsidTr="00417870">
        <w:tc>
          <w:tcPr>
            <w:tcW w:w="1951" w:type="dxa"/>
          </w:tcPr>
          <w:p w14:paraId="37F4EA40"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Үй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тапсырмасы</w:t>
            </w:r>
            <w:proofErr w:type="spellEnd"/>
          </w:p>
        </w:tc>
        <w:tc>
          <w:tcPr>
            <w:tcW w:w="1134" w:type="dxa"/>
          </w:tcPr>
          <w:p w14:paraId="49CB7855"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3 </w:t>
            </w:r>
            <w:proofErr w:type="spellStart"/>
            <w:r w:rsidRPr="007006AC">
              <w:rPr>
                <w:rFonts w:ascii="Times New Roman" w:eastAsia="Times New Roman" w:hAnsi="Times New Roman" w:cs="Times New Roman"/>
                <w:color w:val="000000" w:themeColor="text1"/>
                <w:sz w:val="24"/>
                <w:szCs w:val="24"/>
              </w:rPr>
              <w:t>мин</w:t>
            </w:r>
            <w:proofErr w:type="spellEnd"/>
          </w:p>
        </w:tc>
        <w:tc>
          <w:tcPr>
            <w:tcW w:w="3119" w:type="dxa"/>
          </w:tcPr>
          <w:p w14:paraId="1DD441FA" w14:textId="77777777" w:rsidR="009751A2" w:rsidRPr="007006AC" w:rsidRDefault="009751A2" w:rsidP="00417870">
            <w:pPr>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w:t>
            </w:r>
            <w:proofErr w:type="spellStart"/>
            <w:r w:rsidRPr="007006AC">
              <w:rPr>
                <w:rFonts w:ascii="Times New Roman" w:eastAsia="Times New Roman" w:hAnsi="Times New Roman" w:cs="Times New Roman"/>
                <w:color w:val="000000" w:themeColor="text1"/>
                <w:sz w:val="24"/>
                <w:szCs w:val="24"/>
              </w:rPr>
              <w:t>Отбасымның</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цифрлық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қауіпсіздік</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ережесі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атты</w:t>
            </w:r>
            <w:proofErr w:type="spellEnd"/>
            <w:r w:rsidRPr="007006AC">
              <w:rPr>
                <w:rFonts w:ascii="Times New Roman" w:eastAsia="Times New Roman" w:hAnsi="Times New Roman" w:cs="Times New Roman"/>
                <w:color w:val="000000" w:themeColor="text1"/>
                <w:sz w:val="24"/>
                <w:szCs w:val="24"/>
              </w:rPr>
              <w:t xml:space="preserve"> 5 </w:t>
            </w:r>
            <w:proofErr w:type="spellStart"/>
            <w:r w:rsidRPr="007006AC">
              <w:rPr>
                <w:rFonts w:ascii="Times New Roman" w:eastAsia="Times New Roman" w:hAnsi="Times New Roman" w:cs="Times New Roman"/>
                <w:color w:val="000000" w:themeColor="text1"/>
                <w:sz w:val="24"/>
                <w:szCs w:val="24"/>
              </w:rPr>
              <w:t>тармақтық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жадынама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жасауды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тапсырады</w:t>
            </w:r>
            <w:proofErr w:type="spellEnd"/>
            <w:r w:rsidRPr="007006AC">
              <w:rPr>
                <w:rFonts w:ascii="Times New Roman" w:eastAsia="Times New Roman" w:hAnsi="Times New Roman" w:cs="Times New Roman"/>
                <w:color w:val="000000" w:themeColor="text1"/>
                <w:sz w:val="24"/>
                <w:szCs w:val="24"/>
              </w:rPr>
              <w:t>.</w:t>
            </w:r>
          </w:p>
        </w:tc>
        <w:tc>
          <w:tcPr>
            <w:tcW w:w="3701" w:type="dxa"/>
          </w:tcPr>
          <w:p w14:paraId="72F3D947" w14:textId="77777777" w:rsidR="009751A2" w:rsidRPr="007006AC" w:rsidRDefault="009751A2" w:rsidP="00417870">
            <w:pP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Үй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тапсырмасын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жазып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алады</w:t>
            </w:r>
            <w:proofErr w:type="spellEnd"/>
            <w:r w:rsidRPr="007006AC">
              <w:rPr>
                <w:rFonts w:ascii="Times New Roman" w:eastAsia="Times New Roman" w:hAnsi="Times New Roman" w:cs="Times New Roman"/>
                <w:color w:val="000000" w:themeColor="text1"/>
                <w:sz w:val="24"/>
                <w:szCs w:val="24"/>
              </w:rPr>
              <w:t>.</w:t>
            </w:r>
          </w:p>
        </w:tc>
      </w:tr>
    </w:tbl>
    <w:p w14:paraId="2116694F"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eastAsia="Times New Roman" w:hAnsi="Times New Roman" w:cs="Times New Roman"/>
          <w:b/>
          <w:color w:val="000000" w:themeColor="text1"/>
          <w:sz w:val="24"/>
          <w:szCs w:val="24"/>
        </w:rPr>
        <w:t xml:space="preserve">4. </w:t>
      </w:r>
      <w:proofErr w:type="spellStart"/>
      <w:r w:rsidRPr="007006AC">
        <w:rPr>
          <w:rFonts w:ascii="Times New Roman" w:eastAsia="Times New Roman" w:hAnsi="Times New Roman" w:cs="Times New Roman"/>
          <w:b/>
          <w:color w:val="000000" w:themeColor="text1"/>
          <w:sz w:val="24"/>
          <w:szCs w:val="24"/>
        </w:rPr>
        <w:t>Оқушыларға</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арналған</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тапсырмалар</w:t>
      </w:r>
      <w:proofErr w:type="spellEnd"/>
    </w:p>
    <w:p w14:paraId="73D2B0BF"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eastAsia="Times New Roman" w:hAnsi="Times New Roman" w:cs="Times New Roman"/>
          <w:b/>
          <w:color w:val="000000" w:themeColor="text1"/>
          <w:sz w:val="24"/>
          <w:szCs w:val="24"/>
        </w:rPr>
        <w:t>1-тапсырма. «</w:t>
      </w:r>
      <w:proofErr w:type="spellStart"/>
      <w:r w:rsidRPr="007006AC">
        <w:rPr>
          <w:rFonts w:ascii="Times New Roman" w:eastAsia="Times New Roman" w:hAnsi="Times New Roman" w:cs="Times New Roman"/>
          <w:b/>
          <w:color w:val="000000" w:themeColor="text1"/>
          <w:sz w:val="24"/>
          <w:szCs w:val="24"/>
        </w:rPr>
        <w:t>Фишинг</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детективі</w:t>
      </w:r>
      <w:proofErr w:type="spellEnd"/>
      <w:r w:rsidRPr="007006AC">
        <w:rPr>
          <w:rFonts w:ascii="Times New Roman" w:eastAsia="Times New Roman" w:hAnsi="Times New Roman" w:cs="Times New Roman"/>
          <w:b/>
          <w:color w:val="000000" w:themeColor="text1"/>
          <w:sz w:val="24"/>
          <w:szCs w:val="24"/>
        </w:rPr>
        <w:t xml:space="preserve">» [20 </w:t>
      </w:r>
      <w:proofErr w:type="spellStart"/>
      <w:r w:rsidRPr="007006AC">
        <w:rPr>
          <w:rFonts w:ascii="Times New Roman" w:eastAsia="Times New Roman" w:hAnsi="Times New Roman" w:cs="Times New Roman"/>
          <w:b/>
          <w:color w:val="000000" w:themeColor="text1"/>
          <w:sz w:val="24"/>
          <w:szCs w:val="24"/>
        </w:rPr>
        <w:t>ұпай</w:t>
      </w:r>
      <w:proofErr w:type="spellEnd"/>
      <w:r w:rsidRPr="007006AC">
        <w:rPr>
          <w:rFonts w:ascii="Times New Roman" w:eastAsia="Times New Roman" w:hAnsi="Times New Roman" w:cs="Times New Roman"/>
          <w:b/>
          <w:color w:val="000000" w:themeColor="text1"/>
          <w:sz w:val="24"/>
          <w:szCs w:val="24"/>
        </w:rPr>
        <w:t>]</w:t>
      </w:r>
    </w:p>
    <w:p w14:paraId="74D3804D"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noProof/>
          <w:color w:val="000000" w:themeColor="text1"/>
          <w:sz w:val="24"/>
          <w:szCs w:val="24"/>
          <w:lang w:val="ru-RU" w:eastAsia="ru-RU"/>
        </w:rPr>
        <w:drawing>
          <wp:anchor distT="0" distB="0" distL="114300" distR="114300" simplePos="0" relativeHeight="251680768" behindDoc="1" locked="0" layoutInCell="1" allowOverlap="1" wp14:anchorId="03CC6871" wp14:editId="53CF66EE">
            <wp:simplePos x="0" y="0"/>
            <wp:positionH relativeFrom="column">
              <wp:posOffset>1905</wp:posOffset>
            </wp:positionH>
            <wp:positionV relativeFrom="paragraph">
              <wp:posOffset>175260</wp:posOffset>
            </wp:positionV>
            <wp:extent cx="2415540" cy="1104900"/>
            <wp:effectExtent l="0" t="0" r="3810" b="0"/>
            <wp:wrapTight wrapText="bothSides">
              <wp:wrapPolygon edited="0">
                <wp:start x="0" y="0"/>
                <wp:lineTo x="0" y="21228"/>
                <wp:lineTo x="21464" y="21228"/>
                <wp:lineTo x="21464" y="0"/>
                <wp:lineTo x="0" y="0"/>
              </wp:wrapPolygon>
            </wp:wrapTight>
            <wp:docPr id="39" name="Рисунок 39" descr="C:\Users\Админ\Downloads\ChatGPT Image Jun 25, 2026, 03_40_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Админ\Downloads\ChatGPT Image Jun 25, 2026, 03_40_06 PM.png"/>
                    <pic:cNvPicPr>
                      <a:picLocks noChangeAspect="1" noChangeArrowheads="1"/>
                    </pic:cNvPicPr>
                  </pic:nvPicPr>
                  <pic:blipFill rotWithShape="1">
                    <a:blip r:embed="rId81">
                      <a:extLst>
                        <a:ext uri="{28A0092B-C50C-407E-A947-70E740481C1C}">
                          <a14:useLocalDpi xmlns:a14="http://schemas.microsoft.com/office/drawing/2010/main" val="0"/>
                        </a:ext>
                      </a:extLst>
                    </a:blip>
                    <a:srcRect t="69308" r="60753" b="6765"/>
                    <a:stretch/>
                  </pic:blipFill>
                  <pic:spPr bwMode="auto">
                    <a:xfrm>
                      <a:off x="0" y="0"/>
                      <a:ext cx="2415540" cy="11049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roofErr w:type="spellStart"/>
      <w:r w:rsidRPr="007006AC">
        <w:rPr>
          <w:rFonts w:ascii="Times New Roman" w:eastAsia="Times New Roman" w:hAnsi="Times New Roman" w:cs="Times New Roman"/>
          <w:color w:val="000000" w:themeColor="text1"/>
          <w:sz w:val="24"/>
          <w:szCs w:val="24"/>
        </w:rPr>
        <w:t>Берілген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хабарламаны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оқып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оның</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немесе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қауіпсіз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екенін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анықтаңдар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Кемінде</w:t>
      </w:r>
      <w:proofErr w:type="spellEnd"/>
      <w:r w:rsidRPr="007006AC">
        <w:rPr>
          <w:rFonts w:ascii="Times New Roman" w:eastAsia="Times New Roman" w:hAnsi="Times New Roman" w:cs="Times New Roman"/>
          <w:color w:val="000000" w:themeColor="text1"/>
          <w:sz w:val="24"/>
          <w:szCs w:val="24"/>
        </w:rPr>
        <w:t xml:space="preserve"> 3 </w:t>
      </w:r>
      <w:proofErr w:type="spellStart"/>
      <w:r w:rsidRPr="007006AC">
        <w:rPr>
          <w:rFonts w:ascii="Times New Roman" w:eastAsia="Times New Roman" w:hAnsi="Times New Roman" w:cs="Times New Roman"/>
          <w:color w:val="000000" w:themeColor="text1"/>
          <w:sz w:val="24"/>
          <w:szCs w:val="24"/>
        </w:rPr>
        <w:t>белгісін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көрсетіңдер</w:t>
      </w:r>
      <w:proofErr w:type="spellEnd"/>
      <w:r w:rsidRPr="007006AC">
        <w:rPr>
          <w:rFonts w:ascii="Times New Roman" w:eastAsia="Times New Roman" w:hAnsi="Times New Roman" w:cs="Times New Roman"/>
          <w:color w:val="000000" w:themeColor="text1"/>
          <w:sz w:val="24"/>
          <w:szCs w:val="24"/>
        </w:rPr>
        <w:t>.</w:t>
      </w:r>
    </w:p>
    <w:p w14:paraId="70EDFFFB" w14:textId="77777777" w:rsidR="009751A2" w:rsidRPr="007006AC" w:rsidRDefault="009751A2" w:rsidP="009751A2">
      <w:pPr>
        <w:spacing w:after="0" w:line="240" w:lineRule="auto"/>
        <w:ind w:left="227"/>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Мысал</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хабарлама</w:t>
      </w:r>
      <w:proofErr w:type="spellEnd"/>
      <w:r w:rsidRPr="007006AC">
        <w:rPr>
          <w:rFonts w:ascii="Times New Roman" w:eastAsia="Times New Roman" w:hAnsi="Times New Roman" w:cs="Times New Roman"/>
          <w:color w:val="000000" w:themeColor="text1"/>
          <w:sz w:val="24"/>
          <w:szCs w:val="24"/>
        </w:rPr>
        <w:t>: «</w:t>
      </w:r>
      <w:proofErr w:type="spellStart"/>
      <w:r w:rsidRPr="007006AC">
        <w:rPr>
          <w:rFonts w:ascii="Times New Roman" w:eastAsia="Times New Roman" w:hAnsi="Times New Roman" w:cs="Times New Roman"/>
          <w:color w:val="000000" w:themeColor="text1"/>
          <w:sz w:val="24"/>
          <w:szCs w:val="24"/>
        </w:rPr>
        <w:t>Сіздің</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аккаунтыңыз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бұғатталады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Қазір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мына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сілтеме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арқылы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құпиясөзіңізді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енгізіңіз</w:t>
      </w:r>
      <w:proofErr w:type="spellEnd"/>
      <w:r w:rsidRPr="007006AC">
        <w:rPr>
          <w:rFonts w:ascii="Times New Roman" w:eastAsia="Times New Roman" w:hAnsi="Times New Roman" w:cs="Times New Roman"/>
          <w:color w:val="000000" w:themeColor="text1"/>
          <w:sz w:val="24"/>
          <w:szCs w:val="24"/>
        </w:rPr>
        <w:t>: bit.ly/</w:t>
      </w:r>
      <w:proofErr w:type="gramStart"/>
      <w:r w:rsidRPr="007006AC">
        <w:rPr>
          <w:rFonts w:ascii="Times New Roman" w:eastAsia="Times New Roman" w:hAnsi="Times New Roman" w:cs="Times New Roman"/>
          <w:color w:val="000000" w:themeColor="text1"/>
          <w:sz w:val="24"/>
          <w:szCs w:val="24"/>
        </w:rPr>
        <w:t>free-login</w:t>
      </w:r>
      <w:proofErr w:type="gramEnd"/>
      <w:r w:rsidRPr="007006AC">
        <w:rPr>
          <w:rFonts w:ascii="Times New Roman" w:eastAsia="Times New Roman" w:hAnsi="Times New Roman" w:cs="Times New Roman"/>
          <w:color w:val="000000" w:themeColor="text1"/>
          <w:sz w:val="24"/>
          <w:szCs w:val="24"/>
        </w:rPr>
        <w:t>»</w:t>
      </w:r>
    </w:p>
    <w:p w14:paraId="758243AE" w14:textId="77777777" w:rsidR="009751A2" w:rsidRPr="007006AC" w:rsidRDefault="009751A2" w:rsidP="009751A2">
      <w:pPr>
        <w:spacing w:after="0" w:line="240" w:lineRule="auto"/>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Күтілетін</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жауап</w:t>
      </w:r>
      <w:proofErr w:type="spellEnd"/>
      <w:r w:rsidRPr="007006AC">
        <w:rPr>
          <w:rFonts w:ascii="Times New Roman" w:eastAsia="Times New Roman" w:hAnsi="Times New Roman" w:cs="Times New Roman"/>
          <w:b/>
          <w:color w:val="000000" w:themeColor="text1"/>
          <w:sz w:val="24"/>
          <w:szCs w:val="24"/>
        </w:rPr>
        <w:t>:</w:t>
      </w:r>
    </w:p>
    <w:p w14:paraId="216B6206" w14:textId="77777777" w:rsidR="009751A2" w:rsidRPr="007006AC" w:rsidRDefault="009751A2" w:rsidP="009751A2">
      <w:pPr>
        <w:spacing w:after="0" w:line="240" w:lineRule="auto"/>
        <w:ind w:left="283"/>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қорқыту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сөзі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бар</w:t>
      </w:r>
      <w:proofErr w:type="spellEnd"/>
      <w:r w:rsidRPr="007006AC">
        <w:rPr>
          <w:rFonts w:ascii="Times New Roman" w:eastAsia="Times New Roman" w:hAnsi="Times New Roman" w:cs="Times New Roman"/>
          <w:color w:val="000000" w:themeColor="text1"/>
          <w:sz w:val="24"/>
          <w:szCs w:val="24"/>
        </w:rPr>
        <w:t>: «</w:t>
      </w:r>
      <w:proofErr w:type="spellStart"/>
      <w:r w:rsidRPr="007006AC">
        <w:rPr>
          <w:rFonts w:ascii="Times New Roman" w:eastAsia="Times New Roman" w:hAnsi="Times New Roman" w:cs="Times New Roman"/>
          <w:color w:val="000000" w:themeColor="text1"/>
          <w:sz w:val="24"/>
          <w:szCs w:val="24"/>
        </w:rPr>
        <w:t>аккаунтыңыз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бұғатталады</w:t>
      </w:r>
      <w:proofErr w:type="spellEnd"/>
      <w:r w:rsidRPr="007006AC">
        <w:rPr>
          <w:rFonts w:ascii="Times New Roman" w:eastAsia="Times New Roman" w:hAnsi="Times New Roman" w:cs="Times New Roman"/>
          <w:color w:val="000000" w:themeColor="text1"/>
          <w:sz w:val="24"/>
          <w:szCs w:val="24"/>
        </w:rPr>
        <w:t>»;</w:t>
      </w:r>
    </w:p>
    <w:p w14:paraId="2F9C44BE" w14:textId="77777777" w:rsidR="009751A2" w:rsidRPr="007006AC" w:rsidRDefault="009751A2" w:rsidP="009751A2">
      <w:pPr>
        <w:spacing w:after="0" w:line="240" w:lineRule="auto"/>
        <w:ind w:left="283"/>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күдікті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қысқа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сілтеме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қолданылған</w:t>
      </w:r>
      <w:proofErr w:type="spellEnd"/>
      <w:r w:rsidRPr="007006AC">
        <w:rPr>
          <w:rFonts w:ascii="Times New Roman" w:eastAsia="Times New Roman" w:hAnsi="Times New Roman" w:cs="Times New Roman"/>
          <w:color w:val="000000" w:themeColor="text1"/>
          <w:sz w:val="24"/>
          <w:szCs w:val="24"/>
        </w:rPr>
        <w:t>;</w:t>
      </w:r>
    </w:p>
    <w:p w14:paraId="1905E838" w14:textId="77777777" w:rsidR="009751A2" w:rsidRPr="007006AC" w:rsidRDefault="009751A2" w:rsidP="009751A2">
      <w:pPr>
        <w:spacing w:after="0" w:line="240" w:lineRule="auto"/>
        <w:ind w:left="283"/>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құпиясөзді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енгізуді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сұрайды</w:t>
      </w:r>
      <w:proofErr w:type="spellEnd"/>
      <w:r w:rsidRPr="007006AC">
        <w:rPr>
          <w:rFonts w:ascii="Times New Roman" w:eastAsia="Times New Roman" w:hAnsi="Times New Roman" w:cs="Times New Roman"/>
          <w:color w:val="000000" w:themeColor="text1"/>
          <w:sz w:val="24"/>
          <w:szCs w:val="24"/>
        </w:rPr>
        <w:t>;</w:t>
      </w:r>
    </w:p>
    <w:p w14:paraId="12AA72DB" w14:textId="77777777" w:rsidR="009751A2" w:rsidRPr="007006AC" w:rsidRDefault="009751A2" w:rsidP="009751A2">
      <w:pPr>
        <w:spacing w:after="0" w:line="240" w:lineRule="auto"/>
        <w:ind w:left="283"/>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жіберуші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нақты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көрсетілмеген</w:t>
      </w:r>
      <w:proofErr w:type="spellEnd"/>
      <w:r w:rsidRPr="007006AC">
        <w:rPr>
          <w:rFonts w:ascii="Times New Roman" w:eastAsia="Times New Roman" w:hAnsi="Times New Roman" w:cs="Times New Roman"/>
          <w:color w:val="000000" w:themeColor="text1"/>
          <w:sz w:val="24"/>
          <w:szCs w:val="24"/>
        </w:rPr>
        <w:t>.</w:t>
      </w:r>
    </w:p>
    <w:p w14:paraId="3004EC1D"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eastAsia="Times New Roman" w:hAnsi="Times New Roman" w:cs="Times New Roman"/>
          <w:b/>
          <w:color w:val="000000" w:themeColor="text1"/>
          <w:sz w:val="24"/>
          <w:szCs w:val="24"/>
        </w:rPr>
        <w:t>2-тапсырма. «</w:t>
      </w:r>
      <w:proofErr w:type="spellStart"/>
      <w:r w:rsidRPr="007006AC">
        <w:rPr>
          <w:rFonts w:ascii="Times New Roman" w:eastAsia="Times New Roman" w:hAnsi="Times New Roman" w:cs="Times New Roman"/>
          <w:b/>
          <w:color w:val="000000" w:themeColor="text1"/>
          <w:sz w:val="24"/>
          <w:szCs w:val="24"/>
        </w:rPr>
        <w:t>Құпиясөз</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генераторы</w:t>
      </w:r>
      <w:proofErr w:type="spellEnd"/>
      <w:r w:rsidRPr="007006AC">
        <w:rPr>
          <w:rFonts w:ascii="Times New Roman" w:eastAsia="Times New Roman" w:hAnsi="Times New Roman" w:cs="Times New Roman"/>
          <w:b/>
          <w:color w:val="000000" w:themeColor="text1"/>
          <w:sz w:val="24"/>
          <w:szCs w:val="24"/>
        </w:rPr>
        <w:t xml:space="preserve">» [30 </w:t>
      </w:r>
      <w:proofErr w:type="spellStart"/>
      <w:r w:rsidRPr="007006AC">
        <w:rPr>
          <w:rFonts w:ascii="Times New Roman" w:eastAsia="Times New Roman" w:hAnsi="Times New Roman" w:cs="Times New Roman"/>
          <w:b/>
          <w:color w:val="000000" w:themeColor="text1"/>
          <w:sz w:val="24"/>
          <w:szCs w:val="24"/>
        </w:rPr>
        <w:t>ұпай</w:t>
      </w:r>
      <w:proofErr w:type="spellEnd"/>
      <w:r w:rsidRPr="007006AC">
        <w:rPr>
          <w:rFonts w:ascii="Times New Roman" w:eastAsia="Times New Roman" w:hAnsi="Times New Roman" w:cs="Times New Roman"/>
          <w:b/>
          <w:color w:val="000000" w:themeColor="text1"/>
          <w:sz w:val="24"/>
          <w:szCs w:val="24"/>
        </w:rPr>
        <w:t>]</w:t>
      </w:r>
    </w:p>
    <w:p w14:paraId="47E2E2FC" w14:textId="77777777" w:rsidR="009751A2" w:rsidRPr="007006AC" w:rsidRDefault="009751A2" w:rsidP="009751A2">
      <w:pPr>
        <w:spacing w:after="0" w:line="240" w:lineRule="auto"/>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Әлсіз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парольді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қауіпсіз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парольге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айналдырып</w:t>
      </w:r>
      <w:proofErr w:type="spellEnd"/>
      <w:r w:rsidRPr="007006AC">
        <w:rPr>
          <w:rFonts w:ascii="Times New Roman" w:eastAsia="Times New Roman" w:hAnsi="Times New Roman" w:cs="Times New Roman"/>
          <w:color w:val="000000" w:themeColor="text1"/>
          <w:sz w:val="24"/>
          <w:szCs w:val="24"/>
        </w:rPr>
        <w:t xml:space="preserve">, 4 </w:t>
      </w:r>
      <w:proofErr w:type="spellStart"/>
      <w:r w:rsidRPr="007006AC">
        <w:rPr>
          <w:rFonts w:ascii="Times New Roman" w:eastAsia="Times New Roman" w:hAnsi="Times New Roman" w:cs="Times New Roman"/>
          <w:color w:val="000000" w:themeColor="text1"/>
          <w:sz w:val="24"/>
          <w:szCs w:val="24"/>
        </w:rPr>
        <w:t>қадамнан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тұратын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алгоритм</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құрыңдар</w:t>
      </w:r>
      <w:proofErr w:type="spellEnd"/>
      <w:r w:rsidRPr="007006AC">
        <w:rPr>
          <w:rFonts w:ascii="Times New Roman" w:eastAsia="Times New Roman" w:hAnsi="Times New Roman" w:cs="Times New Roman"/>
          <w:color w:val="000000" w:themeColor="text1"/>
          <w:sz w:val="24"/>
          <w:szCs w:val="24"/>
        </w:rPr>
        <w:t>.</w:t>
      </w:r>
    </w:p>
    <w:p w14:paraId="662ABE34" w14:textId="77777777" w:rsidR="009751A2" w:rsidRPr="007006AC" w:rsidRDefault="009751A2" w:rsidP="009751A2">
      <w:pPr>
        <w:spacing w:after="0" w:line="240" w:lineRule="auto"/>
        <w:ind w:left="227"/>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Әлсіз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пароль</w:t>
      </w:r>
      <w:proofErr w:type="spellEnd"/>
      <w:r w:rsidRPr="007006AC">
        <w:rPr>
          <w:rFonts w:ascii="Times New Roman" w:eastAsia="Times New Roman" w:hAnsi="Times New Roman" w:cs="Times New Roman"/>
          <w:color w:val="000000" w:themeColor="text1"/>
          <w:sz w:val="24"/>
          <w:szCs w:val="24"/>
        </w:rPr>
        <w:t>: alma123</w:t>
      </w:r>
    </w:p>
    <w:p w14:paraId="10CFB6DF" w14:textId="77777777" w:rsidR="009751A2" w:rsidRPr="007006AC" w:rsidRDefault="009751A2" w:rsidP="009751A2">
      <w:pPr>
        <w:spacing w:after="0" w:line="240" w:lineRule="auto"/>
        <w:ind w:left="227"/>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Мысал</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алгоритм</w:t>
      </w:r>
      <w:proofErr w:type="spellEnd"/>
      <w:r w:rsidRPr="007006AC">
        <w:rPr>
          <w:rFonts w:ascii="Times New Roman" w:eastAsia="Times New Roman" w:hAnsi="Times New Roman" w:cs="Times New Roman"/>
          <w:color w:val="000000" w:themeColor="text1"/>
          <w:sz w:val="24"/>
          <w:szCs w:val="24"/>
        </w:rPr>
        <w:t xml:space="preserve">: 1) </w:t>
      </w:r>
      <w:proofErr w:type="spellStart"/>
      <w:r w:rsidRPr="007006AC">
        <w:rPr>
          <w:rFonts w:ascii="Times New Roman" w:eastAsia="Times New Roman" w:hAnsi="Times New Roman" w:cs="Times New Roman"/>
          <w:color w:val="000000" w:themeColor="text1"/>
          <w:sz w:val="24"/>
          <w:szCs w:val="24"/>
        </w:rPr>
        <w:t>кемінде</w:t>
      </w:r>
      <w:proofErr w:type="spellEnd"/>
      <w:r w:rsidRPr="007006AC">
        <w:rPr>
          <w:rFonts w:ascii="Times New Roman" w:eastAsia="Times New Roman" w:hAnsi="Times New Roman" w:cs="Times New Roman"/>
          <w:color w:val="000000" w:themeColor="text1"/>
          <w:sz w:val="24"/>
          <w:szCs w:val="24"/>
        </w:rPr>
        <w:t xml:space="preserve"> 10 </w:t>
      </w:r>
      <w:proofErr w:type="spellStart"/>
      <w:r w:rsidRPr="007006AC">
        <w:rPr>
          <w:rFonts w:ascii="Times New Roman" w:eastAsia="Times New Roman" w:hAnsi="Times New Roman" w:cs="Times New Roman"/>
          <w:color w:val="000000" w:themeColor="text1"/>
          <w:sz w:val="24"/>
          <w:szCs w:val="24"/>
        </w:rPr>
        <w:t>таңба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қолдану</w:t>
      </w:r>
      <w:proofErr w:type="spellEnd"/>
      <w:r w:rsidRPr="007006AC">
        <w:rPr>
          <w:rFonts w:ascii="Times New Roman" w:eastAsia="Times New Roman" w:hAnsi="Times New Roman" w:cs="Times New Roman"/>
          <w:color w:val="000000" w:themeColor="text1"/>
          <w:sz w:val="24"/>
          <w:szCs w:val="24"/>
        </w:rPr>
        <w:t xml:space="preserve">; 2) </w:t>
      </w:r>
      <w:proofErr w:type="spellStart"/>
      <w:r w:rsidRPr="007006AC">
        <w:rPr>
          <w:rFonts w:ascii="Times New Roman" w:eastAsia="Times New Roman" w:hAnsi="Times New Roman" w:cs="Times New Roman"/>
          <w:color w:val="000000" w:themeColor="text1"/>
          <w:sz w:val="24"/>
          <w:szCs w:val="24"/>
        </w:rPr>
        <w:t>бас</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әріп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қосу</w:t>
      </w:r>
      <w:proofErr w:type="spellEnd"/>
      <w:r w:rsidRPr="007006AC">
        <w:rPr>
          <w:rFonts w:ascii="Times New Roman" w:eastAsia="Times New Roman" w:hAnsi="Times New Roman" w:cs="Times New Roman"/>
          <w:color w:val="000000" w:themeColor="text1"/>
          <w:sz w:val="24"/>
          <w:szCs w:val="24"/>
        </w:rPr>
        <w:t xml:space="preserve">; 3) </w:t>
      </w:r>
      <w:proofErr w:type="spellStart"/>
      <w:r w:rsidRPr="007006AC">
        <w:rPr>
          <w:rFonts w:ascii="Times New Roman" w:eastAsia="Times New Roman" w:hAnsi="Times New Roman" w:cs="Times New Roman"/>
          <w:color w:val="000000" w:themeColor="text1"/>
          <w:sz w:val="24"/>
          <w:szCs w:val="24"/>
        </w:rPr>
        <w:t>сан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және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арнайы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белгі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қосу</w:t>
      </w:r>
      <w:proofErr w:type="spellEnd"/>
      <w:r w:rsidRPr="007006AC">
        <w:rPr>
          <w:rFonts w:ascii="Times New Roman" w:eastAsia="Times New Roman" w:hAnsi="Times New Roman" w:cs="Times New Roman"/>
          <w:color w:val="000000" w:themeColor="text1"/>
          <w:sz w:val="24"/>
          <w:szCs w:val="24"/>
        </w:rPr>
        <w:t xml:space="preserve">; 4) </w:t>
      </w:r>
      <w:proofErr w:type="spellStart"/>
      <w:r w:rsidRPr="007006AC">
        <w:rPr>
          <w:rFonts w:ascii="Times New Roman" w:eastAsia="Times New Roman" w:hAnsi="Times New Roman" w:cs="Times New Roman"/>
          <w:color w:val="000000" w:themeColor="text1"/>
          <w:sz w:val="24"/>
          <w:szCs w:val="24"/>
        </w:rPr>
        <w:t>жеке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мәліметті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қолданбау</w:t>
      </w:r>
      <w:proofErr w:type="spellEnd"/>
      <w:r w:rsidRPr="007006AC">
        <w:rPr>
          <w:rFonts w:ascii="Times New Roman" w:eastAsia="Times New Roman" w:hAnsi="Times New Roman" w:cs="Times New Roman"/>
          <w:color w:val="000000" w:themeColor="text1"/>
          <w:sz w:val="24"/>
          <w:szCs w:val="24"/>
        </w:rPr>
        <w:t>.</w:t>
      </w:r>
    </w:p>
    <w:p w14:paraId="0BA744A8" w14:textId="77777777" w:rsidR="009751A2" w:rsidRPr="007006AC" w:rsidRDefault="009751A2" w:rsidP="009751A2">
      <w:pPr>
        <w:spacing w:after="0" w:line="240" w:lineRule="auto"/>
        <w:ind w:left="227"/>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Мысал</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қауіпсіз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пароль</w:t>
      </w:r>
      <w:proofErr w:type="spellEnd"/>
      <w:r w:rsidRPr="007006AC">
        <w:rPr>
          <w:rFonts w:ascii="Times New Roman" w:eastAsia="Times New Roman" w:hAnsi="Times New Roman" w:cs="Times New Roman"/>
          <w:color w:val="000000" w:themeColor="text1"/>
          <w:sz w:val="24"/>
          <w:szCs w:val="24"/>
        </w:rPr>
        <w:t>: QorGan!2026#</w:t>
      </w:r>
    </w:p>
    <w:p w14:paraId="2B01AAFD"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eastAsia="Times New Roman" w:hAnsi="Times New Roman" w:cs="Times New Roman"/>
          <w:b/>
          <w:color w:val="000000" w:themeColor="text1"/>
          <w:sz w:val="24"/>
          <w:szCs w:val="24"/>
        </w:rPr>
        <w:t xml:space="preserve">5. </w:t>
      </w:r>
      <w:proofErr w:type="spellStart"/>
      <w:r w:rsidRPr="007006AC">
        <w:rPr>
          <w:rFonts w:ascii="Times New Roman" w:eastAsia="Times New Roman" w:hAnsi="Times New Roman" w:cs="Times New Roman"/>
          <w:b/>
          <w:color w:val="000000" w:themeColor="text1"/>
          <w:sz w:val="24"/>
          <w:szCs w:val="24"/>
        </w:rPr>
        <w:t>Кері</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байланыс</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және</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рефлексия</w:t>
      </w:r>
      <w:proofErr w:type="spellEnd"/>
    </w:p>
    <w:p w14:paraId="7A096A19" w14:textId="77777777" w:rsidR="009751A2" w:rsidRPr="007006AC" w:rsidRDefault="009751A2" w:rsidP="009751A2">
      <w:pPr>
        <w:spacing w:after="0" w:line="240" w:lineRule="auto"/>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Сабақ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соңында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оқушылар</w:t>
      </w:r>
      <w:proofErr w:type="spellEnd"/>
      <w:r w:rsidRPr="007006AC">
        <w:rPr>
          <w:rFonts w:ascii="Times New Roman" w:eastAsia="Times New Roman" w:hAnsi="Times New Roman" w:cs="Times New Roman"/>
          <w:color w:val="000000" w:themeColor="text1"/>
          <w:sz w:val="24"/>
          <w:szCs w:val="24"/>
        </w:rPr>
        <w:t xml:space="preserve"> «3–2–1» </w:t>
      </w:r>
      <w:proofErr w:type="spellStart"/>
      <w:r w:rsidRPr="007006AC">
        <w:rPr>
          <w:rFonts w:ascii="Times New Roman" w:eastAsia="Times New Roman" w:hAnsi="Times New Roman" w:cs="Times New Roman"/>
          <w:color w:val="000000" w:themeColor="text1"/>
          <w:sz w:val="24"/>
          <w:szCs w:val="24"/>
        </w:rPr>
        <w:t>әдісі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арқылы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жауап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береді</w:t>
      </w:r>
      <w:proofErr w:type="spellEnd"/>
      <w:r w:rsidRPr="007006AC">
        <w:rPr>
          <w:rFonts w:ascii="Times New Roman" w:eastAsia="Times New Roman" w:hAnsi="Times New Roman" w:cs="Times New Roman"/>
          <w:color w:val="000000" w:themeColor="text1"/>
          <w:sz w:val="24"/>
          <w:szCs w:val="24"/>
        </w:rPr>
        <w:t xml:space="preserve">: 3 </w:t>
      </w:r>
      <w:proofErr w:type="spellStart"/>
      <w:r w:rsidRPr="007006AC">
        <w:rPr>
          <w:rFonts w:ascii="Times New Roman" w:eastAsia="Times New Roman" w:hAnsi="Times New Roman" w:cs="Times New Roman"/>
          <w:color w:val="000000" w:themeColor="text1"/>
          <w:sz w:val="24"/>
          <w:szCs w:val="24"/>
        </w:rPr>
        <w:t>жаңа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ақпарат</w:t>
      </w:r>
      <w:proofErr w:type="spellEnd"/>
      <w:r w:rsidRPr="007006AC">
        <w:rPr>
          <w:rFonts w:ascii="Times New Roman" w:eastAsia="Times New Roman" w:hAnsi="Times New Roman" w:cs="Times New Roman"/>
          <w:color w:val="000000" w:themeColor="text1"/>
          <w:sz w:val="24"/>
          <w:szCs w:val="24"/>
        </w:rPr>
        <w:t xml:space="preserve">, 2 </w:t>
      </w:r>
      <w:proofErr w:type="spellStart"/>
      <w:r w:rsidRPr="007006AC">
        <w:rPr>
          <w:rFonts w:ascii="Times New Roman" w:eastAsia="Times New Roman" w:hAnsi="Times New Roman" w:cs="Times New Roman"/>
          <w:color w:val="000000" w:themeColor="text1"/>
          <w:sz w:val="24"/>
          <w:szCs w:val="24"/>
        </w:rPr>
        <w:t>пайдалы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ереже</w:t>
      </w:r>
      <w:proofErr w:type="spellEnd"/>
      <w:r w:rsidRPr="007006AC">
        <w:rPr>
          <w:rFonts w:ascii="Times New Roman" w:eastAsia="Times New Roman" w:hAnsi="Times New Roman" w:cs="Times New Roman"/>
          <w:color w:val="000000" w:themeColor="text1"/>
          <w:sz w:val="24"/>
          <w:szCs w:val="24"/>
        </w:rPr>
        <w:t xml:space="preserve">, 1 </w:t>
      </w:r>
      <w:proofErr w:type="spellStart"/>
      <w:r w:rsidRPr="007006AC">
        <w:rPr>
          <w:rFonts w:ascii="Times New Roman" w:eastAsia="Times New Roman" w:hAnsi="Times New Roman" w:cs="Times New Roman"/>
          <w:color w:val="000000" w:themeColor="text1"/>
          <w:sz w:val="24"/>
          <w:szCs w:val="24"/>
        </w:rPr>
        <w:t>сұрақ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Мұғалім</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оқушылардың</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жауаптарына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сүйеніп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келесі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сабақта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тақырыпты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қайталау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қажет</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екенін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анықтайды</w:t>
      </w:r>
      <w:proofErr w:type="spellEnd"/>
      <w:r w:rsidRPr="007006AC">
        <w:rPr>
          <w:rFonts w:ascii="Times New Roman" w:eastAsia="Times New Roman" w:hAnsi="Times New Roman" w:cs="Times New Roman"/>
          <w:color w:val="000000" w:themeColor="text1"/>
          <w:sz w:val="24"/>
          <w:szCs w:val="24"/>
        </w:rPr>
        <w:t>.</w:t>
      </w:r>
    </w:p>
    <w:p w14:paraId="56383824"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hAnsi="Times New Roman" w:cs="Times New Roman"/>
          <w:b/>
          <w:noProof/>
          <w:color w:val="000000" w:themeColor="text1"/>
          <w:sz w:val="24"/>
          <w:szCs w:val="24"/>
          <w:lang w:val="ru-RU" w:eastAsia="ru-RU"/>
        </w:rPr>
        <w:drawing>
          <wp:anchor distT="0" distB="0" distL="114300" distR="114300" simplePos="0" relativeHeight="251679744" behindDoc="0" locked="0" layoutInCell="1" allowOverlap="1" wp14:anchorId="56AC94EC" wp14:editId="35DA011E">
            <wp:simplePos x="0" y="0"/>
            <wp:positionH relativeFrom="column">
              <wp:posOffset>1905</wp:posOffset>
            </wp:positionH>
            <wp:positionV relativeFrom="paragraph">
              <wp:posOffset>3175</wp:posOffset>
            </wp:positionV>
            <wp:extent cx="632460" cy="826135"/>
            <wp:effectExtent l="0" t="0" r="0" b="0"/>
            <wp:wrapSquare wrapText="bothSides"/>
            <wp:docPr id="59" name="Рисунок 59" descr="C:\Users\Админ\Downloads\ChatGPT Image Jun 25, 2026, 03_40_06 P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дмин\Downloads\ChatGPT Image Jun 25, 2026, 03_40_06 PM.png"/>
                    <pic:cNvPicPr>
                      <a:picLocks noChangeAspect="1" noChangeArrowheads="1"/>
                    </pic:cNvPicPr>
                  </pic:nvPicPr>
                  <pic:blipFill rotWithShape="1">
                    <a:blip r:embed="rId82" cstate="print">
                      <a:extLst>
                        <a:ext uri="{BEBA8EAE-BF5A-486C-A8C5-ECC9F3942E4B}">
                          <a14:imgProps xmlns:a14="http://schemas.microsoft.com/office/drawing/2010/main">
                            <a14:imgLayer r:embed="rId83">
                              <a14:imgEffect>
                                <a14:backgroundRemoval t="3407" b="60497" l="29834" r="68508"/>
                              </a14:imgEffect>
                            </a14:imgLayer>
                          </a14:imgProps>
                        </a:ext>
                        <a:ext uri="{28A0092B-C50C-407E-A947-70E740481C1C}">
                          <a14:useLocalDpi xmlns:a14="http://schemas.microsoft.com/office/drawing/2010/main" val="0"/>
                        </a:ext>
                      </a:extLst>
                    </a:blip>
                    <a:srcRect l="31512" r="32240" b="36878"/>
                    <a:stretch/>
                  </pic:blipFill>
                  <pic:spPr bwMode="auto">
                    <a:xfrm>
                      <a:off x="0" y="0"/>
                      <a:ext cx="632460" cy="8261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7006AC">
        <w:rPr>
          <w:rFonts w:ascii="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Сабақ</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соңындағы</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нәтиже</w:t>
      </w:r>
      <w:proofErr w:type="spellEnd"/>
      <w:r w:rsidRPr="007006AC">
        <w:rPr>
          <w:rFonts w:ascii="Times New Roman" w:eastAsia="Times New Roman" w:hAnsi="Times New Roman" w:cs="Times New Roman"/>
          <w:b/>
          <w:color w:val="000000" w:themeColor="text1"/>
          <w:sz w:val="24"/>
          <w:szCs w:val="24"/>
        </w:rPr>
        <w:t>:</w:t>
      </w:r>
    </w:p>
    <w:p w14:paraId="45CEAF0B" w14:textId="77777777" w:rsidR="009751A2" w:rsidRPr="007006AC" w:rsidRDefault="009751A2" w:rsidP="009751A2">
      <w:pPr>
        <w:spacing w:after="0" w:line="240" w:lineRule="auto"/>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60 </w:t>
      </w:r>
      <w:proofErr w:type="spellStart"/>
      <w:r w:rsidRPr="007006AC">
        <w:rPr>
          <w:rFonts w:ascii="Times New Roman" w:eastAsia="Times New Roman" w:hAnsi="Times New Roman" w:cs="Times New Roman"/>
          <w:color w:val="000000" w:themeColor="text1"/>
          <w:sz w:val="24"/>
          <w:szCs w:val="24"/>
        </w:rPr>
        <w:t>ұпайдан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жоғары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жинаған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топқа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Киберқорғаушы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бейджі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беріледі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Оқушылар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өз</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қауіпсіздік</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ережесін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құрастырып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оны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күнделікті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цифрлық</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ортада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қолдануға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дайын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болады</w:t>
      </w:r>
      <w:proofErr w:type="spellEnd"/>
      <w:r w:rsidRPr="007006AC">
        <w:rPr>
          <w:rFonts w:ascii="Times New Roman" w:eastAsia="Times New Roman" w:hAnsi="Times New Roman" w:cs="Times New Roman"/>
          <w:color w:val="000000" w:themeColor="text1"/>
          <w:sz w:val="24"/>
          <w:szCs w:val="24"/>
        </w:rPr>
        <w:t>.</w:t>
      </w:r>
    </w:p>
    <w:p w14:paraId="3754A80E" w14:textId="77777777" w:rsidR="009751A2" w:rsidRPr="007006AC" w:rsidRDefault="009751A2" w:rsidP="00093994">
      <w:pPr>
        <w:spacing w:after="0" w:line="240" w:lineRule="auto"/>
        <w:jc w:val="center"/>
        <w:rPr>
          <w:rFonts w:ascii="Times New Roman" w:eastAsia="Times New Roman" w:hAnsi="Times New Roman" w:cs="Times New Roman"/>
          <w:b/>
          <w:color w:val="000000" w:themeColor="text1"/>
          <w:sz w:val="24"/>
          <w:szCs w:val="24"/>
        </w:rPr>
      </w:pPr>
    </w:p>
    <w:p w14:paraId="0769BE82" w14:textId="77777777" w:rsidR="009751A2" w:rsidRPr="007006AC" w:rsidRDefault="009751A2" w:rsidP="00093994">
      <w:pPr>
        <w:spacing w:after="0" w:line="240" w:lineRule="auto"/>
        <w:jc w:val="center"/>
        <w:rPr>
          <w:rFonts w:ascii="Times New Roman" w:eastAsia="Times New Roman" w:hAnsi="Times New Roman" w:cs="Times New Roman"/>
          <w:b/>
          <w:color w:val="000000" w:themeColor="text1"/>
          <w:sz w:val="24"/>
          <w:szCs w:val="24"/>
          <w:lang w:val="kk-KZ"/>
        </w:rPr>
      </w:pPr>
    </w:p>
    <w:p w14:paraId="6DD3D214" w14:textId="77777777" w:rsidR="00093994" w:rsidRPr="007006AC" w:rsidRDefault="00093994" w:rsidP="00093994">
      <w:pPr>
        <w:spacing w:after="0" w:line="240" w:lineRule="auto"/>
        <w:jc w:val="center"/>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Мини-жоба</w:t>
      </w:r>
      <w:proofErr w:type="spellEnd"/>
    </w:p>
    <w:p w14:paraId="722F2FB1"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kk-KZ"/>
        </w:rPr>
      </w:pPr>
    </w:p>
    <w:tbl>
      <w:tblPr>
        <w:tblStyle w:val="ac"/>
        <w:tblW w:w="0" w:type="auto"/>
        <w:tblLook w:val="04A0" w:firstRow="1" w:lastRow="0" w:firstColumn="1" w:lastColumn="0" w:noHBand="0" w:noVBand="1"/>
      </w:tblPr>
      <w:tblGrid>
        <w:gridCol w:w="2823"/>
        <w:gridCol w:w="7139"/>
      </w:tblGrid>
      <w:tr w:rsidR="00093994" w:rsidRPr="007006AC" w14:paraId="3024EEF4" w14:textId="77777777" w:rsidTr="009751A2">
        <w:tc>
          <w:tcPr>
            <w:tcW w:w="2835" w:type="dxa"/>
          </w:tcPr>
          <w:p w14:paraId="17457ED5"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Орындаған</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білім</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алушы</w:t>
            </w:r>
            <w:proofErr w:type="spellEnd"/>
            <w:r w:rsidRPr="007006AC">
              <w:rPr>
                <w:rFonts w:ascii="Times New Roman" w:eastAsia="Times New Roman" w:hAnsi="Times New Roman" w:cs="Times New Roman"/>
                <w:b/>
                <w:color w:val="000000" w:themeColor="text1"/>
                <w:sz w:val="24"/>
                <w:szCs w:val="24"/>
              </w:rPr>
              <w:t>:</w:t>
            </w:r>
          </w:p>
        </w:tc>
        <w:tc>
          <w:tcPr>
            <w:tcW w:w="7196" w:type="dxa"/>
          </w:tcPr>
          <w:p w14:paraId="601F69A6"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lang w:val="kk-KZ"/>
              </w:rPr>
              <w:t>Білімгер №1</w:t>
            </w:r>
          </w:p>
        </w:tc>
      </w:tr>
      <w:tr w:rsidR="00093994" w:rsidRPr="00BD74D9" w14:paraId="749F9A1B" w14:textId="77777777" w:rsidTr="009751A2">
        <w:tc>
          <w:tcPr>
            <w:tcW w:w="2835" w:type="dxa"/>
          </w:tcPr>
          <w:p w14:paraId="13EFE4D4"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Пән</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бағыты</w:t>
            </w:r>
            <w:proofErr w:type="spellEnd"/>
            <w:r w:rsidRPr="007006AC">
              <w:rPr>
                <w:rFonts w:ascii="Times New Roman" w:eastAsia="Times New Roman" w:hAnsi="Times New Roman" w:cs="Times New Roman"/>
                <w:b/>
                <w:color w:val="000000" w:themeColor="text1"/>
                <w:sz w:val="24"/>
                <w:szCs w:val="24"/>
              </w:rPr>
              <w:t>:</w:t>
            </w:r>
          </w:p>
        </w:tc>
        <w:tc>
          <w:tcPr>
            <w:tcW w:w="7196" w:type="dxa"/>
          </w:tcPr>
          <w:p w14:paraId="752A58DA" w14:textId="77777777" w:rsidR="00093994" w:rsidRPr="007006AC" w:rsidRDefault="00093994" w:rsidP="00093994">
            <w:pPr>
              <w:jc w:val="both"/>
              <w:rPr>
                <w:rFonts w:ascii="Times New Roman" w:hAnsi="Times New Roman" w:cs="Times New Roman"/>
                <w:color w:val="000000" w:themeColor="text1"/>
                <w:sz w:val="24"/>
                <w:szCs w:val="24"/>
                <w:lang w:val="ru-RU"/>
              </w:rPr>
            </w:pPr>
            <w:r w:rsidRPr="007006AC">
              <w:rPr>
                <w:rFonts w:ascii="Times New Roman" w:eastAsia="Times New Roman" w:hAnsi="Times New Roman" w:cs="Times New Roman"/>
                <w:color w:val="000000" w:themeColor="text1"/>
                <w:sz w:val="24"/>
                <w:szCs w:val="24"/>
                <w:lang w:val="ru-RU"/>
              </w:rPr>
              <w:t xml:space="preserve">Информатика. </w:t>
            </w:r>
            <w:r w:rsidRPr="007006AC">
              <w:rPr>
                <w:rFonts w:ascii="Times New Roman" w:eastAsia="Times New Roman" w:hAnsi="Times New Roman" w:cs="Times New Roman"/>
                <w:color w:val="000000" w:themeColor="text1"/>
                <w:sz w:val="24"/>
                <w:szCs w:val="24"/>
              </w:rPr>
              <w:t>Python</w:t>
            </w:r>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тілінде</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графикалық</w:t>
            </w:r>
            <w:proofErr w:type="spellEnd"/>
            <w:r w:rsidRPr="007006AC">
              <w:rPr>
                <w:rFonts w:ascii="Times New Roman" w:eastAsia="Times New Roman" w:hAnsi="Times New Roman" w:cs="Times New Roman"/>
                <w:color w:val="000000" w:themeColor="text1"/>
                <w:sz w:val="24"/>
                <w:szCs w:val="24"/>
                <w:lang w:val="ru-RU"/>
              </w:rPr>
              <w:t xml:space="preserve"> интерфейс </w:t>
            </w:r>
            <w:proofErr w:type="spellStart"/>
            <w:r w:rsidRPr="007006AC">
              <w:rPr>
                <w:rFonts w:ascii="Times New Roman" w:eastAsia="Times New Roman" w:hAnsi="Times New Roman" w:cs="Times New Roman"/>
                <w:color w:val="000000" w:themeColor="text1"/>
                <w:sz w:val="24"/>
                <w:szCs w:val="24"/>
                <w:lang w:val="ru-RU"/>
              </w:rPr>
              <w:t>құру</w:t>
            </w:r>
            <w:proofErr w:type="spellEnd"/>
          </w:p>
        </w:tc>
      </w:tr>
      <w:tr w:rsidR="00093994" w:rsidRPr="007006AC" w14:paraId="1F578D37" w14:textId="77777777" w:rsidTr="009751A2">
        <w:tc>
          <w:tcPr>
            <w:tcW w:w="2835" w:type="dxa"/>
          </w:tcPr>
          <w:p w14:paraId="29E7E1D7"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Қолданылған</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құралдар</w:t>
            </w:r>
            <w:proofErr w:type="spellEnd"/>
            <w:r w:rsidRPr="007006AC">
              <w:rPr>
                <w:rFonts w:ascii="Times New Roman" w:eastAsia="Times New Roman" w:hAnsi="Times New Roman" w:cs="Times New Roman"/>
                <w:b/>
                <w:color w:val="000000" w:themeColor="text1"/>
                <w:sz w:val="24"/>
                <w:szCs w:val="24"/>
              </w:rPr>
              <w:t>:</w:t>
            </w:r>
          </w:p>
        </w:tc>
        <w:tc>
          <w:tcPr>
            <w:tcW w:w="7196" w:type="dxa"/>
          </w:tcPr>
          <w:p w14:paraId="3FCFBB77"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Python, </w:t>
            </w:r>
            <w:proofErr w:type="spellStart"/>
            <w:r w:rsidRPr="007006AC">
              <w:rPr>
                <w:rFonts w:ascii="Times New Roman" w:eastAsia="Times New Roman" w:hAnsi="Times New Roman" w:cs="Times New Roman"/>
                <w:color w:val="000000" w:themeColor="text1"/>
                <w:sz w:val="24"/>
                <w:szCs w:val="24"/>
              </w:rPr>
              <w:t>Tkinter</w:t>
            </w:r>
            <w:proofErr w:type="spellEnd"/>
            <w:r w:rsidRPr="007006AC">
              <w:rPr>
                <w:rFonts w:ascii="Times New Roman" w:eastAsia="Times New Roman" w:hAnsi="Times New Roman" w:cs="Times New Roman"/>
                <w:color w:val="000000" w:themeColor="text1"/>
                <w:sz w:val="24"/>
                <w:szCs w:val="24"/>
              </w:rPr>
              <w:t xml:space="preserve">, time, </w:t>
            </w:r>
            <w:proofErr w:type="spellStart"/>
            <w:r w:rsidRPr="007006AC">
              <w:rPr>
                <w:rFonts w:ascii="Times New Roman" w:eastAsia="Times New Roman" w:hAnsi="Times New Roman" w:cs="Times New Roman"/>
                <w:color w:val="000000" w:themeColor="text1"/>
                <w:sz w:val="24"/>
                <w:szCs w:val="24"/>
              </w:rPr>
              <w:t>json</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os</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winsound</w:t>
            </w:r>
            <w:proofErr w:type="spellEnd"/>
          </w:p>
        </w:tc>
      </w:tr>
      <w:tr w:rsidR="00093994" w:rsidRPr="00BD74D9" w14:paraId="2124E455" w14:textId="77777777" w:rsidTr="009751A2">
        <w:tc>
          <w:tcPr>
            <w:tcW w:w="2835" w:type="dxa"/>
          </w:tcPr>
          <w:p w14:paraId="7CD1274E"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lastRenderedPageBreak/>
              <w:t>Жұмыс</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түрі</w:t>
            </w:r>
            <w:proofErr w:type="spellEnd"/>
            <w:r w:rsidRPr="007006AC">
              <w:rPr>
                <w:rFonts w:ascii="Times New Roman" w:eastAsia="Times New Roman" w:hAnsi="Times New Roman" w:cs="Times New Roman"/>
                <w:b/>
                <w:color w:val="000000" w:themeColor="text1"/>
                <w:sz w:val="24"/>
                <w:szCs w:val="24"/>
              </w:rPr>
              <w:t>:</w:t>
            </w:r>
          </w:p>
        </w:tc>
        <w:tc>
          <w:tcPr>
            <w:tcW w:w="7196" w:type="dxa"/>
          </w:tcPr>
          <w:p w14:paraId="7EDDE19B" w14:textId="77777777" w:rsidR="00093994" w:rsidRPr="007006AC" w:rsidRDefault="00093994" w:rsidP="00093994">
            <w:pPr>
              <w:jc w:val="both"/>
              <w:rPr>
                <w:rFonts w:ascii="Times New Roman" w:hAnsi="Times New Roman" w:cs="Times New Roman"/>
                <w:color w:val="000000" w:themeColor="text1"/>
                <w:sz w:val="24"/>
                <w:szCs w:val="24"/>
                <w:lang w:val="ru-RU"/>
              </w:rPr>
            </w:pPr>
            <w:r w:rsidRPr="007006AC">
              <w:rPr>
                <w:rFonts w:ascii="Times New Roman" w:eastAsia="Times New Roman" w:hAnsi="Times New Roman" w:cs="Times New Roman"/>
                <w:color w:val="000000" w:themeColor="text1"/>
                <w:sz w:val="24"/>
                <w:szCs w:val="24"/>
                <w:lang w:val="ru-RU"/>
              </w:rPr>
              <w:t>Жеке мини-</w:t>
            </w:r>
            <w:proofErr w:type="spellStart"/>
            <w:r w:rsidRPr="007006AC">
              <w:rPr>
                <w:rFonts w:ascii="Times New Roman" w:eastAsia="Times New Roman" w:hAnsi="Times New Roman" w:cs="Times New Roman"/>
                <w:color w:val="000000" w:themeColor="text1"/>
                <w:sz w:val="24"/>
                <w:szCs w:val="24"/>
                <w:lang w:val="ru-RU"/>
              </w:rPr>
              <w:t>жоба</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үйірме</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тапсырмасы</w:t>
            </w:r>
            <w:proofErr w:type="spellEnd"/>
          </w:p>
        </w:tc>
      </w:tr>
    </w:tbl>
    <w:p w14:paraId="1F584F72"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ru-RU"/>
        </w:rPr>
      </w:pPr>
    </w:p>
    <w:p w14:paraId="19EC9598" w14:textId="77777777" w:rsidR="00093994" w:rsidRPr="007006AC" w:rsidRDefault="00093994" w:rsidP="00093994">
      <w:pPr>
        <w:pStyle w:val="a9"/>
        <w:numPr>
          <w:ilvl w:val="0"/>
          <w:numId w:val="38"/>
        </w:numPr>
        <w:spacing w:after="0" w:line="240" w:lineRule="auto"/>
        <w:jc w:val="both"/>
        <w:rPr>
          <w:rFonts w:ascii="Times New Roman" w:hAnsi="Times New Roman" w:cs="Times New Roman"/>
          <w:b/>
          <w:color w:val="000000" w:themeColor="text1"/>
          <w:sz w:val="24"/>
          <w:szCs w:val="24"/>
          <w:lang w:val="ru-RU"/>
        </w:rPr>
      </w:pPr>
      <w:r w:rsidRPr="007006AC">
        <w:rPr>
          <w:rFonts w:ascii="Times New Roman" w:hAnsi="Times New Roman" w:cs="Times New Roman"/>
          <w:b/>
          <w:color w:val="000000" w:themeColor="text1"/>
          <w:sz w:val="24"/>
          <w:szCs w:val="24"/>
          <w:lang w:val="ru-RU"/>
        </w:rPr>
        <w:t>Мини-</w:t>
      </w:r>
      <w:proofErr w:type="spellStart"/>
      <w:r w:rsidRPr="007006AC">
        <w:rPr>
          <w:rFonts w:ascii="Times New Roman" w:hAnsi="Times New Roman" w:cs="Times New Roman"/>
          <w:b/>
          <w:color w:val="000000" w:themeColor="text1"/>
          <w:sz w:val="24"/>
          <w:szCs w:val="24"/>
          <w:lang w:val="ru-RU"/>
        </w:rPr>
        <w:t>жобаның</w:t>
      </w:r>
      <w:proofErr w:type="spellEnd"/>
      <w:r w:rsidRPr="007006AC">
        <w:rPr>
          <w:rFonts w:ascii="Times New Roman" w:hAnsi="Times New Roman" w:cs="Times New Roman"/>
          <w:b/>
          <w:color w:val="000000" w:themeColor="text1"/>
          <w:sz w:val="24"/>
          <w:szCs w:val="24"/>
          <w:lang w:val="ru-RU"/>
        </w:rPr>
        <w:t xml:space="preserve"> </w:t>
      </w:r>
      <w:proofErr w:type="spellStart"/>
      <w:r w:rsidRPr="007006AC">
        <w:rPr>
          <w:rFonts w:ascii="Times New Roman" w:hAnsi="Times New Roman" w:cs="Times New Roman"/>
          <w:b/>
          <w:color w:val="000000" w:themeColor="text1"/>
          <w:sz w:val="24"/>
          <w:szCs w:val="24"/>
          <w:lang w:val="ru-RU"/>
        </w:rPr>
        <w:t>мақсаты</w:t>
      </w:r>
      <w:proofErr w:type="spellEnd"/>
    </w:p>
    <w:tbl>
      <w:tblPr>
        <w:tblStyle w:val="ac"/>
        <w:tblW w:w="0" w:type="auto"/>
        <w:tblInd w:w="108" w:type="dxa"/>
        <w:tblLook w:val="04A0" w:firstRow="1" w:lastRow="0" w:firstColumn="1" w:lastColumn="0" w:noHBand="0" w:noVBand="1"/>
      </w:tblPr>
      <w:tblGrid>
        <w:gridCol w:w="2224"/>
        <w:gridCol w:w="7630"/>
      </w:tblGrid>
      <w:tr w:rsidR="00093994" w:rsidRPr="007006AC" w14:paraId="50C13C9A" w14:textId="77777777" w:rsidTr="009751A2">
        <w:tc>
          <w:tcPr>
            <w:tcW w:w="2234" w:type="dxa"/>
          </w:tcPr>
          <w:p w14:paraId="24339F25"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hAnsi="Times New Roman" w:cs="Times New Roman"/>
                <w:b/>
                <w:color w:val="000000" w:themeColor="text1"/>
                <w:sz w:val="24"/>
                <w:szCs w:val="24"/>
              </w:rPr>
              <w:t xml:space="preserve">SMART </w:t>
            </w:r>
            <w:proofErr w:type="spellStart"/>
            <w:r w:rsidRPr="007006AC">
              <w:rPr>
                <w:rFonts w:ascii="Times New Roman" w:hAnsi="Times New Roman" w:cs="Times New Roman"/>
                <w:b/>
                <w:color w:val="000000" w:themeColor="text1"/>
                <w:sz w:val="24"/>
                <w:szCs w:val="24"/>
              </w:rPr>
              <w:t>мақсат</w:t>
            </w:r>
            <w:proofErr w:type="spellEnd"/>
          </w:p>
        </w:tc>
        <w:tc>
          <w:tcPr>
            <w:tcW w:w="7689" w:type="dxa"/>
          </w:tcPr>
          <w:p w14:paraId="6B6D0762"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Үйірме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соңында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білім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алушы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түстерді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сандармен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сәйкестендіретін</w:t>
            </w:r>
            <w:proofErr w:type="spellEnd"/>
            <w:r w:rsidRPr="007006AC">
              <w:rPr>
                <w:rFonts w:ascii="Times New Roman" w:hAnsi="Times New Roman" w:cs="Times New Roman"/>
                <w:color w:val="000000" w:themeColor="text1"/>
                <w:sz w:val="24"/>
                <w:szCs w:val="24"/>
              </w:rPr>
              <w:t xml:space="preserve"> Pixel Art </w:t>
            </w:r>
            <w:proofErr w:type="spellStart"/>
            <w:r w:rsidRPr="007006AC">
              <w:rPr>
                <w:rFonts w:ascii="Times New Roman" w:hAnsi="Times New Roman" w:cs="Times New Roman"/>
                <w:color w:val="000000" w:themeColor="text1"/>
                <w:sz w:val="24"/>
                <w:szCs w:val="24"/>
              </w:rPr>
              <w:t>ойынының</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бастапқы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экранын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таңдау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мәзірін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бояу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логикасын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нәтижені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тексеру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функциясын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іске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асырады</w:t>
            </w:r>
            <w:proofErr w:type="spellEnd"/>
            <w:r w:rsidRPr="007006AC">
              <w:rPr>
                <w:rFonts w:ascii="Times New Roman" w:hAnsi="Times New Roman" w:cs="Times New Roman"/>
                <w:color w:val="000000" w:themeColor="text1"/>
                <w:sz w:val="24"/>
                <w:szCs w:val="24"/>
              </w:rPr>
              <w:t>.</w:t>
            </w:r>
          </w:p>
        </w:tc>
      </w:tr>
      <w:tr w:rsidR="00093994" w:rsidRPr="007006AC" w14:paraId="3D1C4062" w14:textId="77777777" w:rsidTr="009751A2">
        <w:tc>
          <w:tcPr>
            <w:tcW w:w="2234" w:type="dxa"/>
          </w:tcPr>
          <w:p w14:paraId="203EBF7B"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rPr>
              <w:t>Күтілетін</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rPr>
              <w:t>нәтиже</w:t>
            </w:r>
            <w:proofErr w:type="spellEnd"/>
          </w:p>
        </w:tc>
        <w:tc>
          <w:tcPr>
            <w:tcW w:w="7689" w:type="dxa"/>
          </w:tcPr>
          <w:p w14:paraId="22449BDD"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hAnsi="Times New Roman" w:cs="Times New Roman"/>
                <w:color w:val="000000" w:themeColor="text1"/>
                <w:sz w:val="24"/>
                <w:szCs w:val="24"/>
                <w:lang w:val="kk-KZ"/>
              </w:rPr>
              <w:t>Оқушы</w:t>
            </w:r>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айнымалы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тізім</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сөздік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шартты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оператор</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функция</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ұғымдарын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дайын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жоба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арқылы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түсіндіреді</w:t>
            </w:r>
            <w:proofErr w:type="spellEnd"/>
            <w:r w:rsidRPr="007006AC">
              <w:rPr>
                <w:rFonts w:ascii="Times New Roman" w:hAnsi="Times New Roman" w:cs="Times New Roman"/>
                <w:color w:val="000000" w:themeColor="text1"/>
                <w:sz w:val="24"/>
                <w:szCs w:val="24"/>
              </w:rPr>
              <w:t>.</w:t>
            </w:r>
          </w:p>
        </w:tc>
      </w:tr>
    </w:tbl>
    <w:p w14:paraId="7FDEB3EF" w14:textId="77777777" w:rsidR="00093994" w:rsidRPr="007006AC" w:rsidRDefault="00093994" w:rsidP="00093994">
      <w:pPr>
        <w:spacing w:after="0" w:line="240" w:lineRule="auto"/>
        <w:ind w:firstLine="397"/>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xml:space="preserve">Мини-жоба оқушыларға </w:t>
      </w:r>
      <w:proofErr w:type="spellStart"/>
      <w:r w:rsidRPr="007006AC">
        <w:rPr>
          <w:rFonts w:ascii="Times New Roman" w:eastAsia="Times New Roman" w:hAnsi="Times New Roman" w:cs="Times New Roman"/>
          <w:color w:val="000000" w:themeColor="text1"/>
          <w:sz w:val="24"/>
          <w:szCs w:val="24"/>
          <w:lang w:val="kk-KZ"/>
        </w:rPr>
        <w:t>Python</w:t>
      </w:r>
      <w:proofErr w:type="spellEnd"/>
      <w:r w:rsidRPr="007006AC">
        <w:rPr>
          <w:rFonts w:ascii="Times New Roman" w:eastAsia="Times New Roman" w:hAnsi="Times New Roman" w:cs="Times New Roman"/>
          <w:color w:val="000000" w:themeColor="text1"/>
          <w:sz w:val="24"/>
          <w:szCs w:val="24"/>
          <w:lang w:val="kk-KZ"/>
        </w:rPr>
        <w:t xml:space="preserve"> тілінде графикалық интерфейс құруды практика арқылы түсіндіруге арналған. Жобаның негізгі мақсаты – түстерді сандармен сәйкестендіріп, </w:t>
      </w:r>
      <w:proofErr w:type="spellStart"/>
      <w:r w:rsidRPr="007006AC">
        <w:rPr>
          <w:rFonts w:ascii="Times New Roman" w:eastAsia="Times New Roman" w:hAnsi="Times New Roman" w:cs="Times New Roman"/>
          <w:color w:val="000000" w:themeColor="text1"/>
          <w:sz w:val="24"/>
          <w:szCs w:val="24"/>
          <w:lang w:val="kk-KZ"/>
        </w:rPr>
        <w:t>пиксельдік</w:t>
      </w:r>
      <w:proofErr w:type="spellEnd"/>
      <w:r w:rsidRPr="007006AC">
        <w:rPr>
          <w:rFonts w:ascii="Times New Roman" w:eastAsia="Times New Roman" w:hAnsi="Times New Roman" w:cs="Times New Roman"/>
          <w:color w:val="000000" w:themeColor="text1"/>
          <w:sz w:val="24"/>
          <w:szCs w:val="24"/>
          <w:lang w:val="kk-KZ"/>
        </w:rPr>
        <w:t xml:space="preserve"> суретті бояйтын шағын интерактивті ойын жасау.</w:t>
      </w:r>
    </w:p>
    <w:p w14:paraId="1DA9CAD7" w14:textId="77777777" w:rsidR="00093994" w:rsidRPr="007006AC" w:rsidRDefault="00093994" w:rsidP="00093994">
      <w:pPr>
        <w:spacing w:after="0" w:line="240" w:lineRule="auto"/>
        <w:ind w:firstLine="397"/>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Бұл жұмыс арқылы оқушылар айнымалы, тізім, сөздік, шартты оператор, функция және оқиға өңдеу ұғымдарын дайын ойын мысалында көре алады.</w:t>
      </w:r>
    </w:p>
    <w:p w14:paraId="15D76D0E" w14:textId="77777777" w:rsidR="00093994" w:rsidRPr="007006AC" w:rsidRDefault="00093994" w:rsidP="00093994">
      <w:pPr>
        <w:spacing w:after="0" w:line="240" w:lineRule="auto"/>
        <w:ind w:firstLine="397"/>
        <w:jc w:val="both"/>
        <w:rPr>
          <w:rFonts w:ascii="Times New Roman" w:hAnsi="Times New Roman" w:cs="Times New Roman"/>
          <w:color w:val="000000" w:themeColor="text1"/>
          <w:sz w:val="24"/>
          <w:szCs w:val="24"/>
          <w:lang w:val="kk-KZ"/>
        </w:rPr>
      </w:pPr>
    </w:p>
    <w:p w14:paraId="047F687D"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b/>
          <w:color w:val="000000" w:themeColor="text1"/>
          <w:sz w:val="24"/>
          <w:szCs w:val="24"/>
          <w:lang w:val="kk-KZ"/>
        </w:rPr>
        <w:t>2. Жасалған жұмыстың қысқаша сипаттамасы</w:t>
      </w:r>
    </w:p>
    <w:p w14:paraId="26D831F1" w14:textId="77777777" w:rsidR="00093994" w:rsidRPr="007006AC" w:rsidRDefault="00093994" w:rsidP="00093994">
      <w:pPr>
        <w:spacing w:after="0" w:line="240" w:lineRule="auto"/>
        <w:ind w:left="340" w:hanging="170"/>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бастапқы бетке жоба атауы мен «Бастау» батырмасы орналастырылды;</w:t>
      </w:r>
    </w:p>
    <w:p w14:paraId="4F00BCAC" w14:textId="77777777" w:rsidR="00093994" w:rsidRPr="007006AC" w:rsidRDefault="00093994" w:rsidP="00093994">
      <w:pPr>
        <w:spacing w:after="0" w:line="240" w:lineRule="auto"/>
        <w:ind w:left="340" w:hanging="170"/>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қиындық деңгейін таңдауға арналған мәзір жасалды;</w:t>
      </w:r>
    </w:p>
    <w:p w14:paraId="6A52EF51" w14:textId="77777777" w:rsidR="00093994" w:rsidRPr="007006AC" w:rsidRDefault="00093994" w:rsidP="00093994">
      <w:pPr>
        <w:spacing w:after="0" w:line="240" w:lineRule="auto"/>
        <w:ind w:left="340" w:hanging="170"/>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xml:space="preserve">• </w:t>
      </w:r>
      <w:proofErr w:type="spellStart"/>
      <w:r w:rsidRPr="007006AC">
        <w:rPr>
          <w:rFonts w:ascii="Times New Roman" w:eastAsia="Times New Roman" w:hAnsi="Times New Roman" w:cs="Times New Roman"/>
          <w:color w:val="000000" w:themeColor="text1"/>
          <w:sz w:val="24"/>
          <w:szCs w:val="24"/>
          <w:lang w:val="kk-KZ"/>
        </w:rPr>
        <w:t>пиксельдік</w:t>
      </w:r>
      <w:proofErr w:type="spellEnd"/>
      <w:r w:rsidRPr="007006AC">
        <w:rPr>
          <w:rFonts w:ascii="Times New Roman" w:eastAsia="Times New Roman" w:hAnsi="Times New Roman" w:cs="Times New Roman"/>
          <w:color w:val="000000" w:themeColor="text1"/>
          <w:sz w:val="24"/>
          <w:szCs w:val="24"/>
          <w:lang w:val="kk-KZ"/>
        </w:rPr>
        <w:t xml:space="preserve"> суреттер сандар арқылы көрсетілді және әр сан белгілі бір түспен байланыстырылды;</w:t>
      </w:r>
    </w:p>
    <w:p w14:paraId="0AB3F8A8" w14:textId="77777777" w:rsidR="00093994" w:rsidRPr="007006AC" w:rsidRDefault="00093994" w:rsidP="00093994">
      <w:pPr>
        <w:spacing w:after="0" w:line="240" w:lineRule="auto"/>
        <w:ind w:left="340" w:hanging="170"/>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дұрыс түс таңдалған жағдайда ұяшық боялатындай шартты логика енгізілді;</w:t>
      </w:r>
    </w:p>
    <w:p w14:paraId="3556ECAB" w14:textId="77777777" w:rsidR="00093994" w:rsidRPr="007006AC" w:rsidRDefault="00093994" w:rsidP="00093994">
      <w:pPr>
        <w:spacing w:after="0" w:line="240" w:lineRule="auto"/>
        <w:ind w:left="340" w:hanging="170"/>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таймер, көмек батырмасы, деңгейдің аяқталуын тексеру және прогресті сақтау функциялары қосылды.</w:t>
      </w:r>
    </w:p>
    <w:p w14:paraId="62C23955" w14:textId="77777777" w:rsidR="00093994" w:rsidRPr="007006AC" w:rsidRDefault="00093994" w:rsidP="00093994">
      <w:pPr>
        <w:pStyle w:val="a9"/>
        <w:numPr>
          <w:ilvl w:val="0"/>
          <w:numId w:val="39"/>
        </w:numPr>
        <w:tabs>
          <w:tab w:val="left" w:pos="284"/>
        </w:tabs>
        <w:spacing w:after="0" w:line="240" w:lineRule="auto"/>
        <w:ind w:left="0" w:firstLine="0"/>
        <w:jc w:val="both"/>
        <w:rPr>
          <w:rFonts w:ascii="Times New Roman" w:hAnsi="Times New Roman" w:cs="Times New Roman"/>
          <w:b/>
          <w:color w:val="000000" w:themeColor="text1"/>
          <w:sz w:val="24"/>
          <w:szCs w:val="24"/>
          <w:lang w:val="kk-KZ"/>
        </w:rPr>
      </w:pPr>
      <w:proofErr w:type="spellStart"/>
      <w:r w:rsidRPr="007006AC">
        <w:rPr>
          <w:rFonts w:ascii="Times New Roman" w:hAnsi="Times New Roman" w:cs="Times New Roman"/>
          <w:b/>
          <w:color w:val="000000" w:themeColor="text1"/>
          <w:sz w:val="24"/>
          <w:szCs w:val="24"/>
        </w:rPr>
        <w:t>Жобаны</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rPr>
        <w:t>құру</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rPr>
        <w:t>алгоритмі</w:t>
      </w:r>
      <w:proofErr w:type="spellEnd"/>
    </w:p>
    <w:p w14:paraId="501E4A38" w14:textId="77777777" w:rsidR="00093994" w:rsidRPr="007006AC" w:rsidRDefault="00093994" w:rsidP="00093994">
      <w:pPr>
        <w:pStyle w:val="a9"/>
        <w:spacing w:after="0" w:line="240" w:lineRule="auto"/>
        <w:jc w:val="both"/>
        <w:rPr>
          <w:rFonts w:ascii="Times New Roman" w:hAnsi="Times New Roman" w:cs="Times New Roman"/>
          <w:color w:val="000000" w:themeColor="text1"/>
          <w:sz w:val="24"/>
          <w:szCs w:val="24"/>
          <w:lang w:val="kk-KZ"/>
        </w:rPr>
      </w:pPr>
    </w:p>
    <w:tbl>
      <w:tblPr>
        <w:tblStyle w:val="ac"/>
        <w:tblW w:w="0" w:type="auto"/>
        <w:tblInd w:w="108" w:type="dxa"/>
        <w:tblLook w:val="04A0" w:firstRow="1" w:lastRow="0" w:firstColumn="1" w:lastColumn="0" w:noHBand="0" w:noVBand="1"/>
      </w:tblPr>
      <w:tblGrid>
        <w:gridCol w:w="1032"/>
        <w:gridCol w:w="8607"/>
      </w:tblGrid>
      <w:tr w:rsidR="00093994" w:rsidRPr="007006AC" w14:paraId="589E3223" w14:textId="77777777" w:rsidTr="00093994">
        <w:tc>
          <w:tcPr>
            <w:tcW w:w="1032" w:type="dxa"/>
          </w:tcPr>
          <w:p w14:paraId="3512261A"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Қадам</w:t>
            </w:r>
            <w:proofErr w:type="spellEnd"/>
          </w:p>
        </w:tc>
        <w:tc>
          <w:tcPr>
            <w:tcW w:w="8607" w:type="dxa"/>
          </w:tcPr>
          <w:p w14:paraId="144C9288"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Істелген</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жұмыс</w:t>
            </w:r>
            <w:proofErr w:type="spellEnd"/>
          </w:p>
        </w:tc>
      </w:tr>
      <w:tr w:rsidR="00093994" w:rsidRPr="00BD74D9" w14:paraId="7546EA1F" w14:textId="77777777" w:rsidTr="00093994">
        <w:tc>
          <w:tcPr>
            <w:tcW w:w="1032" w:type="dxa"/>
          </w:tcPr>
          <w:p w14:paraId="47F65489"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1</w:t>
            </w:r>
          </w:p>
        </w:tc>
        <w:tc>
          <w:tcPr>
            <w:tcW w:w="8607" w:type="dxa"/>
          </w:tcPr>
          <w:p w14:paraId="5015F438" w14:textId="77777777" w:rsidR="00093994" w:rsidRPr="007006AC" w:rsidRDefault="00093994" w:rsidP="00093994">
            <w:pPr>
              <w:jc w:val="both"/>
              <w:rPr>
                <w:rFonts w:ascii="Times New Roman" w:hAnsi="Times New Roman" w:cs="Times New Roman"/>
                <w:color w:val="000000" w:themeColor="text1"/>
                <w:sz w:val="24"/>
                <w:szCs w:val="24"/>
                <w:lang w:val="ru-RU"/>
              </w:rPr>
            </w:pPr>
            <w:proofErr w:type="spellStart"/>
            <w:r w:rsidRPr="007006AC">
              <w:rPr>
                <w:rFonts w:ascii="Times New Roman" w:eastAsia="Times New Roman" w:hAnsi="Times New Roman" w:cs="Times New Roman"/>
                <w:color w:val="000000" w:themeColor="text1"/>
                <w:sz w:val="24"/>
                <w:szCs w:val="24"/>
                <w:lang w:val="ru-RU"/>
              </w:rPr>
              <w:t>Сандар</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арқылы</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пиксельдік</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сурет</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бояу</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идеясы</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таңдалды</w:t>
            </w:r>
            <w:proofErr w:type="spellEnd"/>
            <w:r w:rsidRPr="007006AC">
              <w:rPr>
                <w:rFonts w:ascii="Times New Roman" w:eastAsia="Times New Roman" w:hAnsi="Times New Roman" w:cs="Times New Roman"/>
                <w:color w:val="000000" w:themeColor="text1"/>
                <w:sz w:val="24"/>
                <w:szCs w:val="24"/>
                <w:lang w:val="ru-RU"/>
              </w:rPr>
              <w:t>.</w:t>
            </w:r>
          </w:p>
        </w:tc>
      </w:tr>
      <w:tr w:rsidR="00093994" w:rsidRPr="007006AC" w14:paraId="7F9A9402" w14:textId="77777777" w:rsidTr="00093994">
        <w:tc>
          <w:tcPr>
            <w:tcW w:w="1032" w:type="dxa"/>
          </w:tcPr>
          <w:p w14:paraId="3C90A90A"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2</w:t>
            </w:r>
          </w:p>
        </w:tc>
        <w:tc>
          <w:tcPr>
            <w:tcW w:w="8607" w:type="dxa"/>
          </w:tcPr>
          <w:p w14:paraId="14B1AF30"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Түстер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коды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суреттер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тізімі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және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деңгейлер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құрылымы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дайындалды</w:t>
            </w:r>
            <w:proofErr w:type="spellEnd"/>
            <w:r w:rsidRPr="007006AC">
              <w:rPr>
                <w:rFonts w:ascii="Times New Roman" w:eastAsia="Times New Roman" w:hAnsi="Times New Roman" w:cs="Times New Roman"/>
                <w:color w:val="000000" w:themeColor="text1"/>
                <w:sz w:val="24"/>
                <w:szCs w:val="24"/>
              </w:rPr>
              <w:t>.</w:t>
            </w:r>
          </w:p>
        </w:tc>
      </w:tr>
      <w:tr w:rsidR="00093994" w:rsidRPr="007006AC" w14:paraId="248ABF15" w14:textId="77777777" w:rsidTr="00093994">
        <w:tc>
          <w:tcPr>
            <w:tcW w:w="1032" w:type="dxa"/>
          </w:tcPr>
          <w:p w14:paraId="682D0D2E"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3</w:t>
            </w:r>
          </w:p>
        </w:tc>
        <w:tc>
          <w:tcPr>
            <w:tcW w:w="8607" w:type="dxa"/>
          </w:tcPr>
          <w:p w14:paraId="235F92AD"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Бастапқы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бет</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деңгей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таңдау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мәзірі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және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палитра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жасалды</w:t>
            </w:r>
            <w:proofErr w:type="spellEnd"/>
            <w:r w:rsidRPr="007006AC">
              <w:rPr>
                <w:rFonts w:ascii="Times New Roman" w:eastAsia="Times New Roman" w:hAnsi="Times New Roman" w:cs="Times New Roman"/>
                <w:color w:val="000000" w:themeColor="text1"/>
                <w:sz w:val="24"/>
                <w:szCs w:val="24"/>
              </w:rPr>
              <w:t>.</w:t>
            </w:r>
          </w:p>
        </w:tc>
      </w:tr>
      <w:tr w:rsidR="00093994" w:rsidRPr="007006AC" w14:paraId="39EF2F63" w14:textId="77777777" w:rsidTr="00093994">
        <w:tc>
          <w:tcPr>
            <w:tcW w:w="1032" w:type="dxa"/>
          </w:tcPr>
          <w:p w14:paraId="79D13FFF"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4</w:t>
            </w:r>
          </w:p>
        </w:tc>
        <w:tc>
          <w:tcPr>
            <w:tcW w:w="8607" w:type="dxa"/>
          </w:tcPr>
          <w:p w14:paraId="6B9122C1"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Ұяшықтағы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мен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таңдалған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түсті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салыстыратын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логика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жазылды</w:t>
            </w:r>
            <w:proofErr w:type="spellEnd"/>
            <w:r w:rsidRPr="007006AC">
              <w:rPr>
                <w:rFonts w:ascii="Times New Roman" w:eastAsia="Times New Roman" w:hAnsi="Times New Roman" w:cs="Times New Roman"/>
                <w:color w:val="000000" w:themeColor="text1"/>
                <w:sz w:val="24"/>
                <w:szCs w:val="24"/>
              </w:rPr>
              <w:t>.</w:t>
            </w:r>
          </w:p>
        </w:tc>
      </w:tr>
      <w:tr w:rsidR="00093994" w:rsidRPr="007006AC" w14:paraId="249A6F07" w14:textId="77777777" w:rsidTr="00093994">
        <w:tc>
          <w:tcPr>
            <w:tcW w:w="1032" w:type="dxa"/>
          </w:tcPr>
          <w:p w14:paraId="27F9CAC0"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5</w:t>
            </w:r>
          </w:p>
        </w:tc>
        <w:tc>
          <w:tcPr>
            <w:tcW w:w="8607" w:type="dxa"/>
          </w:tcPr>
          <w:p w14:paraId="34E3DCCD"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Көмек</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батырмасы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таймер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және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аяқталған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деңгейді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сақтау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мүмкіндігі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қосылды</w:t>
            </w:r>
            <w:proofErr w:type="spellEnd"/>
            <w:r w:rsidRPr="007006AC">
              <w:rPr>
                <w:rFonts w:ascii="Times New Roman" w:eastAsia="Times New Roman" w:hAnsi="Times New Roman" w:cs="Times New Roman"/>
                <w:color w:val="000000" w:themeColor="text1"/>
                <w:sz w:val="24"/>
                <w:szCs w:val="24"/>
              </w:rPr>
              <w:t>.</w:t>
            </w:r>
          </w:p>
        </w:tc>
      </w:tr>
      <w:tr w:rsidR="00093994" w:rsidRPr="007006AC" w14:paraId="7B0049CC" w14:textId="77777777" w:rsidTr="00093994">
        <w:tc>
          <w:tcPr>
            <w:tcW w:w="1032" w:type="dxa"/>
          </w:tcPr>
          <w:p w14:paraId="53A22F1E"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6</w:t>
            </w:r>
          </w:p>
        </w:tc>
        <w:tc>
          <w:tcPr>
            <w:tcW w:w="8607" w:type="dxa"/>
          </w:tcPr>
          <w:p w14:paraId="0FF667FF"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Бағдарлама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іске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қосылып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батырмалар</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мен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бояу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әрекеті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тексерілді</w:t>
            </w:r>
            <w:proofErr w:type="spellEnd"/>
            <w:r w:rsidRPr="007006AC">
              <w:rPr>
                <w:rFonts w:ascii="Times New Roman" w:eastAsia="Times New Roman" w:hAnsi="Times New Roman" w:cs="Times New Roman"/>
                <w:color w:val="000000" w:themeColor="text1"/>
                <w:sz w:val="24"/>
                <w:szCs w:val="24"/>
              </w:rPr>
              <w:t>.</w:t>
            </w:r>
          </w:p>
        </w:tc>
      </w:tr>
    </w:tbl>
    <w:p w14:paraId="551BFEBC" w14:textId="77777777" w:rsidR="00093994" w:rsidRPr="007006AC" w:rsidRDefault="00093994" w:rsidP="00093994">
      <w:pPr>
        <w:pStyle w:val="1"/>
        <w:spacing w:before="0" w:line="240" w:lineRule="auto"/>
        <w:jc w:val="both"/>
        <w:rPr>
          <w:rFonts w:ascii="Times New Roman" w:eastAsia="Times New Roman" w:hAnsi="Times New Roman" w:cs="Times New Roman"/>
          <w:color w:val="000000" w:themeColor="text1"/>
          <w:sz w:val="24"/>
          <w:szCs w:val="24"/>
        </w:rPr>
      </w:pPr>
    </w:p>
    <w:p w14:paraId="2E08543B" w14:textId="77777777" w:rsidR="00093994" w:rsidRPr="007006AC" w:rsidRDefault="00093994" w:rsidP="00093994">
      <w:pPr>
        <w:pStyle w:val="1"/>
        <w:spacing w:before="0" w:line="240" w:lineRule="auto"/>
        <w:jc w:val="both"/>
        <w:rPr>
          <w:rFonts w:ascii="Times New Roman" w:eastAsia="Times New Roman" w:hAnsi="Times New Roman" w:cs="Times New Roman"/>
          <w:color w:val="000000" w:themeColor="text1"/>
          <w:sz w:val="24"/>
          <w:szCs w:val="24"/>
          <w:lang w:val="ru-RU"/>
        </w:rPr>
      </w:pPr>
      <w:r w:rsidRPr="007006AC">
        <w:rPr>
          <w:rFonts w:ascii="Times New Roman" w:eastAsia="Times New Roman" w:hAnsi="Times New Roman" w:cs="Times New Roman"/>
          <w:color w:val="000000" w:themeColor="text1"/>
          <w:sz w:val="24"/>
          <w:szCs w:val="24"/>
          <w:lang w:val="ru-RU"/>
        </w:rPr>
        <w:t xml:space="preserve">4. Геймификация </w:t>
      </w:r>
      <w:proofErr w:type="spellStart"/>
      <w:r w:rsidRPr="007006AC">
        <w:rPr>
          <w:rFonts w:ascii="Times New Roman" w:eastAsia="Times New Roman" w:hAnsi="Times New Roman" w:cs="Times New Roman"/>
          <w:color w:val="000000" w:themeColor="text1"/>
          <w:sz w:val="24"/>
          <w:szCs w:val="24"/>
          <w:lang w:val="ru-RU"/>
        </w:rPr>
        <w:t>элементтері</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және</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олардың</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қызметі</w:t>
      </w:r>
      <w:proofErr w:type="spellEnd"/>
    </w:p>
    <w:tbl>
      <w:tblPr>
        <w:tblStyle w:val="ac"/>
        <w:tblW w:w="0" w:type="auto"/>
        <w:tblInd w:w="108" w:type="dxa"/>
        <w:tblLook w:val="04A0" w:firstRow="1" w:lastRow="0" w:firstColumn="1" w:lastColumn="0" w:noHBand="0" w:noVBand="1"/>
      </w:tblPr>
      <w:tblGrid>
        <w:gridCol w:w="2115"/>
        <w:gridCol w:w="3969"/>
        <w:gridCol w:w="3555"/>
      </w:tblGrid>
      <w:tr w:rsidR="00093994" w:rsidRPr="007006AC" w14:paraId="35776820" w14:textId="77777777" w:rsidTr="00093994">
        <w:tc>
          <w:tcPr>
            <w:tcW w:w="2115" w:type="dxa"/>
          </w:tcPr>
          <w:p w14:paraId="10941E6C"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rPr>
              <w:t>Элемент</w:t>
            </w:r>
            <w:proofErr w:type="spellEnd"/>
          </w:p>
        </w:tc>
        <w:tc>
          <w:tcPr>
            <w:tcW w:w="3969" w:type="dxa"/>
          </w:tcPr>
          <w:p w14:paraId="1D5FD78C"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rPr>
              <w:t>Жобада</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rPr>
              <w:t>қолданылуы</w:t>
            </w:r>
            <w:proofErr w:type="spellEnd"/>
          </w:p>
        </w:tc>
        <w:tc>
          <w:tcPr>
            <w:tcW w:w="3555" w:type="dxa"/>
          </w:tcPr>
          <w:p w14:paraId="00DCE630"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b/>
                <w:color w:val="000000" w:themeColor="text1"/>
                <w:sz w:val="24"/>
                <w:szCs w:val="24"/>
              </w:rPr>
              <w:t>Педагогикалық</w:t>
            </w:r>
            <w:proofErr w:type="spellEnd"/>
            <w:r w:rsidRPr="007006AC">
              <w:rPr>
                <w:rFonts w:ascii="Times New Roman" w:hAnsi="Times New Roman" w:cs="Times New Roman"/>
                <w:b/>
                <w:color w:val="000000" w:themeColor="text1"/>
                <w:sz w:val="24"/>
                <w:szCs w:val="24"/>
              </w:rPr>
              <w:t xml:space="preserve"> </w:t>
            </w:r>
            <w:proofErr w:type="spellStart"/>
            <w:r w:rsidRPr="007006AC">
              <w:rPr>
                <w:rFonts w:ascii="Times New Roman" w:hAnsi="Times New Roman" w:cs="Times New Roman"/>
                <w:b/>
                <w:color w:val="000000" w:themeColor="text1"/>
                <w:sz w:val="24"/>
                <w:szCs w:val="24"/>
              </w:rPr>
              <w:t>қызметі</w:t>
            </w:r>
            <w:proofErr w:type="spellEnd"/>
          </w:p>
        </w:tc>
      </w:tr>
      <w:tr w:rsidR="00093994" w:rsidRPr="007006AC" w14:paraId="45F169DF" w14:textId="77777777" w:rsidTr="00093994">
        <w:tc>
          <w:tcPr>
            <w:tcW w:w="2115" w:type="dxa"/>
          </w:tcPr>
          <w:p w14:paraId="40E25F4E"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Деңгей</w:t>
            </w:r>
            <w:proofErr w:type="spellEnd"/>
          </w:p>
        </w:tc>
        <w:tc>
          <w:tcPr>
            <w:tcW w:w="3969" w:type="dxa"/>
          </w:tcPr>
          <w:p w14:paraId="476F03CF"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Жеңіл</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орташа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қиын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деңгейлері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берілді</w:t>
            </w:r>
            <w:proofErr w:type="spellEnd"/>
            <w:r w:rsidRPr="007006AC">
              <w:rPr>
                <w:rFonts w:ascii="Times New Roman" w:hAnsi="Times New Roman" w:cs="Times New Roman"/>
                <w:color w:val="000000" w:themeColor="text1"/>
                <w:sz w:val="24"/>
                <w:szCs w:val="24"/>
              </w:rPr>
              <w:t>.</w:t>
            </w:r>
          </w:p>
        </w:tc>
        <w:tc>
          <w:tcPr>
            <w:tcW w:w="3555" w:type="dxa"/>
          </w:tcPr>
          <w:p w14:paraId="08F1F930"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Оқу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әрекетін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кезеңдеу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күрделілікті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біртіндеп</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арттыру</w:t>
            </w:r>
            <w:proofErr w:type="spellEnd"/>
            <w:r w:rsidRPr="007006AC">
              <w:rPr>
                <w:rFonts w:ascii="Times New Roman" w:hAnsi="Times New Roman" w:cs="Times New Roman"/>
                <w:color w:val="000000" w:themeColor="text1"/>
                <w:sz w:val="24"/>
                <w:szCs w:val="24"/>
              </w:rPr>
              <w:t>.</w:t>
            </w:r>
          </w:p>
        </w:tc>
      </w:tr>
      <w:tr w:rsidR="00093994" w:rsidRPr="007006AC" w14:paraId="7B9F0E54" w14:textId="77777777" w:rsidTr="00093994">
        <w:tc>
          <w:tcPr>
            <w:tcW w:w="2115" w:type="dxa"/>
          </w:tcPr>
          <w:p w14:paraId="59777C22"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Таймер</w:t>
            </w:r>
            <w:proofErr w:type="spellEnd"/>
          </w:p>
        </w:tc>
        <w:tc>
          <w:tcPr>
            <w:tcW w:w="3969" w:type="dxa"/>
          </w:tcPr>
          <w:p w14:paraId="57E2024F"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Ойын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уақыты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есептеледі</w:t>
            </w:r>
            <w:proofErr w:type="spellEnd"/>
            <w:r w:rsidRPr="007006AC">
              <w:rPr>
                <w:rFonts w:ascii="Times New Roman" w:hAnsi="Times New Roman" w:cs="Times New Roman"/>
                <w:color w:val="000000" w:themeColor="text1"/>
                <w:sz w:val="24"/>
                <w:szCs w:val="24"/>
              </w:rPr>
              <w:t>.</w:t>
            </w:r>
          </w:p>
        </w:tc>
        <w:tc>
          <w:tcPr>
            <w:tcW w:w="3555" w:type="dxa"/>
          </w:tcPr>
          <w:p w14:paraId="147F885D"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Нәтижені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бақылау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тапсырмаға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зейін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қою</w:t>
            </w:r>
            <w:proofErr w:type="spellEnd"/>
            <w:r w:rsidRPr="007006AC">
              <w:rPr>
                <w:rFonts w:ascii="Times New Roman" w:hAnsi="Times New Roman" w:cs="Times New Roman"/>
                <w:color w:val="000000" w:themeColor="text1"/>
                <w:sz w:val="24"/>
                <w:szCs w:val="24"/>
              </w:rPr>
              <w:t>.</w:t>
            </w:r>
          </w:p>
        </w:tc>
      </w:tr>
      <w:tr w:rsidR="00093994" w:rsidRPr="00BD74D9" w14:paraId="5A9D5D6A" w14:textId="77777777" w:rsidTr="00093994">
        <w:tc>
          <w:tcPr>
            <w:tcW w:w="2115" w:type="dxa"/>
          </w:tcPr>
          <w:p w14:paraId="1FF5B5B6"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Көмек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батырмасы</w:t>
            </w:r>
            <w:proofErr w:type="spellEnd"/>
          </w:p>
        </w:tc>
        <w:tc>
          <w:tcPr>
            <w:tcW w:w="3969" w:type="dxa"/>
          </w:tcPr>
          <w:p w14:paraId="3048D113"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Боялмаған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ұяшық</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қысқа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уақытқа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көрсетіледі</w:t>
            </w:r>
            <w:proofErr w:type="spellEnd"/>
            <w:r w:rsidRPr="007006AC">
              <w:rPr>
                <w:rFonts w:ascii="Times New Roman" w:hAnsi="Times New Roman" w:cs="Times New Roman"/>
                <w:color w:val="000000" w:themeColor="text1"/>
                <w:sz w:val="24"/>
                <w:szCs w:val="24"/>
              </w:rPr>
              <w:t>.</w:t>
            </w:r>
          </w:p>
        </w:tc>
        <w:tc>
          <w:tcPr>
            <w:tcW w:w="3555" w:type="dxa"/>
          </w:tcPr>
          <w:p w14:paraId="74898417" w14:textId="77777777" w:rsidR="00093994" w:rsidRPr="007006AC" w:rsidRDefault="00093994" w:rsidP="00093994">
            <w:pPr>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Жедел</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кері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байланыс</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және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бағыт</w:t>
            </w:r>
            <w:proofErr w:type="spellEnd"/>
            <w:r w:rsidRPr="007006AC">
              <w:rPr>
                <w:rFonts w:ascii="Times New Roman" w:hAnsi="Times New Roman" w:cs="Times New Roman"/>
                <w:color w:val="000000" w:themeColor="text1"/>
                <w:sz w:val="24"/>
                <w:szCs w:val="24"/>
                <w:lang w:val="ru-RU"/>
              </w:rPr>
              <w:t xml:space="preserve"> беру.</w:t>
            </w:r>
          </w:p>
        </w:tc>
      </w:tr>
      <w:tr w:rsidR="00093994" w:rsidRPr="007006AC" w14:paraId="4B1E3FB4" w14:textId="77777777" w:rsidTr="00093994">
        <w:tc>
          <w:tcPr>
            <w:tcW w:w="2115" w:type="dxa"/>
          </w:tcPr>
          <w:p w14:paraId="62159D79"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Прогресс</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сақтау</w:t>
            </w:r>
            <w:proofErr w:type="spellEnd"/>
          </w:p>
        </w:tc>
        <w:tc>
          <w:tcPr>
            <w:tcW w:w="3969" w:type="dxa"/>
          </w:tcPr>
          <w:p w14:paraId="72470F5C"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Аяқталған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деңгей</w:t>
            </w:r>
            <w:proofErr w:type="spellEnd"/>
            <w:r w:rsidRPr="007006AC">
              <w:rPr>
                <w:rFonts w:ascii="Times New Roman" w:hAnsi="Times New Roman" w:cs="Times New Roman"/>
                <w:color w:val="000000" w:themeColor="text1"/>
                <w:sz w:val="24"/>
                <w:szCs w:val="24"/>
              </w:rPr>
              <w:t xml:space="preserve"> </w:t>
            </w:r>
            <w:proofErr w:type="spellStart"/>
            <w:proofErr w:type="gramStart"/>
            <w:r w:rsidRPr="007006AC">
              <w:rPr>
                <w:rFonts w:ascii="Times New Roman" w:hAnsi="Times New Roman" w:cs="Times New Roman"/>
                <w:color w:val="000000" w:themeColor="text1"/>
                <w:sz w:val="24"/>
                <w:szCs w:val="24"/>
              </w:rPr>
              <w:t>save.json</w:t>
            </w:r>
            <w:proofErr w:type="spellEnd"/>
            <w:proofErr w:type="gram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файлына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сақталады</w:t>
            </w:r>
            <w:proofErr w:type="spellEnd"/>
            <w:r w:rsidRPr="007006AC">
              <w:rPr>
                <w:rFonts w:ascii="Times New Roman" w:hAnsi="Times New Roman" w:cs="Times New Roman"/>
                <w:color w:val="000000" w:themeColor="text1"/>
                <w:sz w:val="24"/>
                <w:szCs w:val="24"/>
              </w:rPr>
              <w:t>.</w:t>
            </w:r>
          </w:p>
        </w:tc>
        <w:tc>
          <w:tcPr>
            <w:tcW w:w="3555" w:type="dxa"/>
          </w:tcPr>
          <w:p w14:paraId="2B25258C"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Жеке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ілгерілеуді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көру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жетістік</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сезімін</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қалыптастыру</w:t>
            </w:r>
            <w:proofErr w:type="spellEnd"/>
            <w:r w:rsidRPr="007006AC">
              <w:rPr>
                <w:rFonts w:ascii="Times New Roman" w:hAnsi="Times New Roman" w:cs="Times New Roman"/>
                <w:color w:val="000000" w:themeColor="text1"/>
                <w:sz w:val="24"/>
                <w:szCs w:val="24"/>
              </w:rPr>
              <w:t>.</w:t>
            </w:r>
          </w:p>
        </w:tc>
      </w:tr>
      <w:tr w:rsidR="00093994" w:rsidRPr="007006AC" w14:paraId="67B2ED50" w14:textId="77777777" w:rsidTr="00093994">
        <w:tc>
          <w:tcPr>
            <w:tcW w:w="2115" w:type="dxa"/>
          </w:tcPr>
          <w:p w14:paraId="627EC00B"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Жұлдыз</w:t>
            </w:r>
            <w:proofErr w:type="spellEnd"/>
            <w:r w:rsidRPr="007006AC">
              <w:rPr>
                <w:rFonts w:ascii="Times New Roman" w:hAnsi="Times New Roman" w:cs="Times New Roman"/>
                <w:color w:val="000000" w:themeColor="text1"/>
                <w:sz w:val="24"/>
                <w:szCs w:val="24"/>
              </w:rPr>
              <w:t>/</w:t>
            </w:r>
            <w:proofErr w:type="spellStart"/>
            <w:r w:rsidRPr="007006AC">
              <w:rPr>
                <w:rFonts w:ascii="Times New Roman" w:hAnsi="Times New Roman" w:cs="Times New Roman"/>
                <w:color w:val="000000" w:themeColor="text1"/>
                <w:sz w:val="24"/>
                <w:szCs w:val="24"/>
              </w:rPr>
              <w:t>дәреже</w:t>
            </w:r>
            <w:proofErr w:type="spellEnd"/>
          </w:p>
        </w:tc>
        <w:tc>
          <w:tcPr>
            <w:tcW w:w="3969" w:type="dxa"/>
          </w:tcPr>
          <w:p w14:paraId="339A562A"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Уақытқа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қарай</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нәтиже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бағаланады</w:t>
            </w:r>
            <w:proofErr w:type="spellEnd"/>
            <w:r w:rsidRPr="007006AC">
              <w:rPr>
                <w:rFonts w:ascii="Times New Roman" w:hAnsi="Times New Roman" w:cs="Times New Roman"/>
                <w:color w:val="000000" w:themeColor="text1"/>
                <w:sz w:val="24"/>
                <w:szCs w:val="24"/>
              </w:rPr>
              <w:t>.</w:t>
            </w:r>
          </w:p>
        </w:tc>
        <w:tc>
          <w:tcPr>
            <w:tcW w:w="3555" w:type="dxa"/>
          </w:tcPr>
          <w:p w14:paraId="42E85FE0"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Жетістікті</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мойындау</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және</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мотивацияны</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қолдау</w:t>
            </w:r>
            <w:proofErr w:type="spellEnd"/>
            <w:r w:rsidRPr="007006AC">
              <w:rPr>
                <w:rFonts w:ascii="Times New Roman" w:hAnsi="Times New Roman" w:cs="Times New Roman"/>
                <w:color w:val="000000" w:themeColor="text1"/>
                <w:sz w:val="24"/>
                <w:szCs w:val="24"/>
              </w:rPr>
              <w:t>.</w:t>
            </w:r>
          </w:p>
        </w:tc>
      </w:tr>
      <w:tr w:rsidR="00093994" w:rsidRPr="00BD74D9" w14:paraId="0216D22D" w14:textId="77777777" w:rsidTr="00093994">
        <w:tc>
          <w:tcPr>
            <w:tcW w:w="2115" w:type="dxa"/>
          </w:tcPr>
          <w:p w14:paraId="56470734"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hAnsi="Times New Roman" w:cs="Times New Roman"/>
                <w:color w:val="000000" w:themeColor="text1"/>
                <w:sz w:val="24"/>
                <w:szCs w:val="24"/>
              </w:rPr>
              <w:t>Қайта</w:t>
            </w:r>
            <w:proofErr w:type="spellEnd"/>
            <w:r w:rsidRPr="007006AC">
              <w:rPr>
                <w:rFonts w:ascii="Times New Roman" w:hAnsi="Times New Roman" w:cs="Times New Roman"/>
                <w:color w:val="000000" w:themeColor="text1"/>
                <w:sz w:val="24"/>
                <w:szCs w:val="24"/>
              </w:rPr>
              <w:t xml:space="preserve"> </w:t>
            </w:r>
            <w:proofErr w:type="spellStart"/>
            <w:r w:rsidRPr="007006AC">
              <w:rPr>
                <w:rFonts w:ascii="Times New Roman" w:hAnsi="Times New Roman" w:cs="Times New Roman"/>
                <w:color w:val="000000" w:themeColor="text1"/>
                <w:sz w:val="24"/>
                <w:szCs w:val="24"/>
              </w:rPr>
              <w:t>орындау</w:t>
            </w:r>
            <w:proofErr w:type="spellEnd"/>
          </w:p>
        </w:tc>
        <w:tc>
          <w:tcPr>
            <w:tcW w:w="3969" w:type="dxa"/>
          </w:tcPr>
          <w:p w14:paraId="7DEC3A5E" w14:textId="77777777" w:rsidR="00093994" w:rsidRPr="007006AC" w:rsidRDefault="00093994" w:rsidP="00093994">
            <w:pPr>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Қате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болса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тапсырманы</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жалғастыруға</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болады</w:t>
            </w:r>
            <w:proofErr w:type="spellEnd"/>
            <w:r w:rsidRPr="007006AC">
              <w:rPr>
                <w:rFonts w:ascii="Times New Roman" w:hAnsi="Times New Roman" w:cs="Times New Roman"/>
                <w:color w:val="000000" w:themeColor="text1"/>
                <w:sz w:val="24"/>
                <w:szCs w:val="24"/>
                <w:lang w:val="ru-RU"/>
              </w:rPr>
              <w:t>.</w:t>
            </w:r>
          </w:p>
        </w:tc>
        <w:tc>
          <w:tcPr>
            <w:tcW w:w="3555" w:type="dxa"/>
          </w:tcPr>
          <w:p w14:paraId="6A88183D" w14:textId="77777777" w:rsidR="00093994" w:rsidRPr="007006AC" w:rsidRDefault="00093994" w:rsidP="00093994">
            <w:pPr>
              <w:jc w:val="both"/>
              <w:rPr>
                <w:rFonts w:ascii="Times New Roman" w:hAnsi="Times New Roman" w:cs="Times New Roman"/>
                <w:color w:val="000000" w:themeColor="text1"/>
                <w:sz w:val="24"/>
                <w:szCs w:val="24"/>
                <w:lang w:val="ru-RU"/>
              </w:rPr>
            </w:pPr>
            <w:proofErr w:type="spellStart"/>
            <w:r w:rsidRPr="007006AC">
              <w:rPr>
                <w:rFonts w:ascii="Times New Roman" w:hAnsi="Times New Roman" w:cs="Times New Roman"/>
                <w:color w:val="000000" w:themeColor="text1"/>
                <w:sz w:val="24"/>
                <w:szCs w:val="24"/>
                <w:lang w:val="ru-RU"/>
              </w:rPr>
              <w:t>Қателікті</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оқу</w:t>
            </w:r>
            <w:proofErr w:type="spellEnd"/>
            <w:r w:rsidRPr="007006AC">
              <w:rPr>
                <w:rFonts w:ascii="Times New Roman" w:hAnsi="Times New Roman" w:cs="Times New Roman"/>
                <w:color w:val="000000" w:themeColor="text1"/>
                <w:sz w:val="24"/>
                <w:szCs w:val="24"/>
                <w:lang w:val="ru-RU"/>
              </w:rPr>
              <w:t xml:space="preserve"> ресурсы </w:t>
            </w:r>
            <w:proofErr w:type="spellStart"/>
            <w:r w:rsidRPr="007006AC">
              <w:rPr>
                <w:rFonts w:ascii="Times New Roman" w:hAnsi="Times New Roman" w:cs="Times New Roman"/>
                <w:color w:val="000000" w:themeColor="text1"/>
                <w:sz w:val="24"/>
                <w:szCs w:val="24"/>
                <w:lang w:val="ru-RU"/>
              </w:rPr>
              <w:t>ретінде</w:t>
            </w:r>
            <w:proofErr w:type="spellEnd"/>
            <w:r w:rsidRPr="007006AC">
              <w:rPr>
                <w:rFonts w:ascii="Times New Roman" w:hAnsi="Times New Roman" w:cs="Times New Roman"/>
                <w:color w:val="000000" w:themeColor="text1"/>
                <w:sz w:val="24"/>
                <w:szCs w:val="24"/>
                <w:lang w:val="ru-RU"/>
              </w:rPr>
              <w:t xml:space="preserve"> </w:t>
            </w:r>
            <w:proofErr w:type="spellStart"/>
            <w:r w:rsidRPr="007006AC">
              <w:rPr>
                <w:rFonts w:ascii="Times New Roman" w:hAnsi="Times New Roman" w:cs="Times New Roman"/>
                <w:color w:val="000000" w:themeColor="text1"/>
                <w:sz w:val="24"/>
                <w:szCs w:val="24"/>
                <w:lang w:val="ru-RU"/>
              </w:rPr>
              <w:t>қабылдау</w:t>
            </w:r>
            <w:proofErr w:type="spellEnd"/>
            <w:r w:rsidRPr="007006AC">
              <w:rPr>
                <w:rFonts w:ascii="Times New Roman" w:hAnsi="Times New Roman" w:cs="Times New Roman"/>
                <w:color w:val="000000" w:themeColor="text1"/>
                <w:sz w:val="24"/>
                <w:szCs w:val="24"/>
                <w:lang w:val="ru-RU"/>
              </w:rPr>
              <w:t>.</w:t>
            </w:r>
          </w:p>
        </w:tc>
      </w:tr>
    </w:tbl>
    <w:p w14:paraId="4089BF0C" w14:textId="77777777" w:rsidR="00093994" w:rsidRPr="007006AC" w:rsidRDefault="00093994" w:rsidP="00093994">
      <w:pPr>
        <w:pStyle w:val="1"/>
        <w:spacing w:before="0" w:line="240" w:lineRule="auto"/>
        <w:jc w:val="both"/>
        <w:rPr>
          <w:rFonts w:ascii="Times New Roman" w:eastAsia="Times New Roman" w:hAnsi="Times New Roman" w:cs="Times New Roman"/>
          <w:color w:val="000000" w:themeColor="text1"/>
          <w:sz w:val="24"/>
          <w:szCs w:val="24"/>
          <w:lang w:val="kk-KZ"/>
        </w:rPr>
      </w:pPr>
    </w:p>
    <w:p w14:paraId="7F72F9C3" w14:textId="77777777" w:rsidR="00093994" w:rsidRPr="007006AC" w:rsidRDefault="00093994" w:rsidP="00093994">
      <w:pPr>
        <w:pStyle w:val="1"/>
        <w:spacing w:before="0" w:line="240" w:lineRule="auto"/>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rPr>
        <w:t xml:space="preserve">5. </w:t>
      </w:r>
      <w:proofErr w:type="spellStart"/>
      <w:r w:rsidRPr="007006AC">
        <w:rPr>
          <w:rFonts w:ascii="Times New Roman" w:eastAsia="Times New Roman" w:hAnsi="Times New Roman" w:cs="Times New Roman"/>
          <w:color w:val="000000" w:themeColor="text1"/>
          <w:sz w:val="24"/>
          <w:szCs w:val="24"/>
        </w:rPr>
        <w:t>Орындаған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тапсырма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мазмұны</w:t>
      </w:r>
      <w:proofErr w:type="spellEnd"/>
    </w:p>
    <w:p w14:paraId="78E4ACD7" w14:textId="77777777" w:rsidR="00093994" w:rsidRPr="007006AC" w:rsidRDefault="00093994" w:rsidP="00093994">
      <w:pPr>
        <w:pStyle w:val="a0"/>
        <w:spacing w:after="0" w:line="240" w:lineRule="auto"/>
        <w:jc w:val="both"/>
        <w:rPr>
          <w:rFonts w:cs="Times New Roman"/>
          <w:color w:val="000000" w:themeColor="text1"/>
          <w:sz w:val="24"/>
          <w:szCs w:val="24"/>
          <w:lang w:val="ru-RU"/>
        </w:rPr>
      </w:pPr>
      <w:proofErr w:type="spellStart"/>
      <w:r w:rsidRPr="007006AC">
        <w:rPr>
          <w:rFonts w:cs="Times New Roman"/>
          <w:color w:val="000000" w:themeColor="text1"/>
          <w:sz w:val="24"/>
          <w:szCs w:val="24"/>
          <w:lang w:val="ru-RU"/>
        </w:rPr>
        <w:t>бастапқы</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бетке</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жоба</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атауы</w:t>
      </w:r>
      <w:proofErr w:type="spellEnd"/>
      <w:r w:rsidRPr="007006AC">
        <w:rPr>
          <w:rFonts w:cs="Times New Roman"/>
          <w:color w:val="000000" w:themeColor="text1"/>
          <w:sz w:val="24"/>
          <w:szCs w:val="24"/>
          <w:lang w:val="ru-RU"/>
        </w:rPr>
        <w:t xml:space="preserve"> мен «Бастау» </w:t>
      </w:r>
      <w:proofErr w:type="spellStart"/>
      <w:r w:rsidRPr="007006AC">
        <w:rPr>
          <w:rFonts w:cs="Times New Roman"/>
          <w:color w:val="000000" w:themeColor="text1"/>
          <w:sz w:val="24"/>
          <w:szCs w:val="24"/>
          <w:lang w:val="ru-RU"/>
        </w:rPr>
        <w:t>батырмасы</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орналастырылды</w:t>
      </w:r>
      <w:proofErr w:type="spellEnd"/>
      <w:r w:rsidRPr="007006AC">
        <w:rPr>
          <w:rFonts w:cs="Times New Roman"/>
          <w:color w:val="000000" w:themeColor="text1"/>
          <w:sz w:val="24"/>
          <w:szCs w:val="24"/>
          <w:lang w:val="ru-RU"/>
        </w:rPr>
        <w:t>;</w:t>
      </w:r>
    </w:p>
    <w:p w14:paraId="77C7AFCF" w14:textId="77777777" w:rsidR="00093994" w:rsidRPr="007006AC" w:rsidRDefault="00093994" w:rsidP="00093994">
      <w:pPr>
        <w:pStyle w:val="a0"/>
        <w:spacing w:after="0" w:line="240" w:lineRule="auto"/>
        <w:jc w:val="both"/>
        <w:rPr>
          <w:rFonts w:cs="Times New Roman"/>
          <w:color w:val="000000" w:themeColor="text1"/>
          <w:sz w:val="24"/>
          <w:szCs w:val="24"/>
          <w:lang w:val="ru-RU"/>
        </w:rPr>
      </w:pPr>
      <w:proofErr w:type="spellStart"/>
      <w:r w:rsidRPr="007006AC">
        <w:rPr>
          <w:rFonts w:cs="Times New Roman"/>
          <w:color w:val="000000" w:themeColor="text1"/>
          <w:sz w:val="24"/>
          <w:szCs w:val="24"/>
          <w:lang w:val="ru-RU"/>
        </w:rPr>
        <w:t>қиындық</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деңгейін</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таңдауға</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арналған</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мәзір</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жасалды</w:t>
      </w:r>
      <w:proofErr w:type="spellEnd"/>
      <w:r w:rsidRPr="007006AC">
        <w:rPr>
          <w:rFonts w:cs="Times New Roman"/>
          <w:color w:val="000000" w:themeColor="text1"/>
          <w:sz w:val="24"/>
          <w:szCs w:val="24"/>
          <w:lang w:val="ru-RU"/>
        </w:rPr>
        <w:t>;</w:t>
      </w:r>
    </w:p>
    <w:p w14:paraId="42B09435" w14:textId="77777777" w:rsidR="00093994" w:rsidRPr="007006AC" w:rsidRDefault="00093994" w:rsidP="00093994">
      <w:pPr>
        <w:pStyle w:val="a0"/>
        <w:spacing w:after="0" w:line="240" w:lineRule="auto"/>
        <w:jc w:val="both"/>
        <w:rPr>
          <w:rFonts w:cs="Times New Roman"/>
          <w:color w:val="000000" w:themeColor="text1"/>
          <w:sz w:val="24"/>
          <w:szCs w:val="24"/>
          <w:lang w:val="ru-RU"/>
        </w:rPr>
      </w:pPr>
      <w:proofErr w:type="spellStart"/>
      <w:r w:rsidRPr="007006AC">
        <w:rPr>
          <w:rFonts w:cs="Times New Roman"/>
          <w:color w:val="000000" w:themeColor="text1"/>
          <w:sz w:val="24"/>
          <w:szCs w:val="24"/>
          <w:lang w:val="ru-RU"/>
        </w:rPr>
        <w:t>пиксельдік</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суреттер</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сандар</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арқылы</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көрсетілді</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және</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әр</w:t>
      </w:r>
      <w:proofErr w:type="spellEnd"/>
      <w:r w:rsidRPr="007006AC">
        <w:rPr>
          <w:rFonts w:cs="Times New Roman"/>
          <w:color w:val="000000" w:themeColor="text1"/>
          <w:sz w:val="24"/>
          <w:szCs w:val="24"/>
          <w:lang w:val="ru-RU"/>
        </w:rPr>
        <w:t xml:space="preserve"> сан </w:t>
      </w:r>
      <w:proofErr w:type="spellStart"/>
      <w:r w:rsidRPr="007006AC">
        <w:rPr>
          <w:rFonts w:cs="Times New Roman"/>
          <w:color w:val="000000" w:themeColor="text1"/>
          <w:sz w:val="24"/>
          <w:szCs w:val="24"/>
          <w:lang w:val="ru-RU"/>
        </w:rPr>
        <w:t>түспен</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байланыстырылды</w:t>
      </w:r>
      <w:proofErr w:type="spellEnd"/>
      <w:r w:rsidRPr="007006AC">
        <w:rPr>
          <w:rFonts w:cs="Times New Roman"/>
          <w:color w:val="000000" w:themeColor="text1"/>
          <w:sz w:val="24"/>
          <w:szCs w:val="24"/>
          <w:lang w:val="ru-RU"/>
        </w:rPr>
        <w:t>;</w:t>
      </w:r>
    </w:p>
    <w:p w14:paraId="0B328069" w14:textId="77777777" w:rsidR="00093994" w:rsidRPr="007006AC" w:rsidRDefault="00093994" w:rsidP="00093994">
      <w:pPr>
        <w:pStyle w:val="a0"/>
        <w:spacing w:after="0" w:line="240" w:lineRule="auto"/>
        <w:jc w:val="both"/>
        <w:rPr>
          <w:rFonts w:cs="Times New Roman"/>
          <w:color w:val="000000" w:themeColor="text1"/>
          <w:sz w:val="24"/>
          <w:szCs w:val="24"/>
          <w:lang w:val="ru-RU"/>
        </w:rPr>
      </w:pPr>
      <w:proofErr w:type="spellStart"/>
      <w:r w:rsidRPr="007006AC">
        <w:rPr>
          <w:rFonts w:cs="Times New Roman"/>
          <w:color w:val="000000" w:themeColor="text1"/>
          <w:sz w:val="24"/>
          <w:szCs w:val="24"/>
          <w:lang w:val="ru-RU"/>
        </w:rPr>
        <w:t>дұрыс</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түс</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таңдалған</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жағдайда</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ұяшық</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боялатындай</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шартты</w:t>
      </w:r>
      <w:proofErr w:type="spellEnd"/>
      <w:r w:rsidRPr="007006AC">
        <w:rPr>
          <w:rFonts w:cs="Times New Roman"/>
          <w:color w:val="000000" w:themeColor="text1"/>
          <w:sz w:val="24"/>
          <w:szCs w:val="24"/>
          <w:lang w:val="ru-RU"/>
        </w:rPr>
        <w:t xml:space="preserve"> логика </w:t>
      </w:r>
      <w:proofErr w:type="spellStart"/>
      <w:r w:rsidRPr="007006AC">
        <w:rPr>
          <w:rFonts w:cs="Times New Roman"/>
          <w:color w:val="000000" w:themeColor="text1"/>
          <w:sz w:val="24"/>
          <w:szCs w:val="24"/>
          <w:lang w:val="ru-RU"/>
        </w:rPr>
        <w:t>енгізілді</w:t>
      </w:r>
      <w:proofErr w:type="spellEnd"/>
      <w:r w:rsidRPr="007006AC">
        <w:rPr>
          <w:rFonts w:cs="Times New Roman"/>
          <w:color w:val="000000" w:themeColor="text1"/>
          <w:sz w:val="24"/>
          <w:szCs w:val="24"/>
          <w:lang w:val="ru-RU"/>
        </w:rPr>
        <w:t>;</w:t>
      </w:r>
    </w:p>
    <w:p w14:paraId="2B74F6BD" w14:textId="77777777" w:rsidR="00093994" w:rsidRPr="007006AC" w:rsidRDefault="00093994" w:rsidP="00093994">
      <w:pPr>
        <w:pStyle w:val="a0"/>
        <w:spacing w:after="0" w:line="240" w:lineRule="auto"/>
        <w:jc w:val="both"/>
        <w:rPr>
          <w:rFonts w:cs="Times New Roman"/>
          <w:color w:val="000000" w:themeColor="text1"/>
          <w:sz w:val="24"/>
          <w:szCs w:val="24"/>
          <w:lang w:val="ru-RU"/>
        </w:rPr>
      </w:pPr>
      <w:r w:rsidRPr="007006AC">
        <w:rPr>
          <w:rFonts w:cs="Times New Roman"/>
          <w:color w:val="000000" w:themeColor="text1"/>
          <w:sz w:val="24"/>
          <w:szCs w:val="24"/>
          <w:lang w:val="ru-RU"/>
        </w:rPr>
        <w:t xml:space="preserve">таймер, </w:t>
      </w:r>
      <w:proofErr w:type="spellStart"/>
      <w:r w:rsidRPr="007006AC">
        <w:rPr>
          <w:rFonts w:cs="Times New Roman"/>
          <w:color w:val="000000" w:themeColor="text1"/>
          <w:sz w:val="24"/>
          <w:szCs w:val="24"/>
          <w:lang w:val="ru-RU"/>
        </w:rPr>
        <w:t>көмек</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батырмасы</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деңгейдің</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аяқталуын</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тексеру</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және</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прогресті</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сақтау</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функциялары</w:t>
      </w:r>
      <w:proofErr w:type="spellEnd"/>
      <w:r w:rsidRPr="007006AC">
        <w:rPr>
          <w:rFonts w:cs="Times New Roman"/>
          <w:color w:val="000000" w:themeColor="text1"/>
          <w:sz w:val="24"/>
          <w:szCs w:val="24"/>
          <w:lang w:val="ru-RU"/>
        </w:rPr>
        <w:t xml:space="preserve"> </w:t>
      </w:r>
      <w:proofErr w:type="spellStart"/>
      <w:r w:rsidRPr="007006AC">
        <w:rPr>
          <w:rFonts w:cs="Times New Roman"/>
          <w:color w:val="000000" w:themeColor="text1"/>
          <w:sz w:val="24"/>
          <w:szCs w:val="24"/>
          <w:lang w:val="ru-RU"/>
        </w:rPr>
        <w:t>қосылды</w:t>
      </w:r>
      <w:proofErr w:type="spellEnd"/>
      <w:r w:rsidRPr="007006AC">
        <w:rPr>
          <w:rFonts w:cs="Times New Roman"/>
          <w:color w:val="000000" w:themeColor="text1"/>
          <w:sz w:val="24"/>
          <w:szCs w:val="24"/>
          <w:lang w:val="ru-RU"/>
        </w:rPr>
        <w:t>.</w:t>
      </w:r>
    </w:p>
    <w:p w14:paraId="412A8C26"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ru-RU"/>
        </w:rPr>
      </w:pPr>
    </w:p>
    <w:p w14:paraId="184F5F54"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ru-RU"/>
        </w:rPr>
      </w:pPr>
      <w:r w:rsidRPr="007006AC">
        <w:rPr>
          <w:rFonts w:ascii="Times New Roman" w:hAnsi="Times New Roman" w:cs="Times New Roman"/>
          <w:b/>
          <w:color w:val="000000" w:themeColor="text1"/>
          <w:sz w:val="24"/>
          <w:szCs w:val="24"/>
          <w:lang w:val="kk-KZ"/>
        </w:rPr>
        <w:t>6</w:t>
      </w:r>
      <w:r w:rsidRPr="007006AC">
        <w:rPr>
          <w:rFonts w:ascii="Times New Roman" w:eastAsia="Times New Roman" w:hAnsi="Times New Roman" w:cs="Times New Roman"/>
          <w:b/>
          <w:color w:val="000000" w:themeColor="text1"/>
          <w:sz w:val="24"/>
          <w:szCs w:val="24"/>
          <w:lang w:val="ru-RU"/>
        </w:rPr>
        <w:t xml:space="preserve">. </w:t>
      </w:r>
      <w:proofErr w:type="spellStart"/>
      <w:r w:rsidRPr="007006AC">
        <w:rPr>
          <w:rFonts w:ascii="Times New Roman" w:eastAsia="Times New Roman" w:hAnsi="Times New Roman" w:cs="Times New Roman"/>
          <w:b/>
          <w:color w:val="000000" w:themeColor="text1"/>
          <w:sz w:val="24"/>
          <w:szCs w:val="24"/>
          <w:lang w:val="ru-RU"/>
        </w:rPr>
        <w:t>Бағдарламаның</w:t>
      </w:r>
      <w:proofErr w:type="spellEnd"/>
      <w:r w:rsidRPr="007006AC">
        <w:rPr>
          <w:rFonts w:ascii="Times New Roman" w:eastAsia="Times New Roman" w:hAnsi="Times New Roman" w:cs="Times New Roman"/>
          <w:b/>
          <w:color w:val="000000" w:themeColor="text1"/>
          <w:sz w:val="24"/>
          <w:szCs w:val="24"/>
          <w:lang w:val="ru-RU"/>
        </w:rPr>
        <w:t xml:space="preserve"> </w:t>
      </w:r>
      <w:proofErr w:type="spellStart"/>
      <w:r w:rsidRPr="007006AC">
        <w:rPr>
          <w:rFonts w:ascii="Times New Roman" w:eastAsia="Times New Roman" w:hAnsi="Times New Roman" w:cs="Times New Roman"/>
          <w:b/>
          <w:color w:val="000000" w:themeColor="text1"/>
          <w:sz w:val="24"/>
          <w:szCs w:val="24"/>
          <w:lang w:val="ru-RU"/>
        </w:rPr>
        <w:t>негізгі</w:t>
      </w:r>
      <w:proofErr w:type="spellEnd"/>
      <w:r w:rsidRPr="007006AC">
        <w:rPr>
          <w:rFonts w:ascii="Times New Roman" w:eastAsia="Times New Roman" w:hAnsi="Times New Roman" w:cs="Times New Roman"/>
          <w:b/>
          <w:color w:val="000000" w:themeColor="text1"/>
          <w:sz w:val="24"/>
          <w:szCs w:val="24"/>
          <w:lang w:val="ru-RU"/>
        </w:rPr>
        <w:t xml:space="preserve"> </w:t>
      </w:r>
      <w:proofErr w:type="spellStart"/>
      <w:r w:rsidRPr="007006AC">
        <w:rPr>
          <w:rFonts w:ascii="Times New Roman" w:eastAsia="Times New Roman" w:hAnsi="Times New Roman" w:cs="Times New Roman"/>
          <w:b/>
          <w:color w:val="000000" w:themeColor="text1"/>
          <w:sz w:val="24"/>
          <w:szCs w:val="24"/>
          <w:lang w:val="ru-RU"/>
        </w:rPr>
        <w:t>бөлігі</w:t>
      </w:r>
      <w:proofErr w:type="spellEnd"/>
    </w:p>
    <w:p w14:paraId="3808E4F8" w14:textId="77777777" w:rsidR="00093994" w:rsidRPr="007006AC" w:rsidRDefault="00093994" w:rsidP="00093994">
      <w:pPr>
        <w:spacing w:after="0" w:line="240" w:lineRule="auto"/>
        <w:ind w:firstLine="397"/>
        <w:jc w:val="both"/>
        <w:rPr>
          <w:rFonts w:ascii="Times New Roman" w:hAnsi="Times New Roman" w:cs="Times New Roman"/>
          <w:color w:val="000000" w:themeColor="text1"/>
          <w:sz w:val="24"/>
          <w:szCs w:val="24"/>
          <w:lang w:val="ru-RU"/>
        </w:rPr>
      </w:pPr>
      <w:proofErr w:type="spellStart"/>
      <w:r w:rsidRPr="007006AC">
        <w:rPr>
          <w:rFonts w:ascii="Times New Roman" w:eastAsia="Times New Roman" w:hAnsi="Times New Roman" w:cs="Times New Roman"/>
          <w:color w:val="000000" w:themeColor="text1"/>
          <w:sz w:val="24"/>
          <w:szCs w:val="24"/>
          <w:lang w:val="ru-RU"/>
        </w:rPr>
        <w:t>Кодта</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негізгі</w:t>
      </w:r>
      <w:proofErr w:type="spellEnd"/>
      <w:r w:rsidRPr="007006AC">
        <w:rPr>
          <w:rFonts w:ascii="Times New Roman" w:eastAsia="Times New Roman" w:hAnsi="Times New Roman" w:cs="Times New Roman"/>
          <w:color w:val="000000" w:themeColor="text1"/>
          <w:sz w:val="24"/>
          <w:szCs w:val="24"/>
          <w:lang w:val="ru-RU"/>
        </w:rPr>
        <w:t xml:space="preserve"> класс </w:t>
      </w:r>
      <w:proofErr w:type="spellStart"/>
      <w:r w:rsidRPr="007006AC">
        <w:rPr>
          <w:rFonts w:ascii="Times New Roman" w:eastAsia="Times New Roman" w:hAnsi="Times New Roman" w:cs="Times New Roman"/>
          <w:color w:val="000000" w:themeColor="text1"/>
          <w:sz w:val="24"/>
          <w:szCs w:val="24"/>
        </w:rPr>
        <w:t>NeonProStudio</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деп</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аталады</w:t>
      </w:r>
      <w:proofErr w:type="spellEnd"/>
      <w:r w:rsidRPr="007006AC">
        <w:rPr>
          <w:rFonts w:ascii="Times New Roman" w:eastAsia="Times New Roman" w:hAnsi="Times New Roman" w:cs="Times New Roman"/>
          <w:color w:val="000000" w:themeColor="text1"/>
          <w:sz w:val="24"/>
          <w:szCs w:val="24"/>
          <w:lang w:val="ru-RU"/>
        </w:rPr>
        <w:t xml:space="preserve">. Осы </w:t>
      </w:r>
      <w:proofErr w:type="spellStart"/>
      <w:r w:rsidRPr="007006AC">
        <w:rPr>
          <w:rFonts w:ascii="Times New Roman" w:eastAsia="Times New Roman" w:hAnsi="Times New Roman" w:cs="Times New Roman"/>
          <w:color w:val="000000" w:themeColor="text1"/>
          <w:sz w:val="24"/>
          <w:szCs w:val="24"/>
          <w:lang w:val="ru-RU"/>
        </w:rPr>
        <w:t>кластың</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ішінде</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бағдарлама</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терезесі</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түстер</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жиынтығы</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деңгейлер</w:t>
      </w:r>
      <w:proofErr w:type="spellEnd"/>
      <w:r w:rsidRPr="007006AC">
        <w:rPr>
          <w:rFonts w:ascii="Times New Roman" w:eastAsia="Times New Roman" w:hAnsi="Times New Roman" w:cs="Times New Roman"/>
          <w:color w:val="000000" w:themeColor="text1"/>
          <w:sz w:val="24"/>
          <w:szCs w:val="24"/>
          <w:lang w:val="ru-RU"/>
        </w:rPr>
        <w:t xml:space="preserve">, палитра, </w:t>
      </w:r>
      <w:proofErr w:type="spellStart"/>
      <w:r w:rsidRPr="007006AC">
        <w:rPr>
          <w:rFonts w:ascii="Times New Roman" w:eastAsia="Times New Roman" w:hAnsi="Times New Roman" w:cs="Times New Roman"/>
          <w:color w:val="000000" w:themeColor="text1"/>
          <w:sz w:val="24"/>
          <w:szCs w:val="24"/>
          <w:lang w:val="ru-RU"/>
        </w:rPr>
        <w:t>уақыт</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өлшеу</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пиксельдерді</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бояу</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және</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нәтижені</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тексеру</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әрекеттері</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жазылды</w:t>
      </w:r>
      <w:proofErr w:type="spellEnd"/>
      <w:r w:rsidRPr="007006AC">
        <w:rPr>
          <w:rFonts w:ascii="Times New Roman" w:eastAsia="Times New Roman" w:hAnsi="Times New Roman" w:cs="Times New Roman"/>
          <w:color w:val="000000" w:themeColor="text1"/>
          <w:sz w:val="24"/>
          <w:szCs w:val="24"/>
          <w:lang w:val="ru-RU"/>
        </w:rPr>
        <w:t>.</w:t>
      </w:r>
    </w:p>
    <w:p w14:paraId="4844D490" w14:textId="77777777" w:rsidR="00093994" w:rsidRPr="007006AC" w:rsidRDefault="00093994" w:rsidP="00093994">
      <w:pPr>
        <w:spacing w:after="0" w:line="240" w:lineRule="auto"/>
        <w:ind w:firstLine="397"/>
        <w:jc w:val="both"/>
        <w:rPr>
          <w:rFonts w:ascii="Times New Roman" w:hAnsi="Times New Roman" w:cs="Times New Roman"/>
          <w:color w:val="000000" w:themeColor="text1"/>
          <w:sz w:val="24"/>
          <w:szCs w:val="24"/>
          <w:lang w:val="ru-RU"/>
        </w:rPr>
      </w:pPr>
      <w:proofErr w:type="spellStart"/>
      <w:r w:rsidRPr="007006AC">
        <w:rPr>
          <w:rFonts w:ascii="Times New Roman" w:eastAsia="Times New Roman" w:hAnsi="Times New Roman" w:cs="Times New Roman"/>
          <w:color w:val="000000" w:themeColor="text1"/>
          <w:sz w:val="24"/>
          <w:szCs w:val="24"/>
          <w:lang w:val="ru-RU"/>
        </w:rPr>
        <w:t>Төмендегі</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функцияда</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таңдалған</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түс</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ұяшықтағы</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санмен</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сәйкес</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келген</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жағдайда</w:t>
      </w:r>
      <w:proofErr w:type="spellEnd"/>
      <w:r w:rsidRPr="007006AC">
        <w:rPr>
          <w:rFonts w:ascii="Times New Roman" w:eastAsia="Times New Roman" w:hAnsi="Times New Roman" w:cs="Times New Roman"/>
          <w:color w:val="000000" w:themeColor="text1"/>
          <w:sz w:val="24"/>
          <w:szCs w:val="24"/>
          <w:lang w:val="ru-RU"/>
        </w:rPr>
        <w:t xml:space="preserve"> </w:t>
      </w:r>
      <w:proofErr w:type="spellStart"/>
      <w:r w:rsidRPr="007006AC">
        <w:rPr>
          <w:rFonts w:ascii="Times New Roman" w:eastAsia="Times New Roman" w:hAnsi="Times New Roman" w:cs="Times New Roman"/>
          <w:color w:val="000000" w:themeColor="text1"/>
          <w:sz w:val="24"/>
          <w:szCs w:val="24"/>
          <w:lang w:val="ru-RU"/>
        </w:rPr>
        <w:t>ғана</w:t>
      </w:r>
      <w:proofErr w:type="spellEnd"/>
      <w:r w:rsidRPr="007006AC">
        <w:rPr>
          <w:rFonts w:ascii="Times New Roman" w:eastAsia="Times New Roman" w:hAnsi="Times New Roman" w:cs="Times New Roman"/>
          <w:color w:val="000000" w:themeColor="text1"/>
          <w:sz w:val="24"/>
          <w:szCs w:val="24"/>
          <w:lang w:val="ru-RU"/>
        </w:rPr>
        <w:t xml:space="preserve"> пиксель </w:t>
      </w:r>
      <w:proofErr w:type="spellStart"/>
      <w:r w:rsidRPr="007006AC">
        <w:rPr>
          <w:rFonts w:ascii="Times New Roman" w:eastAsia="Times New Roman" w:hAnsi="Times New Roman" w:cs="Times New Roman"/>
          <w:color w:val="000000" w:themeColor="text1"/>
          <w:sz w:val="24"/>
          <w:szCs w:val="24"/>
          <w:lang w:val="ru-RU"/>
        </w:rPr>
        <w:t>боялады</w:t>
      </w:r>
      <w:proofErr w:type="spellEnd"/>
      <w:r w:rsidRPr="007006AC">
        <w:rPr>
          <w:rFonts w:ascii="Times New Roman" w:eastAsia="Times New Roman" w:hAnsi="Times New Roman" w:cs="Times New Roman"/>
          <w:color w:val="000000" w:themeColor="text1"/>
          <w:sz w:val="24"/>
          <w:szCs w:val="24"/>
          <w:lang w:val="ru-RU"/>
        </w:rPr>
        <w:t>:</w:t>
      </w:r>
    </w:p>
    <w:p w14:paraId="139B6352" w14:textId="77777777" w:rsidR="00093994" w:rsidRPr="007006AC" w:rsidRDefault="00093994" w:rsidP="00093994">
      <w:pPr>
        <w:spacing w:after="0" w:line="240" w:lineRule="auto"/>
        <w:ind w:left="283"/>
        <w:rPr>
          <w:rFonts w:ascii="Times New Roman" w:hAnsi="Times New Roman" w:cs="Times New Roman"/>
          <w:color w:val="000000" w:themeColor="text1"/>
          <w:sz w:val="24"/>
          <w:szCs w:val="24"/>
        </w:rPr>
      </w:pPr>
      <w:r w:rsidRPr="007006AC">
        <w:rPr>
          <w:rFonts w:ascii="Times New Roman" w:eastAsia="Consolas" w:hAnsi="Times New Roman" w:cs="Times New Roman"/>
          <w:color w:val="000000" w:themeColor="text1"/>
          <w:sz w:val="24"/>
          <w:szCs w:val="24"/>
        </w:rPr>
        <w:t xml:space="preserve">def paint(self, r, c, </w:t>
      </w:r>
      <w:proofErr w:type="spellStart"/>
      <w:r w:rsidRPr="007006AC">
        <w:rPr>
          <w:rFonts w:ascii="Times New Roman" w:eastAsia="Consolas" w:hAnsi="Times New Roman" w:cs="Times New Roman"/>
          <w:color w:val="000000" w:themeColor="text1"/>
          <w:sz w:val="24"/>
          <w:szCs w:val="24"/>
        </w:rPr>
        <w:t>val</w:t>
      </w:r>
      <w:proofErr w:type="spellEnd"/>
      <w:r w:rsidRPr="007006AC">
        <w:rPr>
          <w:rFonts w:ascii="Times New Roman" w:eastAsia="Consolas" w:hAnsi="Times New Roman" w:cs="Times New Roman"/>
          <w:color w:val="000000" w:themeColor="text1"/>
          <w:sz w:val="24"/>
          <w:szCs w:val="24"/>
        </w:rPr>
        <w:t>, event=None):</w:t>
      </w:r>
      <w:r w:rsidRPr="007006AC">
        <w:rPr>
          <w:rFonts w:ascii="Times New Roman" w:eastAsia="Consolas" w:hAnsi="Times New Roman" w:cs="Times New Roman"/>
          <w:color w:val="000000" w:themeColor="text1"/>
          <w:sz w:val="24"/>
          <w:szCs w:val="24"/>
        </w:rPr>
        <w:br/>
        <w:t xml:space="preserve">    if </w:t>
      </w:r>
      <w:proofErr w:type="spellStart"/>
      <w:r w:rsidRPr="007006AC">
        <w:rPr>
          <w:rFonts w:ascii="Times New Roman" w:eastAsia="Consolas" w:hAnsi="Times New Roman" w:cs="Times New Roman"/>
          <w:color w:val="000000" w:themeColor="text1"/>
          <w:sz w:val="24"/>
          <w:szCs w:val="24"/>
        </w:rPr>
        <w:t>self.selected_color</w:t>
      </w:r>
      <w:proofErr w:type="spellEnd"/>
      <w:r w:rsidRPr="007006AC">
        <w:rPr>
          <w:rFonts w:ascii="Times New Roman" w:eastAsia="Consolas" w:hAnsi="Times New Roman" w:cs="Times New Roman"/>
          <w:color w:val="000000" w:themeColor="text1"/>
          <w:sz w:val="24"/>
          <w:szCs w:val="24"/>
        </w:rPr>
        <w:t xml:space="preserve"> == </w:t>
      </w:r>
      <w:proofErr w:type="spellStart"/>
      <w:r w:rsidRPr="007006AC">
        <w:rPr>
          <w:rFonts w:ascii="Times New Roman" w:eastAsia="Consolas" w:hAnsi="Times New Roman" w:cs="Times New Roman"/>
          <w:color w:val="000000" w:themeColor="text1"/>
          <w:sz w:val="24"/>
          <w:szCs w:val="24"/>
        </w:rPr>
        <w:t>val</w:t>
      </w:r>
      <w:proofErr w:type="spellEnd"/>
      <w:r w:rsidRPr="007006AC">
        <w:rPr>
          <w:rFonts w:ascii="Times New Roman" w:eastAsia="Consolas" w:hAnsi="Times New Roman" w:cs="Times New Roman"/>
          <w:color w:val="000000" w:themeColor="text1"/>
          <w:sz w:val="24"/>
          <w:szCs w:val="24"/>
        </w:rPr>
        <w:t xml:space="preserve"> and not </w:t>
      </w:r>
      <w:proofErr w:type="spellStart"/>
      <w:r w:rsidRPr="007006AC">
        <w:rPr>
          <w:rFonts w:ascii="Times New Roman" w:eastAsia="Consolas" w:hAnsi="Times New Roman" w:cs="Times New Roman"/>
          <w:color w:val="000000" w:themeColor="text1"/>
          <w:sz w:val="24"/>
          <w:szCs w:val="24"/>
        </w:rPr>
        <w:t>self.painted_state.get</w:t>
      </w:r>
      <w:proofErr w:type="spellEnd"/>
      <w:r w:rsidRPr="007006AC">
        <w:rPr>
          <w:rFonts w:ascii="Times New Roman" w:eastAsia="Consolas" w:hAnsi="Times New Roman" w:cs="Times New Roman"/>
          <w:color w:val="000000" w:themeColor="text1"/>
          <w:sz w:val="24"/>
          <w:szCs w:val="24"/>
        </w:rPr>
        <w:t>((r, c)):</w:t>
      </w:r>
      <w:r w:rsidRPr="007006AC">
        <w:rPr>
          <w:rFonts w:ascii="Times New Roman" w:eastAsia="Consolas" w:hAnsi="Times New Roman" w:cs="Times New Roman"/>
          <w:color w:val="000000" w:themeColor="text1"/>
          <w:sz w:val="24"/>
          <w:szCs w:val="24"/>
        </w:rPr>
        <w:br/>
        <w:t xml:space="preserve">        </w:t>
      </w:r>
      <w:proofErr w:type="spellStart"/>
      <w:r w:rsidRPr="007006AC">
        <w:rPr>
          <w:rFonts w:ascii="Times New Roman" w:eastAsia="Consolas" w:hAnsi="Times New Roman" w:cs="Times New Roman"/>
          <w:color w:val="000000" w:themeColor="text1"/>
          <w:sz w:val="24"/>
          <w:szCs w:val="24"/>
        </w:rPr>
        <w:t>self.painted_state</w:t>
      </w:r>
      <w:proofErr w:type="spellEnd"/>
      <w:r w:rsidRPr="007006AC">
        <w:rPr>
          <w:rFonts w:ascii="Times New Roman" w:eastAsia="Consolas" w:hAnsi="Times New Roman" w:cs="Times New Roman"/>
          <w:color w:val="000000" w:themeColor="text1"/>
          <w:sz w:val="24"/>
          <w:szCs w:val="24"/>
        </w:rPr>
        <w:t>[(r, c)] = True</w:t>
      </w:r>
      <w:r w:rsidRPr="007006AC">
        <w:rPr>
          <w:rFonts w:ascii="Times New Roman" w:eastAsia="Consolas" w:hAnsi="Times New Roman" w:cs="Times New Roman"/>
          <w:color w:val="000000" w:themeColor="text1"/>
          <w:sz w:val="24"/>
          <w:szCs w:val="24"/>
        </w:rPr>
        <w:br/>
        <w:t xml:space="preserve">        </w:t>
      </w:r>
      <w:proofErr w:type="spellStart"/>
      <w:r w:rsidRPr="007006AC">
        <w:rPr>
          <w:rFonts w:ascii="Times New Roman" w:eastAsia="Consolas" w:hAnsi="Times New Roman" w:cs="Times New Roman"/>
          <w:color w:val="000000" w:themeColor="text1"/>
          <w:sz w:val="24"/>
          <w:szCs w:val="24"/>
        </w:rPr>
        <w:t>self.pixels</w:t>
      </w:r>
      <w:proofErr w:type="spellEnd"/>
      <w:r w:rsidRPr="007006AC">
        <w:rPr>
          <w:rFonts w:ascii="Times New Roman" w:eastAsia="Consolas" w:hAnsi="Times New Roman" w:cs="Times New Roman"/>
          <w:color w:val="000000" w:themeColor="text1"/>
          <w:sz w:val="24"/>
          <w:szCs w:val="24"/>
        </w:rPr>
        <w:t>[(r, c)].config(</w:t>
      </w:r>
      <w:proofErr w:type="spellStart"/>
      <w:r w:rsidRPr="007006AC">
        <w:rPr>
          <w:rFonts w:ascii="Times New Roman" w:eastAsia="Consolas" w:hAnsi="Times New Roman" w:cs="Times New Roman"/>
          <w:color w:val="000000" w:themeColor="text1"/>
          <w:sz w:val="24"/>
          <w:szCs w:val="24"/>
        </w:rPr>
        <w:t>bg</w:t>
      </w:r>
      <w:proofErr w:type="spellEnd"/>
      <w:r w:rsidRPr="007006AC">
        <w:rPr>
          <w:rFonts w:ascii="Times New Roman" w:eastAsia="Consolas" w:hAnsi="Times New Roman" w:cs="Times New Roman"/>
          <w:color w:val="000000" w:themeColor="text1"/>
          <w:sz w:val="24"/>
          <w:szCs w:val="24"/>
        </w:rPr>
        <w:t>=</w:t>
      </w:r>
      <w:proofErr w:type="spellStart"/>
      <w:r w:rsidRPr="007006AC">
        <w:rPr>
          <w:rFonts w:ascii="Times New Roman" w:eastAsia="Consolas" w:hAnsi="Times New Roman" w:cs="Times New Roman"/>
          <w:color w:val="000000" w:themeColor="text1"/>
          <w:sz w:val="24"/>
          <w:szCs w:val="24"/>
        </w:rPr>
        <w:t>self.colors</w:t>
      </w:r>
      <w:proofErr w:type="spellEnd"/>
      <w:r w:rsidRPr="007006AC">
        <w:rPr>
          <w:rFonts w:ascii="Times New Roman" w:eastAsia="Consolas" w:hAnsi="Times New Roman" w:cs="Times New Roman"/>
          <w:color w:val="000000" w:themeColor="text1"/>
          <w:sz w:val="24"/>
          <w:szCs w:val="24"/>
        </w:rPr>
        <w:t>[</w:t>
      </w:r>
      <w:proofErr w:type="spellStart"/>
      <w:r w:rsidRPr="007006AC">
        <w:rPr>
          <w:rFonts w:ascii="Times New Roman" w:eastAsia="Consolas" w:hAnsi="Times New Roman" w:cs="Times New Roman"/>
          <w:color w:val="000000" w:themeColor="text1"/>
          <w:sz w:val="24"/>
          <w:szCs w:val="24"/>
        </w:rPr>
        <w:t>val</w:t>
      </w:r>
      <w:proofErr w:type="spellEnd"/>
      <w:r w:rsidRPr="007006AC">
        <w:rPr>
          <w:rFonts w:ascii="Times New Roman" w:eastAsia="Consolas" w:hAnsi="Times New Roman" w:cs="Times New Roman"/>
          <w:color w:val="000000" w:themeColor="text1"/>
          <w:sz w:val="24"/>
          <w:szCs w:val="24"/>
        </w:rPr>
        <w:t>], text="")</w:t>
      </w:r>
      <w:r w:rsidRPr="007006AC">
        <w:rPr>
          <w:rFonts w:ascii="Times New Roman" w:eastAsia="Consolas" w:hAnsi="Times New Roman" w:cs="Times New Roman"/>
          <w:color w:val="000000" w:themeColor="text1"/>
          <w:sz w:val="24"/>
          <w:szCs w:val="24"/>
        </w:rPr>
        <w:br/>
        <w:t xml:space="preserve">        </w:t>
      </w:r>
      <w:proofErr w:type="spellStart"/>
      <w:r w:rsidRPr="007006AC">
        <w:rPr>
          <w:rFonts w:ascii="Times New Roman" w:eastAsia="Consolas" w:hAnsi="Times New Roman" w:cs="Times New Roman"/>
          <w:color w:val="000000" w:themeColor="text1"/>
          <w:sz w:val="24"/>
          <w:szCs w:val="24"/>
        </w:rPr>
        <w:t>self.check_win</w:t>
      </w:r>
      <w:proofErr w:type="spellEnd"/>
      <w:r w:rsidRPr="007006AC">
        <w:rPr>
          <w:rFonts w:ascii="Times New Roman" w:eastAsia="Consolas" w:hAnsi="Times New Roman" w:cs="Times New Roman"/>
          <w:color w:val="000000" w:themeColor="text1"/>
          <w:sz w:val="24"/>
          <w:szCs w:val="24"/>
        </w:rPr>
        <w:t>()</w:t>
      </w:r>
    </w:p>
    <w:p w14:paraId="4B3DED72" w14:textId="77777777" w:rsidR="00093994" w:rsidRPr="007006AC" w:rsidRDefault="00093994" w:rsidP="00093994">
      <w:pPr>
        <w:spacing w:after="0" w:line="240" w:lineRule="auto"/>
        <w:jc w:val="both"/>
        <w:rPr>
          <w:rFonts w:ascii="Times New Roman" w:hAnsi="Times New Roman" w:cs="Times New Roman"/>
          <w:b/>
          <w:color w:val="000000" w:themeColor="text1"/>
          <w:sz w:val="24"/>
          <w:szCs w:val="24"/>
          <w:lang w:val="kk-KZ"/>
        </w:rPr>
      </w:pPr>
    </w:p>
    <w:p w14:paraId="21CB1225"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rPr>
      </w:pPr>
      <w:r w:rsidRPr="007006AC">
        <w:rPr>
          <w:rFonts w:ascii="Times New Roman" w:hAnsi="Times New Roman" w:cs="Times New Roman"/>
          <w:b/>
          <w:color w:val="000000" w:themeColor="text1"/>
          <w:sz w:val="24"/>
          <w:szCs w:val="24"/>
          <w:lang w:val="kk-KZ"/>
        </w:rPr>
        <w:t>7</w:t>
      </w:r>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Скриншоттар</w:t>
      </w:r>
      <w:proofErr w:type="spellEnd"/>
    </w:p>
    <w:tbl>
      <w:tblPr>
        <w:tblStyle w:val="ac"/>
        <w:tblW w:w="0" w:type="auto"/>
        <w:jc w:val="center"/>
        <w:tblLook w:val="04A0" w:firstRow="1" w:lastRow="0" w:firstColumn="1" w:lastColumn="0" w:noHBand="0" w:noVBand="1"/>
      </w:tblPr>
      <w:tblGrid>
        <w:gridCol w:w="4981"/>
        <w:gridCol w:w="4981"/>
      </w:tblGrid>
      <w:tr w:rsidR="00093994" w:rsidRPr="007006AC" w14:paraId="2A8387A3" w14:textId="77777777" w:rsidTr="00093994">
        <w:trPr>
          <w:jc w:val="center"/>
        </w:trPr>
        <w:tc>
          <w:tcPr>
            <w:tcW w:w="5100" w:type="dxa"/>
            <w:shd w:val="clear" w:color="auto" w:fill="FFFFFF"/>
          </w:tcPr>
          <w:p w14:paraId="0683E638"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hAnsi="Times New Roman" w:cs="Times New Roman"/>
                <w:noProof/>
                <w:color w:val="000000" w:themeColor="text1"/>
                <w:sz w:val="24"/>
                <w:szCs w:val="24"/>
                <w:lang w:val="ru-RU" w:eastAsia="ru-RU"/>
              </w:rPr>
              <w:drawing>
                <wp:inline distT="0" distB="0" distL="0" distR="0" wp14:anchorId="1794F427" wp14:editId="48673650">
                  <wp:extent cx="2520000" cy="1496250"/>
                  <wp:effectExtent l="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iramgul_screen_intro.png"/>
                          <pic:cNvPicPr/>
                        </pic:nvPicPr>
                        <pic:blipFill>
                          <a:blip r:embed="rId84"/>
                          <a:stretch>
                            <a:fillRect/>
                          </a:stretch>
                        </pic:blipFill>
                        <pic:spPr>
                          <a:xfrm>
                            <a:off x="0" y="0"/>
                            <a:ext cx="2520000" cy="1496250"/>
                          </a:xfrm>
                          <a:prstGeom prst="rect">
                            <a:avLst/>
                          </a:prstGeom>
                        </pic:spPr>
                      </pic:pic>
                    </a:graphicData>
                  </a:graphic>
                </wp:inline>
              </w:drawing>
            </w:r>
          </w:p>
        </w:tc>
        <w:tc>
          <w:tcPr>
            <w:tcW w:w="5100" w:type="dxa"/>
            <w:shd w:val="clear" w:color="auto" w:fill="FFFFFF"/>
          </w:tcPr>
          <w:p w14:paraId="0D239E7B"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hAnsi="Times New Roman" w:cs="Times New Roman"/>
                <w:noProof/>
                <w:color w:val="000000" w:themeColor="text1"/>
                <w:sz w:val="24"/>
                <w:szCs w:val="24"/>
                <w:lang w:val="ru-RU" w:eastAsia="ru-RU"/>
              </w:rPr>
              <w:drawing>
                <wp:inline distT="0" distB="0" distL="0" distR="0" wp14:anchorId="3A9B731B" wp14:editId="789B96B1">
                  <wp:extent cx="2520000" cy="1496250"/>
                  <wp:effectExtent l="0" t="0" r="0" b="0"/>
                  <wp:docPr id="1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iramgul_screen_levels.png"/>
                          <pic:cNvPicPr/>
                        </pic:nvPicPr>
                        <pic:blipFill>
                          <a:blip r:embed="rId85"/>
                          <a:stretch>
                            <a:fillRect/>
                          </a:stretch>
                        </pic:blipFill>
                        <pic:spPr>
                          <a:xfrm>
                            <a:off x="0" y="0"/>
                            <a:ext cx="2520000" cy="1496250"/>
                          </a:xfrm>
                          <a:prstGeom prst="rect">
                            <a:avLst/>
                          </a:prstGeom>
                        </pic:spPr>
                      </pic:pic>
                    </a:graphicData>
                  </a:graphic>
                </wp:inline>
              </w:drawing>
            </w:r>
          </w:p>
        </w:tc>
      </w:tr>
      <w:tr w:rsidR="00093994" w:rsidRPr="007006AC" w14:paraId="7BD3BAFA" w14:textId="77777777" w:rsidTr="00093994">
        <w:trPr>
          <w:jc w:val="center"/>
        </w:trPr>
        <w:tc>
          <w:tcPr>
            <w:tcW w:w="5100" w:type="dxa"/>
            <w:shd w:val="clear" w:color="auto" w:fill="F8FAFC"/>
          </w:tcPr>
          <w:p w14:paraId="12F73F7A"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i/>
                <w:color w:val="000000" w:themeColor="text1"/>
                <w:sz w:val="24"/>
                <w:szCs w:val="24"/>
              </w:rPr>
              <w:t xml:space="preserve">1-сурет. </w:t>
            </w:r>
            <w:proofErr w:type="spellStart"/>
            <w:r w:rsidRPr="007006AC">
              <w:rPr>
                <w:rFonts w:ascii="Times New Roman" w:eastAsia="Times New Roman" w:hAnsi="Times New Roman" w:cs="Times New Roman"/>
                <w:i/>
                <w:color w:val="000000" w:themeColor="text1"/>
                <w:sz w:val="24"/>
                <w:szCs w:val="24"/>
              </w:rPr>
              <w:t>Бағдарламаның</w:t>
            </w:r>
            <w:proofErr w:type="spellEnd"/>
            <w:r w:rsidRPr="007006AC">
              <w:rPr>
                <w:rFonts w:ascii="Times New Roman" w:eastAsia="Times New Roman" w:hAnsi="Times New Roman" w:cs="Times New Roman"/>
                <w:i/>
                <w:color w:val="000000" w:themeColor="text1"/>
                <w:sz w:val="24"/>
                <w:szCs w:val="24"/>
              </w:rPr>
              <w:t xml:space="preserve"> </w:t>
            </w:r>
            <w:proofErr w:type="spellStart"/>
            <w:r w:rsidRPr="007006AC">
              <w:rPr>
                <w:rFonts w:ascii="Times New Roman" w:eastAsia="Times New Roman" w:hAnsi="Times New Roman" w:cs="Times New Roman"/>
                <w:i/>
                <w:color w:val="000000" w:themeColor="text1"/>
                <w:sz w:val="24"/>
                <w:szCs w:val="24"/>
              </w:rPr>
              <w:t>бастапқы</w:t>
            </w:r>
            <w:proofErr w:type="spellEnd"/>
            <w:r w:rsidRPr="007006AC">
              <w:rPr>
                <w:rFonts w:ascii="Times New Roman" w:eastAsia="Times New Roman" w:hAnsi="Times New Roman" w:cs="Times New Roman"/>
                <w:i/>
                <w:color w:val="000000" w:themeColor="text1"/>
                <w:sz w:val="24"/>
                <w:szCs w:val="24"/>
              </w:rPr>
              <w:t xml:space="preserve"> </w:t>
            </w:r>
            <w:proofErr w:type="spellStart"/>
            <w:r w:rsidRPr="007006AC">
              <w:rPr>
                <w:rFonts w:ascii="Times New Roman" w:eastAsia="Times New Roman" w:hAnsi="Times New Roman" w:cs="Times New Roman"/>
                <w:i/>
                <w:color w:val="000000" w:themeColor="text1"/>
                <w:sz w:val="24"/>
                <w:szCs w:val="24"/>
              </w:rPr>
              <w:t>беті</w:t>
            </w:r>
            <w:proofErr w:type="spellEnd"/>
          </w:p>
        </w:tc>
        <w:tc>
          <w:tcPr>
            <w:tcW w:w="5100" w:type="dxa"/>
            <w:shd w:val="clear" w:color="auto" w:fill="F8FAFC"/>
          </w:tcPr>
          <w:p w14:paraId="324AD4D5" w14:textId="77777777" w:rsidR="00093994" w:rsidRPr="007006AC" w:rsidRDefault="00093994"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i/>
                <w:color w:val="000000" w:themeColor="text1"/>
                <w:sz w:val="24"/>
                <w:szCs w:val="24"/>
              </w:rPr>
              <w:t xml:space="preserve">2-сурет. </w:t>
            </w:r>
            <w:proofErr w:type="spellStart"/>
            <w:r w:rsidRPr="007006AC">
              <w:rPr>
                <w:rFonts w:ascii="Times New Roman" w:eastAsia="Times New Roman" w:hAnsi="Times New Roman" w:cs="Times New Roman"/>
                <w:i/>
                <w:color w:val="000000" w:themeColor="text1"/>
                <w:sz w:val="24"/>
                <w:szCs w:val="24"/>
              </w:rPr>
              <w:t>Қиындық</w:t>
            </w:r>
            <w:proofErr w:type="spellEnd"/>
            <w:r w:rsidRPr="007006AC">
              <w:rPr>
                <w:rFonts w:ascii="Times New Roman" w:eastAsia="Times New Roman" w:hAnsi="Times New Roman" w:cs="Times New Roman"/>
                <w:i/>
                <w:color w:val="000000" w:themeColor="text1"/>
                <w:sz w:val="24"/>
                <w:szCs w:val="24"/>
              </w:rPr>
              <w:t xml:space="preserve"> </w:t>
            </w:r>
            <w:proofErr w:type="spellStart"/>
            <w:r w:rsidRPr="007006AC">
              <w:rPr>
                <w:rFonts w:ascii="Times New Roman" w:eastAsia="Times New Roman" w:hAnsi="Times New Roman" w:cs="Times New Roman"/>
                <w:i/>
                <w:color w:val="000000" w:themeColor="text1"/>
                <w:sz w:val="24"/>
                <w:szCs w:val="24"/>
              </w:rPr>
              <w:t>деңгейін</w:t>
            </w:r>
            <w:proofErr w:type="spellEnd"/>
            <w:r w:rsidRPr="007006AC">
              <w:rPr>
                <w:rFonts w:ascii="Times New Roman" w:eastAsia="Times New Roman" w:hAnsi="Times New Roman" w:cs="Times New Roman"/>
                <w:i/>
                <w:color w:val="000000" w:themeColor="text1"/>
                <w:sz w:val="24"/>
                <w:szCs w:val="24"/>
              </w:rPr>
              <w:t xml:space="preserve"> </w:t>
            </w:r>
            <w:proofErr w:type="spellStart"/>
            <w:r w:rsidRPr="007006AC">
              <w:rPr>
                <w:rFonts w:ascii="Times New Roman" w:eastAsia="Times New Roman" w:hAnsi="Times New Roman" w:cs="Times New Roman"/>
                <w:i/>
                <w:color w:val="000000" w:themeColor="text1"/>
                <w:sz w:val="24"/>
                <w:szCs w:val="24"/>
              </w:rPr>
              <w:t>таңдау</w:t>
            </w:r>
            <w:proofErr w:type="spellEnd"/>
          </w:p>
        </w:tc>
      </w:tr>
    </w:tbl>
    <w:p w14:paraId="4B314A9E" w14:textId="77777777" w:rsidR="00093994" w:rsidRPr="007006AC" w:rsidRDefault="00093994" w:rsidP="00093994">
      <w:pPr>
        <w:spacing w:after="0" w:line="240" w:lineRule="auto"/>
        <w:jc w:val="center"/>
        <w:rPr>
          <w:rFonts w:ascii="Times New Roman" w:hAnsi="Times New Roman" w:cs="Times New Roman"/>
          <w:color w:val="000000" w:themeColor="text1"/>
          <w:sz w:val="24"/>
          <w:szCs w:val="24"/>
        </w:rPr>
      </w:pPr>
      <w:r w:rsidRPr="007006AC">
        <w:rPr>
          <w:rFonts w:ascii="Times New Roman" w:hAnsi="Times New Roman" w:cs="Times New Roman"/>
          <w:noProof/>
          <w:color w:val="000000" w:themeColor="text1"/>
          <w:sz w:val="24"/>
          <w:szCs w:val="24"/>
          <w:lang w:val="ru-RU" w:eastAsia="ru-RU"/>
        </w:rPr>
        <w:drawing>
          <wp:inline distT="0" distB="0" distL="0" distR="0" wp14:anchorId="03F0F3DF" wp14:editId="7110A6CF">
            <wp:extent cx="4620127" cy="2743200"/>
            <wp:effectExtent l="0" t="0" r="9525" b="0"/>
            <wp:docPr id="2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iramgul_screen_game.png"/>
                    <pic:cNvPicPr/>
                  </pic:nvPicPr>
                  <pic:blipFill>
                    <a:blip r:embed="rId86"/>
                    <a:stretch>
                      <a:fillRect/>
                    </a:stretch>
                  </pic:blipFill>
                  <pic:spPr>
                    <a:xfrm>
                      <a:off x="0" y="0"/>
                      <a:ext cx="4624857" cy="2746009"/>
                    </a:xfrm>
                    <a:prstGeom prst="rect">
                      <a:avLst/>
                    </a:prstGeom>
                  </pic:spPr>
                </pic:pic>
              </a:graphicData>
            </a:graphic>
          </wp:inline>
        </w:drawing>
      </w:r>
    </w:p>
    <w:p w14:paraId="3D08632B" w14:textId="77777777" w:rsidR="00093994" w:rsidRPr="007006AC" w:rsidRDefault="00093994" w:rsidP="0007273A">
      <w:pPr>
        <w:spacing w:after="0" w:line="240" w:lineRule="auto"/>
        <w:jc w:val="center"/>
        <w:rPr>
          <w:rFonts w:ascii="Times New Roman" w:hAnsi="Times New Roman" w:cs="Times New Roman"/>
          <w:color w:val="000000" w:themeColor="text1"/>
          <w:sz w:val="24"/>
          <w:szCs w:val="24"/>
        </w:rPr>
      </w:pPr>
      <w:r w:rsidRPr="007006AC">
        <w:rPr>
          <w:rFonts w:ascii="Times New Roman" w:eastAsia="Times New Roman" w:hAnsi="Times New Roman" w:cs="Times New Roman"/>
          <w:i/>
          <w:color w:val="000000" w:themeColor="text1"/>
          <w:sz w:val="24"/>
          <w:szCs w:val="24"/>
        </w:rPr>
        <w:t xml:space="preserve">3-сурет. Pixel Art </w:t>
      </w:r>
      <w:proofErr w:type="spellStart"/>
      <w:r w:rsidRPr="007006AC">
        <w:rPr>
          <w:rFonts w:ascii="Times New Roman" w:eastAsia="Times New Roman" w:hAnsi="Times New Roman" w:cs="Times New Roman"/>
          <w:i/>
          <w:color w:val="000000" w:themeColor="text1"/>
          <w:sz w:val="24"/>
          <w:szCs w:val="24"/>
        </w:rPr>
        <w:t>ойынын</w:t>
      </w:r>
      <w:proofErr w:type="spellEnd"/>
      <w:r w:rsidRPr="007006AC">
        <w:rPr>
          <w:rFonts w:ascii="Times New Roman" w:eastAsia="Times New Roman" w:hAnsi="Times New Roman" w:cs="Times New Roman"/>
          <w:i/>
          <w:color w:val="000000" w:themeColor="text1"/>
          <w:sz w:val="24"/>
          <w:szCs w:val="24"/>
        </w:rPr>
        <w:t xml:space="preserve"> </w:t>
      </w:r>
      <w:proofErr w:type="spellStart"/>
      <w:r w:rsidRPr="007006AC">
        <w:rPr>
          <w:rFonts w:ascii="Times New Roman" w:eastAsia="Times New Roman" w:hAnsi="Times New Roman" w:cs="Times New Roman"/>
          <w:i/>
          <w:color w:val="000000" w:themeColor="text1"/>
          <w:sz w:val="24"/>
          <w:szCs w:val="24"/>
        </w:rPr>
        <w:t>орындау</w:t>
      </w:r>
      <w:proofErr w:type="spellEnd"/>
      <w:r w:rsidRPr="007006AC">
        <w:rPr>
          <w:rFonts w:ascii="Times New Roman" w:eastAsia="Times New Roman" w:hAnsi="Times New Roman" w:cs="Times New Roman"/>
          <w:i/>
          <w:color w:val="000000" w:themeColor="text1"/>
          <w:sz w:val="24"/>
          <w:szCs w:val="24"/>
        </w:rPr>
        <w:t xml:space="preserve"> </w:t>
      </w:r>
      <w:proofErr w:type="spellStart"/>
      <w:r w:rsidRPr="007006AC">
        <w:rPr>
          <w:rFonts w:ascii="Times New Roman" w:eastAsia="Times New Roman" w:hAnsi="Times New Roman" w:cs="Times New Roman"/>
          <w:i/>
          <w:color w:val="000000" w:themeColor="text1"/>
          <w:sz w:val="24"/>
          <w:szCs w:val="24"/>
        </w:rPr>
        <w:t>барысы</w:t>
      </w:r>
      <w:proofErr w:type="spellEnd"/>
    </w:p>
    <w:p w14:paraId="485CB5A0" w14:textId="77777777" w:rsidR="00093994" w:rsidRPr="007006AC" w:rsidRDefault="00093994" w:rsidP="00093994">
      <w:pPr>
        <w:spacing w:after="0" w:line="240" w:lineRule="auto"/>
        <w:jc w:val="both"/>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lastRenderedPageBreak/>
        <w:t>8</w:t>
      </w:r>
      <w:r w:rsidRPr="007006AC">
        <w:rPr>
          <w:rFonts w:ascii="Times New Roman" w:eastAsia="Times New Roman" w:hAnsi="Times New Roman" w:cs="Times New Roman"/>
          <w:b/>
          <w:color w:val="000000" w:themeColor="text1"/>
          <w:sz w:val="24"/>
          <w:szCs w:val="24"/>
          <w:lang w:val="kk-KZ"/>
        </w:rPr>
        <w:t>. Оқушыларға арналған тапсырма</w:t>
      </w:r>
    </w:p>
    <w:p w14:paraId="27B0915F"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kk-KZ"/>
        </w:rPr>
      </w:pPr>
    </w:p>
    <w:p w14:paraId="3BC59F9C" w14:textId="77777777" w:rsidR="00093994" w:rsidRPr="007006AC" w:rsidRDefault="00093994" w:rsidP="00093994">
      <w:pPr>
        <w:spacing w:after="0" w:line="240" w:lineRule="auto"/>
        <w:ind w:firstLine="397"/>
        <w:jc w:val="both"/>
        <w:rPr>
          <w:rFonts w:ascii="Times New Roman" w:eastAsia="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xml:space="preserve">Бұл мини-жобаны информатика сабағында немесе үйірмеде оқушыларға </w:t>
      </w:r>
      <w:proofErr w:type="spellStart"/>
      <w:r w:rsidRPr="007006AC">
        <w:rPr>
          <w:rFonts w:ascii="Times New Roman" w:eastAsia="Times New Roman" w:hAnsi="Times New Roman" w:cs="Times New Roman"/>
          <w:color w:val="000000" w:themeColor="text1"/>
          <w:sz w:val="24"/>
          <w:szCs w:val="24"/>
          <w:lang w:val="kk-KZ"/>
        </w:rPr>
        <w:t>Python</w:t>
      </w:r>
      <w:proofErr w:type="spellEnd"/>
      <w:r w:rsidRPr="007006AC">
        <w:rPr>
          <w:rFonts w:ascii="Times New Roman" w:eastAsia="Times New Roman" w:hAnsi="Times New Roman" w:cs="Times New Roman"/>
          <w:color w:val="000000" w:themeColor="text1"/>
          <w:sz w:val="24"/>
          <w:szCs w:val="24"/>
          <w:lang w:val="kk-KZ"/>
        </w:rPr>
        <w:t>-дағы графикалық интерфейс пен шартты логиканы түсіндіру үшін қолдануға болады.</w:t>
      </w:r>
    </w:p>
    <w:p w14:paraId="58931B24" w14:textId="77777777" w:rsidR="0007273A" w:rsidRPr="007006AC" w:rsidRDefault="0007273A" w:rsidP="00093994">
      <w:pPr>
        <w:spacing w:after="0" w:line="240" w:lineRule="auto"/>
        <w:ind w:firstLine="397"/>
        <w:jc w:val="both"/>
        <w:rPr>
          <w:rFonts w:ascii="Times New Roman" w:eastAsia="Times New Roman" w:hAnsi="Times New Roman" w:cs="Times New Roman"/>
          <w:color w:val="000000" w:themeColor="text1"/>
          <w:sz w:val="24"/>
          <w:szCs w:val="24"/>
          <w:lang w:val="kk-KZ"/>
        </w:rPr>
      </w:pPr>
    </w:p>
    <w:p w14:paraId="1E8525F9" w14:textId="77777777" w:rsidR="0007273A" w:rsidRPr="007006AC" w:rsidRDefault="0007273A" w:rsidP="00093994">
      <w:pPr>
        <w:spacing w:after="0" w:line="240" w:lineRule="auto"/>
        <w:ind w:firstLine="397"/>
        <w:jc w:val="both"/>
        <w:rPr>
          <w:rFonts w:ascii="Times New Roman" w:hAnsi="Times New Roman" w:cs="Times New Roman"/>
          <w:color w:val="000000" w:themeColor="text1"/>
          <w:sz w:val="24"/>
          <w:szCs w:val="24"/>
          <w:lang w:val="kk-KZ"/>
        </w:rPr>
      </w:pPr>
    </w:p>
    <w:tbl>
      <w:tblPr>
        <w:tblStyle w:val="ac"/>
        <w:tblW w:w="0" w:type="auto"/>
        <w:tblInd w:w="108" w:type="dxa"/>
        <w:tblLook w:val="04A0" w:firstRow="1" w:lastRow="0" w:firstColumn="1" w:lastColumn="0" w:noHBand="0" w:noVBand="1"/>
      </w:tblPr>
      <w:tblGrid>
        <w:gridCol w:w="1423"/>
        <w:gridCol w:w="8216"/>
      </w:tblGrid>
      <w:tr w:rsidR="00093994" w:rsidRPr="007006AC" w14:paraId="17A4EBA4" w14:textId="77777777" w:rsidTr="00093994">
        <w:tc>
          <w:tcPr>
            <w:tcW w:w="1423" w:type="dxa"/>
          </w:tcPr>
          <w:p w14:paraId="2789030F"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Деңгей</w:t>
            </w:r>
            <w:proofErr w:type="spellEnd"/>
          </w:p>
        </w:tc>
        <w:tc>
          <w:tcPr>
            <w:tcW w:w="8216" w:type="dxa"/>
          </w:tcPr>
          <w:p w14:paraId="4E4712B1"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Тапсырма</w:t>
            </w:r>
            <w:proofErr w:type="spellEnd"/>
          </w:p>
        </w:tc>
      </w:tr>
      <w:tr w:rsidR="00093994" w:rsidRPr="007006AC" w14:paraId="10F4325D" w14:textId="77777777" w:rsidTr="00093994">
        <w:tc>
          <w:tcPr>
            <w:tcW w:w="1423" w:type="dxa"/>
          </w:tcPr>
          <w:p w14:paraId="2CF0B62A"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Жеңіл</w:t>
            </w:r>
            <w:proofErr w:type="spellEnd"/>
          </w:p>
        </w:tc>
        <w:tc>
          <w:tcPr>
            <w:tcW w:w="8216" w:type="dxa"/>
          </w:tcPr>
          <w:p w14:paraId="29893CF4"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Бағдарламаны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іске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қосып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бастапқы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бет</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пен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деңгей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таңдау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мәзіріндегі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батырмалардың</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қызметін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түсіндіру</w:t>
            </w:r>
            <w:proofErr w:type="spellEnd"/>
            <w:r w:rsidRPr="007006AC">
              <w:rPr>
                <w:rFonts w:ascii="Times New Roman" w:eastAsia="Times New Roman" w:hAnsi="Times New Roman" w:cs="Times New Roman"/>
                <w:color w:val="000000" w:themeColor="text1"/>
                <w:sz w:val="24"/>
                <w:szCs w:val="24"/>
              </w:rPr>
              <w:t>.</w:t>
            </w:r>
          </w:p>
        </w:tc>
      </w:tr>
      <w:tr w:rsidR="00093994" w:rsidRPr="007006AC" w14:paraId="6B7E28DA" w14:textId="77777777" w:rsidTr="00093994">
        <w:tc>
          <w:tcPr>
            <w:tcW w:w="1423" w:type="dxa"/>
          </w:tcPr>
          <w:p w14:paraId="033CC579"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Орташа</w:t>
            </w:r>
            <w:proofErr w:type="spellEnd"/>
          </w:p>
        </w:tc>
        <w:tc>
          <w:tcPr>
            <w:tcW w:w="8216" w:type="dxa"/>
          </w:tcPr>
          <w:p w14:paraId="4D706276"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Палитрадан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дұрыс</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түсті</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таңдап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пиксельдік</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ұяшықтардың</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боялу</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логикасын</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көрсету</w:t>
            </w:r>
            <w:proofErr w:type="spellEnd"/>
            <w:r w:rsidRPr="007006AC">
              <w:rPr>
                <w:rFonts w:ascii="Times New Roman" w:eastAsia="Times New Roman" w:hAnsi="Times New Roman" w:cs="Times New Roman"/>
                <w:color w:val="000000" w:themeColor="text1"/>
                <w:sz w:val="24"/>
                <w:szCs w:val="24"/>
              </w:rPr>
              <w:t>.</w:t>
            </w:r>
          </w:p>
        </w:tc>
      </w:tr>
      <w:tr w:rsidR="00093994" w:rsidRPr="007006AC" w14:paraId="5ED5DE11" w14:textId="77777777" w:rsidTr="00093994">
        <w:tc>
          <w:tcPr>
            <w:tcW w:w="1423" w:type="dxa"/>
          </w:tcPr>
          <w:p w14:paraId="61F217D3"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Күрделі</w:t>
            </w:r>
            <w:proofErr w:type="spellEnd"/>
          </w:p>
        </w:tc>
        <w:tc>
          <w:tcPr>
            <w:tcW w:w="8216" w:type="dxa"/>
          </w:tcPr>
          <w:p w14:paraId="1F88D165"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Жобаға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жаңа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пиксельдік</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сурет</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немесе</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жаңа</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деңгей</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қосып</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көру</w:t>
            </w:r>
            <w:proofErr w:type="spellEnd"/>
            <w:r w:rsidRPr="007006AC">
              <w:rPr>
                <w:rFonts w:ascii="Times New Roman" w:eastAsia="Times New Roman" w:hAnsi="Times New Roman" w:cs="Times New Roman"/>
                <w:color w:val="000000" w:themeColor="text1"/>
                <w:sz w:val="24"/>
                <w:szCs w:val="24"/>
              </w:rPr>
              <w:t>.</w:t>
            </w:r>
          </w:p>
        </w:tc>
      </w:tr>
    </w:tbl>
    <w:p w14:paraId="4DB50BDD"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rPr>
      </w:pPr>
    </w:p>
    <w:p w14:paraId="31491C3C" w14:textId="77777777" w:rsidR="00093994" w:rsidRPr="007006AC" w:rsidRDefault="00093994" w:rsidP="00093994">
      <w:pPr>
        <w:spacing w:after="0" w:line="240" w:lineRule="auto"/>
        <w:jc w:val="both"/>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t>9</w:t>
      </w:r>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Жобада</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қолданылған</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информатикалық</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ұғымдар</w:t>
      </w:r>
      <w:proofErr w:type="spellEnd"/>
    </w:p>
    <w:p w14:paraId="5CCCF745"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kk-KZ"/>
        </w:rPr>
      </w:pPr>
    </w:p>
    <w:tbl>
      <w:tblPr>
        <w:tblStyle w:val="ac"/>
        <w:tblW w:w="0" w:type="auto"/>
        <w:tblInd w:w="108" w:type="dxa"/>
        <w:tblLook w:val="04A0" w:firstRow="1" w:lastRow="0" w:firstColumn="1" w:lastColumn="0" w:noHBand="0" w:noVBand="1"/>
      </w:tblPr>
      <w:tblGrid>
        <w:gridCol w:w="1876"/>
        <w:gridCol w:w="7763"/>
      </w:tblGrid>
      <w:tr w:rsidR="00093994" w:rsidRPr="007006AC" w14:paraId="542EF454" w14:textId="77777777" w:rsidTr="00093994">
        <w:tc>
          <w:tcPr>
            <w:tcW w:w="1876" w:type="dxa"/>
          </w:tcPr>
          <w:p w14:paraId="3E370B3A"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Ұғым</w:t>
            </w:r>
            <w:proofErr w:type="spellEnd"/>
          </w:p>
        </w:tc>
        <w:tc>
          <w:tcPr>
            <w:tcW w:w="7763" w:type="dxa"/>
          </w:tcPr>
          <w:p w14:paraId="60B67EE5"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b/>
                <w:color w:val="000000" w:themeColor="text1"/>
                <w:sz w:val="24"/>
                <w:szCs w:val="24"/>
              </w:rPr>
              <w:t>Жобада</w:t>
            </w:r>
            <w:proofErr w:type="spellEnd"/>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қолданылуы</w:t>
            </w:r>
            <w:proofErr w:type="spellEnd"/>
          </w:p>
        </w:tc>
      </w:tr>
      <w:tr w:rsidR="00093994" w:rsidRPr="007006AC" w14:paraId="421BF9AE" w14:textId="77777777" w:rsidTr="00093994">
        <w:tc>
          <w:tcPr>
            <w:tcW w:w="1876" w:type="dxa"/>
          </w:tcPr>
          <w:p w14:paraId="28600BE4"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Айнымалы</w:t>
            </w:r>
            <w:proofErr w:type="spellEnd"/>
          </w:p>
        </w:tc>
        <w:tc>
          <w:tcPr>
            <w:tcW w:w="7763" w:type="dxa"/>
          </w:tcPr>
          <w:p w14:paraId="07B4E759" w14:textId="2A3DB019" w:rsidR="00093994" w:rsidRPr="007006AC" w:rsidRDefault="0007273A"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lang w:val="kk-KZ"/>
              </w:rPr>
              <w:t>Т</w:t>
            </w:r>
            <w:proofErr w:type="spellStart"/>
            <w:r w:rsidR="00093994" w:rsidRPr="007006AC">
              <w:rPr>
                <w:rFonts w:ascii="Times New Roman" w:eastAsia="Times New Roman" w:hAnsi="Times New Roman" w:cs="Times New Roman"/>
                <w:color w:val="000000" w:themeColor="text1"/>
                <w:sz w:val="24"/>
                <w:szCs w:val="24"/>
              </w:rPr>
              <w:t>аңдалған</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түс</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уақыт</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ұяшық</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өлшемі</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сияқты</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мәндерді</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сақтау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үшін</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қолданылды</w:t>
            </w:r>
            <w:proofErr w:type="spellEnd"/>
            <w:r w:rsidR="00093994" w:rsidRPr="007006AC">
              <w:rPr>
                <w:rFonts w:ascii="Times New Roman" w:eastAsia="Times New Roman" w:hAnsi="Times New Roman" w:cs="Times New Roman"/>
                <w:color w:val="000000" w:themeColor="text1"/>
                <w:sz w:val="24"/>
                <w:szCs w:val="24"/>
              </w:rPr>
              <w:t>.</w:t>
            </w:r>
          </w:p>
        </w:tc>
      </w:tr>
      <w:tr w:rsidR="00093994" w:rsidRPr="007006AC" w14:paraId="48F818D3" w14:textId="77777777" w:rsidTr="00093994">
        <w:tc>
          <w:tcPr>
            <w:tcW w:w="1876" w:type="dxa"/>
          </w:tcPr>
          <w:p w14:paraId="46465277"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Тізім</w:t>
            </w:r>
            <w:proofErr w:type="spellEnd"/>
          </w:p>
        </w:tc>
        <w:tc>
          <w:tcPr>
            <w:tcW w:w="7763" w:type="dxa"/>
          </w:tcPr>
          <w:p w14:paraId="12D6794C" w14:textId="671ED158" w:rsidR="00093994" w:rsidRPr="007006AC" w:rsidRDefault="0007273A"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lang w:val="kk-KZ"/>
              </w:rPr>
              <w:t>П</w:t>
            </w:r>
            <w:proofErr w:type="spellStart"/>
            <w:r w:rsidR="00093994" w:rsidRPr="007006AC">
              <w:rPr>
                <w:rFonts w:ascii="Times New Roman" w:eastAsia="Times New Roman" w:hAnsi="Times New Roman" w:cs="Times New Roman"/>
                <w:color w:val="000000" w:themeColor="text1"/>
                <w:sz w:val="24"/>
                <w:szCs w:val="24"/>
              </w:rPr>
              <w:t>иксельдік</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суреттер</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сандар</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жиыны</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арқылы</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берілді</w:t>
            </w:r>
            <w:proofErr w:type="spellEnd"/>
            <w:r w:rsidR="00093994" w:rsidRPr="007006AC">
              <w:rPr>
                <w:rFonts w:ascii="Times New Roman" w:eastAsia="Times New Roman" w:hAnsi="Times New Roman" w:cs="Times New Roman"/>
                <w:color w:val="000000" w:themeColor="text1"/>
                <w:sz w:val="24"/>
                <w:szCs w:val="24"/>
              </w:rPr>
              <w:t>.</w:t>
            </w:r>
          </w:p>
        </w:tc>
      </w:tr>
      <w:tr w:rsidR="00093994" w:rsidRPr="007006AC" w14:paraId="3B45EA93" w14:textId="77777777" w:rsidTr="00093994">
        <w:tc>
          <w:tcPr>
            <w:tcW w:w="1876" w:type="dxa"/>
          </w:tcPr>
          <w:p w14:paraId="70DD23AD"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Сөздік</w:t>
            </w:r>
            <w:proofErr w:type="spellEnd"/>
          </w:p>
        </w:tc>
        <w:tc>
          <w:tcPr>
            <w:tcW w:w="7763" w:type="dxa"/>
          </w:tcPr>
          <w:p w14:paraId="6EAE998F" w14:textId="781CED5E" w:rsidR="00093994" w:rsidRPr="007006AC" w:rsidRDefault="0007273A"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lang w:val="kk-KZ"/>
              </w:rPr>
              <w:t>Т</w:t>
            </w:r>
            <w:proofErr w:type="spellStart"/>
            <w:r w:rsidR="00093994" w:rsidRPr="007006AC">
              <w:rPr>
                <w:rFonts w:ascii="Times New Roman" w:eastAsia="Times New Roman" w:hAnsi="Times New Roman" w:cs="Times New Roman"/>
                <w:color w:val="000000" w:themeColor="text1"/>
                <w:sz w:val="24"/>
                <w:szCs w:val="24"/>
              </w:rPr>
              <w:t>үстер</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коды</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және</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боялған</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ұяшықтардың</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күйі</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сақталды</w:t>
            </w:r>
            <w:proofErr w:type="spellEnd"/>
            <w:r w:rsidR="00093994" w:rsidRPr="007006AC">
              <w:rPr>
                <w:rFonts w:ascii="Times New Roman" w:eastAsia="Times New Roman" w:hAnsi="Times New Roman" w:cs="Times New Roman"/>
                <w:color w:val="000000" w:themeColor="text1"/>
                <w:sz w:val="24"/>
                <w:szCs w:val="24"/>
              </w:rPr>
              <w:t>.</w:t>
            </w:r>
          </w:p>
        </w:tc>
      </w:tr>
      <w:tr w:rsidR="00093994" w:rsidRPr="007006AC" w14:paraId="52A66ABF" w14:textId="77777777" w:rsidTr="00093994">
        <w:tc>
          <w:tcPr>
            <w:tcW w:w="1876" w:type="dxa"/>
          </w:tcPr>
          <w:p w14:paraId="0444EB56"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Шартты</w:t>
            </w:r>
            <w:proofErr w:type="spellEnd"/>
            <w:r w:rsidRPr="007006AC">
              <w:rPr>
                <w:rFonts w:ascii="Times New Roman" w:eastAsia="Times New Roman" w:hAnsi="Times New Roman" w:cs="Times New Roman"/>
                <w:color w:val="000000" w:themeColor="text1"/>
                <w:sz w:val="24"/>
                <w:szCs w:val="24"/>
              </w:rPr>
              <w:t xml:space="preserve"> </w:t>
            </w:r>
            <w:proofErr w:type="spellStart"/>
            <w:r w:rsidRPr="007006AC">
              <w:rPr>
                <w:rFonts w:ascii="Times New Roman" w:eastAsia="Times New Roman" w:hAnsi="Times New Roman" w:cs="Times New Roman"/>
                <w:color w:val="000000" w:themeColor="text1"/>
                <w:sz w:val="24"/>
                <w:szCs w:val="24"/>
              </w:rPr>
              <w:t>оператор</w:t>
            </w:r>
            <w:proofErr w:type="spellEnd"/>
          </w:p>
        </w:tc>
        <w:tc>
          <w:tcPr>
            <w:tcW w:w="7763" w:type="dxa"/>
          </w:tcPr>
          <w:p w14:paraId="6305053A" w14:textId="747FF17A" w:rsidR="00093994" w:rsidRPr="007006AC" w:rsidRDefault="0007273A"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lang w:val="kk-KZ"/>
              </w:rPr>
              <w:t>Т</w:t>
            </w:r>
            <w:proofErr w:type="spellStart"/>
            <w:r w:rsidR="00093994" w:rsidRPr="007006AC">
              <w:rPr>
                <w:rFonts w:ascii="Times New Roman" w:eastAsia="Times New Roman" w:hAnsi="Times New Roman" w:cs="Times New Roman"/>
                <w:color w:val="000000" w:themeColor="text1"/>
                <w:sz w:val="24"/>
                <w:szCs w:val="24"/>
              </w:rPr>
              <w:t>аңдалған</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түс</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ұяшықтағы</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санмен</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сәйкес</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келгенде</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ғана</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бояу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орындалды</w:t>
            </w:r>
            <w:proofErr w:type="spellEnd"/>
            <w:r w:rsidR="00093994" w:rsidRPr="007006AC">
              <w:rPr>
                <w:rFonts w:ascii="Times New Roman" w:eastAsia="Times New Roman" w:hAnsi="Times New Roman" w:cs="Times New Roman"/>
                <w:color w:val="000000" w:themeColor="text1"/>
                <w:sz w:val="24"/>
                <w:szCs w:val="24"/>
              </w:rPr>
              <w:t>.</w:t>
            </w:r>
          </w:p>
        </w:tc>
      </w:tr>
      <w:tr w:rsidR="00093994" w:rsidRPr="007006AC" w14:paraId="254C174D" w14:textId="77777777" w:rsidTr="00093994">
        <w:tc>
          <w:tcPr>
            <w:tcW w:w="1876" w:type="dxa"/>
          </w:tcPr>
          <w:p w14:paraId="5559F1B5"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Функция</w:t>
            </w:r>
            <w:proofErr w:type="spellEnd"/>
          </w:p>
        </w:tc>
        <w:tc>
          <w:tcPr>
            <w:tcW w:w="7763" w:type="dxa"/>
          </w:tcPr>
          <w:p w14:paraId="769AA22A" w14:textId="53A1091B" w:rsidR="00093994" w:rsidRPr="007006AC" w:rsidRDefault="0007273A"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lang w:val="kk-KZ"/>
              </w:rPr>
              <w:t>М</w:t>
            </w:r>
            <w:proofErr w:type="spellStart"/>
            <w:r w:rsidR="00093994" w:rsidRPr="007006AC">
              <w:rPr>
                <w:rFonts w:ascii="Times New Roman" w:eastAsia="Times New Roman" w:hAnsi="Times New Roman" w:cs="Times New Roman"/>
                <w:color w:val="000000" w:themeColor="text1"/>
                <w:sz w:val="24"/>
                <w:szCs w:val="24"/>
              </w:rPr>
              <w:t>әзір</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ашу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деңгейді</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бастау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бояу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және</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нәтижені</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тексеру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әрекеттері</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жеке</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функциялармен</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ұйымдастырылды</w:t>
            </w:r>
            <w:proofErr w:type="spellEnd"/>
            <w:r w:rsidR="00093994" w:rsidRPr="007006AC">
              <w:rPr>
                <w:rFonts w:ascii="Times New Roman" w:eastAsia="Times New Roman" w:hAnsi="Times New Roman" w:cs="Times New Roman"/>
                <w:color w:val="000000" w:themeColor="text1"/>
                <w:sz w:val="24"/>
                <w:szCs w:val="24"/>
              </w:rPr>
              <w:t>.</w:t>
            </w:r>
          </w:p>
        </w:tc>
      </w:tr>
      <w:tr w:rsidR="00093994" w:rsidRPr="007006AC" w14:paraId="06D8F096" w14:textId="77777777" w:rsidTr="00093994">
        <w:tc>
          <w:tcPr>
            <w:tcW w:w="1876" w:type="dxa"/>
          </w:tcPr>
          <w:p w14:paraId="7326A9FB" w14:textId="77777777" w:rsidR="00093994" w:rsidRPr="007006AC" w:rsidRDefault="00093994" w:rsidP="00093994">
            <w:pPr>
              <w:jc w:val="both"/>
              <w:rPr>
                <w:rFonts w:ascii="Times New Roman" w:hAnsi="Times New Roman" w:cs="Times New Roman"/>
                <w:color w:val="000000" w:themeColor="text1"/>
                <w:sz w:val="24"/>
                <w:szCs w:val="24"/>
              </w:rPr>
            </w:pPr>
            <w:proofErr w:type="spellStart"/>
            <w:r w:rsidRPr="007006AC">
              <w:rPr>
                <w:rFonts w:ascii="Times New Roman" w:eastAsia="Times New Roman" w:hAnsi="Times New Roman" w:cs="Times New Roman"/>
                <w:color w:val="000000" w:themeColor="text1"/>
                <w:sz w:val="24"/>
                <w:szCs w:val="24"/>
              </w:rPr>
              <w:t>Оқиға</w:t>
            </w:r>
            <w:proofErr w:type="spellEnd"/>
          </w:p>
        </w:tc>
        <w:tc>
          <w:tcPr>
            <w:tcW w:w="7763" w:type="dxa"/>
          </w:tcPr>
          <w:p w14:paraId="2D53E730" w14:textId="3684322B" w:rsidR="00093994" w:rsidRPr="007006AC" w:rsidRDefault="0007273A" w:rsidP="00093994">
            <w:pPr>
              <w:jc w:val="both"/>
              <w:rPr>
                <w:rFonts w:ascii="Times New Roman" w:hAnsi="Times New Roman" w:cs="Times New Roman"/>
                <w:color w:val="000000" w:themeColor="text1"/>
                <w:sz w:val="24"/>
                <w:szCs w:val="24"/>
              </w:rPr>
            </w:pPr>
            <w:r w:rsidRPr="007006AC">
              <w:rPr>
                <w:rFonts w:ascii="Times New Roman" w:eastAsia="Times New Roman" w:hAnsi="Times New Roman" w:cs="Times New Roman"/>
                <w:color w:val="000000" w:themeColor="text1"/>
                <w:sz w:val="24"/>
                <w:szCs w:val="24"/>
                <w:lang w:val="kk-KZ"/>
              </w:rPr>
              <w:t>Б</w:t>
            </w:r>
            <w:proofErr w:type="spellStart"/>
            <w:r w:rsidR="00093994" w:rsidRPr="007006AC">
              <w:rPr>
                <w:rFonts w:ascii="Times New Roman" w:eastAsia="Times New Roman" w:hAnsi="Times New Roman" w:cs="Times New Roman"/>
                <w:color w:val="000000" w:themeColor="text1"/>
                <w:sz w:val="24"/>
                <w:szCs w:val="24"/>
              </w:rPr>
              <w:t>атырманы</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басу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және</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тышқанмен</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бояу</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әрекеттері</w:t>
            </w:r>
            <w:proofErr w:type="spellEnd"/>
            <w:r w:rsidR="00093994" w:rsidRPr="007006AC">
              <w:rPr>
                <w:rFonts w:ascii="Times New Roman" w:eastAsia="Times New Roman" w:hAnsi="Times New Roman" w:cs="Times New Roman"/>
                <w:color w:val="000000" w:themeColor="text1"/>
                <w:sz w:val="24"/>
                <w:szCs w:val="24"/>
              </w:rPr>
              <w:t xml:space="preserve"> </w:t>
            </w:r>
            <w:proofErr w:type="spellStart"/>
            <w:r w:rsidR="00093994" w:rsidRPr="007006AC">
              <w:rPr>
                <w:rFonts w:ascii="Times New Roman" w:eastAsia="Times New Roman" w:hAnsi="Times New Roman" w:cs="Times New Roman"/>
                <w:color w:val="000000" w:themeColor="text1"/>
                <w:sz w:val="24"/>
                <w:szCs w:val="24"/>
              </w:rPr>
              <w:t>өңделді</w:t>
            </w:r>
            <w:proofErr w:type="spellEnd"/>
            <w:r w:rsidR="00093994" w:rsidRPr="007006AC">
              <w:rPr>
                <w:rFonts w:ascii="Times New Roman" w:eastAsia="Times New Roman" w:hAnsi="Times New Roman" w:cs="Times New Roman"/>
                <w:color w:val="000000" w:themeColor="text1"/>
                <w:sz w:val="24"/>
                <w:szCs w:val="24"/>
              </w:rPr>
              <w:t>.</w:t>
            </w:r>
          </w:p>
        </w:tc>
      </w:tr>
    </w:tbl>
    <w:p w14:paraId="4B925D4B"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rPr>
      </w:pPr>
    </w:p>
    <w:p w14:paraId="4911E5EE" w14:textId="77777777" w:rsidR="00093994" w:rsidRPr="007006AC" w:rsidRDefault="00093994" w:rsidP="00093994">
      <w:pPr>
        <w:spacing w:after="0" w:line="240" w:lineRule="auto"/>
        <w:jc w:val="both"/>
        <w:rPr>
          <w:rFonts w:ascii="Times New Roman" w:hAnsi="Times New Roman" w:cs="Times New Roman"/>
          <w:b/>
          <w:color w:val="000000" w:themeColor="text1"/>
          <w:sz w:val="24"/>
          <w:szCs w:val="24"/>
          <w:lang w:val="kk-KZ"/>
        </w:rPr>
      </w:pPr>
      <w:r w:rsidRPr="007006AC">
        <w:rPr>
          <w:rFonts w:ascii="Times New Roman" w:hAnsi="Times New Roman" w:cs="Times New Roman"/>
          <w:b/>
          <w:color w:val="000000" w:themeColor="text1"/>
          <w:sz w:val="24"/>
          <w:szCs w:val="24"/>
          <w:lang w:val="kk-KZ"/>
        </w:rPr>
        <w:t>10</w:t>
      </w:r>
      <w:r w:rsidRPr="007006AC">
        <w:rPr>
          <w:rFonts w:ascii="Times New Roman" w:eastAsia="Times New Roman" w:hAnsi="Times New Roman" w:cs="Times New Roman"/>
          <w:b/>
          <w:color w:val="000000" w:themeColor="text1"/>
          <w:sz w:val="24"/>
          <w:szCs w:val="24"/>
        </w:rPr>
        <w:t xml:space="preserve">. </w:t>
      </w:r>
      <w:proofErr w:type="spellStart"/>
      <w:r w:rsidRPr="007006AC">
        <w:rPr>
          <w:rFonts w:ascii="Times New Roman" w:eastAsia="Times New Roman" w:hAnsi="Times New Roman" w:cs="Times New Roman"/>
          <w:b/>
          <w:color w:val="000000" w:themeColor="text1"/>
          <w:sz w:val="24"/>
          <w:szCs w:val="24"/>
        </w:rPr>
        <w:t>Қорытынды</w:t>
      </w:r>
      <w:proofErr w:type="spellEnd"/>
    </w:p>
    <w:p w14:paraId="4EAEB393"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kk-KZ"/>
        </w:rPr>
      </w:pPr>
    </w:p>
    <w:p w14:paraId="1F2BFF9F" w14:textId="77777777" w:rsidR="00093994" w:rsidRPr="007006AC" w:rsidRDefault="00093994" w:rsidP="00093994">
      <w:pPr>
        <w:spacing w:after="0" w:line="240" w:lineRule="auto"/>
        <w:ind w:firstLine="397"/>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 xml:space="preserve">Мини-жоба нәтижесінде </w:t>
      </w:r>
      <w:proofErr w:type="spellStart"/>
      <w:r w:rsidRPr="007006AC">
        <w:rPr>
          <w:rFonts w:ascii="Times New Roman" w:eastAsia="Times New Roman" w:hAnsi="Times New Roman" w:cs="Times New Roman"/>
          <w:color w:val="000000" w:themeColor="text1"/>
          <w:sz w:val="24"/>
          <w:szCs w:val="24"/>
          <w:lang w:val="kk-KZ"/>
        </w:rPr>
        <w:t>Python</w:t>
      </w:r>
      <w:proofErr w:type="spellEnd"/>
      <w:r w:rsidRPr="007006AC">
        <w:rPr>
          <w:rFonts w:ascii="Times New Roman" w:eastAsia="Times New Roman" w:hAnsi="Times New Roman" w:cs="Times New Roman"/>
          <w:color w:val="000000" w:themeColor="text1"/>
          <w:sz w:val="24"/>
          <w:szCs w:val="24"/>
          <w:lang w:val="kk-KZ"/>
        </w:rPr>
        <w:t xml:space="preserve"> тілінде </w:t>
      </w:r>
      <w:proofErr w:type="spellStart"/>
      <w:r w:rsidRPr="007006AC">
        <w:rPr>
          <w:rFonts w:ascii="Times New Roman" w:eastAsia="Times New Roman" w:hAnsi="Times New Roman" w:cs="Times New Roman"/>
          <w:color w:val="000000" w:themeColor="text1"/>
          <w:sz w:val="24"/>
          <w:szCs w:val="24"/>
          <w:lang w:val="kk-KZ"/>
        </w:rPr>
        <w:t>пиксельдік</w:t>
      </w:r>
      <w:proofErr w:type="spellEnd"/>
      <w:r w:rsidRPr="007006AC">
        <w:rPr>
          <w:rFonts w:ascii="Times New Roman" w:eastAsia="Times New Roman" w:hAnsi="Times New Roman" w:cs="Times New Roman"/>
          <w:color w:val="000000" w:themeColor="text1"/>
          <w:sz w:val="24"/>
          <w:szCs w:val="24"/>
          <w:lang w:val="kk-KZ"/>
        </w:rPr>
        <w:t xml:space="preserve"> суретті бояуға арналған шағын графикалық ойын дайындалды. Жоба оқушыларға программалау ұғымдарын ойын түріндегі тапсырма арқылы түсіндіруге мүмкіндік береді.</w:t>
      </w:r>
    </w:p>
    <w:p w14:paraId="75FA3BD8" w14:textId="77777777" w:rsidR="00093994" w:rsidRPr="007006AC" w:rsidRDefault="00093994" w:rsidP="00093994">
      <w:pPr>
        <w:spacing w:after="0" w:line="240" w:lineRule="auto"/>
        <w:ind w:firstLine="397"/>
        <w:jc w:val="both"/>
        <w:rPr>
          <w:rFonts w:ascii="Times New Roman" w:hAnsi="Times New Roman" w:cs="Times New Roman"/>
          <w:color w:val="000000" w:themeColor="text1"/>
          <w:sz w:val="24"/>
          <w:szCs w:val="24"/>
          <w:lang w:val="kk-KZ"/>
        </w:rPr>
      </w:pPr>
      <w:r w:rsidRPr="007006AC">
        <w:rPr>
          <w:rFonts w:ascii="Times New Roman" w:eastAsia="Times New Roman" w:hAnsi="Times New Roman" w:cs="Times New Roman"/>
          <w:color w:val="000000" w:themeColor="text1"/>
          <w:sz w:val="24"/>
          <w:szCs w:val="24"/>
          <w:lang w:val="kk-KZ"/>
        </w:rPr>
        <w:t>Жұмыс барысында пиксельдерді дұрыс бояу логикасын құру, таңдалған түсті ұяшықтағы санмен салыстыру және деңгейдің аяқталуын тексеру негізгі бөліктердің бірі болды. Кейін бұл жобаны жаңа суреттермен, ұпай жинау жүйесімен және қосымша деңгейлермен толықтыруға болады.</w:t>
      </w:r>
    </w:p>
    <w:p w14:paraId="1BD6B971" w14:textId="77777777" w:rsidR="00093994" w:rsidRPr="007006AC" w:rsidRDefault="00093994" w:rsidP="00093994">
      <w:pPr>
        <w:spacing w:after="0" w:line="240" w:lineRule="auto"/>
        <w:jc w:val="both"/>
        <w:rPr>
          <w:rFonts w:ascii="Times New Roman" w:hAnsi="Times New Roman" w:cs="Times New Roman"/>
          <w:color w:val="000000" w:themeColor="text1"/>
          <w:sz w:val="24"/>
          <w:szCs w:val="24"/>
          <w:lang w:val="kk-KZ"/>
        </w:rPr>
      </w:pPr>
    </w:p>
    <w:p w14:paraId="59D2F154" w14:textId="7DB6EDF5" w:rsidR="00093994" w:rsidRPr="007006AC" w:rsidRDefault="00093994"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0C811A48" w14:textId="77777777" w:rsidR="00093994" w:rsidRPr="007006AC" w:rsidRDefault="00093994"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12000942" w14:textId="77777777" w:rsidR="00093994" w:rsidRPr="007006AC" w:rsidRDefault="00093994"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266FEB37" w14:textId="77777777" w:rsidR="00093994" w:rsidRPr="007006AC" w:rsidRDefault="00093994"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088561AF" w14:textId="77777777" w:rsidR="0007273A" w:rsidRPr="007006AC" w:rsidRDefault="0007273A"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000123AF" w14:textId="77777777" w:rsidR="0007273A" w:rsidRDefault="0007273A"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26DC38BB" w14:textId="77777777" w:rsidR="007006AC" w:rsidRDefault="007006AC"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69791634" w14:textId="77777777" w:rsidR="007006AC" w:rsidRPr="007006AC" w:rsidRDefault="007006AC"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46C2B163" w14:textId="77777777" w:rsidR="0007273A" w:rsidRPr="007006AC" w:rsidRDefault="0007273A"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2E9F6656" w14:textId="77777777" w:rsidR="00093994" w:rsidRPr="007006AC" w:rsidRDefault="00093994"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3425C46A" w14:textId="77777777" w:rsidR="00093994" w:rsidRPr="007006AC" w:rsidRDefault="00093994"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27ECE1D0" w14:textId="77777777" w:rsidR="00093994" w:rsidRPr="007006AC" w:rsidRDefault="00093994" w:rsidP="00A968B5">
      <w:pPr>
        <w:tabs>
          <w:tab w:val="left" w:pos="567"/>
          <w:tab w:val="left" w:pos="709"/>
        </w:tabs>
        <w:spacing w:after="0" w:line="240" w:lineRule="auto"/>
        <w:jc w:val="center"/>
        <w:rPr>
          <w:rFonts w:ascii="Times New Roman" w:hAnsi="Times New Roman" w:cs="Times New Roman"/>
          <w:bCs/>
          <w:color w:val="000000" w:themeColor="text1"/>
          <w:sz w:val="24"/>
          <w:szCs w:val="24"/>
          <w:lang w:val="kk-KZ"/>
        </w:rPr>
      </w:pPr>
    </w:p>
    <w:p w14:paraId="46216E17" w14:textId="77777777" w:rsidR="0001724E" w:rsidRPr="007006AC" w:rsidRDefault="00236010" w:rsidP="00236010">
      <w:pPr>
        <w:tabs>
          <w:tab w:val="left" w:pos="567"/>
          <w:tab w:val="left" w:pos="709"/>
        </w:tabs>
        <w:spacing w:after="0" w:line="240" w:lineRule="auto"/>
        <w:jc w:val="center"/>
        <w:rPr>
          <w:rFonts w:ascii="Times New Roman" w:hAnsi="Times New Roman" w:cs="Times New Roman"/>
          <w:b/>
          <w:bCs/>
          <w:color w:val="000000" w:themeColor="text1"/>
          <w:sz w:val="28"/>
          <w:szCs w:val="28"/>
          <w:lang w:val="kk-KZ"/>
        </w:rPr>
      </w:pPr>
      <w:r w:rsidRPr="007006AC">
        <w:rPr>
          <w:rFonts w:ascii="Times New Roman" w:hAnsi="Times New Roman" w:cs="Times New Roman"/>
          <w:b/>
          <w:bCs/>
          <w:color w:val="000000" w:themeColor="text1"/>
          <w:sz w:val="28"/>
          <w:szCs w:val="28"/>
          <w:lang w:val="kk-KZ"/>
        </w:rPr>
        <w:lastRenderedPageBreak/>
        <w:t xml:space="preserve">ҚОСЫМША В </w:t>
      </w:r>
    </w:p>
    <w:p w14:paraId="42835A29" w14:textId="5AAEFA00" w:rsidR="00EC1040" w:rsidRPr="007006AC" w:rsidRDefault="007006AC" w:rsidP="00236010">
      <w:pPr>
        <w:tabs>
          <w:tab w:val="left" w:pos="567"/>
          <w:tab w:val="left" w:pos="709"/>
        </w:tabs>
        <w:spacing w:after="0" w:line="240" w:lineRule="auto"/>
        <w:jc w:val="center"/>
        <w:rPr>
          <w:rFonts w:ascii="Times New Roman" w:hAnsi="Times New Roman" w:cs="Times New Roman"/>
          <w:bCs/>
          <w:color w:val="000000" w:themeColor="text1"/>
          <w:sz w:val="28"/>
          <w:szCs w:val="28"/>
          <w:lang w:val="kk-KZ"/>
        </w:rPr>
      </w:pPr>
      <w:r w:rsidRPr="007006AC">
        <w:rPr>
          <w:rFonts w:ascii="Times New Roman" w:hAnsi="Times New Roman" w:cs="Times New Roman"/>
          <w:noProof/>
          <w:color w:val="000000" w:themeColor="text1"/>
          <w:sz w:val="28"/>
          <w:szCs w:val="28"/>
          <w:lang w:val="ru-RU" w:eastAsia="ru-RU"/>
        </w:rPr>
        <w:drawing>
          <wp:anchor distT="0" distB="0" distL="114300" distR="114300" simplePos="0" relativeHeight="251665408" behindDoc="1" locked="0" layoutInCell="1" allowOverlap="1" wp14:anchorId="53430AD2" wp14:editId="3EA34D0C">
            <wp:simplePos x="0" y="0"/>
            <wp:positionH relativeFrom="column">
              <wp:posOffset>86360</wp:posOffset>
            </wp:positionH>
            <wp:positionV relativeFrom="paragraph">
              <wp:posOffset>-4445</wp:posOffset>
            </wp:positionV>
            <wp:extent cx="5774055" cy="8395335"/>
            <wp:effectExtent l="0" t="0" r="0" b="5715"/>
            <wp:wrapNone/>
            <wp:docPr id="529926488" name="Рисунок 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pic:cNvPicPr>
                      <a:picLocks/>
                    </pic:cNvPicPr>
                  </pic:nvPicPr>
                  <pic:blipFill>
                    <a:blip r:embed="rId87" cstate="print">
                      <a:extLst>
                        <a:ext uri="{28A0092B-C50C-407E-A947-70E740481C1C}">
                          <a14:useLocalDpi xmlns:a14="http://schemas.microsoft.com/office/drawing/2010/main" val="0"/>
                        </a:ext>
                      </a:extLst>
                    </a:blip>
                    <a:srcRect l="1335" t="1180" b="1328"/>
                    <a:stretch>
                      <a:fillRect/>
                    </a:stretch>
                  </pic:blipFill>
                  <pic:spPr bwMode="auto">
                    <a:xfrm>
                      <a:off x="0" y="0"/>
                      <a:ext cx="5774055" cy="8395335"/>
                    </a:xfrm>
                    <a:prstGeom prst="rect">
                      <a:avLst/>
                    </a:prstGeom>
                    <a:noFill/>
                  </pic:spPr>
                </pic:pic>
              </a:graphicData>
            </a:graphic>
            <wp14:sizeRelH relativeFrom="page">
              <wp14:pctWidth>0</wp14:pctWidth>
            </wp14:sizeRelH>
            <wp14:sizeRelV relativeFrom="page">
              <wp14:pctHeight>0</wp14:pctHeight>
            </wp14:sizeRelV>
          </wp:anchor>
        </w:drawing>
      </w:r>
      <w:r w:rsidR="00236010" w:rsidRPr="007006AC">
        <w:rPr>
          <w:rFonts w:ascii="Times New Roman" w:hAnsi="Times New Roman" w:cs="Times New Roman"/>
          <w:bCs/>
          <w:color w:val="000000" w:themeColor="text1"/>
          <w:sz w:val="28"/>
          <w:szCs w:val="28"/>
          <w:lang w:val="kk-KZ"/>
        </w:rPr>
        <w:t>Енгізу актілері</w:t>
      </w:r>
    </w:p>
    <w:p w14:paraId="3A182EDE" w14:textId="4878E2EE"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kk-KZ"/>
        </w:rPr>
      </w:pPr>
    </w:p>
    <w:p w14:paraId="6B4B09F6" w14:textId="45926285"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kk-KZ"/>
        </w:rPr>
      </w:pPr>
    </w:p>
    <w:p w14:paraId="39BD5954" w14:textId="2B18A5AA"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19FE27F" w14:textId="5BD969D9"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614D0372" w14:textId="05D1116A"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661006E9" w14:textId="1A76A7D2"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59A7E27C"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7839C84"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D03B4C1"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B0F56D5"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6A6D1508"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BEC9F1F"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7A4EDBA5"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36E1D7D8"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6A730B6F"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F5B9825"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3F546272"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7ACCF94"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EAC9716"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F889CED"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48FF7F7"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7CE691B"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597586AC"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FA5515C"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A5C455C"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64987D2A"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F1DFD5F"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C50CAF9"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36998036"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3E6BB3DA"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C432704"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796F4D7D"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F34649E"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914561B"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6040CE89"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B202520"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F29A0B6"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7AEC2832"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5E755F4" w14:textId="4EEAAD1D"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204B1FF" w14:textId="0842C494"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A489B6F" w14:textId="6FDFB9DC"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694E28A8" w14:textId="2CC09E0E"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5C6DB1A2" w14:textId="7AA87E8B"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6F1B3D2"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C89C39A"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EC7BDED"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7E8DEF9D" w14:textId="74EA25DA" w:rsidR="00A968B5" w:rsidRPr="007006AC" w:rsidRDefault="007006AC"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r w:rsidRPr="007006AC">
        <w:rPr>
          <w:rFonts w:ascii="Times New Roman" w:hAnsi="Times New Roman" w:cs="Times New Roman"/>
          <w:noProof/>
          <w:color w:val="000000" w:themeColor="text1"/>
          <w:sz w:val="24"/>
          <w:szCs w:val="24"/>
          <w:lang w:val="ru-RU" w:eastAsia="ru-RU"/>
        </w:rPr>
        <w:lastRenderedPageBreak/>
        <w:drawing>
          <wp:anchor distT="0" distB="0" distL="114300" distR="114300" simplePos="0" relativeHeight="251666432" behindDoc="1" locked="0" layoutInCell="1" allowOverlap="1" wp14:anchorId="3AE3D3AC" wp14:editId="55BB22D7">
            <wp:simplePos x="0" y="0"/>
            <wp:positionH relativeFrom="column">
              <wp:posOffset>76200</wp:posOffset>
            </wp:positionH>
            <wp:positionV relativeFrom="paragraph">
              <wp:posOffset>85725</wp:posOffset>
            </wp:positionV>
            <wp:extent cx="5948045" cy="8490585"/>
            <wp:effectExtent l="0" t="0" r="0" b="5715"/>
            <wp:wrapNone/>
            <wp:docPr id="443421634" name="Рисунок 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8"/>
                    <pic:cNvPicPr>
                      <a:picLocks/>
                    </pic:cNvPicPr>
                  </pic:nvPicPr>
                  <pic:blipFill>
                    <a:blip r:embed="rId88" cstate="print">
                      <a:extLst>
                        <a:ext uri="{28A0092B-C50C-407E-A947-70E740481C1C}">
                          <a14:useLocalDpi xmlns:a14="http://schemas.microsoft.com/office/drawing/2010/main" val="0"/>
                        </a:ext>
                      </a:extLst>
                    </a:blip>
                    <a:srcRect r="1474" b="1181"/>
                    <a:stretch>
                      <a:fillRect/>
                    </a:stretch>
                  </pic:blipFill>
                  <pic:spPr bwMode="auto">
                    <a:xfrm>
                      <a:off x="0" y="0"/>
                      <a:ext cx="5948045" cy="8490585"/>
                    </a:xfrm>
                    <a:prstGeom prst="rect">
                      <a:avLst/>
                    </a:prstGeom>
                    <a:noFill/>
                  </pic:spPr>
                </pic:pic>
              </a:graphicData>
            </a:graphic>
            <wp14:sizeRelH relativeFrom="page">
              <wp14:pctWidth>0</wp14:pctWidth>
            </wp14:sizeRelH>
            <wp14:sizeRelV relativeFrom="page">
              <wp14:pctHeight>0</wp14:pctHeight>
            </wp14:sizeRelV>
          </wp:anchor>
        </w:drawing>
      </w:r>
    </w:p>
    <w:p w14:paraId="5B2069B7"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7F5ADD8"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4097A28"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D4FB2A5"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1E0B539B" w14:textId="4D02B1D4"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EBBFBBC"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4A7D22A9"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5E831FE6"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28089742"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3EC53D7B"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04D76A90" w14:textId="77777777"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kk-KZ"/>
        </w:rPr>
      </w:pPr>
    </w:p>
    <w:p w14:paraId="77BB7101" w14:textId="405D4769" w:rsidR="00A968B5" w:rsidRPr="007006AC" w:rsidRDefault="00A968B5">
      <w:pPr>
        <w:rPr>
          <w:rFonts w:ascii="Times New Roman" w:hAnsi="Times New Roman" w:cs="Times New Roman"/>
          <w:bCs/>
          <w:color w:val="000000" w:themeColor="text1"/>
          <w:sz w:val="24"/>
          <w:szCs w:val="24"/>
          <w:lang w:val="kk-KZ"/>
        </w:rPr>
      </w:pPr>
      <w:r w:rsidRPr="007006AC">
        <w:rPr>
          <w:rFonts w:ascii="Times New Roman" w:hAnsi="Times New Roman" w:cs="Times New Roman"/>
          <w:bCs/>
          <w:color w:val="000000" w:themeColor="text1"/>
          <w:sz w:val="24"/>
          <w:szCs w:val="24"/>
          <w:lang w:val="kk-KZ"/>
        </w:rPr>
        <w:br w:type="page"/>
      </w:r>
    </w:p>
    <w:p w14:paraId="35667DE5" w14:textId="7CEBF186" w:rsidR="00A968B5" w:rsidRPr="007006AC" w:rsidRDefault="00A968B5" w:rsidP="005204FA">
      <w:pPr>
        <w:tabs>
          <w:tab w:val="left" w:pos="567"/>
          <w:tab w:val="left" w:pos="709"/>
        </w:tabs>
        <w:spacing w:after="0" w:line="240" w:lineRule="auto"/>
        <w:jc w:val="both"/>
        <w:rPr>
          <w:rFonts w:ascii="Times New Roman" w:hAnsi="Times New Roman" w:cs="Times New Roman"/>
          <w:bCs/>
          <w:color w:val="000000" w:themeColor="text1"/>
          <w:sz w:val="24"/>
          <w:szCs w:val="24"/>
          <w:lang w:val="ru-RU"/>
        </w:rPr>
      </w:pPr>
      <w:r w:rsidRPr="007006AC">
        <w:rPr>
          <w:rFonts w:ascii="Times New Roman" w:hAnsi="Times New Roman" w:cs="Times New Roman"/>
          <w:bCs/>
          <w:noProof/>
          <w:color w:val="000000" w:themeColor="text1"/>
          <w:sz w:val="24"/>
          <w:szCs w:val="24"/>
          <w:lang w:val="ru-RU" w:eastAsia="ru-RU"/>
        </w:rPr>
        <w:lastRenderedPageBreak/>
        <w:drawing>
          <wp:inline distT="0" distB="0" distL="0" distR="0" wp14:anchorId="029D9094" wp14:editId="740D2DFC">
            <wp:extent cx="5882067" cy="8519160"/>
            <wp:effectExtent l="0" t="0" r="4445" b="0"/>
            <wp:docPr id="149" name="Рисунок 1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9"/>
                    <pic:cNvPicPr>
                      <a:picLocks/>
                    </pic:cNvPicPr>
                  </pic:nvPicPr>
                  <pic:blipFill rotWithShape="1">
                    <a:blip r:embed="rId89" cstate="print">
                      <a:extLst>
                        <a:ext uri="{28A0092B-C50C-407E-A947-70E740481C1C}">
                          <a14:useLocalDpi xmlns:a14="http://schemas.microsoft.com/office/drawing/2010/main" val="0"/>
                        </a:ext>
                      </a:extLst>
                    </a:blip>
                    <a:srcRect l="1261" r="1471" b="1180"/>
                    <a:stretch/>
                  </pic:blipFill>
                  <pic:spPr bwMode="auto">
                    <a:xfrm>
                      <a:off x="0" y="0"/>
                      <a:ext cx="5880752" cy="8517255"/>
                    </a:xfrm>
                    <a:prstGeom prst="rect">
                      <a:avLst/>
                    </a:prstGeom>
                    <a:noFill/>
                    <a:ln>
                      <a:noFill/>
                    </a:ln>
                    <a:extLst>
                      <a:ext uri="{53640926-AAD7-44D8-BBD7-CCE9431645EC}">
                        <a14:shadowObscured xmlns:a14="http://schemas.microsoft.com/office/drawing/2010/main"/>
                      </a:ext>
                    </a:extLst>
                  </pic:spPr>
                </pic:pic>
              </a:graphicData>
            </a:graphic>
          </wp:inline>
        </w:drawing>
      </w:r>
    </w:p>
    <w:p w14:paraId="1E17DA72" w14:textId="5411538D" w:rsidR="00A968B5" w:rsidRPr="007006AC" w:rsidRDefault="00A968B5">
      <w:pPr>
        <w:rPr>
          <w:rFonts w:ascii="Times New Roman" w:hAnsi="Times New Roman" w:cs="Times New Roman"/>
          <w:bCs/>
          <w:color w:val="000000" w:themeColor="text1"/>
          <w:sz w:val="24"/>
          <w:szCs w:val="24"/>
          <w:lang w:val="ru-RU"/>
        </w:rPr>
      </w:pPr>
      <w:r w:rsidRPr="007006AC">
        <w:rPr>
          <w:rFonts w:ascii="Times New Roman" w:hAnsi="Times New Roman" w:cs="Times New Roman"/>
          <w:bCs/>
          <w:noProof/>
          <w:color w:val="000000" w:themeColor="text1"/>
          <w:sz w:val="24"/>
          <w:szCs w:val="24"/>
          <w:lang w:val="ru-RU" w:eastAsia="ru-RU"/>
        </w:rPr>
        <w:lastRenderedPageBreak/>
        <w:drawing>
          <wp:anchor distT="0" distB="0" distL="114300" distR="114300" simplePos="0" relativeHeight="251668480" behindDoc="0" locked="0" layoutInCell="1" allowOverlap="1" wp14:anchorId="7D2BF45B" wp14:editId="49D7C76B">
            <wp:simplePos x="0" y="0"/>
            <wp:positionH relativeFrom="column">
              <wp:posOffset>-93345</wp:posOffset>
            </wp:positionH>
            <wp:positionV relativeFrom="paragraph">
              <wp:posOffset>10285</wp:posOffset>
            </wp:positionV>
            <wp:extent cx="5913120" cy="8482330"/>
            <wp:effectExtent l="0" t="0" r="5080" b="1270"/>
            <wp:wrapNone/>
            <wp:docPr id="147" name="Рисунок 10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47"/>
                    <pic:cNvPicPr>
                      <a:picLocks/>
                    </pic:cNvPicPr>
                  </pic:nvPicPr>
                  <pic:blipFill>
                    <a:blip r:embed="rId90" cstate="print">
                      <a:extLst>
                        <a:ext uri="{28A0092B-C50C-407E-A947-70E740481C1C}">
                          <a14:useLocalDpi xmlns:a14="http://schemas.microsoft.com/office/drawing/2010/main" val="0"/>
                        </a:ext>
                      </a:extLst>
                    </a:blip>
                    <a:srcRect l="1465" r="1047" b="1476"/>
                    <a:stretch>
                      <a:fillRect/>
                    </a:stretch>
                  </pic:blipFill>
                  <pic:spPr bwMode="auto">
                    <a:xfrm>
                      <a:off x="0" y="0"/>
                      <a:ext cx="5913120" cy="8482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7006AC">
        <w:rPr>
          <w:rFonts w:ascii="Times New Roman" w:hAnsi="Times New Roman" w:cs="Times New Roman"/>
          <w:bCs/>
          <w:color w:val="000000" w:themeColor="text1"/>
          <w:sz w:val="24"/>
          <w:szCs w:val="24"/>
          <w:lang w:val="ru-RU"/>
        </w:rPr>
        <w:br w:type="page"/>
      </w:r>
    </w:p>
    <w:p w14:paraId="430F31FE" w14:textId="26A63557" w:rsidR="00A968B5" w:rsidRPr="007006AC" w:rsidRDefault="00FF6ECE">
      <w:pPr>
        <w:rPr>
          <w:rFonts w:ascii="Times New Roman" w:hAnsi="Times New Roman" w:cs="Times New Roman"/>
          <w:bCs/>
          <w:color w:val="000000" w:themeColor="text1"/>
          <w:sz w:val="24"/>
          <w:szCs w:val="24"/>
          <w:lang w:val="ru-RU"/>
        </w:rPr>
      </w:pPr>
      <w:r w:rsidRPr="007006AC">
        <w:rPr>
          <w:rFonts w:ascii="Times New Roman" w:hAnsi="Times New Roman" w:cs="Times New Roman"/>
          <w:noProof/>
          <w:color w:val="000000" w:themeColor="text1"/>
          <w:sz w:val="24"/>
          <w:szCs w:val="24"/>
          <w:lang w:val="ru-RU" w:eastAsia="ru-RU"/>
        </w:rPr>
        <w:lastRenderedPageBreak/>
        <w:drawing>
          <wp:anchor distT="0" distB="0" distL="114300" distR="114300" simplePos="0" relativeHeight="251667456" behindDoc="1" locked="0" layoutInCell="1" allowOverlap="1" wp14:anchorId="6438D0A7" wp14:editId="28CCA49D">
            <wp:simplePos x="0" y="0"/>
            <wp:positionH relativeFrom="column">
              <wp:posOffset>-116840</wp:posOffset>
            </wp:positionH>
            <wp:positionV relativeFrom="paragraph">
              <wp:posOffset>-15875</wp:posOffset>
            </wp:positionV>
            <wp:extent cx="5948045" cy="8499475"/>
            <wp:effectExtent l="0" t="0" r="0" b="0"/>
            <wp:wrapNone/>
            <wp:docPr id="498110301" name="Рисунок 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7"/>
                    <pic:cNvPicPr>
                      <a:picLocks/>
                    </pic:cNvPicPr>
                  </pic:nvPicPr>
                  <pic:blipFill>
                    <a:blip r:embed="rId91" cstate="print">
                      <a:extLst>
                        <a:ext uri="{28A0092B-C50C-407E-A947-70E740481C1C}">
                          <a14:useLocalDpi xmlns:a14="http://schemas.microsoft.com/office/drawing/2010/main" val="0"/>
                        </a:ext>
                      </a:extLst>
                    </a:blip>
                    <a:srcRect r="1263" b="1181"/>
                    <a:stretch>
                      <a:fillRect/>
                    </a:stretch>
                  </pic:blipFill>
                  <pic:spPr bwMode="auto">
                    <a:xfrm>
                      <a:off x="0" y="0"/>
                      <a:ext cx="5948045" cy="8499475"/>
                    </a:xfrm>
                    <a:prstGeom prst="rect">
                      <a:avLst/>
                    </a:prstGeom>
                    <a:noFill/>
                  </pic:spPr>
                </pic:pic>
              </a:graphicData>
            </a:graphic>
            <wp14:sizeRelH relativeFrom="page">
              <wp14:pctWidth>0</wp14:pctWidth>
            </wp14:sizeRelH>
            <wp14:sizeRelV relativeFrom="page">
              <wp14:pctHeight>0</wp14:pctHeight>
            </wp14:sizeRelV>
          </wp:anchor>
        </w:drawing>
      </w:r>
      <w:r w:rsidR="00A968B5" w:rsidRPr="007006AC">
        <w:rPr>
          <w:rFonts w:ascii="Times New Roman" w:hAnsi="Times New Roman" w:cs="Times New Roman"/>
          <w:bCs/>
          <w:color w:val="000000" w:themeColor="text1"/>
          <w:sz w:val="24"/>
          <w:szCs w:val="24"/>
          <w:lang w:val="ru-RU"/>
        </w:rPr>
        <w:br w:type="page"/>
      </w:r>
    </w:p>
    <w:p w14:paraId="6D890057" w14:textId="4E02BA61" w:rsidR="00BC7499" w:rsidRPr="00F66A86" w:rsidRDefault="00BC7499" w:rsidP="00595D1C">
      <w:pPr>
        <w:tabs>
          <w:tab w:val="left" w:pos="567"/>
          <w:tab w:val="left" w:pos="709"/>
        </w:tabs>
        <w:spacing w:after="0" w:line="240" w:lineRule="auto"/>
        <w:jc w:val="center"/>
        <w:rPr>
          <w:rFonts w:ascii="Times New Roman" w:hAnsi="Times New Roman" w:cs="Times New Roman"/>
          <w:bCs/>
          <w:color w:val="000000" w:themeColor="text1"/>
          <w:sz w:val="28"/>
          <w:szCs w:val="28"/>
          <w:lang w:val="ru-RU"/>
        </w:rPr>
      </w:pPr>
      <w:r w:rsidRPr="00F66A86">
        <w:rPr>
          <w:rFonts w:ascii="Times New Roman" w:hAnsi="Times New Roman" w:cs="Times New Roman"/>
          <w:bCs/>
          <w:noProof/>
          <w:color w:val="000000" w:themeColor="text1"/>
          <w:sz w:val="28"/>
          <w:szCs w:val="28"/>
          <w:lang w:val="ru-RU" w:eastAsia="ru-RU"/>
        </w:rPr>
        <w:lastRenderedPageBreak/>
        <w:drawing>
          <wp:inline distT="0" distB="0" distL="0" distR="0" wp14:anchorId="59B50C74" wp14:editId="513BAF34">
            <wp:extent cx="5925300" cy="8839200"/>
            <wp:effectExtent l="0" t="0" r="0" b="0"/>
            <wp:docPr id="19" name="Рисунок 19" descr="C:\Users\Админ\Downloads\Ш.ЕСЕНОВ атындагы КАСПИЙ ТЕХНОЛОГИЯЛАР ЖЭНЕ ИНЖИНИРИНГ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Админ\Downloads\Ш.ЕСЕНОВ атындагы КАСПИЙ ТЕХНОЛОГИЯЛАР ЖЭНЕ ИНЖИНИРИНГ_page-0001.jpg"/>
                    <pic:cNvPicPr>
                      <a:picLocks noChangeAspect="1" noChangeArrowheads="1"/>
                    </pic:cNvPicPr>
                  </pic:nvPicPr>
                  <pic:blipFill rotWithShape="1">
                    <a:blip r:embed="rId92" cstate="print">
                      <a:extLst>
                        <a:ext uri="{28A0092B-C50C-407E-A947-70E740481C1C}">
                          <a14:useLocalDpi xmlns:a14="http://schemas.microsoft.com/office/drawing/2010/main" val="0"/>
                        </a:ext>
                      </a:extLst>
                    </a:blip>
                    <a:srcRect l="1520"/>
                    <a:stretch/>
                  </pic:blipFill>
                  <pic:spPr bwMode="auto">
                    <a:xfrm>
                      <a:off x="0" y="0"/>
                      <a:ext cx="5928313" cy="8843695"/>
                    </a:xfrm>
                    <a:prstGeom prst="rect">
                      <a:avLst/>
                    </a:prstGeom>
                    <a:noFill/>
                    <a:ln>
                      <a:noFill/>
                    </a:ln>
                    <a:extLst>
                      <a:ext uri="{53640926-AAD7-44D8-BBD7-CCE9431645EC}">
                        <a14:shadowObscured xmlns:a14="http://schemas.microsoft.com/office/drawing/2010/main"/>
                      </a:ext>
                    </a:extLst>
                  </pic:spPr>
                </pic:pic>
              </a:graphicData>
            </a:graphic>
          </wp:inline>
        </w:drawing>
      </w:r>
    </w:p>
    <w:p w14:paraId="151714A0" w14:textId="77777777" w:rsidR="0001724E" w:rsidRPr="00F66A86" w:rsidRDefault="00BC7499" w:rsidP="00475CE9">
      <w:pPr>
        <w:tabs>
          <w:tab w:val="left" w:pos="0"/>
        </w:tabs>
        <w:spacing w:after="0" w:line="240" w:lineRule="auto"/>
        <w:jc w:val="center"/>
        <w:rPr>
          <w:rFonts w:ascii="Times New Roman" w:hAnsi="Times New Roman" w:cs="Times New Roman"/>
          <w:b/>
          <w:bCs/>
          <w:color w:val="000000" w:themeColor="text1"/>
          <w:sz w:val="28"/>
          <w:szCs w:val="28"/>
          <w:lang w:val="ru-RU"/>
        </w:rPr>
      </w:pPr>
      <w:r w:rsidRPr="00F66A86">
        <w:rPr>
          <w:rFonts w:ascii="Times New Roman" w:hAnsi="Times New Roman" w:cs="Times New Roman"/>
          <w:bCs/>
          <w:noProof/>
          <w:color w:val="000000" w:themeColor="text1"/>
          <w:sz w:val="28"/>
          <w:szCs w:val="28"/>
          <w:lang w:val="ru-RU" w:eastAsia="ru-RU"/>
        </w:rPr>
        <w:lastRenderedPageBreak/>
        <w:drawing>
          <wp:inline distT="0" distB="0" distL="0" distR="0" wp14:anchorId="1B94FD19" wp14:editId="60725614">
            <wp:extent cx="6096000" cy="8844858"/>
            <wp:effectExtent l="0" t="0" r="0" b="0"/>
            <wp:docPr id="23" name="Рисунок 23" descr="C:\Users\Админ\Downloads\КАЗАК УЛТТЫК КЫЗДАР ПЕДАГОГИКАЛЫК УНИВЕРСИТЕТІ (1)_page-0001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Админ\Downloads\КАЗАК УЛТТЫК КЫЗДАР ПЕДАГОГИКАЛЫК УНИВЕРСИТЕТІ (1)_page-0001 (1).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r="1823" b="1383"/>
                    <a:stretch/>
                  </pic:blipFill>
                  <pic:spPr bwMode="auto">
                    <a:xfrm>
                      <a:off x="0" y="0"/>
                      <a:ext cx="6102656" cy="8854515"/>
                    </a:xfrm>
                    <a:prstGeom prst="rect">
                      <a:avLst/>
                    </a:prstGeom>
                    <a:noFill/>
                    <a:ln>
                      <a:noFill/>
                    </a:ln>
                    <a:extLst>
                      <a:ext uri="{53640926-AAD7-44D8-BBD7-CCE9431645EC}">
                        <a14:shadowObscured xmlns:a14="http://schemas.microsoft.com/office/drawing/2010/main"/>
                      </a:ext>
                    </a:extLst>
                  </pic:spPr>
                </pic:pic>
              </a:graphicData>
            </a:graphic>
          </wp:inline>
        </w:drawing>
      </w:r>
      <w:r w:rsidR="00595D1C" w:rsidRPr="00F66A86">
        <w:rPr>
          <w:rFonts w:ascii="Times New Roman" w:hAnsi="Times New Roman" w:cs="Times New Roman"/>
          <w:b/>
          <w:bCs/>
          <w:color w:val="000000" w:themeColor="text1"/>
          <w:sz w:val="28"/>
          <w:szCs w:val="28"/>
          <w:lang w:val="ru-RU"/>
        </w:rPr>
        <w:lastRenderedPageBreak/>
        <w:t>ҚОСЫМША</w:t>
      </w:r>
      <w:r w:rsidR="009751A2" w:rsidRPr="00F66A86">
        <w:rPr>
          <w:rFonts w:ascii="Times New Roman" w:hAnsi="Times New Roman" w:cs="Times New Roman"/>
          <w:b/>
          <w:bCs/>
          <w:color w:val="000000" w:themeColor="text1"/>
          <w:sz w:val="28"/>
          <w:szCs w:val="28"/>
          <w:lang w:val="ru-RU"/>
        </w:rPr>
        <w:t xml:space="preserve"> Г</w:t>
      </w:r>
      <w:r w:rsidR="0001724E" w:rsidRPr="00F66A86">
        <w:rPr>
          <w:rFonts w:ascii="Times New Roman" w:hAnsi="Times New Roman" w:cs="Times New Roman"/>
          <w:b/>
          <w:bCs/>
          <w:color w:val="000000" w:themeColor="text1"/>
          <w:sz w:val="28"/>
          <w:szCs w:val="28"/>
          <w:lang w:val="ru-RU"/>
        </w:rPr>
        <w:t xml:space="preserve"> </w:t>
      </w:r>
    </w:p>
    <w:p w14:paraId="760A270A" w14:textId="1DEC4E33" w:rsidR="00595D1C" w:rsidRPr="007006AC" w:rsidRDefault="00E060E4" w:rsidP="007006AC">
      <w:pPr>
        <w:tabs>
          <w:tab w:val="left" w:pos="0"/>
        </w:tabs>
        <w:spacing w:after="0" w:line="240" w:lineRule="auto"/>
        <w:jc w:val="center"/>
        <w:rPr>
          <w:rFonts w:ascii="Times New Roman" w:hAnsi="Times New Roman" w:cs="Times New Roman"/>
          <w:b/>
          <w:bCs/>
          <w:color w:val="000000" w:themeColor="text1"/>
          <w:sz w:val="28"/>
          <w:szCs w:val="28"/>
          <w:lang w:val="ru-RU"/>
        </w:rPr>
      </w:pPr>
      <w:r w:rsidRPr="00F66A86">
        <w:rPr>
          <w:rFonts w:ascii="Times New Roman" w:hAnsi="Times New Roman" w:cs="Times New Roman"/>
          <w:color w:val="000000" w:themeColor="text1"/>
          <w:sz w:val="28"/>
          <w:szCs w:val="28"/>
          <w:lang w:val="kk-KZ"/>
        </w:rPr>
        <w:t>Оқу құралы</w:t>
      </w:r>
      <w:r w:rsidR="00FF6ECE" w:rsidRPr="00F66A86">
        <w:rPr>
          <w:rFonts w:ascii="Times New Roman" w:hAnsi="Times New Roman" w:cs="Times New Roman"/>
          <w:noProof/>
          <w:color w:val="000000" w:themeColor="text1"/>
          <w:sz w:val="28"/>
          <w:szCs w:val="28"/>
          <w:lang w:val="ru-RU" w:eastAsia="ru-RU"/>
        </w:rPr>
        <w:drawing>
          <wp:anchor distT="0" distB="0" distL="114300" distR="114300" simplePos="0" relativeHeight="251674624" behindDoc="0" locked="0" layoutInCell="1" allowOverlap="1" wp14:anchorId="0612857D" wp14:editId="4C14D8CA">
            <wp:simplePos x="0" y="0"/>
            <wp:positionH relativeFrom="column">
              <wp:posOffset>-83185</wp:posOffset>
            </wp:positionH>
            <wp:positionV relativeFrom="paragraph">
              <wp:posOffset>332105</wp:posOffset>
            </wp:positionV>
            <wp:extent cx="5974080" cy="8612505"/>
            <wp:effectExtent l="0" t="0" r="0" b="0"/>
            <wp:wrapNone/>
            <wp:docPr id="1396886075" name="Рисунок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6"/>
                    <pic:cNvPicPr>
                      <a:picLocks/>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5974080" cy="8612505"/>
                    </a:xfrm>
                    <a:prstGeom prst="rect">
                      <a:avLst/>
                    </a:prstGeom>
                    <a:noFill/>
                  </pic:spPr>
                </pic:pic>
              </a:graphicData>
            </a:graphic>
            <wp14:sizeRelH relativeFrom="page">
              <wp14:pctWidth>0</wp14:pctWidth>
            </wp14:sizeRelH>
            <wp14:sizeRelV relativeFrom="page">
              <wp14:pctHeight>0</wp14:pctHeight>
            </wp14:sizeRelV>
          </wp:anchor>
        </w:drawing>
      </w:r>
    </w:p>
    <w:p w14:paraId="049F7ABA" w14:textId="77777777" w:rsidR="00475CE9" w:rsidRPr="00F66A86" w:rsidRDefault="00B808AB" w:rsidP="00475CE9">
      <w:pPr>
        <w:rPr>
          <w:rFonts w:ascii="Times New Roman" w:hAnsi="Times New Roman" w:cs="Times New Roman"/>
          <w:bCs/>
          <w:color w:val="000000" w:themeColor="text1"/>
          <w:sz w:val="28"/>
          <w:szCs w:val="28"/>
          <w:lang w:val="ru-RU"/>
        </w:rPr>
      </w:pPr>
      <w:r w:rsidRPr="00F66A86">
        <w:rPr>
          <w:rFonts w:ascii="Times New Roman" w:hAnsi="Times New Roman" w:cs="Times New Roman"/>
          <w:bCs/>
          <w:noProof/>
          <w:color w:val="000000" w:themeColor="text1"/>
          <w:sz w:val="28"/>
          <w:szCs w:val="28"/>
          <w:lang w:val="ru-RU" w:eastAsia="ru-RU"/>
        </w:rPr>
        <w:lastRenderedPageBreak/>
        <w:drawing>
          <wp:anchor distT="0" distB="0" distL="114300" distR="114300" simplePos="0" relativeHeight="251677696" behindDoc="0" locked="0" layoutInCell="1" allowOverlap="1" wp14:anchorId="06E9BDE9" wp14:editId="1069E4B6">
            <wp:simplePos x="0" y="0"/>
            <wp:positionH relativeFrom="column">
              <wp:posOffset>-2540</wp:posOffset>
            </wp:positionH>
            <wp:positionV relativeFrom="paragraph">
              <wp:posOffset>-1905</wp:posOffset>
            </wp:positionV>
            <wp:extent cx="6052185" cy="8621395"/>
            <wp:effectExtent l="0" t="0" r="5715" b="8255"/>
            <wp:wrapTopAndBottom/>
            <wp:docPr id="25" name="Рисунок 25" descr="C:\Users\Админ\Downloads\Точечный рисунок.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Админ\Downloads\Точечный рисунок.bmp"/>
                    <pic:cNvPicPr>
                      <a:picLocks noChangeAspect="1" noChangeArrowheads="1"/>
                    </pic:cNvPicPr>
                  </pic:nvPicPr>
                  <pic:blipFill>
                    <a:blip r:embed="rId95">
                      <a:extLst>
                        <a:ext uri="{28A0092B-C50C-407E-A947-70E740481C1C}">
                          <a14:useLocalDpi xmlns:a14="http://schemas.microsoft.com/office/drawing/2010/main" val="0"/>
                        </a:ext>
                      </a:extLst>
                    </a:blip>
                    <a:srcRect/>
                    <a:stretch>
                      <a:fillRect/>
                    </a:stretch>
                  </pic:blipFill>
                  <pic:spPr bwMode="auto">
                    <a:xfrm>
                      <a:off x="0" y="0"/>
                      <a:ext cx="6052185" cy="86213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68B0B9" w14:textId="77777777" w:rsidR="0001724E" w:rsidRPr="00F66A86" w:rsidRDefault="00417870" w:rsidP="007006AC">
      <w:pPr>
        <w:spacing w:after="0"/>
        <w:jc w:val="center"/>
        <w:rPr>
          <w:rFonts w:ascii="Times New Roman" w:hAnsi="Times New Roman" w:cs="Times New Roman"/>
          <w:color w:val="000000" w:themeColor="text1"/>
          <w:sz w:val="28"/>
          <w:szCs w:val="28"/>
          <w:lang w:val="kk-KZ"/>
        </w:rPr>
      </w:pPr>
      <w:r w:rsidRPr="00F66A86">
        <w:rPr>
          <w:rFonts w:ascii="Times New Roman" w:hAnsi="Times New Roman" w:cs="Times New Roman"/>
          <w:b/>
          <w:color w:val="000000" w:themeColor="text1"/>
          <w:sz w:val="28"/>
          <w:szCs w:val="28"/>
          <w:lang w:val="kk-KZ"/>
        </w:rPr>
        <w:lastRenderedPageBreak/>
        <w:t xml:space="preserve">ҚОСЫМША Ғ </w:t>
      </w:r>
    </w:p>
    <w:p w14:paraId="2EC6F3E6" w14:textId="10AAAA3F" w:rsidR="00595D1C" w:rsidRPr="00F66A86" w:rsidRDefault="0001724E" w:rsidP="007006AC">
      <w:pPr>
        <w:spacing w:after="0"/>
        <w:jc w:val="center"/>
        <w:rPr>
          <w:rFonts w:ascii="Times New Roman" w:hAnsi="Times New Roman" w:cs="Times New Roman"/>
          <w:b/>
          <w:bCs/>
          <w:color w:val="000000" w:themeColor="text1"/>
          <w:sz w:val="28"/>
          <w:szCs w:val="28"/>
          <w:lang w:val="ru-RU"/>
        </w:rPr>
      </w:pPr>
      <w:r w:rsidRPr="00F66A86">
        <w:rPr>
          <w:rFonts w:ascii="Times New Roman" w:hAnsi="Times New Roman" w:cs="Times New Roman"/>
          <w:noProof/>
          <w:color w:val="000000" w:themeColor="text1"/>
          <w:sz w:val="28"/>
          <w:szCs w:val="28"/>
          <w:lang w:val="ru-RU" w:eastAsia="ru-RU"/>
        </w:rPr>
        <w:drawing>
          <wp:anchor distT="0" distB="0" distL="114300" distR="114300" simplePos="0" relativeHeight="251670528" behindDoc="1" locked="0" layoutInCell="1" allowOverlap="1" wp14:anchorId="5BE8BD7D" wp14:editId="7E51E503">
            <wp:simplePos x="0" y="0"/>
            <wp:positionH relativeFrom="column">
              <wp:posOffset>100965</wp:posOffset>
            </wp:positionH>
            <wp:positionV relativeFrom="paragraph">
              <wp:posOffset>260985</wp:posOffset>
            </wp:positionV>
            <wp:extent cx="5893435" cy="8343900"/>
            <wp:effectExtent l="0" t="0" r="0" b="0"/>
            <wp:wrapNone/>
            <wp:docPr id="2113562220" name="Рисунок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pic:cNvPicPr>
                      <a:picLocks/>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5893435" cy="8343900"/>
                    </a:xfrm>
                    <a:prstGeom prst="rect">
                      <a:avLst/>
                    </a:prstGeom>
                    <a:noFill/>
                  </pic:spPr>
                </pic:pic>
              </a:graphicData>
            </a:graphic>
            <wp14:sizeRelH relativeFrom="page">
              <wp14:pctWidth>0</wp14:pctWidth>
            </wp14:sizeRelH>
            <wp14:sizeRelV relativeFrom="page">
              <wp14:pctHeight>0</wp14:pctHeight>
            </wp14:sizeRelV>
          </wp:anchor>
        </w:drawing>
      </w:r>
      <w:r w:rsidR="00417870" w:rsidRPr="00F66A86">
        <w:rPr>
          <w:rFonts w:ascii="Times New Roman" w:hAnsi="Times New Roman" w:cs="Times New Roman"/>
          <w:color w:val="000000" w:themeColor="text1"/>
          <w:sz w:val="28"/>
          <w:szCs w:val="28"/>
          <w:lang w:val="kk-KZ"/>
        </w:rPr>
        <w:t>Авторлық куәлік</w:t>
      </w:r>
    </w:p>
    <w:p w14:paraId="6983D125" w14:textId="7FD497D8"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752F597E" w14:textId="6DF5FAFD" w:rsidR="00595D1C" w:rsidRPr="00F66A86" w:rsidRDefault="00595D1C">
      <w:pPr>
        <w:rPr>
          <w:rFonts w:ascii="Times New Roman" w:hAnsi="Times New Roman" w:cs="Times New Roman"/>
          <w:bCs/>
          <w:color w:val="000000" w:themeColor="text1"/>
          <w:sz w:val="28"/>
          <w:szCs w:val="28"/>
          <w:lang w:val="ru-RU"/>
        </w:rPr>
      </w:pPr>
      <w:r w:rsidRPr="00F66A86">
        <w:rPr>
          <w:rFonts w:ascii="Times New Roman" w:hAnsi="Times New Roman" w:cs="Times New Roman"/>
          <w:bCs/>
          <w:color w:val="000000" w:themeColor="text1"/>
          <w:sz w:val="28"/>
          <w:szCs w:val="28"/>
          <w:lang w:val="ru-RU"/>
        </w:rPr>
        <w:br w:type="page"/>
      </w:r>
    </w:p>
    <w:p w14:paraId="15861B6B" w14:textId="1CB7F48E" w:rsidR="00595D1C" w:rsidRPr="00F66A86" w:rsidRDefault="0001724E"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r w:rsidRPr="00F66A86">
        <w:rPr>
          <w:rFonts w:ascii="Times New Roman" w:hAnsi="Times New Roman" w:cs="Times New Roman"/>
          <w:noProof/>
          <w:color w:val="000000" w:themeColor="text1"/>
          <w:sz w:val="28"/>
          <w:szCs w:val="28"/>
          <w:lang w:val="ru-RU" w:eastAsia="ru-RU"/>
        </w:rPr>
        <w:lastRenderedPageBreak/>
        <w:drawing>
          <wp:anchor distT="0" distB="0" distL="114300" distR="114300" simplePos="0" relativeHeight="251675648" behindDoc="1" locked="0" layoutInCell="1" allowOverlap="1" wp14:anchorId="6039670F" wp14:editId="6A80CBDE">
            <wp:simplePos x="0" y="0"/>
            <wp:positionH relativeFrom="column">
              <wp:posOffset>-78740</wp:posOffset>
            </wp:positionH>
            <wp:positionV relativeFrom="paragraph">
              <wp:posOffset>-87630</wp:posOffset>
            </wp:positionV>
            <wp:extent cx="6115685" cy="8634095"/>
            <wp:effectExtent l="0" t="0" r="0" b="0"/>
            <wp:wrapNone/>
            <wp:docPr id="850816524" name="Рисунок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4"/>
                    <pic:cNvPicPr>
                      <a:picLocks/>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6115685" cy="8634095"/>
                    </a:xfrm>
                    <a:prstGeom prst="rect">
                      <a:avLst/>
                    </a:prstGeom>
                    <a:noFill/>
                  </pic:spPr>
                </pic:pic>
              </a:graphicData>
            </a:graphic>
            <wp14:sizeRelH relativeFrom="page">
              <wp14:pctWidth>0</wp14:pctWidth>
            </wp14:sizeRelH>
            <wp14:sizeRelV relativeFrom="page">
              <wp14:pctHeight>0</wp14:pctHeight>
            </wp14:sizeRelV>
          </wp:anchor>
        </w:drawing>
      </w:r>
    </w:p>
    <w:p w14:paraId="0C3A8729" w14:textId="49249D6B"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47041547" w14:textId="2818AE55"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5EA66D65" w14:textId="47F2415D"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1FCF7474" w14:textId="399FCFEF"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1A71372D"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38C346D2"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03660E87"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4EF37336"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3EAC966F"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606823CE"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2C42DFDC"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4677DFD7"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620AC03C"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5F8D1C11"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53EF4AB5"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2CB7F830"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5ECDCC05"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p w14:paraId="0822F284" w14:textId="77777777" w:rsidR="00595D1C" w:rsidRPr="00F66A86" w:rsidRDefault="00595D1C" w:rsidP="005204FA">
      <w:pPr>
        <w:tabs>
          <w:tab w:val="left" w:pos="567"/>
          <w:tab w:val="left" w:pos="709"/>
        </w:tabs>
        <w:spacing w:after="0" w:line="240" w:lineRule="auto"/>
        <w:jc w:val="both"/>
        <w:rPr>
          <w:rFonts w:ascii="Times New Roman" w:hAnsi="Times New Roman" w:cs="Times New Roman"/>
          <w:bCs/>
          <w:color w:val="000000" w:themeColor="text1"/>
          <w:sz w:val="28"/>
          <w:szCs w:val="28"/>
          <w:lang w:val="ru-RU"/>
        </w:rPr>
      </w:pPr>
    </w:p>
    <w:sectPr w:rsidR="00595D1C" w:rsidRPr="00F66A86" w:rsidSect="00566909">
      <w:type w:val="continuous"/>
      <w:pgSz w:w="12240" w:h="15840"/>
      <w:pgMar w:top="1134" w:right="567" w:bottom="1134" w:left="1701" w:header="170" w:footer="17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A6A9DB" w14:textId="77777777" w:rsidR="00772777" w:rsidRDefault="00772777" w:rsidP="00A6241E">
      <w:pPr>
        <w:spacing w:after="0" w:line="240" w:lineRule="auto"/>
      </w:pPr>
      <w:r>
        <w:separator/>
      </w:r>
    </w:p>
  </w:endnote>
  <w:endnote w:type="continuationSeparator" w:id="0">
    <w:p w14:paraId="2066CBC4" w14:textId="77777777" w:rsidR="00772777" w:rsidRDefault="00772777" w:rsidP="00A624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w:panose1 w:val="020703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f2"/>
      </w:rPr>
      <w:id w:val="1224418965"/>
      <w:docPartObj>
        <w:docPartGallery w:val="Page Numbers (Bottom of Page)"/>
        <w:docPartUnique/>
      </w:docPartObj>
    </w:sdtPr>
    <w:sdtContent>
      <w:p w14:paraId="20B46333" w14:textId="2F2B202C" w:rsidR="00E960AB" w:rsidRDefault="00E960AB" w:rsidP="00925B96">
        <w:pPr>
          <w:pStyle w:val="ad"/>
          <w:framePr w:wrap="none" w:vAnchor="text" w:hAnchor="margin" w:xAlign="center" w:y="1"/>
          <w:rPr>
            <w:rStyle w:val="afff2"/>
          </w:rPr>
        </w:pPr>
        <w:r>
          <w:rPr>
            <w:rStyle w:val="afff2"/>
          </w:rPr>
          <w:fldChar w:fldCharType="begin"/>
        </w:r>
        <w:r>
          <w:rPr>
            <w:rStyle w:val="afff2"/>
          </w:rPr>
          <w:instrText xml:space="preserve"> PAGE </w:instrText>
        </w:r>
        <w:r>
          <w:rPr>
            <w:rStyle w:val="afff2"/>
          </w:rPr>
          <w:fldChar w:fldCharType="end"/>
        </w:r>
      </w:p>
    </w:sdtContent>
  </w:sdt>
  <w:p w14:paraId="4783A742" w14:textId="77777777" w:rsidR="00E960AB" w:rsidRDefault="00E960AB" w:rsidP="001D4C1D">
    <w:pPr>
      <w:pStyle w:val="ad"/>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afff2"/>
      </w:rPr>
      <w:id w:val="-1097711342"/>
      <w:docPartObj>
        <w:docPartGallery w:val="Page Numbers (Bottom of Page)"/>
        <w:docPartUnique/>
      </w:docPartObj>
    </w:sdtPr>
    <w:sdtContent>
      <w:p w14:paraId="32CBF057" w14:textId="1FA05249" w:rsidR="00E960AB" w:rsidRDefault="00E960AB" w:rsidP="00925B96">
        <w:pPr>
          <w:pStyle w:val="ad"/>
          <w:framePr w:wrap="none" w:vAnchor="text" w:hAnchor="margin" w:xAlign="center" w:y="1"/>
          <w:rPr>
            <w:rStyle w:val="afff2"/>
          </w:rPr>
        </w:pPr>
        <w:r>
          <w:rPr>
            <w:rStyle w:val="afff2"/>
          </w:rPr>
          <w:fldChar w:fldCharType="begin"/>
        </w:r>
        <w:r>
          <w:rPr>
            <w:rStyle w:val="afff2"/>
          </w:rPr>
          <w:instrText xml:space="preserve"> PAGE </w:instrText>
        </w:r>
        <w:r>
          <w:rPr>
            <w:rStyle w:val="afff2"/>
          </w:rPr>
          <w:fldChar w:fldCharType="separate"/>
        </w:r>
        <w:r w:rsidR="002949C2">
          <w:rPr>
            <w:rStyle w:val="afff2"/>
            <w:noProof/>
          </w:rPr>
          <w:t>63</w:t>
        </w:r>
        <w:r>
          <w:rPr>
            <w:rStyle w:val="afff2"/>
          </w:rPr>
          <w:fldChar w:fldCharType="end"/>
        </w:r>
      </w:p>
    </w:sdtContent>
  </w:sdt>
  <w:p w14:paraId="747F4897" w14:textId="672B69D4" w:rsidR="00E960AB" w:rsidRDefault="00E960AB" w:rsidP="001D4C1D">
    <w:pPr>
      <w:ind w:right="360"/>
      <w:jc w:val="right"/>
    </w:pPr>
  </w:p>
  <w:p w14:paraId="5210C277" w14:textId="77777777" w:rsidR="00E960AB" w:rsidRDefault="00E960AB"/>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E9D9E5" w14:textId="77777777" w:rsidR="00772777" w:rsidRDefault="00772777" w:rsidP="00A6241E">
      <w:pPr>
        <w:spacing w:after="0" w:line="240" w:lineRule="auto"/>
      </w:pPr>
      <w:r>
        <w:separator/>
      </w:r>
    </w:p>
  </w:footnote>
  <w:footnote w:type="continuationSeparator" w:id="0">
    <w:p w14:paraId="0EBCCE9D" w14:textId="77777777" w:rsidR="00772777" w:rsidRDefault="00772777" w:rsidP="00A624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582"/>
        </w:tabs>
        <w:ind w:left="1582"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794D14"/>
    <w:multiLevelType w:val="hybridMultilevel"/>
    <w:tmpl w:val="8AC2ACFE"/>
    <w:lvl w:ilvl="0" w:tplc="5008CB64">
      <w:start w:val="3"/>
      <w:numFmt w:val="bullet"/>
      <w:lvlText w:val="-"/>
      <w:lvlJc w:val="left"/>
      <w:pPr>
        <w:ind w:left="360" w:hanging="360"/>
      </w:pPr>
      <w:rPr>
        <w:rFonts w:ascii="Times New Roman" w:eastAsiaTheme="majorEastAsia" w:hAnsi="Times New Roman" w:cs="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 w15:restartNumberingAfterBreak="0">
    <w:nsid w:val="026D2D69"/>
    <w:multiLevelType w:val="hybridMultilevel"/>
    <w:tmpl w:val="83840260"/>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A353A91"/>
    <w:multiLevelType w:val="multilevel"/>
    <w:tmpl w:val="1CE854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A8692C"/>
    <w:multiLevelType w:val="multilevel"/>
    <w:tmpl w:val="F0B88A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177B02C6"/>
    <w:multiLevelType w:val="hybridMultilevel"/>
    <w:tmpl w:val="1876AC84"/>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 w15:restartNumberingAfterBreak="0">
    <w:nsid w:val="182D2BC1"/>
    <w:multiLevelType w:val="hybridMultilevel"/>
    <w:tmpl w:val="70140D20"/>
    <w:lvl w:ilvl="0" w:tplc="5008CB64">
      <w:start w:val="3"/>
      <w:numFmt w:val="bullet"/>
      <w:lvlText w:val="-"/>
      <w:lvlJc w:val="left"/>
      <w:pPr>
        <w:ind w:left="1494" w:hanging="360"/>
      </w:pPr>
      <w:rPr>
        <w:rFonts w:ascii="Times New Roman" w:eastAsiaTheme="majorEastAsia"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EA693C"/>
    <w:multiLevelType w:val="hybridMultilevel"/>
    <w:tmpl w:val="E5EE5FF0"/>
    <w:lvl w:ilvl="0" w:tplc="0419000F">
      <w:start w:val="1"/>
      <w:numFmt w:val="decimal"/>
      <w:lvlText w:val="%1."/>
      <w:lvlJc w:val="left"/>
      <w:pPr>
        <w:ind w:left="1854" w:hanging="360"/>
      </w:pPr>
    </w:lvl>
    <w:lvl w:ilvl="1" w:tplc="04190019" w:tentative="1">
      <w:start w:val="1"/>
      <w:numFmt w:val="lowerLetter"/>
      <w:lvlText w:val="%2."/>
      <w:lvlJc w:val="left"/>
      <w:pPr>
        <w:ind w:left="2574" w:hanging="360"/>
      </w:pPr>
    </w:lvl>
    <w:lvl w:ilvl="2" w:tplc="0419001B" w:tentative="1">
      <w:start w:val="1"/>
      <w:numFmt w:val="lowerRoman"/>
      <w:lvlText w:val="%3."/>
      <w:lvlJc w:val="right"/>
      <w:pPr>
        <w:ind w:left="3294" w:hanging="180"/>
      </w:pPr>
    </w:lvl>
    <w:lvl w:ilvl="3" w:tplc="0419000F" w:tentative="1">
      <w:start w:val="1"/>
      <w:numFmt w:val="decimal"/>
      <w:lvlText w:val="%4."/>
      <w:lvlJc w:val="left"/>
      <w:pPr>
        <w:ind w:left="4014" w:hanging="360"/>
      </w:pPr>
    </w:lvl>
    <w:lvl w:ilvl="4" w:tplc="04190019" w:tentative="1">
      <w:start w:val="1"/>
      <w:numFmt w:val="lowerLetter"/>
      <w:lvlText w:val="%5."/>
      <w:lvlJc w:val="left"/>
      <w:pPr>
        <w:ind w:left="4734" w:hanging="360"/>
      </w:pPr>
    </w:lvl>
    <w:lvl w:ilvl="5" w:tplc="0419001B" w:tentative="1">
      <w:start w:val="1"/>
      <w:numFmt w:val="lowerRoman"/>
      <w:lvlText w:val="%6."/>
      <w:lvlJc w:val="right"/>
      <w:pPr>
        <w:ind w:left="5454" w:hanging="180"/>
      </w:pPr>
    </w:lvl>
    <w:lvl w:ilvl="6" w:tplc="0419000F" w:tentative="1">
      <w:start w:val="1"/>
      <w:numFmt w:val="decimal"/>
      <w:lvlText w:val="%7."/>
      <w:lvlJc w:val="left"/>
      <w:pPr>
        <w:ind w:left="6174" w:hanging="360"/>
      </w:pPr>
    </w:lvl>
    <w:lvl w:ilvl="7" w:tplc="04190019" w:tentative="1">
      <w:start w:val="1"/>
      <w:numFmt w:val="lowerLetter"/>
      <w:lvlText w:val="%8."/>
      <w:lvlJc w:val="left"/>
      <w:pPr>
        <w:ind w:left="6894" w:hanging="360"/>
      </w:pPr>
    </w:lvl>
    <w:lvl w:ilvl="8" w:tplc="0419001B" w:tentative="1">
      <w:start w:val="1"/>
      <w:numFmt w:val="lowerRoman"/>
      <w:lvlText w:val="%9."/>
      <w:lvlJc w:val="right"/>
      <w:pPr>
        <w:ind w:left="7614" w:hanging="180"/>
      </w:pPr>
    </w:lvl>
  </w:abstractNum>
  <w:abstractNum w:abstractNumId="16" w15:restartNumberingAfterBreak="0">
    <w:nsid w:val="1E182308"/>
    <w:multiLevelType w:val="hybridMultilevel"/>
    <w:tmpl w:val="F3B890A2"/>
    <w:lvl w:ilvl="0" w:tplc="4700509C">
      <w:start w:val="1"/>
      <w:numFmt w:val="lowerLett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7" w15:restartNumberingAfterBreak="0">
    <w:nsid w:val="23454668"/>
    <w:multiLevelType w:val="multilevel"/>
    <w:tmpl w:val="9830D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1E5019"/>
    <w:multiLevelType w:val="hybridMultilevel"/>
    <w:tmpl w:val="BFD0177A"/>
    <w:lvl w:ilvl="0" w:tplc="5008CB64">
      <w:start w:val="3"/>
      <w:numFmt w:val="bullet"/>
      <w:lvlText w:val="-"/>
      <w:lvlJc w:val="left"/>
      <w:pPr>
        <w:ind w:left="927" w:hanging="360"/>
      </w:pPr>
      <w:rPr>
        <w:rFonts w:ascii="Times New Roman" w:eastAsiaTheme="majorEastAsia" w:hAnsi="Times New Roman"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19" w15:restartNumberingAfterBreak="0">
    <w:nsid w:val="2B146B56"/>
    <w:multiLevelType w:val="hybridMultilevel"/>
    <w:tmpl w:val="2234842E"/>
    <w:lvl w:ilvl="0" w:tplc="0419000F">
      <w:start w:val="1"/>
      <w:numFmt w:val="decimal"/>
      <w:lvlText w:val="%1."/>
      <w:lvlJc w:val="left"/>
      <w:pPr>
        <w:ind w:left="1494" w:hanging="360"/>
      </w:pPr>
      <w:rPr>
        <w:rFonts w:hint="default"/>
      </w:rPr>
    </w:lvl>
    <w:lvl w:ilvl="1" w:tplc="77127A80">
      <w:start w:val="1"/>
      <w:numFmt w:val="bullet"/>
      <w:lvlText w:val="—"/>
      <w:lvlJc w:val="left"/>
      <w:pPr>
        <w:ind w:left="2235" w:hanging="588"/>
      </w:pPr>
      <w:rPr>
        <w:rFonts w:ascii="Times New Roman" w:eastAsiaTheme="maj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15:restartNumberingAfterBreak="0">
    <w:nsid w:val="2CA97A95"/>
    <w:multiLevelType w:val="multilevel"/>
    <w:tmpl w:val="D0782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4625638"/>
    <w:multiLevelType w:val="hybridMultilevel"/>
    <w:tmpl w:val="E69478AA"/>
    <w:lvl w:ilvl="0" w:tplc="24DEAF76">
      <w:start w:val="4"/>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2" w15:restartNumberingAfterBreak="0">
    <w:nsid w:val="3E190CDB"/>
    <w:multiLevelType w:val="hybridMultilevel"/>
    <w:tmpl w:val="CD38840A"/>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3" w15:restartNumberingAfterBreak="0">
    <w:nsid w:val="3EA86246"/>
    <w:multiLevelType w:val="hybridMultilevel"/>
    <w:tmpl w:val="55DC69D8"/>
    <w:lvl w:ilvl="0" w:tplc="6C569464">
      <w:start w:val="1"/>
      <w:numFmt w:val="decimal"/>
      <w:lvlText w:val="%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24" w15:restartNumberingAfterBreak="0">
    <w:nsid w:val="418A05A2"/>
    <w:multiLevelType w:val="hybridMultilevel"/>
    <w:tmpl w:val="3D160560"/>
    <w:lvl w:ilvl="0" w:tplc="9FAAE074">
      <w:start w:val="1"/>
      <w:numFmt w:val="low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19A60DA"/>
    <w:multiLevelType w:val="hybridMultilevel"/>
    <w:tmpl w:val="AC06F828"/>
    <w:lvl w:ilvl="0" w:tplc="EA8237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 w15:restartNumberingAfterBreak="0">
    <w:nsid w:val="537C08DD"/>
    <w:multiLevelType w:val="multilevel"/>
    <w:tmpl w:val="6F72D268"/>
    <w:lvl w:ilvl="0">
      <w:start w:val="2"/>
      <w:numFmt w:val="decimal"/>
      <w:lvlText w:val="%1"/>
      <w:lvlJc w:val="left"/>
      <w:pPr>
        <w:ind w:left="720" w:hanging="360"/>
      </w:pPr>
      <w:rPr>
        <w:rFonts w:hint="default"/>
      </w:rPr>
    </w:lvl>
    <w:lvl w:ilvl="1">
      <w:start w:val="2"/>
      <w:numFmt w:val="decimal"/>
      <w:isLgl/>
      <w:lvlText w:val="%1.%2"/>
      <w:lvlJc w:val="left"/>
      <w:pPr>
        <w:ind w:left="1945" w:hanging="1236"/>
      </w:pPr>
      <w:rPr>
        <w:rFonts w:hint="default"/>
      </w:rPr>
    </w:lvl>
    <w:lvl w:ilvl="2">
      <w:start w:val="1"/>
      <w:numFmt w:val="decimal"/>
      <w:isLgl/>
      <w:lvlText w:val="%1.%2.%3"/>
      <w:lvlJc w:val="left"/>
      <w:pPr>
        <w:ind w:left="2294" w:hanging="1236"/>
      </w:pPr>
      <w:rPr>
        <w:rFonts w:hint="default"/>
      </w:rPr>
    </w:lvl>
    <w:lvl w:ilvl="3">
      <w:start w:val="1"/>
      <w:numFmt w:val="decimal"/>
      <w:isLgl/>
      <w:lvlText w:val="%1.%2.%3.%4"/>
      <w:lvlJc w:val="left"/>
      <w:pPr>
        <w:ind w:left="2643" w:hanging="1236"/>
      </w:pPr>
      <w:rPr>
        <w:rFonts w:hint="default"/>
      </w:rPr>
    </w:lvl>
    <w:lvl w:ilvl="4">
      <w:start w:val="1"/>
      <w:numFmt w:val="decimal"/>
      <w:isLgl/>
      <w:lvlText w:val="%1.%2.%3.%4.%5"/>
      <w:lvlJc w:val="left"/>
      <w:pPr>
        <w:ind w:left="2992" w:hanging="1236"/>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7" w15:restartNumberingAfterBreak="0">
    <w:nsid w:val="5503234E"/>
    <w:multiLevelType w:val="hybridMultilevel"/>
    <w:tmpl w:val="2D5CA5E0"/>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555A3841"/>
    <w:multiLevelType w:val="hybridMultilevel"/>
    <w:tmpl w:val="C46E21A4"/>
    <w:lvl w:ilvl="0" w:tplc="A32EB6C6">
      <w:start w:val="1"/>
      <w:numFmt w:val="decimal"/>
      <w:lvlText w:val="%1."/>
      <w:lvlJc w:val="left"/>
      <w:pPr>
        <w:ind w:left="1326" w:hanging="9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F1615EB"/>
    <w:multiLevelType w:val="hybridMultilevel"/>
    <w:tmpl w:val="FE06B5AA"/>
    <w:lvl w:ilvl="0" w:tplc="EA8237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0" w15:restartNumberingAfterBreak="0">
    <w:nsid w:val="63FD30A7"/>
    <w:multiLevelType w:val="multilevel"/>
    <w:tmpl w:val="65ACD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9EC6084"/>
    <w:multiLevelType w:val="hybridMultilevel"/>
    <w:tmpl w:val="EE200516"/>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2" w15:restartNumberingAfterBreak="0">
    <w:nsid w:val="6FF141CA"/>
    <w:multiLevelType w:val="hybridMultilevel"/>
    <w:tmpl w:val="2E8C38F4"/>
    <w:lvl w:ilvl="0" w:tplc="EA8237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79847FF0"/>
    <w:multiLevelType w:val="hybridMultilevel"/>
    <w:tmpl w:val="0F70BADC"/>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15:restartNumberingAfterBreak="0">
    <w:nsid w:val="79FC0F18"/>
    <w:multiLevelType w:val="hybridMultilevel"/>
    <w:tmpl w:val="B3822E86"/>
    <w:lvl w:ilvl="0" w:tplc="5008CB64">
      <w:start w:val="3"/>
      <w:numFmt w:val="bullet"/>
      <w:lvlText w:val="-"/>
      <w:lvlJc w:val="left"/>
      <w:pPr>
        <w:ind w:left="4046" w:hanging="360"/>
      </w:pPr>
      <w:rPr>
        <w:rFonts w:ascii="Times New Roman" w:eastAsiaTheme="majorEastAsia" w:hAnsi="Times New Roman" w:cs="Times New Roman" w:hint="default"/>
      </w:rPr>
    </w:lvl>
    <w:lvl w:ilvl="1" w:tplc="77127A80">
      <w:start w:val="1"/>
      <w:numFmt w:val="bullet"/>
      <w:lvlText w:val="—"/>
      <w:lvlJc w:val="left"/>
      <w:pPr>
        <w:ind w:left="2235" w:hanging="588"/>
      </w:pPr>
      <w:rPr>
        <w:rFonts w:ascii="Times New Roman" w:eastAsiaTheme="majorEastAsia"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15:restartNumberingAfterBreak="0">
    <w:nsid w:val="7AE15741"/>
    <w:multiLevelType w:val="hybridMultilevel"/>
    <w:tmpl w:val="768682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C214C96"/>
    <w:multiLevelType w:val="multilevel"/>
    <w:tmpl w:val="AF106B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434547377">
    <w:abstractNumId w:val="29"/>
  </w:num>
  <w:num w:numId="2" w16cid:durableId="136191487">
    <w:abstractNumId w:val="25"/>
  </w:num>
  <w:num w:numId="3" w16cid:durableId="2131122680">
    <w:abstractNumId w:val="32"/>
  </w:num>
  <w:num w:numId="4" w16cid:durableId="287929807">
    <w:abstractNumId w:val="27"/>
  </w:num>
  <w:num w:numId="5" w16cid:durableId="1016351894">
    <w:abstractNumId w:val="13"/>
  </w:num>
  <w:num w:numId="6" w16cid:durableId="860942">
    <w:abstractNumId w:val="31"/>
  </w:num>
  <w:num w:numId="7" w16cid:durableId="101653456">
    <w:abstractNumId w:val="26"/>
  </w:num>
  <w:num w:numId="8" w16cid:durableId="445276949">
    <w:abstractNumId w:val="34"/>
  </w:num>
  <w:num w:numId="9" w16cid:durableId="1480272491">
    <w:abstractNumId w:val="18"/>
  </w:num>
  <w:num w:numId="10" w16cid:durableId="1696299800">
    <w:abstractNumId w:val="14"/>
  </w:num>
  <w:num w:numId="11" w16cid:durableId="977876690">
    <w:abstractNumId w:val="8"/>
  </w:num>
  <w:num w:numId="12" w16cid:durableId="909315858">
    <w:abstractNumId w:val="7"/>
    <w:lvlOverride w:ilvl="0">
      <w:startOverride w:val="1"/>
    </w:lvlOverride>
  </w:num>
  <w:num w:numId="13" w16cid:durableId="1449474836">
    <w:abstractNumId w:val="6"/>
  </w:num>
  <w:num w:numId="14" w16cid:durableId="581723683">
    <w:abstractNumId w:val="5"/>
  </w:num>
  <w:num w:numId="15" w16cid:durableId="1678384465">
    <w:abstractNumId w:val="3"/>
    <w:lvlOverride w:ilvl="0">
      <w:startOverride w:val="1"/>
    </w:lvlOverride>
  </w:num>
  <w:num w:numId="16" w16cid:durableId="1257448485">
    <w:abstractNumId w:val="2"/>
    <w:lvlOverride w:ilvl="0">
      <w:startOverride w:val="1"/>
    </w:lvlOverride>
  </w:num>
  <w:num w:numId="17" w16cid:durableId="903419739">
    <w:abstractNumId w:val="33"/>
  </w:num>
  <w:num w:numId="18" w16cid:durableId="2046756178">
    <w:abstractNumId w:val="16"/>
  </w:num>
  <w:num w:numId="19" w16cid:durableId="1215463335">
    <w:abstractNumId w:val="28"/>
  </w:num>
  <w:num w:numId="20" w16cid:durableId="1987466835">
    <w:abstractNumId w:val="11"/>
  </w:num>
  <w:num w:numId="21" w16cid:durableId="1280180655">
    <w:abstractNumId w:val="20"/>
  </w:num>
  <w:num w:numId="22" w16cid:durableId="898441530">
    <w:abstractNumId w:val="19"/>
  </w:num>
  <w:num w:numId="23" w16cid:durableId="1746801897">
    <w:abstractNumId w:val="15"/>
  </w:num>
  <w:num w:numId="24" w16cid:durableId="110976060">
    <w:abstractNumId w:val="23"/>
  </w:num>
  <w:num w:numId="25" w16cid:durableId="1827167182">
    <w:abstractNumId w:val="4"/>
  </w:num>
  <w:num w:numId="26" w16cid:durableId="487138848">
    <w:abstractNumId w:val="7"/>
  </w:num>
  <w:num w:numId="27" w16cid:durableId="1414470464">
    <w:abstractNumId w:val="3"/>
  </w:num>
  <w:num w:numId="28" w16cid:durableId="789082957">
    <w:abstractNumId w:val="2"/>
  </w:num>
  <w:num w:numId="29" w16cid:durableId="100103094">
    <w:abstractNumId w:val="1"/>
  </w:num>
  <w:num w:numId="30" w16cid:durableId="20977144">
    <w:abstractNumId w:val="0"/>
  </w:num>
  <w:num w:numId="31" w16cid:durableId="198903838">
    <w:abstractNumId w:val="12"/>
  </w:num>
  <w:num w:numId="32" w16cid:durableId="1034581089">
    <w:abstractNumId w:val="30"/>
  </w:num>
  <w:num w:numId="33" w16cid:durableId="599215380">
    <w:abstractNumId w:val="36"/>
  </w:num>
  <w:num w:numId="34" w16cid:durableId="673384364">
    <w:abstractNumId w:val="17"/>
  </w:num>
  <w:num w:numId="35" w16cid:durableId="497231678">
    <w:abstractNumId w:val="9"/>
  </w:num>
  <w:num w:numId="36" w16cid:durableId="925697168">
    <w:abstractNumId w:val="22"/>
  </w:num>
  <w:num w:numId="37" w16cid:durableId="81537829">
    <w:abstractNumId w:val="21"/>
  </w:num>
  <w:num w:numId="38" w16cid:durableId="1659111426">
    <w:abstractNumId w:val="35"/>
  </w:num>
  <w:num w:numId="39" w16cid:durableId="1081103966">
    <w:abstractNumId w:val="10"/>
  </w:num>
  <w:num w:numId="40" w16cid:durableId="1366102287">
    <w:abstractNumId w:val="24"/>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hideSpellingErrors/>
  <w:hideGrammaticalError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01CA"/>
    <w:rsid w:val="00000DEB"/>
    <w:rsid w:val="00005373"/>
    <w:rsid w:val="00007632"/>
    <w:rsid w:val="000113F1"/>
    <w:rsid w:val="00013320"/>
    <w:rsid w:val="0001724E"/>
    <w:rsid w:val="00017D1E"/>
    <w:rsid w:val="00022F07"/>
    <w:rsid w:val="00023271"/>
    <w:rsid w:val="000267F8"/>
    <w:rsid w:val="000279E1"/>
    <w:rsid w:val="000317EC"/>
    <w:rsid w:val="000317FE"/>
    <w:rsid w:val="00031FEA"/>
    <w:rsid w:val="000347A1"/>
    <w:rsid w:val="00036B3D"/>
    <w:rsid w:val="00037F50"/>
    <w:rsid w:val="00040748"/>
    <w:rsid w:val="00040B3D"/>
    <w:rsid w:val="000415AC"/>
    <w:rsid w:val="00041BD0"/>
    <w:rsid w:val="00043B4E"/>
    <w:rsid w:val="0004453A"/>
    <w:rsid w:val="00044767"/>
    <w:rsid w:val="0004520A"/>
    <w:rsid w:val="000452F7"/>
    <w:rsid w:val="00046457"/>
    <w:rsid w:val="0005196B"/>
    <w:rsid w:val="00053BA5"/>
    <w:rsid w:val="0005460E"/>
    <w:rsid w:val="000551AE"/>
    <w:rsid w:val="00057024"/>
    <w:rsid w:val="000610A1"/>
    <w:rsid w:val="000614E4"/>
    <w:rsid w:val="00062DAF"/>
    <w:rsid w:val="00065BC6"/>
    <w:rsid w:val="000670BD"/>
    <w:rsid w:val="000673BB"/>
    <w:rsid w:val="00067CCA"/>
    <w:rsid w:val="0007224B"/>
    <w:rsid w:val="0007273A"/>
    <w:rsid w:val="00074E23"/>
    <w:rsid w:val="00075A74"/>
    <w:rsid w:val="00075F19"/>
    <w:rsid w:val="000760F6"/>
    <w:rsid w:val="00077FDE"/>
    <w:rsid w:val="00080085"/>
    <w:rsid w:val="000800FA"/>
    <w:rsid w:val="00080292"/>
    <w:rsid w:val="00080BBD"/>
    <w:rsid w:val="00080C33"/>
    <w:rsid w:val="00080EA1"/>
    <w:rsid w:val="00081C2C"/>
    <w:rsid w:val="00081D62"/>
    <w:rsid w:val="00082970"/>
    <w:rsid w:val="0008448F"/>
    <w:rsid w:val="000866E9"/>
    <w:rsid w:val="000922ED"/>
    <w:rsid w:val="00093994"/>
    <w:rsid w:val="00094826"/>
    <w:rsid w:val="000961EF"/>
    <w:rsid w:val="000A0334"/>
    <w:rsid w:val="000A2292"/>
    <w:rsid w:val="000A23EB"/>
    <w:rsid w:val="000A247E"/>
    <w:rsid w:val="000A260E"/>
    <w:rsid w:val="000A3961"/>
    <w:rsid w:val="000A3A06"/>
    <w:rsid w:val="000A4788"/>
    <w:rsid w:val="000A5878"/>
    <w:rsid w:val="000A5937"/>
    <w:rsid w:val="000A63F9"/>
    <w:rsid w:val="000A676A"/>
    <w:rsid w:val="000B022C"/>
    <w:rsid w:val="000B0CAC"/>
    <w:rsid w:val="000B232B"/>
    <w:rsid w:val="000B646A"/>
    <w:rsid w:val="000C0376"/>
    <w:rsid w:val="000C0907"/>
    <w:rsid w:val="000C1076"/>
    <w:rsid w:val="000C17D4"/>
    <w:rsid w:val="000C1B20"/>
    <w:rsid w:val="000C4CB7"/>
    <w:rsid w:val="000C6939"/>
    <w:rsid w:val="000C7B3B"/>
    <w:rsid w:val="000D1879"/>
    <w:rsid w:val="000D28B7"/>
    <w:rsid w:val="000D2A90"/>
    <w:rsid w:val="000D48BB"/>
    <w:rsid w:val="000D5C19"/>
    <w:rsid w:val="000D61A8"/>
    <w:rsid w:val="000D6392"/>
    <w:rsid w:val="000D65B8"/>
    <w:rsid w:val="000E0D38"/>
    <w:rsid w:val="000E24EF"/>
    <w:rsid w:val="000E308A"/>
    <w:rsid w:val="000E60C8"/>
    <w:rsid w:val="000E646A"/>
    <w:rsid w:val="000F0200"/>
    <w:rsid w:val="000F2703"/>
    <w:rsid w:val="000F370D"/>
    <w:rsid w:val="000F49AF"/>
    <w:rsid w:val="00100D98"/>
    <w:rsid w:val="001046A8"/>
    <w:rsid w:val="00105697"/>
    <w:rsid w:val="00105800"/>
    <w:rsid w:val="00105FE1"/>
    <w:rsid w:val="00106155"/>
    <w:rsid w:val="00106597"/>
    <w:rsid w:val="00106DAB"/>
    <w:rsid w:val="00107929"/>
    <w:rsid w:val="001108E3"/>
    <w:rsid w:val="0011495B"/>
    <w:rsid w:val="00114B8F"/>
    <w:rsid w:val="00115A24"/>
    <w:rsid w:val="00121210"/>
    <w:rsid w:val="00122166"/>
    <w:rsid w:val="00122B22"/>
    <w:rsid w:val="00122F25"/>
    <w:rsid w:val="00123157"/>
    <w:rsid w:val="00124548"/>
    <w:rsid w:val="0012583E"/>
    <w:rsid w:val="001269DB"/>
    <w:rsid w:val="00127585"/>
    <w:rsid w:val="001276F4"/>
    <w:rsid w:val="00130975"/>
    <w:rsid w:val="00131431"/>
    <w:rsid w:val="00131C99"/>
    <w:rsid w:val="00132F90"/>
    <w:rsid w:val="0013445B"/>
    <w:rsid w:val="001349DB"/>
    <w:rsid w:val="0014030D"/>
    <w:rsid w:val="001403FD"/>
    <w:rsid w:val="00141555"/>
    <w:rsid w:val="00142B74"/>
    <w:rsid w:val="001439D1"/>
    <w:rsid w:val="001453A5"/>
    <w:rsid w:val="00145B78"/>
    <w:rsid w:val="001460BB"/>
    <w:rsid w:val="00146C74"/>
    <w:rsid w:val="0015213B"/>
    <w:rsid w:val="0015372D"/>
    <w:rsid w:val="0015508F"/>
    <w:rsid w:val="0015509D"/>
    <w:rsid w:val="0015519A"/>
    <w:rsid w:val="00156DE0"/>
    <w:rsid w:val="001570B5"/>
    <w:rsid w:val="001600CC"/>
    <w:rsid w:val="001604B7"/>
    <w:rsid w:val="001613BA"/>
    <w:rsid w:val="00162D04"/>
    <w:rsid w:val="00163198"/>
    <w:rsid w:val="00163319"/>
    <w:rsid w:val="0016464B"/>
    <w:rsid w:val="00164654"/>
    <w:rsid w:val="00166BF3"/>
    <w:rsid w:val="00166D39"/>
    <w:rsid w:val="00171D2F"/>
    <w:rsid w:val="00172006"/>
    <w:rsid w:val="00172EB8"/>
    <w:rsid w:val="00173723"/>
    <w:rsid w:val="00173CA2"/>
    <w:rsid w:val="00173DD0"/>
    <w:rsid w:val="00173ECB"/>
    <w:rsid w:val="00174C0B"/>
    <w:rsid w:val="00174F0B"/>
    <w:rsid w:val="001751EF"/>
    <w:rsid w:val="00175C8C"/>
    <w:rsid w:val="00180369"/>
    <w:rsid w:val="00180D40"/>
    <w:rsid w:val="00181652"/>
    <w:rsid w:val="00181739"/>
    <w:rsid w:val="0018374B"/>
    <w:rsid w:val="00184425"/>
    <w:rsid w:val="0018489B"/>
    <w:rsid w:val="00184F9D"/>
    <w:rsid w:val="001860A9"/>
    <w:rsid w:val="001867C2"/>
    <w:rsid w:val="00190BE2"/>
    <w:rsid w:val="0019451E"/>
    <w:rsid w:val="0019461F"/>
    <w:rsid w:val="00194906"/>
    <w:rsid w:val="0019491B"/>
    <w:rsid w:val="001954E0"/>
    <w:rsid w:val="001965AF"/>
    <w:rsid w:val="00197C0F"/>
    <w:rsid w:val="001A15CC"/>
    <w:rsid w:val="001A18D3"/>
    <w:rsid w:val="001A2DB1"/>
    <w:rsid w:val="001A381C"/>
    <w:rsid w:val="001A3F92"/>
    <w:rsid w:val="001A4288"/>
    <w:rsid w:val="001A4479"/>
    <w:rsid w:val="001A5B53"/>
    <w:rsid w:val="001A7133"/>
    <w:rsid w:val="001A7357"/>
    <w:rsid w:val="001A7B15"/>
    <w:rsid w:val="001A7DE2"/>
    <w:rsid w:val="001B0F12"/>
    <w:rsid w:val="001B0F95"/>
    <w:rsid w:val="001B2310"/>
    <w:rsid w:val="001B2651"/>
    <w:rsid w:val="001B303E"/>
    <w:rsid w:val="001B30B0"/>
    <w:rsid w:val="001B31DC"/>
    <w:rsid w:val="001B3273"/>
    <w:rsid w:val="001B3933"/>
    <w:rsid w:val="001B5284"/>
    <w:rsid w:val="001C31B5"/>
    <w:rsid w:val="001D09E9"/>
    <w:rsid w:val="001D122D"/>
    <w:rsid w:val="001D1BBD"/>
    <w:rsid w:val="001D283B"/>
    <w:rsid w:val="001D2DBD"/>
    <w:rsid w:val="001D394B"/>
    <w:rsid w:val="001D438D"/>
    <w:rsid w:val="001D4C1D"/>
    <w:rsid w:val="001D54A6"/>
    <w:rsid w:val="001D5B04"/>
    <w:rsid w:val="001D6742"/>
    <w:rsid w:val="001D6ED9"/>
    <w:rsid w:val="001D7767"/>
    <w:rsid w:val="001D77E0"/>
    <w:rsid w:val="001E0232"/>
    <w:rsid w:val="001E03D0"/>
    <w:rsid w:val="001E14A0"/>
    <w:rsid w:val="001E14DC"/>
    <w:rsid w:val="001E2D34"/>
    <w:rsid w:val="001E3478"/>
    <w:rsid w:val="001E4C5D"/>
    <w:rsid w:val="001E63E0"/>
    <w:rsid w:val="001E6DB7"/>
    <w:rsid w:val="001F08D4"/>
    <w:rsid w:val="001F15A3"/>
    <w:rsid w:val="001F37EB"/>
    <w:rsid w:val="001F3BD1"/>
    <w:rsid w:val="001F52E8"/>
    <w:rsid w:val="001F6F27"/>
    <w:rsid w:val="0020064C"/>
    <w:rsid w:val="00201DD0"/>
    <w:rsid w:val="00202E6B"/>
    <w:rsid w:val="00203FC6"/>
    <w:rsid w:val="00204F43"/>
    <w:rsid w:val="002055BE"/>
    <w:rsid w:val="0020571C"/>
    <w:rsid w:val="00206A47"/>
    <w:rsid w:val="00207068"/>
    <w:rsid w:val="00210F75"/>
    <w:rsid w:val="00211C2D"/>
    <w:rsid w:val="00212C02"/>
    <w:rsid w:val="00212CD1"/>
    <w:rsid w:val="002134F8"/>
    <w:rsid w:val="002136F6"/>
    <w:rsid w:val="00214180"/>
    <w:rsid w:val="00215343"/>
    <w:rsid w:val="0021549F"/>
    <w:rsid w:val="00216C18"/>
    <w:rsid w:val="00217A3C"/>
    <w:rsid w:val="00220A40"/>
    <w:rsid w:val="00220B90"/>
    <w:rsid w:val="00221036"/>
    <w:rsid w:val="00221FA5"/>
    <w:rsid w:val="002235FA"/>
    <w:rsid w:val="0022403B"/>
    <w:rsid w:val="00224DC7"/>
    <w:rsid w:val="00225950"/>
    <w:rsid w:val="00226479"/>
    <w:rsid w:val="00227C6C"/>
    <w:rsid w:val="00232470"/>
    <w:rsid w:val="00236010"/>
    <w:rsid w:val="00241FD6"/>
    <w:rsid w:val="002420FC"/>
    <w:rsid w:val="00243D7D"/>
    <w:rsid w:val="00246589"/>
    <w:rsid w:val="00246C84"/>
    <w:rsid w:val="00247A43"/>
    <w:rsid w:val="00250021"/>
    <w:rsid w:val="002525D2"/>
    <w:rsid w:val="0025336D"/>
    <w:rsid w:val="00254F24"/>
    <w:rsid w:val="0026023D"/>
    <w:rsid w:val="002619C0"/>
    <w:rsid w:val="00262A92"/>
    <w:rsid w:val="00264268"/>
    <w:rsid w:val="00264A51"/>
    <w:rsid w:val="00264B07"/>
    <w:rsid w:val="00267A41"/>
    <w:rsid w:val="0027339E"/>
    <w:rsid w:val="0027399B"/>
    <w:rsid w:val="00274C38"/>
    <w:rsid w:val="00274D83"/>
    <w:rsid w:val="00276580"/>
    <w:rsid w:val="002768F8"/>
    <w:rsid w:val="00280F82"/>
    <w:rsid w:val="00281368"/>
    <w:rsid w:val="002823B0"/>
    <w:rsid w:val="0028259A"/>
    <w:rsid w:val="00283A17"/>
    <w:rsid w:val="00284789"/>
    <w:rsid w:val="0028649A"/>
    <w:rsid w:val="00287C44"/>
    <w:rsid w:val="00290861"/>
    <w:rsid w:val="00291201"/>
    <w:rsid w:val="00293CE8"/>
    <w:rsid w:val="002945B0"/>
    <w:rsid w:val="00294820"/>
    <w:rsid w:val="002949C2"/>
    <w:rsid w:val="00294C16"/>
    <w:rsid w:val="00294D32"/>
    <w:rsid w:val="00295A9F"/>
    <w:rsid w:val="00296661"/>
    <w:rsid w:val="002A40BB"/>
    <w:rsid w:val="002A4609"/>
    <w:rsid w:val="002A4623"/>
    <w:rsid w:val="002A58DD"/>
    <w:rsid w:val="002A5A4A"/>
    <w:rsid w:val="002A5EAD"/>
    <w:rsid w:val="002A6F8B"/>
    <w:rsid w:val="002B0406"/>
    <w:rsid w:val="002B140D"/>
    <w:rsid w:val="002B18AA"/>
    <w:rsid w:val="002B3CDE"/>
    <w:rsid w:val="002B47AD"/>
    <w:rsid w:val="002B6032"/>
    <w:rsid w:val="002B6636"/>
    <w:rsid w:val="002B7D39"/>
    <w:rsid w:val="002C146A"/>
    <w:rsid w:val="002C1A55"/>
    <w:rsid w:val="002C1A6B"/>
    <w:rsid w:val="002C1D9E"/>
    <w:rsid w:val="002C2A15"/>
    <w:rsid w:val="002C4172"/>
    <w:rsid w:val="002C5133"/>
    <w:rsid w:val="002C5778"/>
    <w:rsid w:val="002C7271"/>
    <w:rsid w:val="002C7586"/>
    <w:rsid w:val="002C7EA6"/>
    <w:rsid w:val="002D09DD"/>
    <w:rsid w:val="002D09F6"/>
    <w:rsid w:val="002D18AA"/>
    <w:rsid w:val="002D2232"/>
    <w:rsid w:val="002D2488"/>
    <w:rsid w:val="002D3013"/>
    <w:rsid w:val="002D4251"/>
    <w:rsid w:val="002D6568"/>
    <w:rsid w:val="002D7F85"/>
    <w:rsid w:val="002E14FA"/>
    <w:rsid w:val="002E28EE"/>
    <w:rsid w:val="002E29D3"/>
    <w:rsid w:val="002E31D6"/>
    <w:rsid w:val="002E36A6"/>
    <w:rsid w:val="002E39B6"/>
    <w:rsid w:val="002E3B72"/>
    <w:rsid w:val="002E6938"/>
    <w:rsid w:val="002E697B"/>
    <w:rsid w:val="002E6C17"/>
    <w:rsid w:val="002E6C65"/>
    <w:rsid w:val="002F0B99"/>
    <w:rsid w:val="002F391A"/>
    <w:rsid w:val="002F4074"/>
    <w:rsid w:val="002F501F"/>
    <w:rsid w:val="002F7444"/>
    <w:rsid w:val="0030188E"/>
    <w:rsid w:val="003022B8"/>
    <w:rsid w:val="0030234C"/>
    <w:rsid w:val="003024EC"/>
    <w:rsid w:val="003025E1"/>
    <w:rsid w:val="003025F5"/>
    <w:rsid w:val="00302D2E"/>
    <w:rsid w:val="003040A6"/>
    <w:rsid w:val="00304346"/>
    <w:rsid w:val="003055F4"/>
    <w:rsid w:val="0030568B"/>
    <w:rsid w:val="00307E9B"/>
    <w:rsid w:val="003100D4"/>
    <w:rsid w:val="00311112"/>
    <w:rsid w:val="003118C0"/>
    <w:rsid w:val="0031233C"/>
    <w:rsid w:val="00312EAB"/>
    <w:rsid w:val="0031366E"/>
    <w:rsid w:val="00314D22"/>
    <w:rsid w:val="0031724D"/>
    <w:rsid w:val="003220B5"/>
    <w:rsid w:val="003228DC"/>
    <w:rsid w:val="00323363"/>
    <w:rsid w:val="00323CA5"/>
    <w:rsid w:val="00323E9B"/>
    <w:rsid w:val="00325645"/>
    <w:rsid w:val="00327F5D"/>
    <w:rsid w:val="00331230"/>
    <w:rsid w:val="00333CD0"/>
    <w:rsid w:val="00335A0D"/>
    <w:rsid w:val="00336571"/>
    <w:rsid w:val="00337242"/>
    <w:rsid w:val="0034095C"/>
    <w:rsid w:val="003411F2"/>
    <w:rsid w:val="00342139"/>
    <w:rsid w:val="00343A8D"/>
    <w:rsid w:val="00343AB0"/>
    <w:rsid w:val="00345648"/>
    <w:rsid w:val="00345E7B"/>
    <w:rsid w:val="00347785"/>
    <w:rsid w:val="003503CD"/>
    <w:rsid w:val="003504BB"/>
    <w:rsid w:val="00350D9C"/>
    <w:rsid w:val="0035153A"/>
    <w:rsid w:val="003518F2"/>
    <w:rsid w:val="00353724"/>
    <w:rsid w:val="00354DE1"/>
    <w:rsid w:val="003551DB"/>
    <w:rsid w:val="00355231"/>
    <w:rsid w:val="00356571"/>
    <w:rsid w:val="003566FE"/>
    <w:rsid w:val="00356DF1"/>
    <w:rsid w:val="00357517"/>
    <w:rsid w:val="003600E7"/>
    <w:rsid w:val="003628FB"/>
    <w:rsid w:val="00362ED4"/>
    <w:rsid w:val="00363A27"/>
    <w:rsid w:val="00363CB8"/>
    <w:rsid w:val="0036447E"/>
    <w:rsid w:val="00365479"/>
    <w:rsid w:val="00366775"/>
    <w:rsid w:val="00367AEF"/>
    <w:rsid w:val="00367C91"/>
    <w:rsid w:val="00367E8A"/>
    <w:rsid w:val="0037052A"/>
    <w:rsid w:val="003730C2"/>
    <w:rsid w:val="00373C06"/>
    <w:rsid w:val="003740A8"/>
    <w:rsid w:val="00374255"/>
    <w:rsid w:val="00375665"/>
    <w:rsid w:val="00376C80"/>
    <w:rsid w:val="00384CDC"/>
    <w:rsid w:val="00384F71"/>
    <w:rsid w:val="00386CBF"/>
    <w:rsid w:val="003918DB"/>
    <w:rsid w:val="00392BF6"/>
    <w:rsid w:val="0039327D"/>
    <w:rsid w:val="00393748"/>
    <w:rsid w:val="00393DA6"/>
    <w:rsid w:val="003944BD"/>
    <w:rsid w:val="00395107"/>
    <w:rsid w:val="003958F9"/>
    <w:rsid w:val="003965A0"/>
    <w:rsid w:val="00397388"/>
    <w:rsid w:val="003A0E55"/>
    <w:rsid w:val="003A3FFE"/>
    <w:rsid w:val="003A5B30"/>
    <w:rsid w:val="003A5E29"/>
    <w:rsid w:val="003A6732"/>
    <w:rsid w:val="003A6937"/>
    <w:rsid w:val="003A7A92"/>
    <w:rsid w:val="003B1024"/>
    <w:rsid w:val="003B1FB3"/>
    <w:rsid w:val="003B3BCC"/>
    <w:rsid w:val="003B6C59"/>
    <w:rsid w:val="003C0712"/>
    <w:rsid w:val="003C0CEC"/>
    <w:rsid w:val="003C0CEE"/>
    <w:rsid w:val="003C12A3"/>
    <w:rsid w:val="003C322B"/>
    <w:rsid w:val="003C3E4C"/>
    <w:rsid w:val="003C4137"/>
    <w:rsid w:val="003C7203"/>
    <w:rsid w:val="003D2D37"/>
    <w:rsid w:val="003D345E"/>
    <w:rsid w:val="003D4126"/>
    <w:rsid w:val="003D562D"/>
    <w:rsid w:val="003D5EBE"/>
    <w:rsid w:val="003D64F7"/>
    <w:rsid w:val="003D7D2B"/>
    <w:rsid w:val="003E2304"/>
    <w:rsid w:val="003E3959"/>
    <w:rsid w:val="003E4448"/>
    <w:rsid w:val="003E458E"/>
    <w:rsid w:val="003E6729"/>
    <w:rsid w:val="003E6948"/>
    <w:rsid w:val="003E6B2D"/>
    <w:rsid w:val="003F0821"/>
    <w:rsid w:val="003F2AC5"/>
    <w:rsid w:val="003F3589"/>
    <w:rsid w:val="003F6395"/>
    <w:rsid w:val="003F69DF"/>
    <w:rsid w:val="003F6EB2"/>
    <w:rsid w:val="003F7AA9"/>
    <w:rsid w:val="00401DAD"/>
    <w:rsid w:val="00401EB1"/>
    <w:rsid w:val="00402971"/>
    <w:rsid w:val="00403E6D"/>
    <w:rsid w:val="00404B53"/>
    <w:rsid w:val="004054F7"/>
    <w:rsid w:val="0040554E"/>
    <w:rsid w:val="00406296"/>
    <w:rsid w:val="004070B4"/>
    <w:rsid w:val="004075F1"/>
    <w:rsid w:val="004076F9"/>
    <w:rsid w:val="004100D7"/>
    <w:rsid w:val="004121C3"/>
    <w:rsid w:val="004131BF"/>
    <w:rsid w:val="004131FF"/>
    <w:rsid w:val="0041411B"/>
    <w:rsid w:val="00417002"/>
    <w:rsid w:val="00417870"/>
    <w:rsid w:val="0041797C"/>
    <w:rsid w:val="00420F55"/>
    <w:rsid w:val="0042281D"/>
    <w:rsid w:val="00422F91"/>
    <w:rsid w:val="0042300B"/>
    <w:rsid w:val="00423115"/>
    <w:rsid w:val="004238DC"/>
    <w:rsid w:val="00424CD7"/>
    <w:rsid w:val="00425C10"/>
    <w:rsid w:val="00426CD5"/>
    <w:rsid w:val="00426DE6"/>
    <w:rsid w:val="00427FF7"/>
    <w:rsid w:val="00431715"/>
    <w:rsid w:val="00431C60"/>
    <w:rsid w:val="004321B5"/>
    <w:rsid w:val="0043320D"/>
    <w:rsid w:val="0043372C"/>
    <w:rsid w:val="00435089"/>
    <w:rsid w:val="004354BB"/>
    <w:rsid w:val="00435860"/>
    <w:rsid w:val="004370FE"/>
    <w:rsid w:val="00440063"/>
    <w:rsid w:val="00440A15"/>
    <w:rsid w:val="00441A55"/>
    <w:rsid w:val="00443E19"/>
    <w:rsid w:val="00444D54"/>
    <w:rsid w:val="0044624D"/>
    <w:rsid w:val="00446375"/>
    <w:rsid w:val="004464D5"/>
    <w:rsid w:val="004500C9"/>
    <w:rsid w:val="00450437"/>
    <w:rsid w:val="0045546E"/>
    <w:rsid w:val="0045633E"/>
    <w:rsid w:val="00460741"/>
    <w:rsid w:val="00461B9E"/>
    <w:rsid w:val="00465FDB"/>
    <w:rsid w:val="004666D9"/>
    <w:rsid w:val="00467BFD"/>
    <w:rsid w:val="00470321"/>
    <w:rsid w:val="00470772"/>
    <w:rsid w:val="004709D5"/>
    <w:rsid w:val="00470B3A"/>
    <w:rsid w:val="00470C9A"/>
    <w:rsid w:val="0047233C"/>
    <w:rsid w:val="004729A6"/>
    <w:rsid w:val="00472C1D"/>
    <w:rsid w:val="004737CB"/>
    <w:rsid w:val="0047402B"/>
    <w:rsid w:val="004743C8"/>
    <w:rsid w:val="00474D18"/>
    <w:rsid w:val="0047529A"/>
    <w:rsid w:val="00475CE9"/>
    <w:rsid w:val="00476788"/>
    <w:rsid w:val="00476CFC"/>
    <w:rsid w:val="00477953"/>
    <w:rsid w:val="004805A8"/>
    <w:rsid w:val="0048134B"/>
    <w:rsid w:val="00481866"/>
    <w:rsid w:val="0048228C"/>
    <w:rsid w:val="00483344"/>
    <w:rsid w:val="004838BB"/>
    <w:rsid w:val="00484430"/>
    <w:rsid w:val="00485D04"/>
    <w:rsid w:val="00485EA4"/>
    <w:rsid w:val="0048696C"/>
    <w:rsid w:val="00490892"/>
    <w:rsid w:val="00490E07"/>
    <w:rsid w:val="00492E72"/>
    <w:rsid w:val="0049408B"/>
    <w:rsid w:val="00494D7D"/>
    <w:rsid w:val="00494FFF"/>
    <w:rsid w:val="00496051"/>
    <w:rsid w:val="004A272A"/>
    <w:rsid w:val="004A3AD5"/>
    <w:rsid w:val="004A4622"/>
    <w:rsid w:val="004A4B9B"/>
    <w:rsid w:val="004A7DBA"/>
    <w:rsid w:val="004A7F44"/>
    <w:rsid w:val="004B2026"/>
    <w:rsid w:val="004B57A6"/>
    <w:rsid w:val="004B69A9"/>
    <w:rsid w:val="004B6B4F"/>
    <w:rsid w:val="004B76C7"/>
    <w:rsid w:val="004C0D5D"/>
    <w:rsid w:val="004C1955"/>
    <w:rsid w:val="004C230B"/>
    <w:rsid w:val="004C3E4E"/>
    <w:rsid w:val="004C61D5"/>
    <w:rsid w:val="004C69CF"/>
    <w:rsid w:val="004D154A"/>
    <w:rsid w:val="004D1D26"/>
    <w:rsid w:val="004D26D1"/>
    <w:rsid w:val="004D39A7"/>
    <w:rsid w:val="004D3EF6"/>
    <w:rsid w:val="004D4421"/>
    <w:rsid w:val="004D49FD"/>
    <w:rsid w:val="004D5F9B"/>
    <w:rsid w:val="004D645F"/>
    <w:rsid w:val="004D762C"/>
    <w:rsid w:val="004D7799"/>
    <w:rsid w:val="004D7A7D"/>
    <w:rsid w:val="004E34BD"/>
    <w:rsid w:val="004E424B"/>
    <w:rsid w:val="004E5205"/>
    <w:rsid w:val="004E5274"/>
    <w:rsid w:val="004E74BA"/>
    <w:rsid w:val="004F06CB"/>
    <w:rsid w:val="004F1261"/>
    <w:rsid w:val="004F13C8"/>
    <w:rsid w:val="004F3B43"/>
    <w:rsid w:val="004F3CF3"/>
    <w:rsid w:val="004F4D1F"/>
    <w:rsid w:val="004F51BE"/>
    <w:rsid w:val="004F70BF"/>
    <w:rsid w:val="00502253"/>
    <w:rsid w:val="00503C8D"/>
    <w:rsid w:val="005049EE"/>
    <w:rsid w:val="005074E8"/>
    <w:rsid w:val="005100E1"/>
    <w:rsid w:val="005116B2"/>
    <w:rsid w:val="00511734"/>
    <w:rsid w:val="0051224D"/>
    <w:rsid w:val="00512C56"/>
    <w:rsid w:val="00514448"/>
    <w:rsid w:val="005179C6"/>
    <w:rsid w:val="00517AB5"/>
    <w:rsid w:val="005204FA"/>
    <w:rsid w:val="00521238"/>
    <w:rsid w:val="00522875"/>
    <w:rsid w:val="005230D8"/>
    <w:rsid w:val="00523118"/>
    <w:rsid w:val="0052351D"/>
    <w:rsid w:val="00523764"/>
    <w:rsid w:val="00523ABE"/>
    <w:rsid w:val="0052449D"/>
    <w:rsid w:val="00524ADF"/>
    <w:rsid w:val="0052540D"/>
    <w:rsid w:val="0052673B"/>
    <w:rsid w:val="005311F8"/>
    <w:rsid w:val="005345F4"/>
    <w:rsid w:val="00534AE1"/>
    <w:rsid w:val="00534AE9"/>
    <w:rsid w:val="00534DE8"/>
    <w:rsid w:val="005352AF"/>
    <w:rsid w:val="0053546E"/>
    <w:rsid w:val="0053627B"/>
    <w:rsid w:val="00537077"/>
    <w:rsid w:val="0054062F"/>
    <w:rsid w:val="0054155A"/>
    <w:rsid w:val="00541F1B"/>
    <w:rsid w:val="00543959"/>
    <w:rsid w:val="00543BA1"/>
    <w:rsid w:val="00543CC2"/>
    <w:rsid w:val="00544FFC"/>
    <w:rsid w:val="005467DF"/>
    <w:rsid w:val="00547436"/>
    <w:rsid w:val="0054745E"/>
    <w:rsid w:val="00550DD2"/>
    <w:rsid w:val="00551829"/>
    <w:rsid w:val="00552EAE"/>
    <w:rsid w:val="005532F2"/>
    <w:rsid w:val="0055402D"/>
    <w:rsid w:val="0055464A"/>
    <w:rsid w:val="00554BE4"/>
    <w:rsid w:val="00557240"/>
    <w:rsid w:val="00557D21"/>
    <w:rsid w:val="00560873"/>
    <w:rsid w:val="00560F51"/>
    <w:rsid w:val="00561774"/>
    <w:rsid w:val="00561B6F"/>
    <w:rsid w:val="00566275"/>
    <w:rsid w:val="00566909"/>
    <w:rsid w:val="00573D5A"/>
    <w:rsid w:val="005741B7"/>
    <w:rsid w:val="005741C2"/>
    <w:rsid w:val="00574CC0"/>
    <w:rsid w:val="00576F9E"/>
    <w:rsid w:val="00577069"/>
    <w:rsid w:val="00581730"/>
    <w:rsid w:val="00581DC7"/>
    <w:rsid w:val="005822FC"/>
    <w:rsid w:val="0058232B"/>
    <w:rsid w:val="005826E9"/>
    <w:rsid w:val="005827B2"/>
    <w:rsid w:val="005828F1"/>
    <w:rsid w:val="00582D6C"/>
    <w:rsid w:val="005830B4"/>
    <w:rsid w:val="00583870"/>
    <w:rsid w:val="005840D8"/>
    <w:rsid w:val="00584998"/>
    <w:rsid w:val="00585B42"/>
    <w:rsid w:val="00586981"/>
    <w:rsid w:val="00586F1E"/>
    <w:rsid w:val="00587E20"/>
    <w:rsid w:val="00587E68"/>
    <w:rsid w:val="005932F0"/>
    <w:rsid w:val="005953B6"/>
    <w:rsid w:val="00595D1C"/>
    <w:rsid w:val="005972C2"/>
    <w:rsid w:val="005976E9"/>
    <w:rsid w:val="00597D7B"/>
    <w:rsid w:val="00597EAF"/>
    <w:rsid w:val="005A08B9"/>
    <w:rsid w:val="005A399B"/>
    <w:rsid w:val="005A3E36"/>
    <w:rsid w:val="005A534B"/>
    <w:rsid w:val="005A5989"/>
    <w:rsid w:val="005A5A90"/>
    <w:rsid w:val="005A629E"/>
    <w:rsid w:val="005A746D"/>
    <w:rsid w:val="005A7D60"/>
    <w:rsid w:val="005B1165"/>
    <w:rsid w:val="005B2986"/>
    <w:rsid w:val="005B4DB0"/>
    <w:rsid w:val="005B5FBD"/>
    <w:rsid w:val="005B662A"/>
    <w:rsid w:val="005B6DAF"/>
    <w:rsid w:val="005B7527"/>
    <w:rsid w:val="005C0450"/>
    <w:rsid w:val="005C06E9"/>
    <w:rsid w:val="005C11A3"/>
    <w:rsid w:val="005C427E"/>
    <w:rsid w:val="005C4DA7"/>
    <w:rsid w:val="005C6553"/>
    <w:rsid w:val="005C6A7F"/>
    <w:rsid w:val="005C725E"/>
    <w:rsid w:val="005C7799"/>
    <w:rsid w:val="005C7A15"/>
    <w:rsid w:val="005D006E"/>
    <w:rsid w:val="005D0C72"/>
    <w:rsid w:val="005D1842"/>
    <w:rsid w:val="005D25E4"/>
    <w:rsid w:val="005D319B"/>
    <w:rsid w:val="005D3362"/>
    <w:rsid w:val="005D47EB"/>
    <w:rsid w:val="005D5DCB"/>
    <w:rsid w:val="005D7163"/>
    <w:rsid w:val="005D7200"/>
    <w:rsid w:val="005E20A5"/>
    <w:rsid w:val="005E245B"/>
    <w:rsid w:val="005E6FD2"/>
    <w:rsid w:val="005E743C"/>
    <w:rsid w:val="005F13C2"/>
    <w:rsid w:val="005F2FB9"/>
    <w:rsid w:val="005F4075"/>
    <w:rsid w:val="005F460E"/>
    <w:rsid w:val="005F50CE"/>
    <w:rsid w:val="005F7BEE"/>
    <w:rsid w:val="00600015"/>
    <w:rsid w:val="00600285"/>
    <w:rsid w:val="00600BF0"/>
    <w:rsid w:val="00603803"/>
    <w:rsid w:val="006052DE"/>
    <w:rsid w:val="00605300"/>
    <w:rsid w:val="00606AC1"/>
    <w:rsid w:val="006102C2"/>
    <w:rsid w:val="006126D6"/>
    <w:rsid w:val="006138F8"/>
    <w:rsid w:val="00614EFA"/>
    <w:rsid w:val="0061681D"/>
    <w:rsid w:val="00617115"/>
    <w:rsid w:val="0061765B"/>
    <w:rsid w:val="0062096F"/>
    <w:rsid w:val="006222A5"/>
    <w:rsid w:val="0062359F"/>
    <w:rsid w:val="00623C2A"/>
    <w:rsid w:val="00624937"/>
    <w:rsid w:val="00625F99"/>
    <w:rsid w:val="00630517"/>
    <w:rsid w:val="00631D57"/>
    <w:rsid w:val="00632363"/>
    <w:rsid w:val="00633657"/>
    <w:rsid w:val="006344EE"/>
    <w:rsid w:val="00635006"/>
    <w:rsid w:val="00635034"/>
    <w:rsid w:val="00635EDA"/>
    <w:rsid w:val="006365A0"/>
    <w:rsid w:val="00636E16"/>
    <w:rsid w:val="00637329"/>
    <w:rsid w:val="00641652"/>
    <w:rsid w:val="0064292B"/>
    <w:rsid w:val="00643DE3"/>
    <w:rsid w:val="006444C9"/>
    <w:rsid w:val="00647084"/>
    <w:rsid w:val="00651901"/>
    <w:rsid w:val="00651F7A"/>
    <w:rsid w:val="00652F16"/>
    <w:rsid w:val="00654936"/>
    <w:rsid w:val="00654A2A"/>
    <w:rsid w:val="00654B14"/>
    <w:rsid w:val="00655E90"/>
    <w:rsid w:val="006566A7"/>
    <w:rsid w:val="0065726E"/>
    <w:rsid w:val="006575AF"/>
    <w:rsid w:val="0066023B"/>
    <w:rsid w:val="00660554"/>
    <w:rsid w:val="0066080E"/>
    <w:rsid w:val="006618AC"/>
    <w:rsid w:val="006619EC"/>
    <w:rsid w:val="00661AFA"/>
    <w:rsid w:val="00661BCB"/>
    <w:rsid w:val="006620B4"/>
    <w:rsid w:val="00662DCE"/>
    <w:rsid w:val="0066329B"/>
    <w:rsid w:val="00663F07"/>
    <w:rsid w:val="00664288"/>
    <w:rsid w:val="00665C8D"/>
    <w:rsid w:val="00666328"/>
    <w:rsid w:val="00671F7D"/>
    <w:rsid w:val="006748D7"/>
    <w:rsid w:val="00674FBA"/>
    <w:rsid w:val="00675C7E"/>
    <w:rsid w:val="006760DA"/>
    <w:rsid w:val="00676529"/>
    <w:rsid w:val="00676F7E"/>
    <w:rsid w:val="00677B50"/>
    <w:rsid w:val="00677D84"/>
    <w:rsid w:val="00680726"/>
    <w:rsid w:val="0068137E"/>
    <w:rsid w:val="00681639"/>
    <w:rsid w:val="0068204F"/>
    <w:rsid w:val="0068266F"/>
    <w:rsid w:val="00682A10"/>
    <w:rsid w:val="00682B13"/>
    <w:rsid w:val="00683076"/>
    <w:rsid w:val="00684731"/>
    <w:rsid w:val="006857B1"/>
    <w:rsid w:val="00686354"/>
    <w:rsid w:val="00686529"/>
    <w:rsid w:val="00686F43"/>
    <w:rsid w:val="00687D70"/>
    <w:rsid w:val="00687F02"/>
    <w:rsid w:val="00691B65"/>
    <w:rsid w:val="00693547"/>
    <w:rsid w:val="00693647"/>
    <w:rsid w:val="00694186"/>
    <w:rsid w:val="0069456D"/>
    <w:rsid w:val="00694611"/>
    <w:rsid w:val="00694BD7"/>
    <w:rsid w:val="00694BF4"/>
    <w:rsid w:val="00695050"/>
    <w:rsid w:val="00695F1A"/>
    <w:rsid w:val="00695FDC"/>
    <w:rsid w:val="006968C5"/>
    <w:rsid w:val="00696E26"/>
    <w:rsid w:val="006A0F5C"/>
    <w:rsid w:val="006A1265"/>
    <w:rsid w:val="006A14FD"/>
    <w:rsid w:val="006A231B"/>
    <w:rsid w:val="006A29CA"/>
    <w:rsid w:val="006A2B44"/>
    <w:rsid w:val="006A385C"/>
    <w:rsid w:val="006A5DB9"/>
    <w:rsid w:val="006A645C"/>
    <w:rsid w:val="006B398E"/>
    <w:rsid w:val="006B65C3"/>
    <w:rsid w:val="006B7FFA"/>
    <w:rsid w:val="006C2304"/>
    <w:rsid w:val="006C24FB"/>
    <w:rsid w:val="006C2C4D"/>
    <w:rsid w:val="006C7D7E"/>
    <w:rsid w:val="006D0471"/>
    <w:rsid w:val="006D2B4C"/>
    <w:rsid w:val="006D31B3"/>
    <w:rsid w:val="006D368F"/>
    <w:rsid w:val="006D5AF0"/>
    <w:rsid w:val="006D5D5B"/>
    <w:rsid w:val="006D75DC"/>
    <w:rsid w:val="006D79B1"/>
    <w:rsid w:val="006D7F1E"/>
    <w:rsid w:val="006E044D"/>
    <w:rsid w:val="006E0F06"/>
    <w:rsid w:val="006E1510"/>
    <w:rsid w:val="006E28C1"/>
    <w:rsid w:val="006E3761"/>
    <w:rsid w:val="006E3D6E"/>
    <w:rsid w:val="006E5094"/>
    <w:rsid w:val="006E748F"/>
    <w:rsid w:val="006E7A85"/>
    <w:rsid w:val="006F0021"/>
    <w:rsid w:val="006F32D4"/>
    <w:rsid w:val="006F3450"/>
    <w:rsid w:val="006F445E"/>
    <w:rsid w:val="006F579B"/>
    <w:rsid w:val="006F5A7E"/>
    <w:rsid w:val="007006AC"/>
    <w:rsid w:val="0070085C"/>
    <w:rsid w:val="007009CD"/>
    <w:rsid w:val="00700CB9"/>
    <w:rsid w:val="007010D9"/>
    <w:rsid w:val="00701C70"/>
    <w:rsid w:val="00703935"/>
    <w:rsid w:val="00703CF2"/>
    <w:rsid w:val="00706055"/>
    <w:rsid w:val="0070719A"/>
    <w:rsid w:val="00707D80"/>
    <w:rsid w:val="00710304"/>
    <w:rsid w:val="00714875"/>
    <w:rsid w:val="007152B8"/>
    <w:rsid w:val="00716C42"/>
    <w:rsid w:val="00720CF9"/>
    <w:rsid w:val="007222F7"/>
    <w:rsid w:val="007225DF"/>
    <w:rsid w:val="00725139"/>
    <w:rsid w:val="0072515E"/>
    <w:rsid w:val="00725B3D"/>
    <w:rsid w:val="00725BD8"/>
    <w:rsid w:val="00725E27"/>
    <w:rsid w:val="00726B4F"/>
    <w:rsid w:val="00727085"/>
    <w:rsid w:val="00730248"/>
    <w:rsid w:val="00731959"/>
    <w:rsid w:val="007325E4"/>
    <w:rsid w:val="00732E84"/>
    <w:rsid w:val="00734C7B"/>
    <w:rsid w:val="00735439"/>
    <w:rsid w:val="00735449"/>
    <w:rsid w:val="00735EC9"/>
    <w:rsid w:val="007360E5"/>
    <w:rsid w:val="00736813"/>
    <w:rsid w:val="0074015E"/>
    <w:rsid w:val="00740529"/>
    <w:rsid w:val="0074207F"/>
    <w:rsid w:val="00743D54"/>
    <w:rsid w:val="00744146"/>
    <w:rsid w:val="007452A4"/>
    <w:rsid w:val="00746A0F"/>
    <w:rsid w:val="007477A5"/>
    <w:rsid w:val="00747DA6"/>
    <w:rsid w:val="00750A6E"/>
    <w:rsid w:val="00750B4E"/>
    <w:rsid w:val="00750C98"/>
    <w:rsid w:val="0075153E"/>
    <w:rsid w:val="00752216"/>
    <w:rsid w:val="007534A6"/>
    <w:rsid w:val="007548C2"/>
    <w:rsid w:val="00754DF9"/>
    <w:rsid w:val="00754E0A"/>
    <w:rsid w:val="007559AB"/>
    <w:rsid w:val="00756AE4"/>
    <w:rsid w:val="007614F0"/>
    <w:rsid w:val="0076180D"/>
    <w:rsid w:val="0076200E"/>
    <w:rsid w:val="00762781"/>
    <w:rsid w:val="00767896"/>
    <w:rsid w:val="00770579"/>
    <w:rsid w:val="00772005"/>
    <w:rsid w:val="00772777"/>
    <w:rsid w:val="00773BF8"/>
    <w:rsid w:val="00774656"/>
    <w:rsid w:val="0077606B"/>
    <w:rsid w:val="007767F1"/>
    <w:rsid w:val="00777620"/>
    <w:rsid w:val="007777B3"/>
    <w:rsid w:val="00780033"/>
    <w:rsid w:val="00780B41"/>
    <w:rsid w:val="007810AB"/>
    <w:rsid w:val="00782A94"/>
    <w:rsid w:val="00783332"/>
    <w:rsid w:val="00783954"/>
    <w:rsid w:val="00784C91"/>
    <w:rsid w:val="00785499"/>
    <w:rsid w:val="00785844"/>
    <w:rsid w:val="0078641F"/>
    <w:rsid w:val="00786FAE"/>
    <w:rsid w:val="00790898"/>
    <w:rsid w:val="007930CF"/>
    <w:rsid w:val="00794DC6"/>
    <w:rsid w:val="007955EC"/>
    <w:rsid w:val="007956B4"/>
    <w:rsid w:val="00796112"/>
    <w:rsid w:val="007A095B"/>
    <w:rsid w:val="007A262E"/>
    <w:rsid w:val="007A2BD1"/>
    <w:rsid w:val="007A3E75"/>
    <w:rsid w:val="007A409D"/>
    <w:rsid w:val="007B0CB2"/>
    <w:rsid w:val="007B1594"/>
    <w:rsid w:val="007B1B65"/>
    <w:rsid w:val="007B328B"/>
    <w:rsid w:val="007B33F3"/>
    <w:rsid w:val="007B3559"/>
    <w:rsid w:val="007B3904"/>
    <w:rsid w:val="007B42CA"/>
    <w:rsid w:val="007B503A"/>
    <w:rsid w:val="007B64FC"/>
    <w:rsid w:val="007B76AD"/>
    <w:rsid w:val="007C3A00"/>
    <w:rsid w:val="007C5A6D"/>
    <w:rsid w:val="007C6FD8"/>
    <w:rsid w:val="007C71DF"/>
    <w:rsid w:val="007C7200"/>
    <w:rsid w:val="007D1051"/>
    <w:rsid w:val="007D339F"/>
    <w:rsid w:val="007D4561"/>
    <w:rsid w:val="007E09F9"/>
    <w:rsid w:val="007E1550"/>
    <w:rsid w:val="007E172B"/>
    <w:rsid w:val="007E1C67"/>
    <w:rsid w:val="007E22A6"/>
    <w:rsid w:val="007E4DC5"/>
    <w:rsid w:val="007E4F7E"/>
    <w:rsid w:val="007E61E8"/>
    <w:rsid w:val="007E6D59"/>
    <w:rsid w:val="007F014B"/>
    <w:rsid w:val="007F0FAE"/>
    <w:rsid w:val="007F1E8B"/>
    <w:rsid w:val="007F31F4"/>
    <w:rsid w:val="007F3B22"/>
    <w:rsid w:val="007F3FF8"/>
    <w:rsid w:val="007F4595"/>
    <w:rsid w:val="007F6DB5"/>
    <w:rsid w:val="007F715A"/>
    <w:rsid w:val="0080079A"/>
    <w:rsid w:val="008021B8"/>
    <w:rsid w:val="00803B38"/>
    <w:rsid w:val="0080533C"/>
    <w:rsid w:val="00805D81"/>
    <w:rsid w:val="00807279"/>
    <w:rsid w:val="008079DB"/>
    <w:rsid w:val="00807F6F"/>
    <w:rsid w:val="00810A40"/>
    <w:rsid w:val="00810B53"/>
    <w:rsid w:val="0081123D"/>
    <w:rsid w:val="0081294D"/>
    <w:rsid w:val="0081450D"/>
    <w:rsid w:val="00816319"/>
    <w:rsid w:val="008164BA"/>
    <w:rsid w:val="008166E2"/>
    <w:rsid w:val="0082091A"/>
    <w:rsid w:val="00820BAC"/>
    <w:rsid w:val="00820F1C"/>
    <w:rsid w:val="0082331B"/>
    <w:rsid w:val="00824507"/>
    <w:rsid w:val="00824BA2"/>
    <w:rsid w:val="008257E2"/>
    <w:rsid w:val="00827211"/>
    <w:rsid w:val="00831256"/>
    <w:rsid w:val="00831BF3"/>
    <w:rsid w:val="00832493"/>
    <w:rsid w:val="008328F4"/>
    <w:rsid w:val="00833098"/>
    <w:rsid w:val="00833542"/>
    <w:rsid w:val="008351DB"/>
    <w:rsid w:val="0083627B"/>
    <w:rsid w:val="008410FB"/>
    <w:rsid w:val="0084165F"/>
    <w:rsid w:val="00841F71"/>
    <w:rsid w:val="00842428"/>
    <w:rsid w:val="008448D3"/>
    <w:rsid w:val="00847AE9"/>
    <w:rsid w:val="00847E64"/>
    <w:rsid w:val="00850198"/>
    <w:rsid w:val="00851846"/>
    <w:rsid w:val="00851A4D"/>
    <w:rsid w:val="0085211E"/>
    <w:rsid w:val="008525C0"/>
    <w:rsid w:val="008526EE"/>
    <w:rsid w:val="00852787"/>
    <w:rsid w:val="00853A5F"/>
    <w:rsid w:val="00853B33"/>
    <w:rsid w:val="00853EE7"/>
    <w:rsid w:val="008544B6"/>
    <w:rsid w:val="00855FC9"/>
    <w:rsid w:val="008560EF"/>
    <w:rsid w:val="008571EC"/>
    <w:rsid w:val="00857DD1"/>
    <w:rsid w:val="008602D9"/>
    <w:rsid w:val="0086193A"/>
    <w:rsid w:val="00862D31"/>
    <w:rsid w:val="0086345E"/>
    <w:rsid w:val="00864591"/>
    <w:rsid w:val="0086628A"/>
    <w:rsid w:val="0086704E"/>
    <w:rsid w:val="008704F8"/>
    <w:rsid w:val="008714C2"/>
    <w:rsid w:val="0087160A"/>
    <w:rsid w:val="00871A2D"/>
    <w:rsid w:val="00872203"/>
    <w:rsid w:val="008722E4"/>
    <w:rsid w:val="008726C4"/>
    <w:rsid w:val="00872D18"/>
    <w:rsid w:val="008731AC"/>
    <w:rsid w:val="008732BD"/>
    <w:rsid w:val="008740B9"/>
    <w:rsid w:val="00874106"/>
    <w:rsid w:val="00874D33"/>
    <w:rsid w:val="00881297"/>
    <w:rsid w:val="00882493"/>
    <w:rsid w:val="008824B6"/>
    <w:rsid w:val="00882580"/>
    <w:rsid w:val="008827CB"/>
    <w:rsid w:val="00884C20"/>
    <w:rsid w:val="00885B6F"/>
    <w:rsid w:val="00885D90"/>
    <w:rsid w:val="0088712D"/>
    <w:rsid w:val="008928E9"/>
    <w:rsid w:val="00892B75"/>
    <w:rsid w:val="008933A8"/>
    <w:rsid w:val="00895528"/>
    <w:rsid w:val="00896932"/>
    <w:rsid w:val="008972A5"/>
    <w:rsid w:val="008A0386"/>
    <w:rsid w:val="008A1E52"/>
    <w:rsid w:val="008A2BB4"/>
    <w:rsid w:val="008A2C17"/>
    <w:rsid w:val="008A4894"/>
    <w:rsid w:val="008A56AE"/>
    <w:rsid w:val="008A5E5E"/>
    <w:rsid w:val="008B02C2"/>
    <w:rsid w:val="008B0963"/>
    <w:rsid w:val="008B170F"/>
    <w:rsid w:val="008B1E08"/>
    <w:rsid w:val="008B2A11"/>
    <w:rsid w:val="008B3AEE"/>
    <w:rsid w:val="008B5F43"/>
    <w:rsid w:val="008B5F89"/>
    <w:rsid w:val="008B6B54"/>
    <w:rsid w:val="008B7190"/>
    <w:rsid w:val="008C0138"/>
    <w:rsid w:val="008C0443"/>
    <w:rsid w:val="008C16D9"/>
    <w:rsid w:val="008C2622"/>
    <w:rsid w:val="008C333B"/>
    <w:rsid w:val="008C3F29"/>
    <w:rsid w:val="008C4927"/>
    <w:rsid w:val="008C5324"/>
    <w:rsid w:val="008C5E7D"/>
    <w:rsid w:val="008C616C"/>
    <w:rsid w:val="008C62E7"/>
    <w:rsid w:val="008D09AD"/>
    <w:rsid w:val="008D0EB6"/>
    <w:rsid w:val="008D0FE2"/>
    <w:rsid w:val="008D4876"/>
    <w:rsid w:val="008D63BD"/>
    <w:rsid w:val="008D7A08"/>
    <w:rsid w:val="008D7F30"/>
    <w:rsid w:val="008E0341"/>
    <w:rsid w:val="008E0C79"/>
    <w:rsid w:val="008E0E45"/>
    <w:rsid w:val="008E17C6"/>
    <w:rsid w:val="008E4872"/>
    <w:rsid w:val="008E6219"/>
    <w:rsid w:val="008F0928"/>
    <w:rsid w:val="008F0F78"/>
    <w:rsid w:val="008F1646"/>
    <w:rsid w:val="008F4FAF"/>
    <w:rsid w:val="008F5656"/>
    <w:rsid w:val="008F777E"/>
    <w:rsid w:val="008F7AF9"/>
    <w:rsid w:val="00900EE4"/>
    <w:rsid w:val="00901095"/>
    <w:rsid w:val="00901641"/>
    <w:rsid w:val="00901650"/>
    <w:rsid w:val="00901B4F"/>
    <w:rsid w:val="0090231D"/>
    <w:rsid w:val="009024EA"/>
    <w:rsid w:val="00903AF0"/>
    <w:rsid w:val="00903D40"/>
    <w:rsid w:val="00906E31"/>
    <w:rsid w:val="00907A48"/>
    <w:rsid w:val="00910319"/>
    <w:rsid w:val="00910B4C"/>
    <w:rsid w:val="0091174D"/>
    <w:rsid w:val="009118E8"/>
    <w:rsid w:val="00911A57"/>
    <w:rsid w:val="009129D6"/>
    <w:rsid w:val="00916AC1"/>
    <w:rsid w:val="00916C9B"/>
    <w:rsid w:val="00920ECA"/>
    <w:rsid w:val="009228E2"/>
    <w:rsid w:val="0092303E"/>
    <w:rsid w:val="009231CC"/>
    <w:rsid w:val="00923453"/>
    <w:rsid w:val="0092382A"/>
    <w:rsid w:val="00924EB5"/>
    <w:rsid w:val="00925A44"/>
    <w:rsid w:val="00925B96"/>
    <w:rsid w:val="00930B31"/>
    <w:rsid w:val="00931EA5"/>
    <w:rsid w:val="0093274C"/>
    <w:rsid w:val="00932C46"/>
    <w:rsid w:val="00932C4D"/>
    <w:rsid w:val="0093401A"/>
    <w:rsid w:val="00934314"/>
    <w:rsid w:val="00935A48"/>
    <w:rsid w:val="009405A9"/>
    <w:rsid w:val="00941EC1"/>
    <w:rsid w:val="0094341E"/>
    <w:rsid w:val="009435B1"/>
    <w:rsid w:val="00943DCF"/>
    <w:rsid w:val="00945426"/>
    <w:rsid w:val="00945696"/>
    <w:rsid w:val="009456DB"/>
    <w:rsid w:val="00945A46"/>
    <w:rsid w:val="00946620"/>
    <w:rsid w:val="0094724B"/>
    <w:rsid w:val="009476AF"/>
    <w:rsid w:val="009479D5"/>
    <w:rsid w:val="00947B77"/>
    <w:rsid w:val="00947F6C"/>
    <w:rsid w:val="00950535"/>
    <w:rsid w:val="00951191"/>
    <w:rsid w:val="009511EF"/>
    <w:rsid w:val="00951F04"/>
    <w:rsid w:val="00952430"/>
    <w:rsid w:val="0095400B"/>
    <w:rsid w:val="00960030"/>
    <w:rsid w:val="00961914"/>
    <w:rsid w:val="00961D4A"/>
    <w:rsid w:val="00963097"/>
    <w:rsid w:val="0096317C"/>
    <w:rsid w:val="009647C5"/>
    <w:rsid w:val="00965F7F"/>
    <w:rsid w:val="009669A3"/>
    <w:rsid w:val="0096761D"/>
    <w:rsid w:val="00967FBA"/>
    <w:rsid w:val="0097049B"/>
    <w:rsid w:val="00972A7E"/>
    <w:rsid w:val="009735AD"/>
    <w:rsid w:val="0097370E"/>
    <w:rsid w:val="00973FE3"/>
    <w:rsid w:val="00974CCA"/>
    <w:rsid w:val="00974E38"/>
    <w:rsid w:val="009751A2"/>
    <w:rsid w:val="009754B4"/>
    <w:rsid w:val="00980D7A"/>
    <w:rsid w:val="00981D0D"/>
    <w:rsid w:val="009865C6"/>
    <w:rsid w:val="00986A0B"/>
    <w:rsid w:val="00987004"/>
    <w:rsid w:val="00990D92"/>
    <w:rsid w:val="009925E6"/>
    <w:rsid w:val="0099396E"/>
    <w:rsid w:val="009939D3"/>
    <w:rsid w:val="0099405C"/>
    <w:rsid w:val="00994535"/>
    <w:rsid w:val="00995C64"/>
    <w:rsid w:val="0099727C"/>
    <w:rsid w:val="009A0617"/>
    <w:rsid w:val="009A2DA9"/>
    <w:rsid w:val="009A335E"/>
    <w:rsid w:val="009A353C"/>
    <w:rsid w:val="009A35FC"/>
    <w:rsid w:val="009A3831"/>
    <w:rsid w:val="009A3BF9"/>
    <w:rsid w:val="009A4B25"/>
    <w:rsid w:val="009B1E0C"/>
    <w:rsid w:val="009B25BB"/>
    <w:rsid w:val="009B3D4A"/>
    <w:rsid w:val="009B522E"/>
    <w:rsid w:val="009B60D9"/>
    <w:rsid w:val="009C024C"/>
    <w:rsid w:val="009C0D73"/>
    <w:rsid w:val="009C4194"/>
    <w:rsid w:val="009C4941"/>
    <w:rsid w:val="009C5227"/>
    <w:rsid w:val="009C53DD"/>
    <w:rsid w:val="009C603C"/>
    <w:rsid w:val="009C66E1"/>
    <w:rsid w:val="009C6A01"/>
    <w:rsid w:val="009C7AA3"/>
    <w:rsid w:val="009C7D1E"/>
    <w:rsid w:val="009D02BF"/>
    <w:rsid w:val="009D12D3"/>
    <w:rsid w:val="009D2555"/>
    <w:rsid w:val="009D367D"/>
    <w:rsid w:val="009D3AB8"/>
    <w:rsid w:val="009D3B2D"/>
    <w:rsid w:val="009D5324"/>
    <w:rsid w:val="009D659B"/>
    <w:rsid w:val="009D6625"/>
    <w:rsid w:val="009D75EE"/>
    <w:rsid w:val="009E147A"/>
    <w:rsid w:val="009E6015"/>
    <w:rsid w:val="009E725C"/>
    <w:rsid w:val="009F0D37"/>
    <w:rsid w:val="009F2E3C"/>
    <w:rsid w:val="009F32A0"/>
    <w:rsid w:val="009F3A0D"/>
    <w:rsid w:val="009F3B12"/>
    <w:rsid w:val="009F4037"/>
    <w:rsid w:val="009F53F8"/>
    <w:rsid w:val="009F5BFD"/>
    <w:rsid w:val="009F61A0"/>
    <w:rsid w:val="00A01B86"/>
    <w:rsid w:val="00A02742"/>
    <w:rsid w:val="00A02BB1"/>
    <w:rsid w:val="00A03E5A"/>
    <w:rsid w:val="00A03F9A"/>
    <w:rsid w:val="00A0565C"/>
    <w:rsid w:val="00A06110"/>
    <w:rsid w:val="00A06B17"/>
    <w:rsid w:val="00A06E2F"/>
    <w:rsid w:val="00A11889"/>
    <w:rsid w:val="00A118CA"/>
    <w:rsid w:val="00A122C7"/>
    <w:rsid w:val="00A1352B"/>
    <w:rsid w:val="00A13BE6"/>
    <w:rsid w:val="00A14359"/>
    <w:rsid w:val="00A1481B"/>
    <w:rsid w:val="00A14DBA"/>
    <w:rsid w:val="00A17068"/>
    <w:rsid w:val="00A17271"/>
    <w:rsid w:val="00A172A9"/>
    <w:rsid w:val="00A17AF9"/>
    <w:rsid w:val="00A21B59"/>
    <w:rsid w:val="00A22B5B"/>
    <w:rsid w:val="00A24FE4"/>
    <w:rsid w:val="00A250FD"/>
    <w:rsid w:val="00A26185"/>
    <w:rsid w:val="00A26E28"/>
    <w:rsid w:val="00A3264F"/>
    <w:rsid w:val="00A35CA4"/>
    <w:rsid w:val="00A37F92"/>
    <w:rsid w:val="00A412D8"/>
    <w:rsid w:val="00A4243C"/>
    <w:rsid w:val="00A425D6"/>
    <w:rsid w:val="00A42631"/>
    <w:rsid w:val="00A42B0F"/>
    <w:rsid w:val="00A4389A"/>
    <w:rsid w:val="00A45034"/>
    <w:rsid w:val="00A4570F"/>
    <w:rsid w:val="00A51BC2"/>
    <w:rsid w:val="00A53C0B"/>
    <w:rsid w:val="00A54F1D"/>
    <w:rsid w:val="00A55519"/>
    <w:rsid w:val="00A55AF8"/>
    <w:rsid w:val="00A55C9D"/>
    <w:rsid w:val="00A564A8"/>
    <w:rsid w:val="00A564DB"/>
    <w:rsid w:val="00A56CC2"/>
    <w:rsid w:val="00A61454"/>
    <w:rsid w:val="00A61EA4"/>
    <w:rsid w:val="00A6241E"/>
    <w:rsid w:val="00A64224"/>
    <w:rsid w:val="00A64BF1"/>
    <w:rsid w:val="00A654BF"/>
    <w:rsid w:val="00A67AAB"/>
    <w:rsid w:val="00A7151A"/>
    <w:rsid w:val="00A7438A"/>
    <w:rsid w:val="00A74A96"/>
    <w:rsid w:val="00A778BD"/>
    <w:rsid w:val="00A77BAF"/>
    <w:rsid w:val="00A80619"/>
    <w:rsid w:val="00A80CD8"/>
    <w:rsid w:val="00A81C90"/>
    <w:rsid w:val="00A82C42"/>
    <w:rsid w:val="00A8351A"/>
    <w:rsid w:val="00A83E7B"/>
    <w:rsid w:val="00A8483E"/>
    <w:rsid w:val="00A85398"/>
    <w:rsid w:val="00A85B76"/>
    <w:rsid w:val="00A85FF9"/>
    <w:rsid w:val="00A87C9A"/>
    <w:rsid w:val="00A90A27"/>
    <w:rsid w:val="00A91973"/>
    <w:rsid w:val="00A9216B"/>
    <w:rsid w:val="00A928CC"/>
    <w:rsid w:val="00A9312F"/>
    <w:rsid w:val="00A95103"/>
    <w:rsid w:val="00A95A65"/>
    <w:rsid w:val="00A968B5"/>
    <w:rsid w:val="00A978C7"/>
    <w:rsid w:val="00A97F11"/>
    <w:rsid w:val="00A97FD7"/>
    <w:rsid w:val="00AA131C"/>
    <w:rsid w:val="00AA1BF2"/>
    <w:rsid w:val="00AA2645"/>
    <w:rsid w:val="00AA2E8C"/>
    <w:rsid w:val="00AA3633"/>
    <w:rsid w:val="00AA3E7B"/>
    <w:rsid w:val="00AA41D2"/>
    <w:rsid w:val="00AA53BA"/>
    <w:rsid w:val="00AA77E0"/>
    <w:rsid w:val="00AA7E8F"/>
    <w:rsid w:val="00AB0377"/>
    <w:rsid w:val="00AB0956"/>
    <w:rsid w:val="00AB0FF8"/>
    <w:rsid w:val="00AB1B79"/>
    <w:rsid w:val="00AB25B4"/>
    <w:rsid w:val="00AB44C1"/>
    <w:rsid w:val="00AB46FE"/>
    <w:rsid w:val="00AB5F0C"/>
    <w:rsid w:val="00AB752B"/>
    <w:rsid w:val="00AB78D1"/>
    <w:rsid w:val="00AC0B0F"/>
    <w:rsid w:val="00AC12DE"/>
    <w:rsid w:val="00AC180C"/>
    <w:rsid w:val="00AC3C64"/>
    <w:rsid w:val="00AC3ED0"/>
    <w:rsid w:val="00AC519C"/>
    <w:rsid w:val="00AC53F0"/>
    <w:rsid w:val="00AC5981"/>
    <w:rsid w:val="00AC5BD6"/>
    <w:rsid w:val="00AC71C8"/>
    <w:rsid w:val="00AC75E5"/>
    <w:rsid w:val="00AC79F1"/>
    <w:rsid w:val="00AD0604"/>
    <w:rsid w:val="00AD2EF4"/>
    <w:rsid w:val="00AD5C54"/>
    <w:rsid w:val="00AD6946"/>
    <w:rsid w:val="00AD7624"/>
    <w:rsid w:val="00AD767A"/>
    <w:rsid w:val="00AE1A13"/>
    <w:rsid w:val="00AE2109"/>
    <w:rsid w:val="00AE2227"/>
    <w:rsid w:val="00AE36EE"/>
    <w:rsid w:val="00AE4121"/>
    <w:rsid w:val="00AE4A51"/>
    <w:rsid w:val="00AE4D9A"/>
    <w:rsid w:val="00AE51C7"/>
    <w:rsid w:val="00AE5F5B"/>
    <w:rsid w:val="00AE73CE"/>
    <w:rsid w:val="00AF0C6C"/>
    <w:rsid w:val="00AF149D"/>
    <w:rsid w:val="00AF1CB0"/>
    <w:rsid w:val="00AF215D"/>
    <w:rsid w:val="00AF2383"/>
    <w:rsid w:val="00AF23BD"/>
    <w:rsid w:val="00AF28C0"/>
    <w:rsid w:val="00AF3E88"/>
    <w:rsid w:val="00AF4778"/>
    <w:rsid w:val="00AF68BE"/>
    <w:rsid w:val="00B0092B"/>
    <w:rsid w:val="00B0208A"/>
    <w:rsid w:val="00B0209F"/>
    <w:rsid w:val="00B02C1A"/>
    <w:rsid w:val="00B0321D"/>
    <w:rsid w:val="00B03342"/>
    <w:rsid w:val="00B03837"/>
    <w:rsid w:val="00B05FDB"/>
    <w:rsid w:val="00B0685B"/>
    <w:rsid w:val="00B06AD5"/>
    <w:rsid w:val="00B06C87"/>
    <w:rsid w:val="00B06F2B"/>
    <w:rsid w:val="00B108CF"/>
    <w:rsid w:val="00B10EB3"/>
    <w:rsid w:val="00B11538"/>
    <w:rsid w:val="00B11589"/>
    <w:rsid w:val="00B1265D"/>
    <w:rsid w:val="00B12755"/>
    <w:rsid w:val="00B12895"/>
    <w:rsid w:val="00B13DF8"/>
    <w:rsid w:val="00B156B8"/>
    <w:rsid w:val="00B16EAC"/>
    <w:rsid w:val="00B1744D"/>
    <w:rsid w:val="00B17689"/>
    <w:rsid w:val="00B20132"/>
    <w:rsid w:val="00B203FD"/>
    <w:rsid w:val="00B20E8E"/>
    <w:rsid w:val="00B21B8A"/>
    <w:rsid w:val="00B22044"/>
    <w:rsid w:val="00B22B6D"/>
    <w:rsid w:val="00B23CE9"/>
    <w:rsid w:val="00B244B1"/>
    <w:rsid w:val="00B24DAB"/>
    <w:rsid w:val="00B2573B"/>
    <w:rsid w:val="00B25774"/>
    <w:rsid w:val="00B3054C"/>
    <w:rsid w:val="00B30680"/>
    <w:rsid w:val="00B30BBD"/>
    <w:rsid w:val="00B315D6"/>
    <w:rsid w:val="00B31820"/>
    <w:rsid w:val="00B318BD"/>
    <w:rsid w:val="00B32984"/>
    <w:rsid w:val="00B32B71"/>
    <w:rsid w:val="00B32E6D"/>
    <w:rsid w:val="00B348B2"/>
    <w:rsid w:val="00B37653"/>
    <w:rsid w:val="00B40534"/>
    <w:rsid w:val="00B4093E"/>
    <w:rsid w:val="00B412EF"/>
    <w:rsid w:val="00B4141C"/>
    <w:rsid w:val="00B41949"/>
    <w:rsid w:val="00B42556"/>
    <w:rsid w:val="00B4352B"/>
    <w:rsid w:val="00B43668"/>
    <w:rsid w:val="00B4386A"/>
    <w:rsid w:val="00B43AA7"/>
    <w:rsid w:val="00B46317"/>
    <w:rsid w:val="00B469A2"/>
    <w:rsid w:val="00B508FA"/>
    <w:rsid w:val="00B52652"/>
    <w:rsid w:val="00B55441"/>
    <w:rsid w:val="00B55446"/>
    <w:rsid w:val="00B561C1"/>
    <w:rsid w:val="00B561F2"/>
    <w:rsid w:val="00B612B2"/>
    <w:rsid w:val="00B6163E"/>
    <w:rsid w:val="00B61C9C"/>
    <w:rsid w:val="00B627BC"/>
    <w:rsid w:val="00B62EEF"/>
    <w:rsid w:val="00B63D36"/>
    <w:rsid w:val="00B63F92"/>
    <w:rsid w:val="00B671E9"/>
    <w:rsid w:val="00B673E0"/>
    <w:rsid w:val="00B67AD5"/>
    <w:rsid w:val="00B70D8A"/>
    <w:rsid w:val="00B71C47"/>
    <w:rsid w:val="00B72D90"/>
    <w:rsid w:val="00B7404C"/>
    <w:rsid w:val="00B7657F"/>
    <w:rsid w:val="00B77491"/>
    <w:rsid w:val="00B77E03"/>
    <w:rsid w:val="00B77F1F"/>
    <w:rsid w:val="00B808AB"/>
    <w:rsid w:val="00B8102F"/>
    <w:rsid w:val="00B83431"/>
    <w:rsid w:val="00B84412"/>
    <w:rsid w:val="00B84AF5"/>
    <w:rsid w:val="00B84FED"/>
    <w:rsid w:val="00B85577"/>
    <w:rsid w:val="00B86ADF"/>
    <w:rsid w:val="00B86CBB"/>
    <w:rsid w:val="00B9143E"/>
    <w:rsid w:val="00B91A23"/>
    <w:rsid w:val="00B91F6D"/>
    <w:rsid w:val="00B93007"/>
    <w:rsid w:val="00B93200"/>
    <w:rsid w:val="00B9654D"/>
    <w:rsid w:val="00B96B29"/>
    <w:rsid w:val="00B96F42"/>
    <w:rsid w:val="00B97305"/>
    <w:rsid w:val="00BA056E"/>
    <w:rsid w:val="00BA256D"/>
    <w:rsid w:val="00BA4713"/>
    <w:rsid w:val="00BA5180"/>
    <w:rsid w:val="00BA5EB8"/>
    <w:rsid w:val="00BA6633"/>
    <w:rsid w:val="00BB110D"/>
    <w:rsid w:val="00BB1A42"/>
    <w:rsid w:val="00BB56C1"/>
    <w:rsid w:val="00BB5BBC"/>
    <w:rsid w:val="00BB5DD8"/>
    <w:rsid w:val="00BB7AAA"/>
    <w:rsid w:val="00BC0202"/>
    <w:rsid w:val="00BC40F7"/>
    <w:rsid w:val="00BC4C21"/>
    <w:rsid w:val="00BC50CD"/>
    <w:rsid w:val="00BC5C6F"/>
    <w:rsid w:val="00BC7499"/>
    <w:rsid w:val="00BC7F16"/>
    <w:rsid w:val="00BD279D"/>
    <w:rsid w:val="00BD3030"/>
    <w:rsid w:val="00BD367F"/>
    <w:rsid w:val="00BD3A7C"/>
    <w:rsid w:val="00BD42A3"/>
    <w:rsid w:val="00BD74D9"/>
    <w:rsid w:val="00BD750C"/>
    <w:rsid w:val="00BD7700"/>
    <w:rsid w:val="00BD79DF"/>
    <w:rsid w:val="00BE1A01"/>
    <w:rsid w:val="00BE2B35"/>
    <w:rsid w:val="00BE3E0D"/>
    <w:rsid w:val="00BE3E4E"/>
    <w:rsid w:val="00BE5E0A"/>
    <w:rsid w:val="00BE7552"/>
    <w:rsid w:val="00BF143D"/>
    <w:rsid w:val="00BF162F"/>
    <w:rsid w:val="00BF38E5"/>
    <w:rsid w:val="00BF3AFE"/>
    <w:rsid w:val="00BF3E60"/>
    <w:rsid w:val="00BF4177"/>
    <w:rsid w:val="00BF6840"/>
    <w:rsid w:val="00BF7161"/>
    <w:rsid w:val="00BF78B5"/>
    <w:rsid w:val="00BF7914"/>
    <w:rsid w:val="00BF7C5F"/>
    <w:rsid w:val="00C00381"/>
    <w:rsid w:val="00C0081C"/>
    <w:rsid w:val="00C00DC4"/>
    <w:rsid w:val="00C01579"/>
    <w:rsid w:val="00C02099"/>
    <w:rsid w:val="00C03AD6"/>
    <w:rsid w:val="00C04403"/>
    <w:rsid w:val="00C05030"/>
    <w:rsid w:val="00C100B1"/>
    <w:rsid w:val="00C1106B"/>
    <w:rsid w:val="00C1219E"/>
    <w:rsid w:val="00C12EA1"/>
    <w:rsid w:val="00C13B45"/>
    <w:rsid w:val="00C141EC"/>
    <w:rsid w:val="00C15528"/>
    <w:rsid w:val="00C17D5E"/>
    <w:rsid w:val="00C22720"/>
    <w:rsid w:val="00C2358C"/>
    <w:rsid w:val="00C240D8"/>
    <w:rsid w:val="00C250F8"/>
    <w:rsid w:val="00C25F04"/>
    <w:rsid w:val="00C3252B"/>
    <w:rsid w:val="00C329A0"/>
    <w:rsid w:val="00C32AC5"/>
    <w:rsid w:val="00C32B2C"/>
    <w:rsid w:val="00C32EFC"/>
    <w:rsid w:val="00C32F3A"/>
    <w:rsid w:val="00C33676"/>
    <w:rsid w:val="00C33D73"/>
    <w:rsid w:val="00C348B2"/>
    <w:rsid w:val="00C34EDF"/>
    <w:rsid w:val="00C35491"/>
    <w:rsid w:val="00C36529"/>
    <w:rsid w:val="00C3776C"/>
    <w:rsid w:val="00C40BF8"/>
    <w:rsid w:val="00C418B7"/>
    <w:rsid w:val="00C426BD"/>
    <w:rsid w:val="00C428C6"/>
    <w:rsid w:val="00C42D79"/>
    <w:rsid w:val="00C470D9"/>
    <w:rsid w:val="00C479C7"/>
    <w:rsid w:val="00C5082D"/>
    <w:rsid w:val="00C50A85"/>
    <w:rsid w:val="00C5100A"/>
    <w:rsid w:val="00C53F93"/>
    <w:rsid w:val="00C54E66"/>
    <w:rsid w:val="00C55AD0"/>
    <w:rsid w:val="00C55B02"/>
    <w:rsid w:val="00C5736A"/>
    <w:rsid w:val="00C5737E"/>
    <w:rsid w:val="00C57A48"/>
    <w:rsid w:val="00C61229"/>
    <w:rsid w:val="00C613E2"/>
    <w:rsid w:val="00C61FD3"/>
    <w:rsid w:val="00C6242B"/>
    <w:rsid w:val="00C650B3"/>
    <w:rsid w:val="00C65D91"/>
    <w:rsid w:val="00C701CA"/>
    <w:rsid w:val="00C707CC"/>
    <w:rsid w:val="00C728C5"/>
    <w:rsid w:val="00C775C2"/>
    <w:rsid w:val="00C80A94"/>
    <w:rsid w:val="00C80DDA"/>
    <w:rsid w:val="00C82C92"/>
    <w:rsid w:val="00C82E54"/>
    <w:rsid w:val="00C83484"/>
    <w:rsid w:val="00C8350F"/>
    <w:rsid w:val="00C8448D"/>
    <w:rsid w:val="00C8719F"/>
    <w:rsid w:val="00C90F54"/>
    <w:rsid w:val="00C93E7D"/>
    <w:rsid w:val="00C952BC"/>
    <w:rsid w:val="00C96338"/>
    <w:rsid w:val="00C964AF"/>
    <w:rsid w:val="00CA0156"/>
    <w:rsid w:val="00CA17C7"/>
    <w:rsid w:val="00CA1FB1"/>
    <w:rsid w:val="00CA2B31"/>
    <w:rsid w:val="00CA2E16"/>
    <w:rsid w:val="00CA30B0"/>
    <w:rsid w:val="00CA466F"/>
    <w:rsid w:val="00CA4C33"/>
    <w:rsid w:val="00CA5499"/>
    <w:rsid w:val="00CA574E"/>
    <w:rsid w:val="00CA5DFE"/>
    <w:rsid w:val="00CA73B2"/>
    <w:rsid w:val="00CB0F37"/>
    <w:rsid w:val="00CB1E21"/>
    <w:rsid w:val="00CB2A0A"/>
    <w:rsid w:val="00CB3606"/>
    <w:rsid w:val="00CB386A"/>
    <w:rsid w:val="00CB4196"/>
    <w:rsid w:val="00CB74E2"/>
    <w:rsid w:val="00CC1133"/>
    <w:rsid w:val="00CC288B"/>
    <w:rsid w:val="00CC3266"/>
    <w:rsid w:val="00CC3999"/>
    <w:rsid w:val="00CC46E9"/>
    <w:rsid w:val="00CC53A0"/>
    <w:rsid w:val="00CC57BA"/>
    <w:rsid w:val="00CC6038"/>
    <w:rsid w:val="00CC72FA"/>
    <w:rsid w:val="00CD0FF0"/>
    <w:rsid w:val="00CD1173"/>
    <w:rsid w:val="00CD1A98"/>
    <w:rsid w:val="00CD207E"/>
    <w:rsid w:val="00CD29E6"/>
    <w:rsid w:val="00CD2AA1"/>
    <w:rsid w:val="00CD2B9E"/>
    <w:rsid w:val="00CD5F04"/>
    <w:rsid w:val="00CD7741"/>
    <w:rsid w:val="00CD7ACA"/>
    <w:rsid w:val="00CE0641"/>
    <w:rsid w:val="00CE10E9"/>
    <w:rsid w:val="00CE1E8F"/>
    <w:rsid w:val="00CE2B9B"/>
    <w:rsid w:val="00CE2CD1"/>
    <w:rsid w:val="00CE3A8A"/>
    <w:rsid w:val="00CE572F"/>
    <w:rsid w:val="00CE5C42"/>
    <w:rsid w:val="00CE65AE"/>
    <w:rsid w:val="00CE663B"/>
    <w:rsid w:val="00CE6AE6"/>
    <w:rsid w:val="00CE6C5E"/>
    <w:rsid w:val="00CE784B"/>
    <w:rsid w:val="00CE7AB1"/>
    <w:rsid w:val="00CF0770"/>
    <w:rsid w:val="00CF0795"/>
    <w:rsid w:val="00CF1138"/>
    <w:rsid w:val="00CF14AC"/>
    <w:rsid w:val="00CF3111"/>
    <w:rsid w:val="00CF5890"/>
    <w:rsid w:val="00D01E5B"/>
    <w:rsid w:val="00D02363"/>
    <w:rsid w:val="00D0297B"/>
    <w:rsid w:val="00D0298B"/>
    <w:rsid w:val="00D02DCB"/>
    <w:rsid w:val="00D052E4"/>
    <w:rsid w:val="00D054EA"/>
    <w:rsid w:val="00D05B19"/>
    <w:rsid w:val="00D06FB0"/>
    <w:rsid w:val="00D10ABB"/>
    <w:rsid w:val="00D11100"/>
    <w:rsid w:val="00D14E09"/>
    <w:rsid w:val="00D1743C"/>
    <w:rsid w:val="00D21094"/>
    <w:rsid w:val="00D210DC"/>
    <w:rsid w:val="00D21776"/>
    <w:rsid w:val="00D21B24"/>
    <w:rsid w:val="00D21C14"/>
    <w:rsid w:val="00D21F4B"/>
    <w:rsid w:val="00D24962"/>
    <w:rsid w:val="00D261BD"/>
    <w:rsid w:val="00D27A28"/>
    <w:rsid w:val="00D3048F"/>
    <w:rsid w:val="00D30BEE"/>
    <w:rsid w:val="00D30DD5"/>
    <w:rsid w:val="00D3123B"/>
    <w:rsid w:val="00D32C31"/>
    <w:rsid w:val="00D32FD4"/>
    <w:rsid w:val="00D35790"/>
    <w:rsid w:val="00D35C88"/>
    <w:rsid w:val="00D36E32"/>
    <w:rsid w:val="00D37428"/>
    <w:rsid w:val="00D408DE"/>
    <w:rsid w:val="00D42938"/>
    <w:rsid w:val="00D43853"/>
    <w:rsid w:val="00D43E76"/>
    <w:rsid w:val="00D451AF"/>
    <w:rsid w:val="00D454FC"/>
    <w:rsid w:val="00D47DA9"/>
    <w:rsid w:val="00D503F4"/>
    <w:rsid w:val="00D516C6"/>
    <w:rsid w:val="00D54802"/>
    <w:rsid w:val="00D564C0"/>
    <w:rsid w:val="00D56A54"/>
    <w:rsid w:val="00D56E78"/>
    <w:rsid w:val="00D603D2"/>
    <w:rsid w:val="00D612DC"/>
    <w:rsid w:val="00D62CB8"/>
    <w:rsid w:val="00D62E02"/>
    <w:rsid w:val="00D633D3"/>
    <w:rsid w:val="00D6388C"/>
    <w:rsid w:val="00D63B15"/>
    <w:rsid w:val="00D6580E"/>
    <w:rsid w:val="00D65BB2"/>
    <w:rsid w:val="00D66402"/>
    <w:rsid w:val="00D71631"/>
    <w:rsid w:val="00D73294"/>
    <w:rsid w:val="00D73303"/>
    <w:rsid w:val="00D75CED"/>
    <w:rsid w:val="00D8116C"/>
    <w:rsid w:val="00D844F2"/>
    <w:rsid w:val="00D868EC"/>
    <w:rsid w:val="00D90E45"/>
    <w:rsid w:val="00D917A0"/>
    <w:rsid w:val="00D92260"/>
    <w:rsid w:val="00D92547"/>
    <w:rsid w:val="00D95B9F"/>
    <w:rsid w:val="00D9725F"/>
    <w:rsid w:val="00DA0826"/>
    <w:rsid w:val="00DA2A20"/>
    <w:rsid w:val="00DA4A13"/>
    <w:rsid w:val="00DA524D"/>
    <w:rsid w:val="00DA6A5A"/>
    <w:rsid w:val="00DA7C75"/>
    <w:rsid w:val="00DB22E5"/>
    <w:rsid w:val="00DB27AB"/>
    <w:rsid w:val="00DB2C71"/>
    <w:rsid w:val="00DB350C"/>
    <w:rsid w:val="00DB3AA6"/>
    <w:rsid w:val="00DB3F2B"/>
    <w:rsid w:val="00DB5C10"/>
    <w:rsid w:val="00DB6D2B"/>
    <w:rsid w:val="00DC2123"/>
    <w:rsid w:val="00DC232E"/>
    <w:rsid w:val="00DC38A9"/>
    <w:rsid w:val="00DC43B0"/>
    <w:rsid w:val="00DC49F3"/>
    <w:rsid w:val="00DC53F1"/>
    <w:rsid w:val="00DC7FB7"/>
    <w:rsid w:val="00DD18C0"/>
    <w:rsid w:val="00DD1AB2"/>
    <w:rsid w:val="00DD1F74"/>
    <w:rsid w:val="00DD36D6"/>
    <w:rsid w:val="00DD386E"/>
    <w:rsid w:val="00DD5EC8"/>
    <w:rsid w:val="00DD60D1"/>
    <w:rsid w:val="00DD65B9"/>
    <w:rsid w:val="00DD68CD"/>
    <w:rsid w:val="00DE1021"/>
    <w:rsid w:val="00DE2236"/>
    <w:rsid w:val="00DE47B9"/>
    <w:rsid w:val="00DF004C"/>
    <w:rsid w:val="00DF0BA3"/>
    <w:rsid w:val="00DF13BB"/>
    <w:rsid w:val="00DF1570"/>
    <w:rsid w:val="00DF1D64"/>
    <w:rsid w:val="00DF20B0"/>
    <w:rsid w:val="00DF303F"/>
    <w:rsid w:val="00DF4445"/>
    <w:rsid w:val="00DF5091"/>
    <w:rsid w:val="00DF5587"/>
    <w:rsid w:val="00DF65D4"/>
    <w:rsid w:val="00DF7273"/>
    <w:rsid w:val="00E007D7"/>
    <w:rsid w:val="00E0350F"/>
    <w:rsid w:val="00E03792"/>
    <w:rsid w:val="00E037E7"/>
    <w:rsid w:val="00E03A99"/>
    <w:rsid w:val="00E03C3E"/>
    <w:rsid w:val="00E04ED6"/>
    <w:rsid w:val="00E060E4"/>
    <w:rsid w:val="00E06A94"/>
    <w:rsid w:val="00E12081"/>
    <w:rsid w:val="00E12816"/>
    <w:rsid w:val="00E141AE"/>
    <w:rsid w:val="00E159CB"/>
    <w:rsid w:val="00E168D0"/>
    <w:rsid w:val="00E16B18"/>
    <w:rsid w:val="00E17DB5"/>
    <w:rsid w:val="00E21107"/>
    <w:rsid w:val="00E21F85"/>
    <w:rsid w:val="00E220BA"/>
    <w:rsid w:val="00E2350D"/>
    <w:rsid w:val="00E23DBA"/>
    <w:rsid w:val="00E24CEF"/>
    <w:rsid w:val="00E25B80"/>
    <w:rsid w:val="00E26096"/>
    <w:rsid w:val="00E27264"/>
    <w:rsid w:val="00E27C0A"/>
    <w:rsid w:val="00E33C23"/>
    <w:rsid w:val="00E35002"/>
    <w:rsid w:val="00E35EE5"/>
    <w:rsid w:val="00E37B69"/>
    <w:rsid w:val="00E40732"/>
    <w:rsid w:val="00E42581"/>
    <w:rsid w:val="00E43056"/>
    <w:rsid w:val="00E43108"/>
    <w:rsid w:val="00E43797"/>
    <w:rsid w:val="00E4500B"/>
    <w:rsid w:val="00E4697E"/>
    <w:rsid w:val="00E474B5"/>
    <w:rsid w:val="00E5012A"/>
    <w:rsid w:val="00E50B85"/>
    <w:rsid w:val="00E560FB"/>
    <w:rsid w:val="00E5669A"/>
    <w:rsid w:val="00E56DE0"/>
    <w:rsid w:val="00E57592"/>
    <w:rsid w:val="00E609E4"/>
    <w:rsid w:val="00E61EFD"/>
    <w:rsid w:val="00E6428B"/>
    <w:rsid w:val="00E64694"/>
    <w:rsid w:val="00E648EE"/>
    <w:rsid w:val="00E670EB"/>
    <w:rsid w:val="00E6721F"/>
    <w:rsid w:val="00E74150"/>
    <w:rsid w:val="00E7434F"/>
    <w:rsid w:val="00E74366"/>
    <w:rsid w:val="00E74A0A"/>
    <w:rsid w:val="00E75E32"/>
    <w:rsid w:val="00E76AD6"/>
    <w:rsid w:val="00E77BC5"/>
    <w:rsid w:val="00E804D3"/>
    <w:rsid w:val="00E805D1"/>
    <w:rsid w:val="00E8102D"/>
    <w:rsid w:val="00E83E3E"/>
    <w:rsid w:val="00E84287"/>
    <w:rsid w:val="00E8591C"/>
    <w:rsid w:val="00E903EB"/>
    <w:rsid w:val="00E90876"/>
    <w:rsid w:val="00E9255D"/>
    <w:rsid w:val="00E93736"/>
    <w:rsid w:val="00E95996"/>
    <w:rsid w:val="00E960AB"/>
    <w:rsid w:val="00E962AF"/>
    <w:rsid w:val="00EA02BA"/>
    <w:rsid w:val="00EA08CB"/>
    <w:rsid w:val="00EA15C9"/>
    <w:rsid w:val="00EA1FCC"/>
    <w:rsid w:val="00EA2313"/>
    <w:rsid w:val="00EA2567"/>
    <w:rsid w:val="00EA3857"/>
    <w:rsid w:val="00EA5590"/>
    <w:rsid w:val="00EA7AEC"/>
    <w:rsid w:val="00EA7E26"/>
    <w:rsid w:val="00EB1CFC"/>
    <w:rsid w:val="00EB2A91"/>
    <w:rsid w:val="00EB306E"/>
    <w:rsid w:val="00EB6504"/>
    <w:rsid w:val="00EB7A9C"/>
    <w:rsid w:val="00EC1040"/>
    <w:rsid w:val="00EC1510"/>
    <w:rsid w:val="00EC2215"/>
    <w:rsid w:val="00EC3F0E"/>
    <w:rsid w:val="00EC45EB"/>
    <w:rsid w:val="00EC4ABE"/>
    <w:rsid w:val="00EC554B"/>
    <w:rsid w:val="00EC6F90"/>
    <w:rsid w:val="00EC7857"/>
    <w:rsid w:val="00ED0BC9"/>
    <w:rsid w:val="00ED1C3E"/>
    <w:rsid w:val="00ED6D42"/>
    <w:rsid w:val="00ED705E"/>
    <w:rsid w:val="00ED7652"/>
    <w:rsid w:val="00EE09F8"/>
    <w:rsid w:val="00EE1463"/>
    <w:rsid w:val="00EE3D4C"/>
    <w:rsid w:val="00EE564E"/>
    <w:rsid w:val="00EE5A0F"/>
    <w:rsid w:val="00EF2959"/>
    <w:rsid w:val="00EF3045"/>
    <w:rsid w:val="00EF3E03"/>
    <w:rsid w:val="00EF3FC5"/>
    <w:rsid w:val="00EF43E9"/>
    <w:rsid w:val="00EF4EAB"/>
    <w:rsid w:val="00F00E53"/>
    <w:rsid w:val="00F0301F"/>
    <w:rsid w:val="00F03D4B"/>
    <w:rsid w:val="00F05CD1"/>
    <w:rsid w:val="00F062AA"/>
    <w:rsid w:val="00F0671B"/>
    <w:rsid w:val="00F06F64"/>
    <w:rsid w:val="00F10516"/>
    <w:rsid w:val="00F10F55"/>
    <w:rsid w:val="00F1605E"/>
    <w:rsid w:val="00F16CFD"/>
    <w:rsid w:val="00F175DB"/>
    <w:rsid w:val="00F204DF"/>
    <w:rsid w:val="00F23967"/>
    <w:rsid w:val="00F239BE"/>
    <w:rsid w:val="00F2409D"/>
    <w:rsid w:val="00F25B65"/>
    <w:rsid w:val="00F30663"/>
    <w:rsid w:val="00F307AF"/>
    <w:rsid w:val="00F31C14"/>
    <w:rsid w:val="00F343A3"/>
    <w:rsid w:val="00F37A4C"/>
    <w:rsid w:val="00F4027E"/>
    <w:rsid w:val="00F40794"/>
    <w:rsid w:val="00F4085D"/>
    <w:rsid w:val="00F41B9D"/>
    <w:rsid w:val="00F41DE1"/>
    <w:rsid w:val="00F426DD"/>
    <w:rsid w:val="00F444EE"/>
    <w:rsid w:val="00F45DA3"/>
    <w:rsid w:val="00F47064"/>
    <w:rsid w:val="00F4744B"/>
    <w:rsid w:val="00F47AC2"/>
    <w:rsid w:val="00F5062C"/>
    <w:rsid w:val="00F50A61"/>
    <w:rsid w:val="00F50A79"/>
    <w:rsid w:val="00F5131B"/>
    <w:rsid w:val="00F51AE6"/>
    <w:rsid w:val="00F51B64"/>
    <w:rsid w:val="00F522E5"/>
    <w:rsid w:val="00F52798"/>
    <w:rsid w:val="00F56197"/>
    <w:rsid w:val="00F572B5"/>
    <w:rsid w:val="00F57B2D"/>
    <w:rsid w:val="00F57FC8"/>
    <w:rsid w:val="00F60F61"/>
    <w:rsid w:val="00F626F5"/>
    <w:rsid w:val="00F62EAC"/>
    <w:rsid w:val="00F632AB"/>
    <w:rsid w:val="00F662CC"/>
    <w:rsid w:val="00F669C0"/>
    <w:rsid w:val="00F66A86"/>
    <w:rsid w:val="00F67D58"/>
    <w:rsid w:val="00F67F64"/>
    <w:rsid w:val="00F71755"/>
    <w:rsid w:val="00F731AA"/>
    <w:rsid w:val="00F73275"/>
    <w:rsid w:val="00F73563"/>
    <w:rsid w:val="00F7495C"/>
    <w:rsid w:val="00F75E31"/>
    <w:rsid w:val="00F760A9"/>
    <w:rsid w:val="00F77825"/>
    <w:rsid w:val="00F834AF"/>
    <w:rsid w:val="00F85540"/>
    <w:rsid w:val="00F86F7D"/>
    <w:rsid w:val="00F87258"/>
    <w:rsid w:val="00F87832"/>
    <w:rsid w:val="00F87BEB"/>
    <w:rsid w:val="00F901C8"/>
    <w:rsid w:val="00F9090F"/>
    <w:rsid w:val="00F90D4E"/>
    <w:rsid w:val="00F92773"/>
    <w:rsid w:val="00F94EF6"/>
    <w:rsid w:val="00F9574B"/>
    <w:rsid w:val="00F9696D"/>
    <w:rsid w:val="00F975A5"/>
    <w:rsid w:val="00FA0BCA"/>
    <w:rsid w:val="00FA0D2F"/>
    <w:rsid w:val="00FA1EEB"/>
    <w:rsid w:val="00FA4BFB"/>
    <w:rsid w:val="00FA5703"/>
    <w:rsid w:val="00FA5976"/>
    <w:rsid w:val="00FA5A43"/>
    <w:rsid w:val="00FA5F20"/>
    <w:rsid w:val="00FA67DE"/>
    <w:rsid w:val="00FA7A6D"/>
    <w:rsid w:val="00FB1204"/>
    <w:rsid w:val="00FB1255"/>
    <w:rsid w:val="00FB26E8"/>
    <w:rsid w:val="00FB3B0C"/>
    <w:rsid w:val="00FB4ACD"/>
    <w:rsid w:val="00FB687A"/>
    <w:rsid w:val="00FC12D7"/>
    <w:rsid w:val="00FC1946"/>
    <w:rsid w:val="00FC1ED2"/>
    <w:rsid w:val="00FC2328"/>
    <w:rsid w:val="00FC3A81"/>
    <w:rsid w:val="00FC3F35"/>
    <w:rsid w:val="00FC4236"/>
    <w:rsid w:val="00FC4DFD"/>
    <w:rsid w:val="00FC549F"/>
    <w:rsid w:val="00FC6056"/>
    <w:rsid w:val="00FD069F"/>
    <w:rsid w:val="00FD155B"/>
    <w:rsid w:val="00FD2AFC"/>
    <w:rsid w:val="00FD30E6"/>
    <w:rsid w:val="00FD3F3E"/>
    <w:rsid w:val="00FD46FA"/>
    <w:rsid w:val="00FD48E1"/>
    <w:rsid w:val="00FD60EC"/>
    <w:rsid w:val="00FE0508"/>
    <w:rsid w:val="00FE2B77"/>
    <w:rsid w:val="00FE4E3A"/>
    <w:rsid w:val="00FE57B9"/>
    <w:rsid w:val="00FF08E8"/>
    <w:rsid w:val="00FF346E"/>
    <w:rsid w:val="00FF4436"/>
    <w:rsid w:val="00FF4D75"/>
    <w:rsid w:val="00FF5776"/>
    <w:rsid w:val="00FF5EE6"/>
    <w:rsid w:val="00FF6ECE"/>
    <w:rsid w:val="00FF7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9E25D"/>
  <w15:docId w15:val="{D538874D-89AD-4FA1-87F1-2B1BA305A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6241E"/>
    <w:rPr>
      <w:rFonts w:eastAsiaTheme="minorEastAsia"/>
      <w:lang w:val="en-US"/>
    </w:rPr>
  </w:style>
  <w:style w:type="paragraph" w:styleId="1">
    <w:name w:val="heading 1"/>
    <w:basedOn w:val="a1"/>
    <w:next w:val="a1"/>
    <w:link w:val="10"/>
    <w:uiPriority w:val="9"/>
    <w:qFormat/>
    <w:rsid w:val="001604B7"/>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1">
    <w:name w:val="heading 2"/>
    <w:basedOn w:val="a1"/>
    <w:next w:val="a1"/>
    <w:link w:val="22"/>
    <w:uiPriority w:val="9"/>
    <w:unhideWhenUsed/>
    <w:qFormat/>
    <w:rsid w:val="00A6241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1">
    <w:name w:val="heading 3"/>
    <w:basedOn w:val="a1"/>
    <w:link w:val="32"/>
    <w:uiPriority w:val="9"/>
    <w:qFormat/>
    <w:rsid w:val="00A6241E"/>
    <w:pPr>
      <w:spacing w:before="100" w:beforeAutospacing="1" w:after="100" w:afterAutospacing="1" w:line="240" w:lineRule="auto"/>
      <w:outlineLvl w:val="2"/>
    </w:pPr>
    <w:rPr>
      <w:rFonts w:ascii="Times New Roman" w:eastAsia="Times New Roman" w:hAnsi="Times New Roman" w:cs="Times New Roman"/>
      <w:b/>
      <w:bCs/>
      <w:sz w:val="27"/>
      <w:szCs w:val="27"/>
      <w:lang w:val="ru-RU" w:eastAsia="ru-RU"/>
    </w:rPr>
  </w:style>
  <w:style w:type="paragraph" w:styleId="4">
    <w:name w:val="heading 4"/>
    <w:basedOn w:val="a1"/>
    <w:next w:val="a1"/>
    <w:link w:val="40"/>
    <w:uiPriority w:val="9"/>
    <w:unhideWhenUsed/>
    <w:qFormat/>
    <w:rsid w:val="00C2358C"/>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link w:val="50"/>
    <w:uiPriority w:val="9"/>
    <w:qFormat/>
    <w:rsid w:val="005E743C"/>
    <w:pPr>
      <w:spacing w:after="0" w:line="240" w:lineRule="auto"/>
      <w:outlineLvl w:val="4"/>
    </w:pPr>
    <w:rPr>
      <w:rFonts w:ascii="Times New Roman" w:eastAsia="Times New Roman" w:hAnsi="Times New Roman" w:cs="Times New Roman"/>
      <w:color w:val="2E74B5"/>
      <w:sz w:val="24"/>
      <w:szCs w:val="24"/>
      <w:lang w:eastAsia="ru-RU"/>
    </w:rPr>
  </w:style>
  <w:style w:type="paragraph" w:styleId="6">
    <w:name w:val="heading 6"/>
    <w:link w:val="60"/>
    <w:uiPriority w:val="9"/>
    <w:qFormat/>
    <w:rsid w:val="005E743C"/>
    <w:pPr>
      <w:spacing w:after="0" w:line="240" w:lineRule="auto"/>
      <w:outlineLvl w:val="5"/>
    </w:pPr>
    <w:rPr>
      <w:rFonts w:ascii="Times New Roman" w:eastAsia="Times New Roman" w:hAnsi="Times New Roman" w:cs="Times New Roman"/>
      <w:color w:val="1F4D78"/>
      <w:sz w:val="24"/>
      <w:szCs w:val="24"/>
      <w:lang w:eastAsia="ru-RU"/>
    </w:rPr>
  </w:style>
  <w:style w:type="paragraph" w:styleId="7">
    <w:name w:val="heading 7"/>
    <w:basedOn w:val="a1"/>
    <w:next w:val="a1"/>
    <w:link w:val="70"/>
    <w:uiPriority w:val="9"/>
    <w:semiHidden/>
    <w:unhideWhenUsed/>
    <w:qFormat/>
    <w:rsid w:val="002A4609"/>
    <w:pPr>
      <w:keepNext/>
      <w:keepLines/>
      <w:spacing w:before="200" w:after="0"/>
      <w:outlineLvl w:val="6"/>
    </w:pPr>
    <w:rPr>
      <w:rFonts w:asciiTheme="majorHAnsi" w:eastAsiaTheme="majorEastAsia" w:hAnsiTheme="majorHAnsi" w:cstheme="majorBidi"/>
      <w:i/>
      <w:iCs/>
      <w:color w:val="404040" w:themeColor="text1" w:themeTint="BF"/>
      <w:sz w:val="20"/>
    </w:rPr>
  </w:style>
  <w:style w:type="paragraph" w:styleId="8">
    <w:name w:val="heading 8"/>
    <w:basedOn w:val="a1"/>
    <w:next w:val="a1"/>
    <w:link w:val="80"/>
    <w:uiPriority w:val="9"/>
    <w:semiHidden/>
    <w:unhideWhenUsed/>
    <w:qFormat/>
    <w:rsid w:val="002A4609"/>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2A460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rsid w:val="001604B7"/>
    <w:rPr>
      <w:rFonts w:asciiTheme="majorHAnsi" w:eastAsiaTheme="majorEastAsia" w:hAnsiTheme="majorHAnsi" w:cstheme="majorBidi"/>
      <w:b/>
      <w:bCs/>
      <w:color w:val="365F91" w:themeColor="accent1" w:themeShade="BF"/>
      <w:sz w:val="28"/>
      <w:szCs w:val="28"/>
      <w:lang w:val="en-US"/>
    </w:rPr>
  </w:style>
  <w:style w:type="character" w:customStyle="1" w:styleId="22">
    <w:name w:val="Заголовок 2 Знак"/>
    <w:basedOn w:val="a2"/>
    <w:link w:val="21"/>
    <w:uiPriority w:val="9"/>
    <w:rsid w:val="00A6241E"/>
    <w:rPr>
      <w:rFonts w:asciiTheme="majorHAnsi" w:eastAsiaTheme="majorEastAsia" w:hAnsiTheme="majorHAnsi" w:cstheme="majorBidi"/>
      <w:b/>
      <w:bCs/>
      <w:color w:val="4F81BD" w:themeColor="accent1"/>
      <w:sz w:val="26"/>
      <w:szCs w:val="26"/>
      <w:lang w:val="en-US"/>
    </w:rPr>
  </w:style>
  <w:style w:type="character" w:customStyle="1" w:styleId="32">
    <w:name w:val="Заголовок 3 Знак"/>
    <w:basedOn w:val="a2"/>
    <w:link w:val="31"/>
    <w:uiPriority w:val="9"/>
    <w:rsid w:val="00A6241E"/>
    <w:rPr>
      <w:rFonts w:ascii="Times New Roman" w:eastAsia="Times New Roman" w:hAnsi="Times New Roman" w:cs="Times New Roman"/>
      <w:b/>
      <w:bCs/>
      <w:sz w:val="27"/>
      <w:szCs w:val="27"/>
      <w:lang w:eastAsia="ru-RU"/>
    </w:rPr>
  </w:style>
  <w:style w:type="character" w:customStyle="1" w:styleId="40">
    <w:name w:val="Заголовок 4 Знак"/>
    <w:basedOn w:val="a2"/>
    <w:link w:val="4"/>
    <w:uiPriority w:val="9"/>
    <w:rsid w:val="00C2358C"/>
    <w:rPr>
      <w:rFonts w:asciiTheme="majorHAnsi" w:eastAsiaTheme="majorEastAsia" w:hAnsiTheme="majorHAnsi" w:cstheme="majorBidi"/>
      <w:b/>
      <w:bCs/>
      <w:i/>
      <w:iCs/>
      <w:color w:val="4F81BD" w:themeColor="accent1"/>
      <w:lang w:val="en-US"/>
    </w:rPr>
  </w:style>
  <w:style w:type="character" w:customStyle="1" w:styleId="50">
    <w:name w:val="Заголовок 5 Знак"/>
    <w:basedOn w:val="a2"/>
    <w:link w:val="5"/>
    <w:uiPriority w:val="9"/>
    <w:rsid w:val="005E743C"/>
    <w:rPr>
      <w:rFonts w:ascii="Times New Roman" w:eastAsia="Times New Roman" w:hAnsi="Times New Roman" w:cs="Times New Roman"/>
      <w:color w:val="2E74B5"/>
      <w:sz w:val="24"/>
      <w:szCs w:val="24"/>
      <w:lang w:eastAsia="ru-RU"/>
    </w:rPr>
  </w:style>
  <w:style w:type="character" w:customStyle="1" w:styleId="60">
    <w:name w:val="Заголовок 6 Знак"/>
    <w:basedOn w:val="a2"/>
    <w:link w:val="6"/>
    <w:uiPriority w:val="9"/>
    <w:rsid w:val="005E743C"/>
    <w:rPr>
      <w:rFonts w:ascii="Times New Roman" w:eastAsia="Times New Roman" w:hAnsi="Times New Roman" w:cs="Times New Roman"/>
      <w:color w:val="1F4D78"/>
      <w:sz w:val="24"/>
      <w:szCs w:val="24"/>
      <w:lang w:eastAsia="ru-RU"/>
    </w:rPr>
  </w:style>
  <w:style w:type="paragraph" w:styleId="a5">
    <w:name w:val="footnote text"/>
    <w:basedOn w:val="a1"/>
    <w:link w:val="a6"/>
    <w:uiPriority w:val="99"/>
    <w:unhideWhenUsed/>
    <w:rsid w:val="00A6241E"/>
    <w:pPr>
      <w:spacing w:after="0" w:line="240" w:lineRule="auto"/>
    </w:pPr>
    <w:rPr>
      <w:sz w:val="20"/>
      <w:szCs w:val="20"/>
    </w:rPr>
  </w:style>
  <w:style w:type="character" w:customStyle="1" w:styleId="a6">
    <w:name w:val="Текст сноски Знак"/>
    <w:basedOn w:val="a2"/>
    <w:link w:val="a5"/>
    <w:uiPriority w:val="99"/>
    <w:rsid w:val="00A6241E"/>
    <w:rPr>
      <w:rFonts w:eastAsiaTheme="minorEastAsia"/>
      <w:sz w:val="20"/>
      <w:szCs w:val="20"/>
      <w:lang w:val="en-US"/>
    </w:rPr>
  </w:style>
  <w:style w:type="character" w:styleId="a7">
    <w:name w:val="footnote reference"/>
    <w:basedOn w:val="a2"/>
    <w:uiPriority w:val="99"/>
    <w:semiHidden/>
    <w:unhideWhenUsed/>
    <w:rsid w:val="00A6241E"/>
    <w:rPr>
      <w:vertAlign w:val="superscript"/>
    </w:rPr>
  </w:style>
  <w:style w:type="character" w:styleId="a8">
    <w:name w:val="Hyperlink"/>
    <w:basedOn w:val="a2"/>
    <w:uiPriority w:val="99"/>
    <w:unhideWhenUsed/>
    <w:rsid w:val="00A6241E"/>
    <w:rPr>
      <w:color w:val="0000FF"/>
      <w:u w:val="single"/>
    </w:rPr>
  </w:style>
  <w:style w:type="paragraph" w:styleId="a9">
    <w:name w:val="List Paragraph"/>
    <w:basedOn w:val="a1"/>
    <w:uiPriority w:val="34"/>
    <w:qFormat/>
    <w:rsid w:val="00A6241E"/>
    <w:pPr>
      <w:spacing w:after="160" w:line="259" w:lineRule="auto"/>
      <w:ind w:left="720"/>
      <w:contextualSpacing/>
    </w:pPr>
    <w:rPr>
      <w:rFonts w:eastAsiaTheme="minorHAnsi"/>
      <w:kern w:val="2"/>
      <w:lang w:val="en-GB"/>
      <w14:ligatures w14:val="standardContextual"/>
    </w:rPr>
  </w:style>
  <w:style w:type="character" w:styleId="aa">
    <w:name w:val="Strong"/>
    <w:basedOn w:val="a2"/>
    <w:uiPriority w:val="22"/>
    <w:qFormat/>
    <w:rsid w:val="00A6241E"/>
    <w:rPr>
      <w:b/>
      <w:bCs/>
    </w:rPr>
  </w:style>
  <w:style w:type="character" w:styleId="ab">
    <w:name w:val="Emphasis"/>
    <w:basedOn w:val="a2"/>
    <w:uiPriority w:val="20"/>
    <w:qFormat/>
    <w:rsid w:val="00A6241E"/>
    <w:rPr>
      <w:i/>
      <w:iCs/>
    </w:rPr>
  </w:style>
  <w:style w:type="table" w:styleId="ac">
    <w:name w:val="Table Grid"/>
    <w:basedOn w:val="a3"/>
    <w:uiPriority w:val="59"/>
    <w:rsid w:val="00A624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footer"/>
    <w:basedOn w:val="a1"/>
    <w:link w:val="ae"/>
    <w:uiPriority w:val="99"/>
    <w:unhideWhenUsed/>
    <w:rsid w:val="00A6241E"/>
    <w:pPr>
      <w:tabs>
        <w:tab w:val="center" w:pos="4677"/>
        <w:tab w:val="right" w:pos="9355"/>
      </w:tabs>
      <w:spacing w:after="0" w:line="240" w:lineRule="auto"/>
    </w:pPr>
  </w:style>
  <w:style w:type="character" w:customStyle="1" w:styleId="ae">
    <w:name w:val="Нижний колонтитул Знак"/>
    <w:basedOn w:val="a2"/>
    <w:link w:val="ad"/>
    <w:uiPriority w:val="99"/>
    <w:rsid w:val="00A6241E"/>
    <w:rPr>
      <w:rFonts w:eastAsiaTheme="minorEastAsia"/>
      <w:lang w:val="en-US"/>
    </w:rPr>
  </w:style>
  <w:style w:type="paragraph" w:styleId="af">
    <w:name w:val="Normal (Web)"/>
    <w:basedOn w:val="a1"/>
    <w:uiPriority w:val="99"/>
    <w:unhideWhenUsed/>
    <w:qFormat/>
    <w:rsid w:val="00A6241E"/>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font-claude-response-body">
    <w:name w:val="font-claude-response-body"/>
    <w:basedOn w:val="a1"/>
    <w:rsid w:val="00C2358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af0">
    <w:name w:val="header"/>
    <w:basedOn w:val="a1"/>
    <w:link w:val="af1"/>
    <w:uiPriority w:val="99"/>
    <w:unhideWhenUsed/>
    <w:rsid w:val="008C62E7"/>
    <w:pPr>
      <w:tabs>
        <w:tab w:val="center" w:pos="4677"/>
        <w:tab w:val="right" w:pos="9355"/>
      </w:tabs>
      <w:spacing w:after="0" w:line="240" w:lineRule="auto"/>
    </w:pPr>
  </w:style>
  <w:style w:type="character" w:customStyle="1" w:styleId="af1">
    <w:name w:val="Верхний колонтитул Знак"/>
    <w:basedOn w:val="a2"/>
    <w:link w:val="af0"/>
    <w:uiPriority w:val="99"/>
    <w:rsid w:val="008C62E7"/>
    <w:rPr>
      <w:rFonts w:eastAsiaTheme="minorEastAsia"/>
      <w:lang w:val="en-US"/>
    </w:rPr>
  </w:style>
  <w:style w:type="paragraph" w:styleId="HTML">
    <w:name w:val="HTML Preformatted"/>
    <w:basedOn w:val="a1"/>
    <w:link w:val="HTML0"/>
    <w:uiPriority w:val="99"/>
    <w:semiHidden/>
    <w:unhideWhenUsed/>
    <w:rsid w:val="0074052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ru-RU" w:eastAsia="ru-RU"/>
    </w:rPr>
  </w:style>
  <w:style w:type="character" w:customStyle="1" w:styleId="HTML0">
    <w:name w:val="Стандартный HTML Знак"/>
    <w:basedOn w:val="a2"/>
    <w:link w:val="HTML"/>
    <w:uiPriority w:val="99"/>
    <w:semiHidden/>
    <w:rsid w:val="00740529"/>
    <w:rPr>
      <w:rFonts w:ascii="Courier New" w:eastAsia="Times New Roman" w:hAnsi="Courier New" w:cs="Courier New"/>
      <w:sz w:val="20"/>
      <w:szCs w:val="20"/>
      <w:lang w:eastAsia="ru-RU"/>
    </w:rPr>
  </w:style>
  <w:style w:type="character" w:styleId="HTML1">
    <w:name w:val="HTML Code"/>
    <w:basedOn w:val="a2"/>
    <w:uiPriority w:val="99"/>
    <w:semiHidden/>
    <w:unhideWhenUsed/>
    <w:rsid w:val="00740529"/>
    <w:rPr>
      <w:rFonts w:ascii="Courier New" w:eastAsia="Times New Roman" w:hAnsi="Courier New" w:cs="Courier New"/>
      <w:sz w:val="20"/>
      <w:szCs w:val="20"/>
    </w:rPr>
  </w:style>
  <w:style w:type="table" w:styleId="af2">
    <w:name w:val="Light Shading"/>
    <w:basedOn w:val="a3"/>
    <w:uiPriority w:val="60"/>
    <w:rsid w:val="00CE663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af3">
    <w:name w:val="Title"/>
    <w:link w:val="af4"/>
    <w:uiPriority w:val="10"/>
    <w:qFormat/>
    <w:rsid w:val="005E743C"/>
    <w:pPr>
      <w:spacing w:after="0" w:line="240" w:lineRule="auto"/>
    </w:pPr>
    <w:rPr>
      <w:rFonts w:ascii="Times New Roman" w:eastAsia="Times New Roman" w:hAnsi="Times New Roman" w:cs="Times New Roman"/>
      <w:sz w:val="56"/>
      <w:szCs w:val="56"/>
      <w:lang w:eastAsia="ru-RU"/>
    </w:rPr>
  </w:style>
  <w:style w:type="character" w:customStyle="1" w:styleId="af4">
    <w:name w:val="Заголовок Знак"/>
    <w:basedOn w:val="a2"/>
    <w:link w:val="af3"/>
    <w:uiPriority w:val="10"/>
    <w:rsid w:val="005E743C"/>
    <w:rPr>
      <w:rFonts w:ascii="Times New Roman" w:eastAsia="Times New Roman" w:hAnsi="Times New Roman" w:cs="Times New Roman"/>
      <w:sz w:val="56"/>
      <w:szCs w:val="56"/>
      <w:lang w:eastAsia="ru-RU"/>
    </w:rPr>
  </w:style>
  <w:style w:type="paragraph" w:customStyle="1" w:styleId="11">
    <w:name w:val="Строгий1"/>
    <w:qFormat/>
    <w:rsid w:val="005E743C"/>
    <w:pPr>
      <w:spacing w:after="0" w:line="240" w:lineRule="auto"/>
    </w:pPr>
    <w:rPr>
      <w:rFonts w:ascii="Times New Roman" w:eastAsia="Times New Roman" w:hAnsi="Times New Roman" w:cs="Times New Roman"/>
      <w:b/>
      <w:bCs/>
      <w:sz w:val="24"/>
      <w:szCs w:val="24"/>
      <w:lang w:eastAsia="ru-RU"/>
    </w:rPr>
  </w:style>
  <w:style w:type="character" w:customStyle="1" w:styleId="af5">
    <w:name w:val="Текст концевой сноски Знак"/>
    <w:basedOn w:val="a2"/>
    <w:link w:val="af6"/>
    <w:uiPriority w:val="99"/>
    <w:semiHidden/>
    <w:rsid w:val="005E743C"/>
    <w:rPr>
      <w:rFonts w:ascii="Times New Roman" w:eastAsia="Times New Roman" w:hAnsi="Times New Roman" w:cs="Times New Roman"/>
      <w:sz w:val="20"/>
      <w:szCs w:val="20"/>
      <w:lang w:eastAsia="ru-RU"/>
    </w:rPr>
  </w:style>
  <w:style w:type="paragraph" w:styleId="af6">
    <w:name w:val="endnote text"/>
    <w:link w:val="af5"/>
    <w:uiPriority w:val="99"/>
    <w:semiHidden/>
    <w:unhideWhenUsed/>
    <w:rsid w:val="005E743C"/>
    <w:pPr>
      <w:spacing w:after="0" w:line="240" w:lineRule="auto"/>
    </w:pPr>
    <w:rPr>
      <w:rFonts w:ascii="Times New Roman" w:eastAsia="Times New Roman" w:hAnsi="Times New Roman" w:cs="Times New Roman"/>
      <w:sz w:val="20"/>
      <w:szCs w:val="20"/>
      <w:lang w:eastAsia="ru-RU"/>
    </w:rPr>
  </w:style>
  <w:style w:type="paragraph" w:styleId="af7">
    <w:name w:val="Balloon Text"/>
    <w:basedOn w:val="a1"/>
    <w:link w:val="af8"/>
    <w:uiPriority w:val="99"/>
    <w:semiHidden/>
    <w:unhideWhenUsed/>
    <w:rsid w:val="00AD0604"/>
    <w:pPr>
      <w:spacing w:after="0" w:line="240" w:lineRule="auto"/>
    </w:pPr>
    <w:rPr>
      <w:rFonts w:ascii="Tahoma" w:hAnsi="Tahoma" w:cs="Tahoma"/>
      <w:sz w:val="16"/>
      <w:szCs w:val="16"/>
    </w:rPr>
  </w:style>
  <w:style w:type="character" w:customStyle="1" w:styleId="af8">
    <w:name w:val="Текст выноски Знак"/>
    <w:basedOn w:val="a2"/>
    <w:link w:val="af7"/>
    <w:uiPriority w:val="99"/>
    <w:semiHidden/>
    <w:rsid w:val="00AD0604"/>
    <w:rPr>
      <w:rFonts w:ascii="Tahoma" w:eastAsiaTheme="minorEastAsia" w:hAnsi="Tahoma" w:cs="Tahoma"/>
      <w:sz w:val="16"/>
      <w:szCs w:val="16"/>
      <w:lang w:val="en-US"/>
    </w:rPr>
  </w:style>
  <w:style w:type="character" w:customStyle="1" w:styleId="absolute">
    <w:name w:val="absolute"/>
    <w:basedOn w:val="a2"/>
    <w:rsid w:val="002525D2"/>
  </w:style>
  <w:style w:type="character" w:customStyle="1" w:styleId="inline-flex">
    <w:name w:val="inline-flex"/>
    <w:basedOn w:val="a2"/>
    <w:rsid w:val="002525D2"/>
  </w:style>
  <w:style w:type="character" w:customStyle="1" w:styleId="transition-all">
    <w:name w:val="transition-all"/>
    <w:basedOn w:val="a2"/>
    <w:rsid w:val="002525D2"/>
  </w:style>
  <w:style w:type="character" w:customStyle="1" w:styleId="math-inline">
    <w:name w:val="math-inline"/>
    <w:basedOn w:val="a2"/>
    <w:rsid w:val="00053BA5"/>
  </w:style>
  <w:style w:type="table" w:styleId="-1">
    <w:name w:val="Light Shading Accent 1"/>
    <w:basedOn w:val="a3"/>
    <w:uiPriority w:val="60"/>
    <w:rsid w:val="00053BA5"/>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5">
    <w:name w:val="Light Shading Accent 5"/>
    <w:basedOn w:val="a3"/>
    <w:uiPriority w:val="60"/>
    <w:rsid w:val="00053BA5"/>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character" w:styleId="af9">
    <w:name w:val="Placeholder Text"/>
    <w:basedOn w:val="a2"/>
    <w:uiPriority w:val="99"/>
    <w:semiHidden/>
    <w:rsid w:val="00A24FE4"/>
    <w:rPr>
      <w:color w:val="808080"/>
    </w:rPr>
  </w:style>
  <w:style w:type="character" w:customStyle="1" w:styleId="katex-mathml">
    <w:name w:val="katex-mathml"/>
    <w:basedOn w:val="a2"/>
    <w:rsid w:val="00AD6946"/>
  </w:style>
  <w:style w:type="character" w:customStyle="1" w:styleId="mord">
    <w:name w:val="mord"/>
    <w:basedOn w:val="a2"/>
    <w:rsid w:val="00AD6946"/>
  </w:style>
  <w:style w:type="character" w:customStyle="1" w:styleId="vlist-s">
    <w:name w:val="vlist-s"/>
    <w:basedOn w:val="a2"/>
    <w:rsid w:val="00AD6946"/>
  </w:style>
  <w:style w:type="character" w:customStyle="1" w:styleId="mopen">
    <w:name w:val="mopen"/>
    <w:basedOn w:val="a2"/>
    <w:rsid w:val="00AD6946"/>
  </w:style>
  <w:style w:type="character" w:customStyle="1" w:styleId="mclose">
    <w:name w:val="mclose"/>
    <w:basedOn w:val="a2"/>
    <w:rsid w:val="00AD6946"/>
  </w:style>
  <w:style w:type="character" w:customStyle="1" w:styleId="mrel">
    <w:name w:val="mrel"/>
    <w:basedOn w:val="a2"/>
    <w:rsid w:val="00AD6946"/>
  </w:style>
  <w:style w:type="character" w:customStyle="1" w:styleId="mspace">
    <w:name w:val="mspace"/>
    <w:basedOn w:val="a2"/>
    <w:rsid w:val="00145B78"/>
  </w:style>
  <w:style w:type="character" w:customStyle="1" w:styleId="mbin">
    <w:name w:val="mbin"/>
    <w:basedOn w:val="a2"/>
    <w:rsid w:val="00145B78"/>
  </w:style>
  <w:style w:type="character" w:customStyle="1" w:styleId="delimsizing">
    <w:name w:val="delimsizing"/>
    <w:basedOn w:val="a2"/>
    <w:rsid w:val="00145B78"/>
  </w:style>
  <w:style w:type="character" w:customStyle="1" w:styleId="mop">
    <w:name w:val="mop"/>
    <w:basedOn w:val="a2"/>
    <w:rsid w:val="00145B78"/>
  </w:style>
  <w:style w:type="character" w:customStyle="1" w:styleId="mpunct">
    <w:name w:val="mpunct"/>
    <w:basedOn w:val="a2"/>
    <w:rsid w:val="00145B78"/>
  </w:style>
  <w:style w:type="paragraph" w:customStyle="1" w:styleId="isselectedend">
    <w:name w:val="isselectedend"/>
    <w:basedOn w:val="a1"/>
    <w:rsid w:val="007B42CA"/>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table" w:customStyle="1" w:styleId="12">
    <w:name w:val="Сетка таблицы1"/>
    <w:basedOn w:val="a3"/>
    <w:next w:val="ac"/>
    <w:uiPriority w:val="59"/>
    <w:rsid w:val="004D4421"/>
    <w:pPr>
      <w:spacing w:after="0" w:line="240" w:lineRule="auto"/>
    </w:pPr>
    <w:rPr>
      <w:rFonts w:eastAsiaTheme="minorEastAsia"/>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0">
    <w:name w:val="Заголовок 7 Знак"/>
    <w:basedOn w:val="a2"/>
    <w:link w:val="7"/>
    <w:uiPriority w:val="9"/>
    <w:semiHidden/>
    <w:rsid w:val="002A4609"/>
    <w:rPr>
      <w:rFonts w:asciiTheme="majorHAnsi" w:eastAsiaTheme="majorEastAsia" w:hAnsiTheme="majorHAnsi" w:cstheme="majorBidi"/>
      <w:i/>
      <w:iCs/>
      <w:color w:val="404040" w:themeColor="text1" w:themeTint="BF"/>
      <w:sz w:val="20"/>
      <w:lang w:val="en-US"/>
    </w:rPr>
  </w:style>
  <w:style w:type="character" w:customStyle="1" w:styleId="80">
    <w:name w:val="Заголовок 8 Знак"/>
    <w:basedOn w:val="a2"/>
    <w:link w:val="8"/>
    <w:uiPriority w:val="9"/>
    <w:semiHidden/>
    <w:rsid w:val="002A4609"/>
    <w:rPr>
      <w:rFonts w:asciiTheme="majorHAnsi" w:eastAsiaTheme="majorEastAsia" w:hAnsiTheme="majorHAnsi" w:cstheme="majorBidi"/>
      <w:color w:val="4F81BD" w:themeColor="accent1"/>
      <w:sz w:val="20"/>
      <w:szCs w:val="20"/>
      <w:lang w:val="en-US"/>
    </w:rPr>
  </w:style>
  <w:style w:type="character" w:customStyle="1" w:styleId="90">
    <w:name w:val="Заголовок 9 Знак"/>
    <w:basedOn w:val="a2"/>
    <w:link w:val="9"/>
    <w:uiPriority w:val="9"/>
    <w:semiHidden/>
    <w:rsid w:val="002A4609"/>
    <w:rPr>
      <w:rFonts w:asciiTheme="majorHAnsi" w:eastAsiaTheme="majorEastAsia" w:hAnsiTheme="majorHAnsi" w:cstheme="majorBidi"/>
      <w:i/>
      <w:iCs/>
      <w:color w:val="404040" w:themeColor="text1" w:themeTint="BF"/>
      <w:sz w:val="20"/>
      <w:szCs w:val="20"/>
      <w:lang w:val="en-US"/>
    </w:rPr>
  </w:style>
  <w:style w:type="paragraph" w:styleId="afa">
    <w:name w:val="caption"/>
    <w:basedOn w:val="a1"/>
    <w:next w:val="a1"/>
    <w:uiPriority w:val="35"/>
    <w:semiHidden/>
    <w:unhideWhenUsed/>
    <w:qFormat/>
    <w:rsid w:val="002A4609"/>
    <w:pPr>
      <w:spacing w:line="240" w:lineRule="auto"/>
    </w:pPr>
    <w:rPr>
      <w:rFonts w:ascii="Times New Roman" w:eastAsia="Times New Roman" w:hAnsi="Times New Roman"/>
      <w:b/>
      <w:bCs/>
      <w:color w:val="4F81BD" w:themeColor="accent1"/>
      <w:sz w:val="18"/>
      <w:szCs w:val="18"/>
    </w:rPr>
  </w:style>
  <w:style w:type="paragraph" w:styleId="afb">
    <w:name w:val="macro"/>
    <w:link w:val="afc"/>
    <w:uiPriority w:val="99"/>
    <w:unhideWhenUsed/>
    <w:rsid w:val="002A4609"/>
    <w:pPr>
      <w:tabs>
        <w:tab w:val="left" w:pos="576"/>
        <w:tab w:val="left" w:pos="1152"/>
        <w:tab w:val="left" w:pos="1728"/>
        <w:tab w:val="left" w:pos="2304"/>
        <w:tab w:val="left" w:pos="2880"/>
        <w:tab w:val="left" w:pos="3456"/>
        <w:tab w:val="left" w:pos="4032"/>
      </w:tabs>
    </w:pPr>
    <w:rPr>
      <w:rFonts w:ascii="Courier" w:eastAsiaTheme="minorEastAsia" w:hAnsi="Courier"/>
      <w:sz w:val="20"/>
      <w:szCs w:val="20"/>
      <w:lang w:val="en-US"/>
    </w:rPr>
  </w:style>
  <w:style w:type="character" w:customStyle="1" w:styleId="afc">
    <w:name w:val="Текст макроса Знак"/>
    <w:basedOn w:val="a2"/>
    <w:link w:val="afb"/>
    <w:uiPriority w:val="99"/>
    <w:rsid w:val="002A4609"/>
    <w:rPr>
      <w:rFonts w:ascii="Courier" w:eastAsiaTheme="minorEastAsia" w:hAnsi="Courier"/>
      <w:sz w:val="20"/>
      <w:szCs w:val="20"/>
      <w:lang w:val="en-US"/>
    </w:rPr>
  </w:style>
  <w:style w:type="paragraph" w:styleId="afd">
    <w:name w:val="List"/>
    <w:basedOn w:val="a1"/>
    <w:uiPriority w:val="99"/>
    <w:unhideWhenUsed/>
    <w:rsid w:val="002A4609"/>
    <w:pPr>
      <w:ind w:left="360" w:hanging="360"/>
      <w:contextualSpacing/>
    </w:pPr>
    <w:rPr>
      <w:rFonts w:ascii="Times New Roman" w:eastAsia="Times New Roman" w:hAnsi="Times New Roman"/>
      <w:sz w:val="20"/>
    </w:rPr>
  </w:style>
  <w:style w:type="paragraph" w:styleId="a0">
    <w:name w:val="List Bullet"/>
    <w:basedOn w:val="a1"/>
    <w:uiPriority w:val="99"/>
    <w:unhideWhenUsed/>
    <w:rsid w:val="002A4609"/>
    <w:pPr>
      <w:numPr>
        <w:numId w:val="11"/>
      </w:numPr>
      <w:contextualSpacing/>
    </w:pPr>
    <w:rPr>
      <w:rFonts w:ascii="Times New Roman" w:eastAsia="Times New Roman" w:hAnsi="Times New Roman"/>
      <w:sz w:val="20"/>
    </w:rPr>
  </w:style>
  <w:style w:type="paragraph" w:styleId="a">
    <w:name w:val="List Number"/>
    <w:basedOn w:val="a1"/>
    <w:uiPriority w:val="99"/>
    <w:unhideWhenUsed/>
    <w:rsid w:val="002A4609"/>
    <w:pPr>
      <w:numPr>
        <w:numId w:val="12"/>
      </w:numPr>
      <w:contextualSpacing/>
    </w:pPr>
    <w:rPr>
      <w:rFonts w:ascii="Times New Roman" w:eastAsia="Times New Roman" w:hAnsi="Times New Roman"/>
      <w:sz w:val="20"/>
    </w:rPr>
  </w:style>
  <w:style w:type="paragraph" w:styleId="23">
    <w:name w:val="List 2"/>
    <w:basedOn w:val="a1"/>
    <w:uiPriority w:val="99"/>
    <w:unhideWhenUsed/>
    <w:rsid w:val="002A4609"/>
    <w:pPr>
      <w:ind w:left="720" w:hanging="360"/>
      <w:contextualSpacing/>
    </w:pPr>
    <w:rPr>
      <w:rFonts w:ascii="Times New Roman" w:eastAsia="Times New Roman" w:hAnsi="Times New Roman"/>
      <w:sz w:val="20"/>
    </w:rPr>
  </w:style>
  <w:style w:type="paragraph" w:styleId="33">
    <w:name w:val="List 3"/>
    <w:basedOn w:val="a1"/>
    <w:uiPriority w:val="99"/>
    <w:unhideWhenUsed/>
    <w:rsid w:val="002A4609"/>
    <w:pPr>
      <w:ind w:left="1080" w:hanging="360"/>
      <w:contextualSpacing/>
    </w:pPr>
    <w:rPr>
      <w:rFonts w:ascii="Times New Roman" w:eastAsia="Times New Roman" w:hAnsi="Times New Roman"/>
      <w:sz w:val="20"/>
    </w:rPr>
  </w:style>
  <w:style w:type="paragraph" w:styleId="20">
    <w:name w:val="List Bullet 2"/>
    <w:basedOn w:val="a1"/>
    <w:uiPriority w:val="99"/>
    <w:unhideWhenUsed/>
    <w:rsid w:val="002A4609"/>
    <w:pPr>
      <w:numPr>
        <w:numId w:val="13"/>
      </w:numPr>
      <w:contextualSpacing/>
    </w:pPr>
    <w:rPr>
      <w:rFonts w:ascii="Times New Roman" w:eastAsia="Times New Roman" w:hAnsi="Times New Roman"/>
      <w:sz w:val="20"/>
    </w:rPr>
  </w:style>
  <w:style w:type="paragraph" w:styleId="30">
    <w:name w:val="List Bullet 3"/>
    <w:basedOn w:val="a1"/>
    <w:uiPriority w:val="99"/>
    <w:unhideWhenUsed/>
    <w:rsid w:val="002A4609"/>
    <w:pPr>
      <w:numPr>
        <w:numId w:val="14"/>
      </w:numPr>
      <w:contextualSpacing/>
    </w:pPr>
    <w:rPr>
      <w:rFonts w:ascii="Times New Roman" w:eastAsia="Times New Roman" w:hAnsi="Times New Roman"/>
      <w:sz w:val="20"/>
    </w:rPr>
  </w:style>
  <w:style w:type="paragraph" w:styleId="2">
    <w:name w:val="List Number 2"/>
    <w:basedOn w:val="a1"/>
    <w:uiPriority w:val="99"/>
    <w:unhideWhenUsed/>
    <w:rsid w:val="002A4609"/>
    <w:pPr>
      <w:numPr>
        <w:numId w:val="15"/>
      </w:numPr>
      <w:contextualSpacing/>
    </w:pPr>
    <w:rPr>
      <w:rFonts w:ascii="Times New Roman" w:eastAsia="Times New Roman" w:hAnsi="Times New Roman"/>
      <w:sz w:val="20"/>
    </w:rPr>
  </w:style>
  <w:style w:type="paragraph" w:styleId="3">
    <w:name w:val="List Number 3"/>
    <w:basedOn w:val="a1"/>
    <w:uiPriority w:val="99"/>
    <w:unhideWhenUsed/>
    <w:rsid w:val="002A4609"/>
    <w:pPr>
      <w:numPr>
        <w:numId w:val="16"/>
      </w:numPr>
      <w:contextualSpacing/>
    </w:pPr>
    <w:rPr>
      <w:rFonts w:ascii="Times New Roman" w:eastAsia="Times New Roman" w:hAnsi="Times New Roman"/>
      <w:sz w:val="20"/>
    </w:rPr>
  </w:style>
  <w:style w:type="paragraph" w:styleId="afe">
    <w:name w:val="Body Text"/>
    <w:basedOn w:val="a1"/>
    <w:link w:val="aff"/>
    <w:uiPriority w:val="99"/>
    <w:unhideWhenUsed/>
    <w:rsid w:val="002A4609"/>
    <w:pPr>
      <w:spacing w:after="120"/>
    </w:pPr>
    <w:rPr>
      <w:rFonts w:ascii="Times New Roman" w:eastAsia="Times New Roman" w:hAnsi="Times New Roman"/>
      <w:sz w:val="20"/>
    </w:rPr>
  </w:style>
  <w:style w:type="character" w:customStyle="1" w:styleId="aff">
    <w:name w:val="Основной текст Знак"/>
    <w:basedOn w:val="a2"/>
    <w:link w:val="afe"/>
    <w:uiPriority w:val="99"/>
    <w:rsid w:val="002A4609"/>
    <w:rPr>
      <w:rFonts w:ascii="Times New Roman" w:eastAsia="Times New Roman" w:hAnsi="Times New Roman"/>
      <w:sz w:val="20"/>
      <w:lang w:val="en-US"/>
    </w:rPr>
  </w:style>
  <w:style w:type="paragraph" w:styleId="aff0">
    <w:name w:val="List Continue"/>
    <w:basedOn w:val="a1"/>
    <w:uiPriority w:val="99"/>
    <w:unhideWhenUsed/>
    <w:rsid w:val="002A4609"/>
    <w:pPr>
      <w:spacing w:after="120"/>
      <w:ind w:left="360"/>
      <w:contextualSpacing/>
    </w:pPr>
    <w:rPr>
      <w:rFonts w:ascii="Times New Roman" w:eastAsia="Times New Roman" w:hAnsi="Times New Roman"/>
      <w:sz w:val="20"/>
    </w:rPr>
  </w:style>
  <w:style w:type="paragraph" w:styleId="24">
    <w:name w:val="List Continue 2"/>
    <w:basedOn w:val="a1"/>
    <w:uiPriority w:val="99"/>
    <w:unhideWhenUsed/>
    <w:rsid w:val="002A4609"/>
    <w:pPr>
      <w:spacing w:after="120"/>
      <w:ind w:left="720"/>
      <w:contextualSpacing/>
    </w:pPr>
    <w:rPr>
      <w:rFonts w:ascii="Times New Roman" w:eastAsia="Times New Roman" w:hAnsi="Times New Roman"/>
      <w:sz w:val="20"/>
    </w:rPr>
  </w:style>
  <w:style w:type="paragraph" w:styleId="34">
    <w:name w:val="List Continue 3"/>
    <w:basedOn w:val="a1"/>
    <w:uiPriority w:val="99"/>
    <w:unhideWhenUsed/>
    <w:rsid w:val="002A4609"/>
    <w:pPr>
      <w:spacing w:after="120"/>
      <w:ind w:left="1080"/>
      <w:contextualSpacing/>
    </w:pPr>
    <w:rPr>
      <w:rFonts w:ascii="Times New Roman" w:eastAsia="Times New Roman" w:hAnsi="Times New Roman"/>
      <w:sz w:val="20"/>
    </w:rPr>
  </w:style>
  <w:style w:type="paragraph" w:styleId="aff1">
    <w:name w:val="Subtitle"/>
    <w:basedOn w:val="a1"/>
    <w:next w:val="a1"/>
    <w:link w:val="aff2"/>
    <w:uiPriority w:val="11"/>
    <w:qFormat/>
    <w:rsid w:val="002A4609"/>
    <w:rPr>
      <w:rFonts w:asciiTheme="majorHAnsi" w:eastAsiaTheme="majorEastAsia" w:hAnsiTheme="majorHAnsi" w:cstheme="majorBidi"/>
      <w:i/>
      <w:iCs/>
      <w:color w:val="4F81BD" w:themeColor="accent1"/>
      <w:spacing w:val="15"/>
      <w:sz w:val="24"/>
      <w:szCs w:val="24"/>
    </w:rPr>
  </w:style>
  <w:style w:type="character" w:customStyle="1" w:styleId="aff2">
    <w:name w:val="Подзаголовок Знак"/>
    <w:basedOn w:val="a2"/>
    <w:link w:val="aff1"/>
    <w:uiPriority w:val="11"/>
    <w:rsid w:val="002A4609"/>
    <w:rPr>
      <w:rFonts w:asciiTheme="majorHAnsi" w:eastAsiaTheme="majorEastAsia" w:hAnsiTheme="majorHAnsi" w:cstheme="majorBidi"/>
      <w:i/>
      <w:iCs/>
      <w:color w:val="4F81BD" w:themeColor="accent1"/>
      <w:spacing w:val="15"/>
      <w:sz w:val="24"/>
      <w:szCs w:val="24"/>
      <w:lang w:val="en-US"/>
    </w:rPr>
  </w:style>
  <w:style w:type="paragraph" w:styleId="25">
    <w:name w:val="Body Text 2"/>
    <w:basedOn w:val="a1"/>
    <w:link w:val="26"/>
    <w:uiPriority w:val="99"/>
    <w:unhideWhenUsed/>
    <w:rsid w:val="002A4609"/>
    <w:pPr>
      <w:spacing w:after="120" w:line="480" w:lineRule="auto"/>
    </w:pPr>
    <w:rPr>
      <w:rFonts w:ascii="Times New Roman" w:eastAsia="Times New Roman" w:hAnsi="Times New Roman"/>
      <w:sz w:val="20"/>
    </w:rPr>
  </w:style>
  <w:style w:type="character" w:customStyle="1" w:styleId="26">
    <w:name w:val="Основной текст 2 Знак"/>
    <w:basedOn w:val="a2"/>
    <w:link w:val="25"/>
    <w:uiPriority w:val="99"/>
    <w:rsid w:val="002A4609"/>
    <w:rPr>
      <w:rFonts w:ascii="Times New Roman" w:eastAsia="Times New Roman" w:hAnsi="Times New Roman"/>
      <w:sz w:val="20"/>
      <w:lang w:val="en-US"/>
    </w:rPr>
  </w:style>
  <w:style w:type="paragraph" w:styleId="35">
    <w:name w:val="Body Text 3"/>
    <w:basedOn w:val="a1"/>
    <w:link w:val="36"/>
    <w:uiPriority w:val="99"/>
    <w:unhideWhenUsed/>
    <w:rsid w:val="002A4609"/>
    <w:pPr>
      <w:spacing w:after="120"/>
    </w:pPr>
    <w:rPr>
      <w:rFonts w:ascii="Times New Roman" w:eastAsia="Times New Roman" w:hAnsi="Times New Roman"/>
      <w:sz w:val="16"/>
      <w:szCs w:val="16"/>
    </w:rPr>
  </w:style>
  <w:style w:type="character" w:customStyle="1" w:styleId="36">
    <w:name w:val="Основной текст 3 Знак"/>
    <w:basedOn w:val="a2"/>
    <w:link w:val="35"/>
    <w:uiPriority w:val="99"/>
    <w:rsid w:val="002A4609"/>
    <w:rPr>
      <w:rFonts w:ascii="Times New Roman" w:eastAsia="Times New Roman" w:hAnsi="Times New Roman"/>
      <w:sz w:val="16"/>
      <w:szCs w:val="16"/>
      <w:lang w:val="en-US"/>
    </w:rPr>
  </w:style>
  <w:style w:type="paragraph" w:styleId="aff3">
    <w:name w:val="No Spacing"/>
    <w:uiPriority w:val="1"/>
    <w:qFormat/>
    <w:rsid w:val="002A4609"/>
    <w:pPr>
      <w:spacing w:after="0" w:line="240" w:lineRule="auto"/>
    </w:pPr>
    <w:rPr>
      <w:rFonts w:eastAsiaTheme="minorEastAsia"/>
      <w:lang w:val="en-US"/>
    </w:rPr>
  </w:style>
  <w:style w:type="paragraph" w:styleId="27">
    <w:name w:val="Quote"/>
    <w:basedOn w:val="a1"/>
    <w:next w:val="a1"/>
    <w:link w:val="28"/>
    <w:uiPriority w:val="29"/>
    <w:qFormat/>
    <w:rsid w:val="002A4609"/>
    <w:rPr>
      <w:rFonts w:ascii="Times New Roman" w:eastAsia="Times New Roman" w:hAnsi="Times New Roman"/>
      <w:i/>
      <w:iCs/>
      <w:color w:val="000000" w:themeColor="text1"/>
      <w:sz w:val="20"/>
    </w:rPr>
  </w:style>
  <w:style w:type="character" w:customStyle="1" w:styleId="28">
    <w:name w:val="Цитата 2 Знак"/>
    <w:basedOn w:val="a2"/>
    <w:link w:val="27"/>
    <w:uiPriority w:val="29"/>
    <w:rsid w:val="002A4609"/>
    <w:rPr>
      <w:rFonts w:ascii="Times New Roman" w:eastAsia="Times New Roman" w:hAnsi="Times New Roman"/>
      <w:i/>
      <w:iCs/>
      <w:color w:val="000000" w:themeColor="text1"/>
      <w:sz w:val="20"/>
      <w:lang w:val="en-US"/>
    </w:rPr>
  </w:style>
  <w:style w:type="paragraph" w:styleId="aff4">
    <w:name w:val="Intense Quote"/>
    <w:basedOn w:val="a1"/>
    <w:next w:val="a1"/>
    <w:link w:val="aff5"/>
    <w:uiPriority w:val="30"/>
    <w:qFormat/>
    <w:rsid w:val="002A4609"/>
    <w:pPr>
      <w:pBdr>
        <w:bottom w:val="single" w:sz="4" w:space="4" w:color="4F81BD" w:themeColor="accent1"/>
      </w:pBdr>
      <w:spacing w:before="200" w:after="280"/>
      <w:ind w:left="936" w:right="936"/>
    </w:pPr>
    <w:rPr>
      <w:rFonts w:ascii="Times New Roman" w:eastAsia="Times New Roman" w:hAnsi="Times New Roman"/>
      <w:b/>
      <w:bCs/>
      <w:i/>
      <w:iCs/>
      <w:color w:val="4F81BD" w:themeColor="accent1"/>
      <w:sz w:val="20"/>
    </w:rPr>
  </w:style>
  <w:style w:type="character" w:customStyle="1" w:styleId="aff5">
    <w:name w:val="Выделенная цитата Знак"/>
    <w:basedOn w:val="a2"/>
    <w:link w:val="aff4"/>
    <w:uiPriority w:val="30"/>
    <w:rsid w:val="002A4609"/>
    <w:rPr>
      <w:rFonts w:ascii="Times New Roman" w:eastAsia="Times New Roman" w:hAnsi="Times New Roman"/>
      <w:b/>
      <w:bCs/>
      <w:i/>
      <w:iCs/>
      <w:color w:val="4F81BD" w:themeColor="accent1"/>
      <w:sz w:val="20"/>
      <w:lang w:val="en-US"/>
    </w:rPr>
  </w:style>
  <w:style w:type="paragraph" w:styleId="aff6">
    <w:name w:val="TOC Heading"/>
    <w:basedOn w:val="1"/>
    <w:next w:val="a1"/>
    <w:uiPriority w:val="39"/>
    <w:semiHidden/>
    <w:unhideWhenUsed/>
    <w:qFormat/>
    <w:rsid w:val="002A4609"/>
    <w:pPr>
      <w:outlineLvl w:val="9"/>
    </w:pPr>
  </w:style>
  <w:style w:type="character" w:styleId="aff7">
    <w:name w:val="Subtle Emphasis"/>
    <w:basedOn w:val="a2"/>
    <w:uiPriority w:val="19"/>
    <w:qFormat/>
    <w:rsid w:val="002A4609"/>
    <w:rPr>
      <w:i/>
      <w:iCs/>
      <w:color w:val="808080" w:themeColor="text1" w:themeTint="7F"/>
    </w:rPr>
  </w:style>
  <w:style w:type="character" w:styleId="aff8">
    <w:name w:val="Intense Emphasis"/>
    <w:basedOn w:val="a2"/>
    <w:uiPriority w:val="21"/>
    <w:qFormat/>
    <w:rsid w:val="002A4609"/>
    <w:rPr>
      <w:b/>
      <w:bCs/>
      <w:i/>
      <w:iCs/>
      <w:color w:val="4F81BD" w:themeColor="accent1"/>
    </w:rPr>
  </w:style>
  <w:style w:type="character" w:styleId="aff9">
    <w:name w:val="Subtle Reference"/>
    <w:basedOn w:val="a2"/>
    <w:uiPriority w:val="31"/>
    <w:qFormat/>
    <w:rsid w:val="002A4609"/>
    <w:rPr>
      <w:smallCaps/>
      <w:color w:val="C0504D" w:themeColor="accent2"/>
      <w:u w:val="single"/>
    </w:rPr>
  </w:style>
  <w:style w:type="character" w:styleId="affa">
    <w:name w:val="Intense Reference"/>
    <w:basedOn w:val="a2"/>
    <w:uiPriority w:val="32"/>
    <w:qFormat/>
    <w:rsid w:val="002A4609"/>
    <w:rPr>
      <w:b/>
      <w:bCs/>
      <w:smallCaps/>
      <w:color w:val="C0504D" w:themeColor="accent2"/>
      <w:spacing w:val="5"/>
      <w:u w:val="single"/>
    </w:rPr>
  </w:style>
  <w:style w:type="character" w:styleId="affb">
    <w:name w:val="Book Title"/>
    <w:basedOn w:val="a2"/>
    <w:uiPriority w:val="33"/>
    <w:qFormat/>
    <w:rsid w:val="002A4609"/>
    <w:rPr>
      <w:b/>
      <w:bCs/>
      <w:smallCaps/>
      <w:spacing w:val="5"/>
    </w:rPr>
  </w:style>
  <w:style w:type="table" w:styleId="affc">
    <w:name w:val="Light List"/>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0" w:beforeAutospacing="0" w:afterLines="0" w:after="0" w:afterAutospacing="0" w:line="240" w:lineRule="auto"/>
      </w:pPr>
      <w:rPr>
        <w:b/>
        <w:bCs/>
        <w:color w:val="FFFFFF" w:themeColor="background1"/>
      </w:rPr>
      <w:tblPr/>
      <w:tcPr>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affd">
    <w:name w:val="Light Grid"/>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3">
    <w:name w:val="Medium Shading 1"/>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Lines="0" w:before="0" w:beforeAutospacing="0" w:afterLines="0" w:after="0" w:afterAutospacing="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29">
    <w:name w:val="Medium Shading 2"/>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
    <w:name w:val="Medium List 1"/>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hint="default"/>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2a">
    <w:name w:val="Medium List 2"/>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15">
    <w:name w:val="Medium Grid 1"/>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2b">
    <w:name w:val="Medium Grid 2"/>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37">
    <w:name w:val="Medium Grid 3"/>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affe">
    <w:name w:val="Dark List"/>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afff">
    <w:name w:val="Colorful Shading"/>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afff0">
    <w:name w:val="Colorful List"/>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afff1">
    <w:name w:val="Colorful Grid"/>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0">
    <w:name w:val="Light List Accent 1"/>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0" w:beforeAutospacing="0" w:afterLines="0" w:after="0" w:afterAutospacing="0" w:line="240" w:lineRule="auto"/>
      </w:pPr>
      <w:rPr>
        <w:b/>
        <w:bCs/>
        <w:color w:val="FFFFFF" w:themeColor="background1"/>
      </w:rPr>
      <w:tblPr/>
      <w:tcPr>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11">
    <w:name w:val="Light Grid Accent 1"/>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1-1">
    <w:name w:val="Medium Shading 1 Accent 1"/>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Lines="0" w:before="0" w:beforeAutospacing="0" w:afterLines="0" w:after="0" w:afterAutospacing="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2-1">
    <w:name w:val="Medium Shading 2 Accent 1"/>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10">
    <w:name w:val="Medium List 1 Accent 1"/>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hint="default"/>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2-10">
    <w:name w:val="Medium List 2 Accent 1"/>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1-11">
    <w:name w:val="Medium Grid 1 Accent 1"/>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11">
    <w:name w:val="Medium Grid 2 Accent 1"/>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3-1">
    <w:name w:val="Medium Grid 3 Accent 1"/>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12">
    <w:name w:val="Dark List Accent 1"/>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13">
    <w:name w:val="Colorful Shading Accent 1"/>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14">
    <w:name w:val="Colorful List Accent 1"/>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15">
    <w:name w:val="Colorful Grid Accent 1"/>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
    <w:name w:val="Light Shading Accent 2"/>
    <w:basedOn w:val="a3"/>
    <w:uiPriority w:val="60"/>
    <w:rsid w:val="002A4609"/>
    <w:pPr>
      <w:spacing w:after="0" w:line="240" w:lineRule="auto"/>
    </w:pPr>
    <w:rPr>
      <w:rFonts w:eastAsiaTheme="minorEastAsia"/>
      <w:color w:val="943634" w:themeColor="accent2" w:themeShade="BF"/>
      <w:lang w:val="en-US"/>
    </w:rPr>
    <w:tblPr>
      <w:tblStyleRowBandSize w:val="1"/>
      <w:tblStyleColBandSize w:val="1"/>
      <w:tblInd w:w="0" w:type="nil"/>
      <w:tblBorders>
        <w:top w:val="single" w:sz="8" w:space="0" w:color="C0504D" w:themeColor="accent2"/>
        <w:bottom w:val="single" w:sz="8" w:space="0" w:color="C0504D" w:themeColor="accent2"/>
      </w:tblBorders>
    </w:tblPr>
    <w:tblStylePr w:type="fir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20">
    <w:name w:val="Light List Accent 2"/>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Lines="0" w:before="0" w:beforeAutospacing="0" w:afterLines="0" w:after="0" w:afterAutospacing="0" w:line="240" w:lineRule="auto"/>
      </w:pPr>
      <w:rPr>
        <w:b/>
        <w:bCs/>
        <w:color w:val="FFFFFF" w:themeColor="background1"/>
      </w:rPr>
      <w:tblPr/>
      <w:tcPr>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21">
    <w:name w:val="Light Grid Accent 2"/>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1-2">
    <w:name w:val="Medium Shading 1 Accent 2"/>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Lines="0" w:before="0" w:beforeAutospacing="0" w:afterLines="0" w:after="0" w:afterAutospacing="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2-2">
    <w:name w:val="Medium Shading 2 Accent 2"/>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0">
    <w:name w:val="Medium List 1 Accent 2"/>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hint="default"/>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2-20">
    <w:name w:val="Medium List 2 Accent 2"/>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1-21">
    <w:name w:val="Medium Grid 1 Accent 2"/>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2-21">
    <w:name w:val="Medium Grid 2 Accent 2"/>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3-2">
    <w:name w:val="Medium Grid 3 Accent 2"/>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22">
    <w:name w:val="Dark List Accent 2"/>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23">
    <w:name w:val="Colorful Shading Accent 2"/>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24">
    <w:name w:val="Colorful List Accent 2"/>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25">
    <w:name w:val="Colorful Grid Accent 2"/>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
    <w:name w:val="Light Shading Accent 3"/>
    <w:basedOn w:val="a3"/>
    <w:uiPriority w:val="60"/>
    <w:rsid w:val="002A4609"/>
    <w:pPr>
      <w:spacing w:after="0" w:line="240" w:lineRule="auto"/>
    </w:pPr>
    <w:rPr>
      <w:rFonts w:eastAsiaTheme="minorEastAsia"/>
      <w:color w:val="76923C" w:themeColor="accent3" w:themeShade="BF"/>
      <w:lang w:val="en-US"/>
    </w:rPr>
    <w:tblPr>
      <w:tblStyleRowBandSize w:val="1"/>
      <w:tblStyleColBandSize w:val="1"/>
      <w:tblInd w:w="0" w:type="nil"/>
      <w:tblBorders>
        <w:top w:val="single" w:sz="8" w:space="0" w:color="9BBB59" w:themeColor="accent3"/>
        <w:bottom w:val="single" w:sz="8" w:space="0" w:color="9BBB59" w:themeColor="accent3"/>
      </w:tblBorders>
    </w:tblPr>
    <w:tblStylePr w:type="fir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30">
    <w:name w:val="Light List Accent 3"/>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0" w:beforeAutospacing="0" w:afterLines="0" w:after="0" w:afterAutospacing="0" w:line="240" w:lineRule="auto"/>
      </w:pPr>
      <w:rPr>
        <w:b/>
        <w:bCs/>
        <w:color w:val="FFFFFF" w:themeColor="background1"/>
      </w:rPr>
      <w:tblPr/>
      <w:tcPr>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31">
    <w:name w:val="Light Grid Accent 3"/>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1-3">
    <w:name w:val="Medium Shading 1 Accent 3"/>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Lines="0" w:before="0" w:beforeAutospacing="0" w:afterLines="0" w:after="0" w:afterAutospacing="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2-3">
    <w:name w:val="Medium Shading 2 Accent 3"/>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30">
    <w:name w:val="Medium List 1 Accent 3"/>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hint="default"/>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2-30">
    <w:name w:val="Medium List 2 Accent 3"/>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1-31">
    <w:name w:val="Medium Grid 1 Accent 3"/>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2-31">
    <w:name w:val="Medium Grid 2 Accent 3"/>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3-3">
    <w:name w:val="Medium Grid 3 Accent 3"/>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2">
    <w:name w:val="Dark List Accent 3"/>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33">
    <w:name w:val="Colorful Shading Accent 3"/>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34">
    <w:name w:val="Colorful List Accent 3"/>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35">
    <w:name w:val="Colorful Grid Accent 3"/>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
    <w:name w:val="Light Shading Accent 4"/>
    <w:basedOn w:val="a3"/>
    <w:uiPriority w:val="60"/>
    <w:rsid w:val="002A4609"/>
    <w:pPr>
      <w:spacing w:after="0" w:line="240" w:lineRule="auto"/>
    </w:pPr>
    <w:rPr>
      <w:rFonts w:eastAsiaTheme="minorEastAsia"/>
      <w:color w:val="5F497A" w:themeColor="accent4" w:themeShade="BF"/>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40">
    <w:name w:val="Light List Accent 4"/>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Lines="0" w:before="0" w:beforeAutospacing="0" w:afterLines="0" w:after="0" w:afterAutospacing="0" w:line="240" w:lineRule="auto"/>
      </w:pPr>
      <w:rPr>
        <w:b/>
        <w:bCs/>
        <w:color w:val="FFFFFF" w:themeColor="background1"/>
      </w:rPr>
      <w:tblPr/>
      <w:tcPr>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1">
    <w:name w:val="Light Grid Accent 4"/>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1-4">
    <w:name w:val="Medium Shading 1 Accent 4"/>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Lines="0" w:before="0" w:beforeAutospacing="0" w:afterLines="0" w:after="0" w:afterAutospacing="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2-4">
    <w:name w:val="Medium Shading 2 Accent 4"/>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40">
    <w:name w:val="Medium List 1 Accent 4"/>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hint="default"/>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2-40">
    <w:name w:val="Medium List 2 Accent 4"/>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1-41">
    <w:name w:val="Medium Grid 1 Accent 4"/>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2-41">
    <w:name w:val="Medium Grid 2 Accent 4"/>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3-4">
    <w:name w:val="Medium Grid 3 Accent 4"/>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42">
    <w:name w:val="Dark List Accent 4"/>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43">
    <w:name w:val="Colorful Shading Accent 4"/>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44">
    <w:name w:val="Colorful List Accent 4"/>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45">
    <w:name w:val="Colorful Grid Accent 4"/>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0">
    <w:name w:val="Light List Accent 5"/>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Lines="0" w:before="0" w:beforeAutospacing="0" w:afterLines="0" w:after="0" w:afterAutospacing="0" w:line="240" w:lineRule="auto"/>
      </w:pPr>
      <w:rPr>
        <w:b/>
        <w:bCs/>
        <w:color w:val="FFFFFF" w:themeColor="background1"/>
      </w:rPr>
      <w:tblPr/>
      <w:tcPr>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51">
    <w:name w:val="Light Grid Accent 5"/>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1-5">
    <w:name w:val="Medium Shading 1 Accent 5"/>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Lines="0" w:before="0" w:beforeAutospacing="0" w:afterLines="0" w:after="0" w:afterAutospacing="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2-5">
    <w:name w:val="Medium Shading 2 Accent 5"/>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50">
    <w:name w:val="Medium List 1 Accent 5"/>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hint="default"/>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2-50">
    <w:name w:val="Medium List 2 Accent 5"/>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1-51">
    <w:name w:val="Medium Grid 1 Accent 5"/>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2-51">
    <w:name w:val="Medium Grid 2 Accent 5"/>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3-5">
    <w:name w:val="Medium Grid 3 Accent 5"/>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52">
    <w:name w:val="Dark List Accent 5"/>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53">
    <w:name w:val="Colorful Shading Accent 5"/>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54">
    <w:name w:val="Colorful List Accent 5"/>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55">
    <w:name w:val="Colorful Grid Accent 5"/>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
    <w:name w:val="Light Shading Accent 6"/>
    <w:basedOn w:val="a3"/>
    <w:uiPriority w:val="60"/>
    <w:rsid w:val="002A4609"/>
    <w:pPr>
      <w:spacing w:after="0" w:line="240" w:lineRule="auto"/>
    </w:pPr>
    <w:rPr>
      <w:rFonts w:eastAsiaTheme="minorEastAsia"/>
      <w:color w:val="E36C0A" w:themeColor="accent6" w:themeShade="BF"/>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Lines="0" w:before="0" w:beforeAutospacing="0" w:afterLines="0" w:after="0" w:afterAutospacing="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60">
    <w:name w:val="Light List Accent 6"/>
    <w:basedOn w:val="a3"/>
    <w:uiPriority w:val="61"/>
    <w:rsid w:val="002A4609"/>
    <w:pPr>
      <w:spacing w:after="0" w:line="240" w:lineRule="auto"/>
    </w:pPr>
    <w:rPr>
      <w:rFonts w:eastAsiaTheme="minorEastAsia"/>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Lines="0" w:before="0" w:beforeAutospacing="0" w:afterLines="0" w:after="0" w:afterAutospacing="0" w:line="240" w:lineRule="auto"/>
      </w:pPr>
      <w:rPr>
        <w:b/>
        <w:bCs/>
        <w:color w:val="FFFFFF" w:themeColor="background1"/>
      </w:rPr>
      <w:tblPr/>
      <w:tcPr>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61">
    <w:name w:val="Light Grid Accent 6"/>
    <w:basedOn w:val="a3"/>
    <w:uiPriority w:val="62"/>
    <w:rsid w:val="002A4609"/>
    <w:pPr>
      <w:spacing w:after="0" w:line="240" w:lineRule="auto"/>
    </w:pPr>
    <w:rPr>
      <w:rFonts w:eastAsiaTheme="minorEastAsia"/>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Lines="0" w:before="0" w:beforeAutospacing="0" w:afterLines="0" w:after="0" w:afterAutospacing="0" w:line="240" w:lineRule="auto"/>
      </w:pPr>
      <w:rPr>
        <w:rFonts w:asciiTheme="majorHAnsi" w:eastAsiaTheme="majorEastAsia" w:hAnsiTheme="majorHAnsi" w:cstheme="majorBidi" w:hint="default"/>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hint="default"/>
        <w:b/>
        <w:bCs/>
      </w:rPr>
    </w:tblStylePr>
    <w:tblStylePr w:type="lastCol">
      <w:rPr>
        <w:rFonts w:asciiTheme="majorHAnsi" w:eastAsiaTheme="majorEastAsia" w:hAnsiTheme="majorHAnsi" w:cstheme="majorBidi" w:hint="default"/>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6">
    <w:name w:val="Medium Shading 1 Accent 6"/>
    <w:basedOn w:val="a3"/>
    <w:uiPriority w:val="63"/>
    <w:rsid w:val="002A4609"/>
    <w:pPr>
      <w:spacing w:after="0" w:line="240" w:lineRule="auto"/>
    </w:pPr>
    <w:rPr>
      <w:rFonts w:eastAsiaTheme="minorEastAsia"/>
      <w:lang w:val="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Lines="0" w:before="0" w:beforeAutospacing="0" w:afterLines="0" w:after="0" w:afterAutospacing="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Lines="0" w:before="0" w:beforeAutospacing="0" w:afterLines="0" w:after="0" w:afterAutospacing="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6">
    <w:name w:val="Medium Shading 2 Accent 6"/>
    <w:basedOn w:val="a3"/>
    <w:uiPriority w:val="64"/>
    <w:rsid w:val="002A4609"/>
    <w:pPr>
      <w:spacing w:after="0" w:line="240" w:lineRule="auto"/>
    </w:pPr>
    <w:rPr>
      <w:rFonts w:eastAsiaTheme="minorEastAsia"/>
      <w:lang w:val="en-US"/>
    </w:rPr>
    <w:tblPr>
      <w:tblStyleRowBandSize w:val="1"/>
      <w:tblStyleColBandSize w:val="1"/>
      <w:tblInd w:w="0" w:type="nil"/>
      <w:tblBorders>
        <w:top w:val="single" w:sz="18" w:space="0" w:color="auto"/>
        <w:bottom w:val="single" w:sz="18" w:space="0" w:color="auto"/>
      </w:tblBorders>
    </w:tblPr>
    <w:tblStylePr w:type="firstRow">
      <w:pPr>
        <w:spacing w:beforeLines="0" w:before="0" w:beforeAutospacing="0" w:afterLines="0" w:after="0" w:afterAutospacing="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Lines="0" w:before="0" w:beforeAutospacing="0" w:afterLines="0" w:after="0" w:afterAutospacing="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60">
    <w:name w:val="Medium List 1 Accent 6"/>
    <w:basedOn w:val="a3"/>
    <w:uiPriority w:val="65"/>
    <w:rsid w:val="002A4609"/>
    <w:pPr>
      <w:spacing w:after="0" w:line="240" w:lineRule="auto"/>
    </w:pPr>
    <w:rPr>
      <w:rFonts w:eastAsiaTheme="minorEastAsia"/>
      <w:color w:val="000000" w:themeColor="text1"/>
      <w:lang w:val="en-US"/>
    </w:rPr>
    <w:tblPr>
      <w:tblStyleRowBandSize w:val="1"/>
      <w:tblStyleColBandSize w:val="1"/>
      <w:tblInd w:w="0" w:type="nil"/>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hint="default"/>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60">
    <w:name w:val="Medium List 2 Accent 6"/>
    <w:basedOn w:val="a3"/>
    <w:uiPriority w:val="66"/>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61">
    <w:name w:val="Medium Grid 1 Accent 6"/>
    <w:basedOn w:val="a3"/>
    <w:uiPriority w:val="67"/>
    <w:rsid w:val="002A4609"/>
    <w:pPr>
      <w:spacing w:after="0" w:line="240" w:lineRule="auto"/>
    </w:pPr>
    <w:rPr>
      <w:rFonts w:eastAsiaTheme="minorEastAsia"/>
      <w:lang w:val="en-US"/>
    </w:rPr>
    <w:tblPr>
      <w:tblStyleRowBandSize w:val="1"/>
      <w:tblStyleColBandSize w:val="1"/>
      <w:tblInd w:w="0" w:type="nil"/>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61">
    <w:name w:val="Medium Grid 2 Accent 6"/>
    <w:basedOn w:val="a3"/>
    <w:uiPriority w:val="68"/>
    <w:rsid w:val="002A4609"/>
    <w:pPr>
      <w:spacing w:after="0" w:line="240" w:lineRule="auto"/>
    </w:pPr>
    <w:rPr>
      <w:rFonts w:asciiTheme="majorHAnsi" w:eastAsiaTheme="majorEastAsia" w:hAnsiTheme="majorHAnsi" w:cstheme="majorBidi"/>
      <w:color w:val="000000" w:themeColor="text1"/>
      <w:lang w:val="en-US"/>
    </w:rPr>
    <w:tblPr>
      <w:tblStyleRowBandSize w:val="1"/>
      <w:tblStyleColBandSize w:val="1"/>
      <w:tblInd w:w="0" w:type="nil"/>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6">
    <w:name w:val="Medium Grid 3 Accent 6"/>
    <w:basedOn w:val="a3"/>
    <w:uiPriority w:val="69"/>
    <w:rsid w:val="002A4609"/>
    <w:pPr>
      <w:spacing w:after="0" w:line="240" w:lineRule="auto"/>
    </w:pPr>
    <w:rPr>
      <w:rFonts w:eastAsiaTheme="minorEastAsia"/>
      <w:lang w:val="en-US"/>
    </w:rPr>
    <w:tblPr>
      <w:tblStyleRowBandSize w:val="1"/>
      <w:tblStyleColBandSize w:val="1"/>
      <w:tblInd w:w="0" w:type="nil"/>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62">
    <w:name w:val="Dark List Accent 6"/>
    <w:basedOn w:val="a3"/>
    <w:uiPriority w:val="70"/>
    <w:rsid w:val="002A4609"/>
    <w:pPr>
      <w:spacing w:after="0" w:line="240" w:lineRule="auto"/>
    </w:pPr>
    <w:rPr>
      <w:rFonts w:eastAsiaTheme="minorEastAsia"/>
      <w:color w:val="FFFFFF" w:themeColor="background1"/>
      <w:lang w:val="en-US"/>
    </w:rPr>
    <w:tblPr>
      <w:tblStyleRowBandSize w:val="1"/>
      <w:tblStyleColBandSize w:val="1"/>
      <w:tblInd w:w="0" w:type="nil"/>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63">
    <w:name w:val="Colorful Shading Accent 6"/>
    <w:basedOn w:val="a3"/>
    <w:uiPriority w:val="71"/>
    <w:rsid w:val="002A4609"/>
    <w:pPr>
      <w:spacing w:after="0" w:line="240" w:lineRule="auto"/>
    </w:pPr>
    <w:rPr>
      <w:rFonts w:eastAsiaTheme="minorEastAsia"/>
      <w:color w:val="000000" w:themeColor="text1"/>
      <w:lang w:val="en-US"/>
    </w:rPr>
    <w:tblPr>
      <w:tblStyleRowBandSize w:val="1"/>
      <w:tblStyleColBandSize w:val="1"/>
      <w:tblInd w:w="0" w:type="nil"/>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64">
    <w:name w:val="Colorful List Accent 6"/>
    <w:basedOn w:val="a3"/>
    <w:uiPriority w:val="72"/>
    <w:rsid w:val="002A4609"/>
    <w:pPr>
      <w:spacing w:after="0" w:line="240" w:lineRule="auto"/>
    </w:pPr>
    <w:rPr>
      <w:rFonts w:eastAsiaTheme="minorEastAsia"/>
      <w:color w:val="000000" w:themeColor="text1"/>
      <w:lang w:val="en-US"/>
    </w:rPr>
    <w:tblPr>
      <w:tblStyleRowBandSize w:val="1"/>
      <w:tblStyleColBandSize w:val="1"/>
      <w:tblInd w:w="0" w:type="nil"/>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65">
    <w:name w:val="Colorful Grid Accent 6"/>
    <w:basedOn w:val="a3"/>
    <w:uiPriority w:val="73"/>
    <w:rsid w:val="002A4609"/>
    <w:pPr>
      <w:spacing w:after="0" w:line="240" w:lineRule="auto"/>
    </w:pPr>
    <w:rPr>
      <w:rFonts w:eastAsiaTheme="minorEastAsia"/>
      <w:color w:val="000000" w:themeColor="text1"/>
      <w:lang w:val="en-US"/>
    </w:rPr>
    <w:tblPr>
      <w:tblStyleRowBandSize w:val="1"/>
      <w:tblStyleColBandSize w:val="1"/>
      <w:tblInd w:w="0" w:type="nil"/>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16">
    <w:name w:val="Неразрешенное упоминание1"/>
    <w:basedOn w:val="a2"/>
    <w:uiPriority w:val="99"/>
    <w:semiHidden/>
    <w:unhideWhenUsed/>
    <w:rsid w:val="00FF4436"/>
    <w:rPr>
      <w:color w:val="605E5C"/>
      <w:shd w:val="clear" w:color="auto" w:fill="E1DFDD"/>
    </w:rPr>
  </w:style>
  <w:style w:type="character" w:styleId="afff2">
    <w:name w:val="page number"/>
    <w:basedOn w:val="a2"/>
    <w:uiPriority w:val="99"/>
    <w:semiHidden/>
    <w:unhideWhenUsed/>
    <w:rsid w:val="001D4C1D"/>
  </w:style>
  <w:style w:type="character" w:customStyle="1" w:styleId="text-token-text-primary">
    <w:name w:val="text-token-text-primary"/>
    <w:basedOn w:val="a2"/>
    <w:rsid w:val="00CE65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3136">
      <w:bodyDiv w:val="1"/>
      <w:marLeft w:val="0"/>
      <w:marRight w:val="0"/>
      <w:marTop w:val="0"/>
      <w:marBottom w:val="0"/>
      <w:divBdr>
        <w:top w:val="none" w:sz="0" w:space="0" w:color="auto"/>
        <w:left w:val="none" w:sz="0" w:space="0" w:color="auto"/>
        <w:bottom w:val="none" w:sz="0" w:space="0" w:color="auto"/>
        <w:right w:val="none" w:sz="0" w:space="0" w:color="auto"/>
      </w:divBdr>
    </w:div>
    <w:div w:id="18629519">
      <w:bodyDiv w:val="1"/>
      <w:marLeft w:val="0"/>
      <w:marRight w:val="0"/>
      <w:marTop w:val="0"/>
      <w:marBottom w:val="0"/>
      <w:divBdr>
        <w:top w:val="none" w:sz="0" w:space="0" w:color="auto"/>
        <w:left w:val="none" w:sz="0" w:space="0" w:color="auto"/>
        <w:bottom w:val="none" w:sz="0" w:space="0" w:color="auto"/>
        <w:right w:val="none" w:sz="0" w:space="0" w:color="auto"/>
      </w:divBdr>
    </w:div>
    <w:div w:id="29689069">
      <w:bodyDiv w:val="1"/>
      <w:marLeft w:val="0"/>
      <w:marRight w:val="0"/>
      <w:marTop w:val="0"/>
      <w:marBottom w:val="0"/>
      <w:divBdr>
        <w:top w:val="none" w:sz="0" w:space="0" w:color="auto"/>
        <w:left w:val="none" w:sz="0" w:space="0" w:color="auto"/>
        <w:bottom w:val="none" w:sz="0" w:space="0" w:color="auto"/>
        <w:right w:val="none" w:sz="0" w:space="0" w:color="auto"/>
      </w:divBdr>
    </w:div>
    <w:div w:id="30810804">
      <w:bodyDiv w:val="1"/>
      <w:marLeft w:val="0"/>
      <w:marRight w:val="0"/>
      <w:marTop w:val="0"/>
      <w:marBottom w:val="0"/>
      <w:divBdr>
        <w:top w:val="none" w:sz="0" w:space="0" w:color="auto"/>
        <w:left w:val="none" w:sz="0" w:space="0" w:color="auto"/>
        <w:bottom w:val="none" w:sz="0" w:space="0" w:color="auto"/>
        <w:right w:val="none" w:sz="0" w:space="0" w:color="auto"/>
      </w:divBdr>
    </w:div>
    <w:div w:id="36860033">
      <w:bodyDiv w:val="1"/>
      <w:marLeft w:val="0"/>
      <w:marRight w:val="0"/>
      <w:marTop w:val="0"/>
      <w:marBottom w:val="0"/>
      <w:divBdr>
        <w:top w:val="none" w:sz="0" w:space="0" w:color="auto"/>
        <w:left w:val="none" w:sz="0" w:space="0" w:color="auto"/>
        <w:bottom w:val="none" w:sz="0" w:space="0" w:color="auto"/>
        <w:right w:val="none" w:sz="0" w:space="0" w:color="auto"/>
      </w:divBdr>
    </w:div>
    <w:div w:id="38941883">
      <w:bodyDiv w:val="1"/>
      <w:marLeft w:val="0"/>
      <w:marRight w:val="0"/>
      <w:marTop w:val="0"/>
      <w:marBottom w:val="0"/>
      <w:divBdr>
        <w:top w:val="none" w:sz="0" w:space="0" w:color="auto"/>
        <w:left w:val="none" w:sz="0" w:space="0" w:color="auto"/>
        <w:bottom w:val="none" w:sz="0" w:space="0" w:color="auto"/>
        <w:right w:val="none" w:sz="0" w:space="0" w:color="auto"/>
      </w:divBdr>
    </w:div>
    <w:div w:id="41907793">
      <w:bodyDiv w:val="1"/>
      <w:marLeft w:val="0"/>
      <w:marRight w:val="0"/>
      <w:marTop w:val="0"/>
      <w:marBottom w:val="0"/>
      <w:divBdr>
        <w:top w:val="none" w:sz="0" w:space="0" w:color="auto"/>
        <w:left w:val="none" w:sz="0" w:space="0" w:color="auto"/>
        <w:bottom w:val="none" w:sz="0" w:space="0" w:color="auto"/>
        <w:right w:val="none" w:sz="0" w:space="0" w:color="auto"/>
      </w:divBdr>
    </w:div>
    <w:div w:id="42558296">
      <w:bodyDiv w:val="1"/>
      <w:marLeft w:val="0"/>
      <w:marRight w:val="0"/>
      <w:marTop w:val="0"/>
      <w:marBottom w:val="0"/>
      <w:divBdr>
        <w:top w:val="none" w:sz="0" w:space="0" w:color="auto"/>
        <w:left w:val="none" w:sz="0" w:space="0" w:color="auto"/>
        <w:bottom w:val="none" w:sz="0" w:space="0" w:color="auto"/>
        <w:right w:val="none" w:sz="0" w:space="0" w:color="auto"/>
      </w:divBdr>
      <w:divsChild>
        <w:div w:id="10934326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2075444">
      <w:bodyDiv w:val="1"/>
      <w:marLeft w:val="0"/>
      <w:marRight w:val="0"/>
      <w:marTop w:val="0"/>
      <w:marBottom w:val="0"/>
      <w:divBdr>
        <w:top w:val="none" w:sz="0" w:space="0" w:color="auto"/>
        <w:left w:val="none" w:sz="0" w:space="0" w:color="auto"/>
        <w:bottom w:val="none" w:sz="0" w:space="0" w:color="auto"/>
        <w:right w:val="none" w:sz="0" w:space="0" w:color="auto"/>
      </w:divBdr>
      <w:divsChild>
        <w:div w:id="2080324592">
          <w:marLeft w:val="0"/>
          <w:marRight w:val="0"/>
          <w:marTop w:val="0"/>
          <w:marBottom w:val="0"/>
          <w:divBdr>
            <w:top w:val="none" w:sz="0" w:space="0" w:color="auto"/>
            <w:left w:val="none" w:sz="0" w:space="0" w:color="auto"/>
            <w:bottom w:val="none" w:sz="0" w:space="0" w:color="auto"/>
            <w:right w:val="none" w:sz="0" w:space="0" w:color="auto"/>
          </w:divBdr>
        </w:div>
        <w:div w:id="960460280">
          <w:marLeft w:val="0"/>
          <w:marRight w:val="0"/>
          <w:marTop w:val="0"/>
          <w:marBottom w:val="0"/>
          <w:divBdr>
            <w:top w:val="none" w:sz="0" w:space="0" w:color="auto"/>
            <w:left w:val="none" w:sz="0" w:space="0" w:color="auto"/>
            <w:bottom w:val="none" w:sz="0" w:space="0" w:color="auto"/>
            <w:right w:val="none" w:sz="0" w:space="0" w:color="auto"/>
          </w:divBdr>
        </w:div>
        <w:div w:id="1308776160">
          <w:marLeft w:val="0"/>
          <w:marRight w:val="0"/>
          <w:marTop w:val="0"/>
          <w:marBottom w:val="0"/>
          <w:divBdr>
            <w:top w:val="none" w:sz="0" w:space="0" w:color="auto"/>
            <w:left w:val="none" w:sz="0" w:space="0" w:color="auto"/>
            <w:bottom w:val="none" w:sz="0" w:space="0" w:color="auto"/>
            <w:right w:val="none" w:sz="0" w:space="0" w:color="auto"/>
          </w:divBdr>
        </w:div>
        <w:div w:id="2074111567">
          <w:marLeft w:val="0"/>
          <w:marRight w:val="0"/>
          <w:marTop w:val="0"/>
          <w:marBottom w:val="0"/>
          <w:divBdr>
            <w:top w:val="none" w:sz="0" w:space="0" w:color="auto"/>
            <w:left w:val="none" w:sz="0" w:space="0" w:color="auto"/>
            <w:bottom w:val="none" w:sz="0" w:space="0" w:color="auto"/>
            <w:right w:val="none" w:sz="0" w:space="0" w:color="auto"/>
          </w:divBdr>
        </w:div>
        <w:div w:id="1339700226">
          <w:marLeft w:val="0"/>
          <w:marRight w:val="0"/>
          <w:marTop w:val="0"/>
          <w:marBottom w:val="0"/>
          <w:divBdr>
            <w:top w:val="none" w:sz="0" w:space="0" w:color="auto"/>
            <w:left w:val="none" w:sz="0" w:space="0" w:color="auto"/>
            <w:bottom w:val="none" w:sz="0" w:space="0" w:color="auto"/>
            <w:right w:val="none" w:sz="0" w:space="0" w:color="auto"/>
          </w:divBdr>
        </w:div>
        <w:div w:id="1526866036">
          <w:marLeft w:val="0"/>
          <w:marRight w:val="0"/>
          <w:marTop w:val="0"/>
          <w:marBottom w:val="0"/>
          <w:divBdr>
            <w:top w:val="none" w:sz="0" w:space="0" w:color="auto"/>
            <w:left w:val="none" w:sz="0" w:space="0" w:color="auto"/>
            <w:bottom w:val="none" w:sz="0" w:space="0" w:color="auto"/>
            <w:right w:val="none" w:sz="0" w:space="0" w:color="auto"/>
          </w:divBdr>
        </w:div>
        <w:div w:id="517500926">
          <w:marLeft w:val="0"/>
          <w:marRight w:val="0"/>
          <w:marTop w:val="0"/>
          <w:marBottom w:val="0"/>
          <w:divBdr>
            <w:top w:val="none" w:sz="0" w:space="0" w:color="auto"/>
            <w:left w:val="none" w:sz="0" w:space="0" w:color="auto"/>
            <w:bottom w:val="none" w:sz="0" w:space="0" w:color="auto"/>
            <w:right w:val="none" w:sz="0" w:space="0" w:color="auto"/>
          </w:divBdr>
        </w:div>
        <w:div w:id="1778409846">
          <w:marLeft w:val="0"/>
          <w:marRight w:val="0"/>
          <w:marTop w:val="0"/>
          <w:marBottom w:val="0"/>
          <w:divBdr>
            <w:top w:val="none" w:sz="0" w:space="0" w:color="auto"/>
            <w:left w:val="none" w:sz="0" w:space="0" w:color="auto"/>
            <w:bottom w:val="none" w:sz="0" w:space="0" w:color="auto"/>
            <w:right w:val="none" w:sz="0" w:space="0" w:color="auto"/>
          </w:divBdr>
        </w:div>
      </w:divsChild>
    </w:div>
    <w:div w:id="162479224">
      <w:bodyDiv w:val="1"/>
      <w:marLeft w:val="0"/>
      <w:marRight w:val="0"/>
      <w:marTop w:val="0"/>
      <w:marBottom w:val="0"/>
      <w:divBdr>
        <w:top w:val="none" w:sz="0" w:space="0" w:color="auto"/>
        <w:left w:val="none" w:sz="0" w:space="0" w:color="auto"/>
        <w:bottom w:val="none" w:sz="0" w:space="0" w:color="auto"/>
        <w:right w:val="none" w:sz="0" w:space="0" w:color="auto"/>
      </w:divBdr>
    </w:div>
    <w:div w:id="163477866">
      <w:bodyDiv w:val="1"/>
      <w:marLeft w:val="0"/>
      <w:marRight w:val="0"/>
      <w:marTop w:val="0"/>
      <w:marBottom w:val="0"/>
      <w:divBdr>
        <w:top w:val="none" w:sz="0" w:space="0" w:color="auto"/>
        <w:left w:val="none" w:sz="0" w:space="0" w:color="auto"/>
        <w:bottom w:val="none" w:sz="0" w:space="0" w:color="auto"/>
        <w:right w:val="none" w:sz="0" w:space="0" w:color="auto"/>
      </w:divBdr>
    </w:div>
    <w:div w:id="185994096">
      <w:bodyDiv w:val="1"/>
      <w:marLeft w:val="0"/>
      <w:marRight w:val="0"/>
      <w:marTop w:val="0"/>
      <w:marBottom w:val="0"/>
      <w:divBdr>
        <w:top w:val="none" w:sz="0" w:space="0" w:color="auto"/>
        <w:left w:val="none" w:sz="0" w:space="0" w:color="auto"/>
        <w:bottom w:val="none" w:sz="0" w:space="0" w:color="auto"/>
        <w:right w:val="none" w:sz="0" w:space="0" w:color="auto"/>
      </w:divBdr>
      <w:divsChild>
        <w:div w:id="2586002">
          <w:marLeft w:val="0"/>
          <w:marRight w:val="0"/>
          <w:marTop w:val="0"/>
          <w:marBottom w:val="0"/>
          <w:divBdr>
            <w:top w:val="none" w:sz="0" w:space="0" w:color="auto"/>
            <w:left w:val="none" w:sz="0" w:space="0" w:color="auto"/>
            <w:bottom w:val="none" w:sz="0" w:space="0" w:color="auto"/>
            <w:right w:val="none" w:sz="0" w:space="0" w:color="auto"/>
          </w:divBdr>
          <w:divsChild>
            <w:div w:id="983700314">
              <w:marLeft w:val="0"/>
              <w:marRight w:val="0"/>
              <w:marTop w:val="0"/>
              <w:marBottom w:val="0"/>
              <w:divBdr>
                <w:top w:val="none" w:sz="0" w:space="0" w:color="auto"/>
                <w:left w:val="none" w:sz="0" w:space="0" w:color="auto"/>
                <w:bottom w:val="none" w:sz="0" w:space="0" w:color="auto"/>
                <w:right w:val="none" w:sz="0" w:space="0" w:color="auto"/>
              </w:divBdr>
            </w:div>
          </w:divsChild>
        </w:div>
        <w:div w:id="127357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7327566">
      <w:bodyDiv w:val="1"/>
      <w:marLeft w:val="0"/>
      <w:marRight w:val="0"/>
      <w:marTop w:val="0"/>
      <w:marBottom w:val="0"/>
      <w:divBdr>
        <w:top w:val="none" w:sz="0" w:space="0" w:color="auto"/>
        <w:left w:val="none" w:sz="0" w:space="0" w:color="auto"/>
        <w:bottom w:val="none" w:sz="0" w:space="0" w:color="auto"/>
        <w:right w:val="none" w:sz="0" w:space="0" w:color="auto"/>
      </w:divBdr>
    </w:div>
    <w:div w:id="236786988">
      <w:bodyDiv w:val="1"/>
      <w:marLeft w:val="0"/>
      <w:marRight w:val="0"/>
      <w:marTop w:val="0"/>
      <w:marBottom w:val="0"/>
      <w:divBdr>
        <w:top w:val="none" w:sz="0" w:space="0" w:color="auto"/>
        <w:left w:val="none" w:sz="0" w:space="0" w:color="auto"/>
        <w:bottom w:val="none" w:sz="0" w:space="0" w:color="auto"/>
        <w:right w:val="none" w:sz="0" w:space="0" w:color="auto"/>
      </w:divBdr>
      <w:divsChild>
        <w:div w:id="1673949629">
          <w:marLeft w:val="0"/>
          <w:marRight w:val="0"/>
          <w:marTop w:val="0"/>
          <w:marBottom w:val="0"/>
          <w:divBdr>
            <w:top w:val="none" w:sz="0" w:space="0" w:color="auto"/>
            <w:left w:val="none" w:sz="0" w:space="0" w:color="auto"/>
            <w:bottom w:val="none" w:sz="0" w:space="0" w:color="auto"/>
            <w:right w:val="none" w:sz="0" w:space="0" w:color="auto"/>
          </w:divBdr>
          <w:divsChild>
            <w:div w:id="965967603">
              <w:marLeft w:val="0"/>
              <w:marRight w:val="0"/>
              <w:marTop w:val="0"/>
              <w:marBottom w:val="0"/>
              <w:divBdr>
                <w:top w:val="none" w:sz="0" w:space="0" w:color="auto"/>
                <w:left w:val="none" w:sz="0" w:space="0" w:color="auto"/>
                <w:bottom w:val="none" w:sz="0" w:space="0" w:color="auto"/>
                <w:right w:val="none" w:sz="0" w:space="0" w:color="auto"/>
              </w:divBdr>
              <w:divsChild>
                <w:div w:id="1595750409">
                  <w:marLeft w:val="0"/>
                  <w:marRight w:val="0"/>
                  <w:marTop w:val="0"/>
                  <w:marBottom w:val="0"/>
                  <w:divBdr>
                    <w:top w:val="none" w:sz="0" w:space="0" w:color="auto"/>
                    <w:left w:val="none" w:sz="0" w:space="0" w:color="auto"/>
                    <w:bottom w:val="none" w:sz="0" w:space="0" w:color="auto"/>
                    <w:right w:val="none" w:sz="0" w:space="0" w:color="auto"/>
                  </w:divBdr>
                  <w:divsChild>
                    <w:div w:id="505487722">
                      <w:marLeft w:val="0"/>
                      <w:marRight w:val="0"/>
                      <w:marTop w:val="0"/>
                      <w:marBottom w:val="0"/>
                      <w:divBdr>
                        <w:top w:val="none" w:sz="0" w:space="0" w:color="auto"/>
                        <w:left w:val="none" w:sz="0" w:space="0" w:color="auto"/>
                        <w:bottom w:val="none" w:sz="0" w:space="0" w:color="auto"/>
                        <w:right w:val="none" w:sz="0" w:space="0" w:color="auto"/>
                      </w:divBdr>
                      <w:divsChild>
                        <w:div w:id="2099597699">
                          <w:marLeft w:val="0"/>
                          <w:marRight w:val="0"/>
                          <w:marTop w:val="0"/>
                          <w:marBottom w:val="0"/>
                          <w:divBdr>
                            <w:top w:val="none" w:sz="0" w:space="0" w:color="auto"/>
                            <w:left w:val="none" w:sz="0" w:space="0" w:color="auto"/>
                            <w:bottom w:val="none" w:sz="0" w:space="0" w:color="auto"/>
                            <w:right w:val="none" w:sz="0" w:space="0" w:color="auto"/>
                          </w:divBdr>
                          <w:divsChild>
                            <w:div w:id="128716854">
                              <w:marLeft w:val="0"/>
                              <w:marRight w:val="0"/>
                              <w:marTop w:val="0"/>
                              <w:marBottom w:val="0"/>
                              <w:divBdr>
                                <w:top w:val="none" w:sz="0" w:space="0" w:color="auto"/>
                                <w:left w:val="none" w:sz="0" w:space="0" w:color="auto"/>
                                <w:bottom w:val="none" w:sz="0" w:space="0" w:color="auto"/>
                                <w:right w:val="none" w:sz="0" w:space="0" w:color="auto"/>
                              </w:divBdr>
                              <w:divsChild>
                                <w:div w:id="920138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0603470">
      <w:bodyDiv w:val="1"/>
      <w:marLeft w:val="0"/>
      <w:marRight w:val="0"/>
      <w:marTop w:val="0"/>
      <w:marBottom w:val="0"/>
      <w:divBdr>
        <w:top w:val="none" w:sz="0" w:space="0" w:color="auto"/>
        <w:left w:val="none" w:sz="0" w:space="0" w:color="auto"/>
        <w:bottom w:val="none" w:sz="0" w:space="0" w:color="auto"/>
        <w:right w:val="none" w:sz="0" w:space="0" w:color="auto"/>
      </w:divBdr>
    </w:div>
    <w:div w:id="249702640">
      <w:bodyDiv w:val="1"/>
      <w:marLeft w:val="0"/>
      <w:marRight w:val="0"/>
      <w:marTop w:val="0"/>
      <w:marBottom w:val="0"/>
      <w:divBdr>
        <w:top w:val="none" w:sz="0" w:space="0" w:color="auto"/>
        <w:left w:val="none" w:sz="0" w:space="0" w:color="auto"/>
        <w:bottom w:val="none" w:sz="0" w:space="0" w:color="auto"/>
        <w:right w:val="none" w:sz="0" w:space="0" w:color="auto"/>
      </w:divBdr>
      <w:divsChild>
        <w:div w:id="112172330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55288630">
      <w:bodyDiv w:val="1"/>
      <w:marLeft w:val="0"/>
      <w:marRight w:val="0"/>
      <w:marTop w:val="0"/>
      <w:marBottom w:val="0"/>
      <w:divBdr>
        <w:top w:val="none" w:sz="0" w:space="0" w:color="auto"/>
        <w:left w:val="none" w:sz="0" w:space="0" w:color="auto"/>
        <w:bottom w:val="none" w:sz="0" w:space="0" w:color="auto"/>
        <w:right w:val="none" w:sz="0" w:space="0" w:color="auto"/>
      </w:divBdr>
    </w:div>
    <w:div w:id="256065086">
      <w:bodyDiv w:val="1"/>
      <w:marLeft w:val="0"/>
      <w:marRight w:val="0"/>
      <w:marTop w:val="0"/>
      <w:marBottom w:val="0"/>
      <w:divBdr>
        <w:top w:val="none" w:sz="0" w:space="0" w:color="auto"/>
        <w:left w:val="none" w:sz="0" w:space="0" w:color="auto"/>
        <w:bottom w:val="none" w:sz="0" w:space="0" w:color="auto"/>
        <w:right w:val="none" w:sz="0" w:space="0" w:color="auto"/>
      </w:divBdr>
    </w:div>
    <w:div w:id="269163927">
      <w:bodyDiv w:val="1"/>
      <w:marLeft w:val="0"/>
      <w:marRight w:val="0"/>
      <w:marTop w:val="0"/>
      <w:marBottom w:val="0"/>
      <w:divBdr>
        <w:top w:val="none" w:sz="0" w:space="0" w:color="auto"/>
        <w:left w:val="none" w:sz="0" w:space="0" w:color="auto"/>
        <w:bottom w:val="none" w:sz="0" w:space="0" w:color="auto"/>
        <w:right w:val="none" w:sz="0" w:space="0" w:color="auto"/>
      </w:divBdr>
    </w:div>
    <w:div w:id="277378560">
      <w:bodyDiv w:val="1"/>
      <w:marLeft w:val="0"/>
      <w:marRight w:val="0"/>
      <w:marTop w:val="0"/>
      <w:marBottom w:val="0"/>
      <w:divBdr>
        <w:top w:val="none" w:sz="0" w:space="0" w:color="auto"/>
        <w:left w:val="none" w:sz="0" w:space="0" w:color="auto"/>
        <w:bottom w:val="none" w:sz="0" w:space="0" w:color="auto"/>
        <w:right w:val="none" w:sz="0" w:space="0" w:color="auto"/>
      </w:divBdr>
      <w:divsChild>
        <w:div w:id="2043051557">
          <w:marLeft w:val="0"/>
          <w:marRight w:val="0"/>
          <w:marTop w:val="180"/>
          <w:marBottom w:val="240"/>
          <w:divBdr>
            <w:top w:val="none" w:sz="0" w:space="0" w:color="auto"/>
            <w:left w:val="none" w:sz="0" w:space="0" w:color="auto"/>
            <w:bottom w:val="none" w:sz="0" w:space="0" w:color="auto"/>
            <w:right w:val="none" w:sz="0" w:space="0" w:color="auto"/>
          </w:divBdr>
        </w:div>
      </w:divsChild>
    </w:div>
    <w:div w:id="278420715">
      <w:bodyDiv w:val="1"/>
      <w:marLeft w:val="0"/>
      <w:marRight w:val="0"/>
      <w:marTop w:val="0"/>
      <w:marBottom w:val="0"/>
      <w:divBdr>
        <w:top w:val="none" w:sz="0" w:space="0" w:color="auto"/>
        <w:left w:val="none" w:sz="0" w:space="0" w:color="auto"/>
        <w:bottom w:val="none" w:sz="0" w:space="0" w:color="auto"/>
        <w:right w:val="none" w:sz="0" w:space="0" w:color="auto"/>
      </w:divBdr>
    </w:div>
    <w:div w:id="297154102">
      <w:bodyDiv w:val="1"/>
      <w:marLeft w:val="0"/>
      <w:marRight w:val="0"/>
      <w:marTop w:val="0"/>
      <w:marBottom w:val="0"/>
      <w:divBdr>
        <w:top w:val="none" w:sz="0" w:space="0" w:color="auto"/>
        <w:left w:val="none" w:sz="0" w:space="0" w:color="auto"/>
        <w:bottom w:val="none" w:sz="0" w:space="0" w:color="auto"/>
        <w:right w:val="none" w:sz="0" w:space="0" w:color="auto"/>
      </w:divBdr>
    </w:div>
    <w:div w:id="335887120">
      <w:bodyDiv w:val="1"/>
      <w:marLeft w:val="0"/>
      <w:marRight w:val="0"/>
      <w:marTop w:val="0"/>
      <w:marBottom w:val="0"/>
      <w:divBdr>
        <w:top w:val="none" w:sz="0" w:space="0" w:color="auto"/>
        <w:left w:val="none" w:sz="0" w:space="0" w:color="auto"/>
        <w:bottom w:val="none" w:sz="0" w:space="0" w:color="auto"/>
        <w:right w:val="none" w:sz="0" w:space="0" w:color="auto"/>
      </w:divBdr>
    </w:div>
    <w:div w:id="338122146">
      <w:bodyDiv w:val="1"/>
      <w:marLeft w:val="0"/>
      <w:marRight w:val="0"/>
      <w:marTop w:val="0"/>
      <w:marBottom w:val="0"/>
      <w:divBdr>
        <w:top w:val="none" w:sz="0" w:space="0" w:color="auto"/>
        <w:left w:val="none" w:sz="0" w:space="0" w:color="auto"/>
        <w:bottom w:val="none" w:sz="0" w:space="0" w:color="auto"/>
        <w:right w:val="none" w:sz="0" w:space="0" w:color="auto"/>
      </w:divBdr>
    </w:div>
    <w:div w:id="349110743">
      <w:bodyDiv w:val="1"/>
      <w:marLeft w:val="0"/>
      <w:marRight w:val="0"/>
      <w:marTop w:val="0"/>
      <w:marBottom w:val="0"/>
      <w:divBdr>
        <w:top w:val="none" w:sz="0" w:space="0" w:color="auto"/>
        <w:left w:val="none" w:sz="0" w:space="0" w:color="auto"/>
        <w:bottom w:val="none" w:sz="0" w:space="0" w:color="auto"/>
        <w:right w:val="none" w:sz="0" w:space="0" w:color="auto"/>
      </w:divBdr>
      <w:divsChild>
        <w:div w:id="411119427">
          <w:marLeft w:val="0"/>
          <w:marRight w:val="0"/>
          <w:marTop w:val="180"/>
          <w:marBottom w:val="240"/>
          <w:divBdr>
            <w:top w:val="none" w:sz="0" w:space="0" w:color="auto"/>
            <w:left w:val="none" w:sz="0" w:space="0" w:color="auto"/>
            <w:bottom w:val="none" w:sz="0" w:space="0" w:color="auto"/>
            <w:right w:val="none" w:sz="0" w:space="0" w:color="auto"/>
          </w:divBdr>
        </w:div>
        <w:div w:id="940069461">
          <w:marLeft w:val="0"/>
          <w:marRight w:val="0"/>
          <w:marTop w:val="180"/>
          <w:marBottom w:val="240"/>
          <w:divBdr>
            <w:top w:val="none" w:sz="0" w:space="0" w:color="auto"/>
            <w:left w:val="none" w:sz="0" w:space="0" w:color="auto"/>
            <w:bottom w:val="none" w:sz="0" w:space="0" w:color="auto"/>
            <w:right w:val="none" w:sz="0" w:space="0" w:color="auto"/>
          </w:divBdr>
        </w:div>
      </w:divsChild>
    </w:div>
    <w:div w:id="357901733">
      <w:bodyDiv w:val="1"/>
      <w:marLeft w:val="0"/>
      <w:marRight w:val="0"/>
      <w:marTop w:val="0"/>
      <w:marBottom w:val="0"/>
      <w:divBdr>
        <w:top w:val="none" w:sz="0" w:space="0" w:color="auto"/>
        <w:left w:val="none" w:sz="0" w:space="0" w:color="auto"/>
        <w:bottom w:val="none" w:sz="0" w:space="0" w:color="auto"/>
        <w:right w:val="none" w:sz="0" w:space="0" w:color="auto"/>
      </w:divBdr>
      <w:divsChild>
        <w:div w:id="196436529">
          <w:marLeft w:val="0"/>
          <w:marRight w:val="0"/>
          <w:marTop w:val="0"/>
          <w:marBottom w:val="0"/>
          <w:divBdr>
            <w:top w:val="none" w:sz="0" w:space="0" w:color="auto"/>
            <w:left w:val="none" w:sz="0" w:space="0" w:color="auto"/>
            <w:bottom w:val="none" w:sz="0" w:space="0" w:color="auto"/>
            <w:right w:val="none" w:sz="0" w:space="0" w:color="auto"/>
          </w:divBdr>
          <w:divsChild>
            <w:div w:id="969358270">
              <w:marLeft w:val="0"/>
              <w:marRight w:val="0"/>
              <w:marTop w:val="0"/>
              <w:marBottom w:val="0"/>
              <w:divBdr>
                <w:top w:val="none" w:sz="0" w:space="0" w:color="auto"/>
                <w:left w:val="none" w:sz="0" w:space="0" w:color="auto"/>
                <w:bottom w:val="none" w:sz="0" w:space="0" w:color="auto"/>
                <w:right w:val="none" w:sz="0" w:space="0" w:color="auto"/>
              </w:divBdr>
              <w:divsChild>
                <w:div w:id="746532455">
                  <w:marLeft w:val="0"/>
                  <w:marRight w:val="0"/>
                  <w:marTop w:val="0"/>
                  <w:marBottom w:val="0"/>
                  <w:divBdr>
                    <w:top w:val="none" w:sz="0" w:space="0" w:color="auto"/>
                    <w:left w:val="none" w:sz="0" w:space="0" w:color="auto"/>
                    <w:bottom w:val="none" w:sz="0" w:space="0" w:color="auto"/>
                    <w:right w:val="none" w:sz="0" w:space="0" w:color="auto"/>
                  </w:divBdr>
                  <w:divsChild>
                    <w:div w:id="1493762763">
                      <w:marLeft w:val="0"/>
                      <w:marRight w:val="0"/>
                      <w:marTop w:val="0"/>
                      <w:marBottom w:val="0"/>
                      <w:divBdr>
                        <w:top w:val="none" w:sz="0" w:space="0" w:color="auto"/>
                        <w:left w:val="none" w:sz="0" w:space="0" w:color="auto"/>
                        <w:bottom w:val="none" w:sz="0" w:space="0" w:color="auto"/>
                        <w:right w:val="none" w:sz="0" w:space="0" w:color="auto"/>
                      </w:divBdr>
                    </w:div>
                    <w:div w:id="850795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7491110">
      <w:bodyDiv w:val="1"/>
      <w:marLeft w:val="0"/>
      <w:marRight w:val="0"/>
      <w:marTop w:val="0"/>
      <w:marBottom w:val="0"/>
      <w:divBdr>
        <w:top w:val="none" w:sz="0" w:space="0" w:color="auto"/>
        <w:left w:val="none" w:sz="0" w:space="0" w:color="auto"/>
        <w:bottom w:val="none" w:sz="0" w:space="0" w:color="auto"/>
        <w:right w:val="none" w:sz="0" w:space="0" w:color="auto"/>
      </w:divBdr>
    </w:div>
    <w:div w:id="372538180">
      <w:bodyDiv w:val="1"/>
      <w:marLeft w:val="0"/>
      <w:marRight w:val="0"/>
      <w:marTop w:val="0"/>
      <w:marBottom w:val="0"/>
      <w:divBdr>
        <w:top w:val="none" w:sz="0" w:space="0" w:color="auto"/>
        <w:left w:val="none" w:sz="0" w:space="0" w:color="auto"/>
        <w:bottom w:val="none" w:sz="0" w:space="0" w:color="auto"/>
        <w:right w:val="none" w:sz="0" w:space="0" w:color="auto"/>
      </w:divBdr>
    </w:div>
    <w:div w:id="376011748">
      <w:bodyDiv w:val="1"/>
      <w:marLeft w:val="0"/>
      <w:marRight w:val="0"/>
      <w:marTop w:val="0"/>
      <w:marBottom w:val="0"/>
      <w:divBdr>
        <w:top w:val="none" w:sz="0" w:space="0" w:color="auto"/>
        <w:left w:val="none" w:sz="0" w:space="0" w:color="auto"/>
        <w:bottom w:val="none" w:sz="0" w:space="0" w:color="auto"/>
        <w:right w:val="none" w:sz="0" w:space="0" w:color="auto"/>
      </w:divBdr>
    </w:div>
    <w:div w:id="408965191">
      <w:bodyDiv w:val="1"/>
      <w:marLeft w:val="0"/>
      <w:marRight w:val="0"/>
      <w:marTop w:val="0"/>
      <w:marBottom w:val="0"/>
      <w:divBdr>
        <w:top w:val="none" w:sz="0" w:space="0" w:color="auto"/>
        <w:left w:val="none" w:sz="0" w:space="0" w:color="auto"/>
        <w:bottom w:val="none" w:sz="0" w:space="0" w:color="auto"/>
        <w:right w:val="none" w:sz="0" w:space="0" w:color="auto"/>
      </w:divBdr>
    </w:div>
    <w:div w:id="419133400">
      <w:bodyDiv w:val="1"/>
      <w:marLeft w:val="0"/>
      <w:marRight w:val="0"/>
      <w:marTop w:val="0"/>
      <w:marBottom w:val="0"/>
      <w:divBdr>
        <w:top w:val="none" w:sz="0" w:space="0" w:color="auto"/>
        <w:left w:val="none" w:sz="0" w:space="0" w:color="auto"/>
        <w:bottom w:val="none" w:sz="0" w:space="0" w:color="auto"/>
        <w:right w:val="none" w:sz="0" w:space="0" w:color="auto"/>
      </w:divBdr>
    </w:div>
    <w:div w:id="423497222">
      <w:bodyDiv w:val="1"/>
      <w:marLeft w:val="0"/>
      <w:marRight w:val="0"/>
      <w:marTop w:val="0"/>
      <w:marBottom w:val="0"/>
      <w:divBdr>
        <w:top w:val="none" w:sz="0" w:space="0" w:color="auto"/>
        <w:left w:val="none" w:sz="0" w:space="0" w:color="auto"/>
        <w:bottom w:val="none" w:sz="0" w:space="0" w:color="auto"/>
        <w:right w:val="none" w:sz="0" w:space="0" w:color="auto"/>
      </w:divBdr>
    </w:div>
    <w:div w:id="433476684">
      <w:bodyDiv w:val="1"/>
      <w:marLeft w:val="0"/>
      <w:marRight w:val="0"/>
      <w:marTop w:val="0"/>
      <w:marBottom w:val="0"/>
      <w:divBdr>
        <w:top w:val="none" w:sz="0" w:space="0" w:color="auto"/>
        <w:left w:val="none" w:sz="0" w:space="0" w:color="auto"/>
        <w:bottom w:val="none" w:sz="0" w:space="0" w:color="auto"/>
        <w:right w:val="none" w:sz="0" w:space="0" w:color="auto"/>
      </w:divBdr>
    </w:div>
    <w:div w:id="448355924">
      <w:bodyDiv w:val="1"/>
      <w:marLeft w:val="0"/>
      <w:marRight w:val="0"/>
      <w:marTop w:val="0"/>
      <w:marBottom w:val="0"/>
      <w:divBdr>
        <w:top w:val="none" w:sz="0" w:space="0" w:color="auto"/>
        <w:left w:val="none" w:sz="0" w:space="0" w:color="auto"/>
        <w:bottom w:val="none" w:sz="0" w:space="0" w:color="auto"/>
        <w:right w:val="none" w:sz="0" w:space="0" w:color="auto"/>
      </w:divBdr>
      <w:divsChild>
        <w:div w:id="668480189">
          <w:marLeft w:val="0"/>
          <w:marRight w:val="0"/>
          <w:marTop w:val="180"/>
          <w:marBottom w:val="240"/>
          <w:divBdr>
            <w:top w:val="none" w:sz="0" w:space="0" w:color="auto"/>
            <w:left w:val="none" w:sz="0" w:space="0" w:color="auto"/>
            <w:bottom w:val="none" w:sz="0" w:space="0" w:color="auto"/>
            <w:right w:val="none" w:sz="0" w:space="0" w:color="auto"/>
          </w:divBdr>
        </w:div>
        <w:div w:id="348682533">
          <w:marLeft w:val="0"/>
          <w:marRight w:val="0"/>
          <w:marTop w:val="180"/>
          <w:marBottom w:val="240"/>
          <w:divBdr>
            <w:top w:val="none" w:sz="0" w:space="0" w:color="auto"/>
            <w:left w:val="none" w:sz="0" w:space="0" w:color="auto"/>
            <w:bottom w:val="none" w:sz="0" w:space="0" w:color="auto"/>
            <w:right w:val="none" w:sz="0" w:space="0" w:color="auto"/>
          </w:divBdr>
        </w:div>
      </w:divsChild>
    </w:div>
    <w:div w:id="456029675">
      <w:bodyDiv w:val="1"/>
      <w:marLeft w:val="0"/>
      <w:marRight w:val="0"/>
      <w:marTop w:val="0"/>
      <w:marBottom w:val="0"/>
      <w:divBdr>
        <w:top w:val="none" w:sz="0" w:space="0" w:color="auto"/>
        <w:left w:val="none" w:sz="0" w:space="0" w:color="auto"/>
        <w:bottom w:val="none" w:sz="0" w:space="0" w:color="auto"/>
        <w:right w:val="none" w:sz="0" w:space="0" w:color="auto"/>
      </w:divBdr>
    </w:div>
    <w:div w:id="456997909">
      <w:bodyDiv w:val="1"/>
      <w:marLeft w:val="0"/>
      <w:marRight w:val="0"/>
      <w:marTop w:val="0"/>
      <w:marBottom w:val="0"/>
      <w:divBdr>
        <w:top w:val="none" w:sz="0" w:space="0" w:color="auto"/>
        <w:left w:val="none" w:sz="0" w:space="0" w:color="auto"/>
        <w:bottom w:val="none" w:sz="0" w:space="0" w:color="auto"/>
        <w:right w:val="none" w:sz="0" w:space="0" w:color="auto"/>
      </w:divBdr>
      <w:divsChild>
        <w:div w:id="2117871754">
          <w:marLeft w:val="0"/>
          <w:marRight w:val="0"/>
          <w:marTop w:val="180"/>
          <w:marBottom w:val="240"/>
          <w:divBdr>
            <w:top w:val="none" w:sz="0" w:space="0" w:color="auto"/>
            <w:left w:val="none" w:sz="0" w:space="0" w:color="auto"/>
            <w:bottom w:val="none" w:sz="0" w:space="0" w:color="auto"/>
            <w:right w:val="none" w:sz="0" w:space="0" w:color="auto"/>
          </w:divBdr>
        </w:div>
        <w:div w:id="1443570978">
          <w:marLeft w:val="0"/>
          <w:marRight w:val="0"/>
          <w:marTop w:val="180"/>
          <w:marBottom w:val="240"/>
          <w:divBdr>
            <w:top w:val="none" w:sz="0" w:space="0" w:color="auto"/>
            <w:left w:val="none" w:sz="0" w:space="0" w:color="auto"/>
            <w:bottom w:val="none" w:sz="0" w:space="0" w:color="auto"/>
            <w:right w:val="none" w:sz="0" w:space="0" w:color="auto"/>
          </w:divBdr>
        </w:div>
      </w:divsChild>
    </w:div>
    <w:div w:id="466631353">
      <w:bodyDiv w:val="1"/>
      <w:marLeft w:val="0"/>
      <w:marRight w:val="0"/>
      <w:marTop w:val="0"/>
      <w:marBottom w:val="0"/>
      <w:divBdr>
        <w:top w:val="none" w:sz="0" w:space="0" w:color="auto"/>
        <w:left w:val="none" w:sz="0" w:space="0" w:color="auto"/>
        <w:bottom w:val="none" w:sz="0" w:space="0" w:color="auto"/>
        <w:right w:val="none" w:sz="0" w:space="0" w:color="auto"/>
      </w:divBdr>
      <w:divsChild>
        <w:div w:id="1042822465">
          <w:marLeft w:val="0"/>
          <w:marRight w:val="0"/>
          <w:marTop w:val="0"/>
          <w:marBottom w:val="0"/>
          <w:divBdr>
            <w:top w:val="none" w:sz="0" w:space="0" w:color="auto"/>
            <w:left w:val="none" w:sz="0" w:space="0" w:color="auto"/>
            <w:bottom w:val="none" w:sz="0" w:space="0" w:color="auto"/>
            <w:right w:val="none" w:sz="0" w:space="0" w:color="auto"/>
          </w:divBdr>
          <w:divsChild>
            <w:div w:id="903375771">
              <w:marLeft w:val="0"/>
              <w:marRight w:val="0"/>
              <w:marTop w:val="0"/>
              <w:marBottom w:val="0"/>
              <w:divBdr>
                <w:top w:val="none" w:sz="0" w:space="0" w:color="auto"/>
                <w:left w:val="none" w:sz="0" w:space="0" w:color="auto"/>
                <w:bottom w:val="none" w:sz="0" w:space="0" w:color="auto"/>
                <w:right w:val="none" w:sz="0" w:space="0" w:color="auto"/>
              </w:divBdr>
            </w:div>
          </w:divsChild>
        </w:div>
        <w:div w:id="216480439">
          <w:marLeft w:val="0"/>
          <w:marRight w:val="0"/>
          <w:marTop w:val="0"/>
          <w:marBottom w:val="0"/>
          <w:divBdr>
            <w:top w:val="none" w:sz="0" w:space="0" w:color="auto"/>
            <w:left w:val="none" w:sz="0" w:space="0" w:color="auto"/>
            <w:bottom w:val="none" w:sz="0" w:space="0" w:color="auto"/>
            <w:right w:val="none" w:sz="0" w:space="0" w:color="auto"/>
          </w:divBdr>
          <w:divsChild>
            <w:div w:id="12786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7364413">
      <w:bodyDiv w:val="1"/>
      <w:marLeft w:val="0"/>
      <w:marRight w:val="0"/>
      <w:marTop w:val="0"/>
      <w:marBottom w:val="0"/>
      <w:divBdr>
        <w:top w:val="none" w:sz="0" w:space="0" w:color="auto"/>
        <w:left w:val="none" w:sz="0" w:space="0" w:color="auto"/>
        <w:bottom w:val="none" w:sz="0" w:space="0" w:color="auto"/>
        <w:right w:val="none" w:sz="0" w:space="0" w:color="auto"/>
      </w:divBdr>
    </w:div>
    <w:div w:id="477112012">
      <w:bodyDiv w:val="1"/>
      <w:marLeft w:val="0"/>
      <w:marRight w:val="0"/>
      <w:marTop w:val="0"/>
      <w:marBottom w:val="0"/>
      <w:divBdr>
        <w:top w:val="none" w:sz="0" w:space="0" w:color="auto"/>
        <w:left w:val="none" w:sz="0" w:space="0" w:color="auto"/>
        <w:bottom w:val="none" w:sz="0" w:space="0" w:color="auto"/>
        <w:right w:val="none" w:sz="0" w:space="0" w:color="auto"/>
      </w:divBdr>
      <w:divsChild>
        <w:div w:id="1048844530">
          <w:marLeft w:val="0"/>
          <w:marRight w:val="0"/>
          <w:marTop w:val="0"/>
          <w:marBottom w:val="0"/>
          <w:divBdr>
            <w:top w:val="none" w:sz="0" w:space="0" w:color="auto"/>
            <w:left w:val="none" w:sz="0" w:space="0" w:color="auto"/>
            <w:bottom w:val="none" w:sz="0" w:space="0" w:color="auto"/>
            <w:right w:val="none" w:sz="0" w:space="0" w:color="auto"/>
          </w:divBdr>
        </w:div>
      </w:divsChild>
    </w:div>
    <w:div w:id="488208425">
      <w:bodyDiv w:val="1"/>
      <w:marLeft w:val="0"/>
      <w:marRight w:val="0"/>
      <w:marTop w:val="0"/>
      <w:marBottom w:val="0"/>
      <w:divBdr>
        <w:top w:val="none" w:sz="0" w:space="0" w:color="auto"/>
        <w:left w:val="none" w:sz="0" w:space="0" w:color="auto"/>
        <w:bottom w:val="none" w:sz="0" w:space="0" w:color="auto"/>
        <w:right w:val="none" w:sz="0" w:space="0" w:color="auto"/>
      </w:divBdr>
    </w:div>
    <w:div w:id="490101267">
      <w:bodyDiv w:val="1"/>
      <w:marLeft w:val="0"/>
      <w:marRight w:val="0"/>
      <w:marTop w:val="0"/>
      <w:marBottom w:val="0"/>
      <w:divBdr>
        <w:top w:val="none" w:sz="0" w:space="0" w:color="auto"/>
        <w:left w:val="none" w:sz="0" w:space="0" w:color="auto"/>
        <w:bottom w:val="none" w:sz="0" w:space="0" w:color="auto"/>
        <w:right w:val="none" w:sz="0" w:space="0" w:color="auto"/>
      </w:divBdr>
    </w:div>
    <w:div w:id="494494825">
      <w:bodyDiv w:val="1"/>
      <w:marLeft w:val="0"/>
      <w:marRight w:val="0"/>
      <w:marTop w:val="0"/>
      <w:marBottom w:val="0"/>
      <w:divBdr>
        <w:top w:val="none" w:sz="0" w:space="0" w:color="auto"/>
        <w:left w:val="none" w:sz="0" w:space="0" w:color="auto"/>
        <w:bottom w:val="none" w:sz="0" w:space="0" w:color="auto"/>
        <w:right w:val="none" w:sz="0" w:space="0" w:color="auto"/>
      </w:divBdr>
      <w:divsChild>
        <w:div w:id="182979122">
          <w:marLeft w:val="0"/>
          <w:marRight w:val="0"/>
          <w:marTop w:val="0"/>
          <w:marBottom w:val="0"/>
          <w:divBdr>
            <w:top w:val="none" w:sz="0" w:space="0" w:color="auto"/>
            <w:left w:val="none" w:sz="0" w:space="0" w:color="auto"/>
            <w:bottom w:val="none" w:sz="0" w:space="0" w:color="auto"/>
            <w:right w:val="none" w:sz="0" w:space="0" w:color="auto"/>
          </w:divBdr>
        </w:div>
      </w:divsChild>
    </w:div>
    <w:div w:id="494734436">
      <w:bodyDiv w:val="1"/>
      <w:marLeft w:val="0"/>
      <w:marRight w:val="0"/>
      <w:marTop w:val="0"/>
      <w:marBottom w:val="0"/>
      <w:divBdr>
        <w:top w:val="none" w:sz="0" w:space="0" w:color="auto"/>
        <w:left w:val="none" w:sz="0" w:space="0" w:color="auto"/>
        <w:bottom w:val="none" w:sz="0" w:space="0" w:color="auto"/>
        <w:right w:val="none" w:sz="0" w:space="0" w:color="auto"/>
      </w:divBdr>
    </w:div>
    <w:div w:id="508837558">
      <w:bodyDiv w:val="1"/>
      <w:marLeft w:val="0"/>
      <w:marRight w:val="0"/>
      <w:marTop w:val="0"/>
      <w:marBottom w:val="0"/>
      <w:divBdr>
        <w:top w:val="none" w:sz="0" w:space="0" w:color="auto"/>
        <w:left w:val="none" w:sz="0" w:space="0" w:color="auto"/>
        <w:bottom w:val="none" w:sz="0" w:space="0" w:color="auto"/>
        <w:right w:val="none" w:sz="0" w:space="0" w:color="auto"/>
      </w:divBdr>
    </w:div>
    <w:div w:id="526527783">
      <w:bodyDiv w:val="1"/>
      <w:marLeft w:val="0"/>
      <w:marRight w:val="0"/>
      <w:marTop w:val="0"/>
      <w:marBottom w:val="0"/>
      <w:divBdr>
        <w:top w:val="none" w:sz="0" w:space="0" w:color="auto"/>
        <w:left w:val="none" w:sz="0" w:space="0" w:color="auto"/>
        <w:bottom w:val="none" w:sz="0" w:space="0" w:color="auto"/>
        <w:right w:val="none" w:sz="0" w:space="0" w:color="auto"/>
      </w:divBdr>
    </w:div>
    <w:div w:id="528103726">
      <w:bodyDiv w:val="1"/>
      <w:marLeft w:val="0"/>
      <w:marRight w:val="0"/>
      <w:marTop w:val="0"/>
      <w:marBottom w:val="0"/>
      <w:divBdr>
        <w:top w:val="none" w:sz="0" w:space="0" w:color="auto"/>
        <w:left w:val="none" w:sz="0" w:space="0" w:color="auto"/>
        <w:bottom w:val="none" w:sz="0" w:space="0" w:color="auto"/>
        <w:right w:val="none" w:sz="0" w:space="0" w:color="auto"/>
      </w:divBdr>
    </w:div>
    <w:div w:id="541021350">
      <w:bodyDiv w:val="1"/>
      <w:marLeft w:val="0"/>
      <w:marRight w:val="0"/>
      <w:marTop w:val="0"/>
      <w:marBottom w:val="0"/>
      <w:divBdr>
        <w:top w:val="none" w:sz="0" w:space="0" w:color="auto"/>
        <w:left w:val="none" w:sz="0" w:space="0" w:color="auto"/>
        <w:bottom w:val="none" w:sz="0" w:space="0" w:color="auto"/>
        <w:right w:val="none" w:sz="0" w:space="0" w:color="auto"/>
      </w:divBdr>
    </w:div>
    <w:div w:id="564335182">
      <w:bodyDiv w:val="1"/>
      <w:marLeft w:val="0"/>
      <w:marRight w:val="0"/>
      <w:marTop w:val="0"/>
      <w:marBottom w:val="0"/>
      <w:divBdr>
        <w:top w:val="none" w:sz="0" w:space="0" w:color="auto"/>
        <w:left w:val="none" w:sz="0" w:space="0" w:color="auto"/>
        <w:bottom w:val="none" w:sz="0" w:space="0" w:color="auto"/>
        <w:right w:val="none" w:sz="0" w:space="0" w:color="auto"/>
      </w:divBdr>
      <w:divsChild>
        <w:div w:id="895319793">
          <w:marLeft w:val="0"/>
          <w:marRight w:val="0"/>
          <w:marTop w:val="0"/>
          <w:marBottom w:val="0"/>
          <w:divBdr>
            <w:top w:val="none" w:sz="0" w:space="0" w:color="auto"/>
            <w:left w:val="none" w:sz="0" w:space="0" w:color="auto"/>
            <w:bottom w:val="none" w:sz="0" w:space="0" w:color="auto"/>
            <w:right w:val="none" w:sz="0" w:space="0" w:color="auto"/>
          </w:divBdr>
          <w:divsChild>
            <w:div w:id="1495874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90906">
      <w:bodyDiv w:val="1"/>
      <w:marLeft w:val="0"/>
      <w:marRight w:val="0"/>
      <w:marTop w:val="0"/>
      <w:marBottom w:val="0"/>
      <w:divBdr>
        <w:top w:val="none" w:sz="0" w:space="0" w:color="auto"/>
        <w:left w:val="none" w:sz="0" w:space="0" w:color="auto"/>
        <w:bottom w:val="none" w:sz="0" w:space="0" w:color="auto"/>
        <w:right w:val="none" w:sz="0" w:space="0" w:color="auto"/>
      </w:divBdr>
    </w:div>
    <w:div w:id="582571826">
      <w:bodyDiv w:val="1"/>
      <w:marLeft w:val="0"/>
      <w:marRight w:val="0"/>
      <w:marTop w:val="0"/>
      <w:marBottom w:val="0"/>
      <w:divBdr>
        <w:top w:val="none" w:sz="0" w:space="0" w:color="auto"/>
        <w:left w:val="none" w:sz="0" w:space="0" w:color="auto"/>
        <w:bottom w:val="none" w:sz="0" w:space="0" w:color="auto"/>
        <w:right w:val="none" w:sz="0" w:space="0" w:color="auto"/>
      </w:divBdr>
      <w:divsChild>
        <w:div w:id="1523473916">
          <w:marLeft w:val="0"/>
          <w:marRight w:val="0"/>
          <w:marTop w:val="0"/>
          <w:marBottom w:val="0"/>
          <w:divBdr>
            <w:top w:val="none" w:sz="0" w:space="0" w:color="auto"/>
            <w:left w:val="none" w:sz="0" w:space="0" w:color="auto"/>
            <w:bottom w:val="none" w:sz="0" w:space="0" w:color="auto"/>
            <w:right w:val="none" w:sz="0" w:space="0" w:color="auto"/>
          </w:divBdr>
          <w:divsChild>
            <w:div w:id="1906184606">
              <w:marLeft w:val="0"/>
              <w:marRight w:val="0"/>
              <w:marTop w:val="0"/>
              <w:marBottom w:val="0"/>
              <w:divBdr>
                <w:top w:val="none" w:sz="0" w:space="0" w:color="auto"/>
                <w:left w:val="none" w:sz="0" w:space="0" w:color="auto"/>
                <w:bottom w:val="none" w:sz="0" w:space="0" w:color="auto"/>
                <w:right w:val="none" w:sz="0" w:space="0" w:color="auto"/>
              </w:divBdr>
              <w:divsChild>
                <w:div w:id="1353068780">
                  <w:marLeft w:val="0"/>
                  <w:marRight w:val="0"/>
                  <w:marTop w:val="0"/>
                  <w:marBottom w:val="0"/>
                  <w:divBdr>
                    <w:top w:val="none" w:sz="0" w:space="0" w:color="auto"/>
                    <w:left w:val="none" w:sz="0" w:space="0" w:color="auto"/>
                    <w:bottom w:val="none" w:sz="0" w:space="0" w:color="auto"/>
                    <w:right w:val="none" w:sz="0" w:space="0" w:color="auto"/>
                  </w:divBdr>
                  <w:divsChild>
                    <w:div w:id="1671254402">
                      <w:marLeft w:val="0"/>
                      <w:marRight w:val="0"/>
                      <w:marTop w:val="0"/>
                      <w:marBottom w:val="0"/>
                      <w:divBdr>
                        <w:top w:val="none" w:sz="0" w:space="0" w:color="auto"/>
                        <w:left w:val="none" w:sz="0" w:space="0" w:color="auto"/>
                        <w:bottom w:val="none" w:sz="0" w:space="0" w:color="auto"/>
                        <w:right w:val="none" w:sz="0" w:space="0" w:color="auto"/>
                      </w:divBdr>
                      <w:divsChild>
                        <w:div w:id="1920825442">
                          <w:marLeft w:val="0"/>
                          <w:marRight w:val="0"/>
                          <w:marTop w:val="0"/>
                          <w:marBottom w:val="0"/>
                          <w:divBdr>
                            <w:top w:val="none" w:sz="0" w:space="0" w:color="auto"/>
                            <w:left w:val="none" w:sz="0" w:space="0" w:color="auto"/>
                            <w:bottom w:val="none" w:sz="0" w:space="0" w:color="auto"/>
                            <w:right w:val="none" w:sz="0" w:space="0" w:color="auto"/>
                          </w:divBdr>
                          <w:divsChild>
                            <w:div w:id="14043454">
                              <w:marLeft w:val="0"/>
                              <w:marRight w:val="0"/>
                              <w:marTop w:val="0"/>
                              <w:marBottom w:val="0"/>
                              <w:divBdr>
                                <w:top w:val="none" w:sz="0" w:space="0" w:color="auto"/>
                                <w:left w:val="none" w:sz="0" w:space="0" w:color="auto"/>
                                <w:bottom w:val="none" w:sz="0" w:space="0" w:color="auto"/>
                                <w:right w:val="none" w:sz="0" w:space="0" w:color="auto"/>
                              </w:divBdr>
                              <w:divsChild>
                                <w:div w:id="1827671157">
                                  <w:marLeft w:val="0"/>
                                  <w:marRight w:val="0"/>
                                  <w:marTop w:val="0"/>
                                  <w:marBottom w:val="0"/>
                                  <w:divBdr>
                                    <w:top w:val="none" w:sz="0" w:space="0" w:color="auto"/>
                                    <w:left w:val="none" w:sz="0" w:space="0" w:color="auto"/>
                                    <w:bottom w:val="none" w:sz="0" w:space="0" w:color="auto"/>
                                    <w:right w:val="none" w:sz="0" w:space="0" w:color="auto"/>
                                  </w:divBdr>
                                  <w:divsChild>
                                    <w:div w:id="68059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2867881">
                      <w:marLeft w:val="0"/>
                      <w:marRight w:val="0"/>
                      <w:marTop w:val="0"/>
                      <w:marBottom w:val="0"/>
                      <w:divBdr>
                        <w:top w:val="none" w:sz="0" w:space="0" w:color="auto"/>
                        <w:left w:val="none" w:sz="0" w:space="0" w:color="auto"/>
                        <w:bottom w:val="none" w:sz="0" w:space="0" w:color="auto"/>
                        <w:right w:val="none" w:sz="0" w:space="0" w:color="auto"/>
                      </w:divBdr>
                      <w:divsChild>
                        <w:div w:id="1038972444">
                          <w:marLeft w:val="0"/>
                          <w:marRight w:val="0"/>
                          <w:marTop w:val="0"/>
                          <w:marBottom w:val="0"/>
                          <w:divBdr>
                            <w:top w:val="none" w:sz="0" w:space="0" w:color="auto"/>
                            <w:left w:val="none" w:sz="0" w:space="0" w:color="auto"/>
                            <w:bottom w:val="none" w:sz="0" w:space="0" w:color="auto"/>
                            <w:right w:val="none" w:sz="0" w:space="0" w:color="auto"/>
                          </w:divBdr>
                          <w:divsChild>
                            <w:div w:id="2136675474">
                              <w:marLeft w:val="0"/>
                              <w:marRight w:val="0"/>
                              <w:marTop w:val="0"/>
                              <w:marBottom w:val="0"/>
                              <w:divBdr>
                                <w:top w:val="none" w:sz="0" w:space="0" w:color="auto"/>
                                <w:left w:val="none" w:sz="0" w:space="0" w:color="auto"/>
                                <w:bottom w:val="none" w:sz="0" w:space="0" w:color="auto"/>
                                <w:right w:val="none" w:sz="0" w:space="0" w:color="auto"/>
                              </w:divBdr>
                              <w:divsChild>
                                <w:div w:id="20290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03149497">
      <w:bodyDiv w:val="1"/>
      <w:marLeft w:val="0"/>
      <w:marRight w:val="0"/>
      <w:marTop w:val="0"/>
      <w:marBottom w:val="0"/>
      <w:divBdr>
        <w:top w:val="none" w:sz="0" w:space="0" w:color="auto"/>
        <w:left w:val="none" w:sz="0" w:space="0" w:color="auto"/>
        <w:bottom w:val="none" w:sz="0" w:space="0" w:color="auto"/>
        <w:right w:val="none" w:sz="0" w:space="0" w:color="auto"/>
      </w:divBdr>
      <w:divsChild>
        <w:div w:id="1725179791">
          <w:marLeft w:val="0"/>
          <w:marRight w:val="0"/>
          <w:marTop w:val="180"/>
          <w:marBottom w:val="240"/>
          <w:divBdr>
            <w:top w:val="none" w:sz="0" w:space="0" w:color="auto"/>
            <w:left w:val="none" w:sz="0" w:space="0" w:color="auto"/>
            <w:bottom w:val="none" w:sz="0" w:space="0" w:color="auto"/>
            <w:right w:val="none" w:sz="0" w:space="0" w:color="auto"/>
          </w:divBdr>
        </w:div>
      </w:divsChild>
    </w:div>
    <w:div w:id="612174040">
      <w:bodyDiv w:val="1"/>
      <w:marLeft w:val="0"/>
      <w:marRight w:val="0"/>
      <w:marTop w:val="0"/>
      <w:marBottom w:val="0"/>
      <w:divBdr>
        <w:top w:val="none" w:sz="0" w:space="0" w:color="auto"/>
        <w:left w:val="none" w:sz="0" w:space="0" w:color="auto"/>
        <w:bottom w:val="none" w:sz="0" w:space="0" w:color="auto"/>
        <w:right w:val="none" w:sz="0" w:space="0" w:color="auto"/>
      </w:divBdr>
    </w:div>
    <w:div w:id="627707631">
      <w:bodyDiv w:val="1"/>
      <w:marLeft w:val="0"/>
      <w:marRight w:val="0"/>
      <w:marTop w:val="0"/>
      <w:marBottom w:val="0"/>
      <w:divBdr>
        <w:top w:val="none" w:sz="0" w:space="0" w:color="auto"/>
        <w:left w:val="none" w:sz="0" w:space="0" w:color="auto"/>
        <w:bottom w:val="none" w:sz="0" w:space="0" w:color="auto"/>
        <w:right w:val="none" w:sz="0" w:space="0" w:color="auto"/>
      </w:divBdr>
    </w:div>
    <w:div w:id="629438405">
      <w:bodyDiv w:val="1"/>
      <w:marLeft w:val="0"/>
      <w:marRight w:val="0"/>
      <w:marTop w:val="0"/>
      <w:marBottom w:val="0"/>
      <w:divBdr>
        <w:top w:val="none" w:sz="0" w:space="0" w:color="auto"/>
        <w:left w:val="none" w:sz="0" w:space="0" w:color="auto"/>
        <w:bottom w:val="none" w:sz="0" w:space="0" w:color="auto"/>
        <w:right w:val="none" w:sz="0" w:space="0" w:color="auto"/>
      </w:divBdr>
    </w:div>
    <w:div w:id="707488519">
      <w:bodyDiv w:val="1"/>
      <w:marLeft w:val="0"/>
      <w:marRight w:val="0"/>
      <w:marTop w:val="0"/>
      <w:marBottom w:val="0"/>
      <w:divBdr>
        <w:top w:val="none" w:sz="0" w:space="0" w:color="auto"/>
        <w:left w:val="none" w:sz="0" w:space="0" w:color="auto"/>
        <w:bottom w:val="none" w:sz="0" w:space="0" w:color="auto"/>
        <w:right w:val="none" w:sz="0" w:space="0" w:color="auto"/>
      </w:divBdr>
    </w:div>
    <w:div w:id="719134454">
      <w:bodyDiv w:val="1"/>
      <w:marLeft w:val="0"/>
      <w:marRight w:val="0"/>
      <w:marTop w:val="0"/>
      <w:marBottom w:val="0"/>
      <w:divBdr>
        <w:top w:val="none" w:sz="0" w:space="0" w:color="auto"/>
        <w:left w:val="none" w:sz="0" w:space="0" w:color="auto"/>
        <w:bottom w:val="none" w:sz="0" w:space="0" w:color="auto"/>
        <w:right w:val="none" w:sz="0" w:space="0" w:color="auto"/>
      </w:divBdr>
    </w:div>
    <w:div w:id="733431997">
      <w:bodyDiv w:val="1"/>
      <w:marLeft w:val="0"/>
      <w:marRight w:val="0"/>
      <w:marTop w:val="0"/>
      <w:marBottom w:val="0"/>
      <w:divBdr>
        <w:top w:val="none" w:sz="0" w:space="0" w:color="auto"/>
        <w:left w:val="none" w:sz="0" w:space="0" w:color="auto"/>
        <w:bottom w:val="none" w:sz="0" w:space="0" w:color="auto"/>
        <w:right w:val="none" w:sz="0" w:space="0" w:color="auto"/>
      </w:divBdr>
    </w:div>
    <w:div w:id="753471447">
      <w:bodyDiv w:val="1"/>
      <w:marLeft w:val="0"/>
      <w:marRight w:val="0"/>
      <w:marTop w:val="0"/>
      <w:marBottom w:val="0"/>
      <w:divBdr>
        <w:top w:val="none" w:sz="0" w:space="0" w:color="auto"/>
        <w:left w:val="none" w:sz="0" w:space="0" w:color="auto"/>
        <w:bottom w:val="none" w:sz="0" w:space="0" w:color="auto"/>
        <w:right w:val="none" w:sz="0" w:space="0" w:color="auto"/>
      </w:divBdr>
    </w:div>
    <w:div w:id="763693566">
      <w:bodyDiv w:val="1"/>
      <w:marLeft w:val="0"/>
      <w:marRight w:val="0"/>
      <w:marTop w:val="0"/>
      <w:marBottom w:val="0"/>
      <w:divBdr>
        <w:top w:val="none" w:sz="0" w:space="0" w:color="auto"/>
        <w:left w:val="none" w:sz="0" w:space="0" w:color="auto"/>
        <w:bottom w:val="none" w:sz="0" w:space="0" w:color="auto"/>
        <w:right w:val="none" w:sz="0" w:space="0" w:color="auto"/>
      </w:divBdr>
    </w:div>
    <w:div w:id="777331655">
      <w:bodyDiv w:val="1"/>
      <w:marLeft w:val="0"/>
      <w:marRight w:val="0"/>
      <w:marTop w:val="0"/>
      <w:marBottom w:val="0"/>
      <w:divBdr>
        <w:top w:val="none" w:sz="0" w:space="0" w:color="auto"/>
        <w:left w:val="none" w:sz="0" w:space="0" w:color="auto"/>
        <w:bottom w:val="none" w:sz="0" w:space="0" w:color="auto"/>
        <w:right w:val="none" w:sz="0" w:space="0" w:color="auto"/>
      </w:divBdr>
    </w:div>
    <w:div w:id="780538463">
      <w:bodyDiv w:val="1"/>
      <w:marLeft w:val="0"/>
      <w:marRight w:val="0"/>
      <w:marTop w:val="0"/>
      <w:marBottom w:val="0"/>
      <w:divBdr>
        <w:top w:val="none" w:sz="0" w:space="0" w:color="auto"/>
        <w:left w:val="none" w:sz="0" w:space="0" w:color="auto"/>
        <w:bottom w:val="none" w:sz="0" w:space="0" w:color="auto"/>
        <w:right w:val="none" w:sz="0" w:space="0" w:color="auto"/>
      </w:divBdr>
      <w:divsChild>
        <w:div w:id="1337345837">
          <w:blockQuote w:val="1"/>
          <w:marLeft w:val="720"/>
          <w:marRight w:val="720"/>
          <w:marTop w:val="100"/>
          <w:marBottom w:val="100"/>
          <w:divBdr>
            <w:top w:val="none" w:sz="0" w:space="0" w:color="auto"/>
            <w:left w:val="none" w:sz="0" w:space="0" w:color="auto"/>
            <w:bottom w:val="none" w:sz="0" w:space="0" w:color="auto"/>
            <w:right w:val="none" w:sz="0" w:space="0" w:color="auto"/>
          </w:divBdr>
        </w:div>
        <w:div w:id="745952697">
          <w:marLeft w:val="0"/>
          <w:marRight w:val="0"/>
          <w:marTop w:val="0"/>
          <w:marBottom w:val="0"/>
          <w:divBdr>
            <w:top w:val="none" w:sz="0" w:space="0" w:color="auto"/>
            <w:left w:val="none" w:sz="0" w:space="0" w:color="auto"/>
            <w:bottom w:val="none" w:sz="0" w:space="0" w:color="auto"/>
            <w:right w:val="none" w:sz="0" w:space="0" w:color="auto"/>
          </w:divBdr>
          <w:divsChild>
            <w:div w:id="2036930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342225">
      <w:bodyDiv w:val="1"/>
      <w:marLeft w:val="0"/>
      <w:marRight w:val="0"/>
      <w:marTop w:val="0"/>
      <w:marBottom w:val="0"/>
      <w:divBdr>
        <w:top w:val="none" w:sz="0" w:space="0" w:color="auto"/>
        <w:left w:val="none" w:sz="0" w:space="0" w:color="auto"/>
        <w:bottom w:val="none" w:sz="0" w:space="0" w:color="auto"/>
        <w:right w:val="none" w:sz="0" w:space="0" w:color="auto"/>
      </w:divBdr>
      <w:divsChild>
        <w:div w:id="287704349">
          <w:marLeft w:val="0"/>
          <w:marRight w:val="0"/>
          <w:marTop w:val="0"/>
          <w:marBottom w:val="0"/>
          <w:divBdr>
            <w:top w:val="none" w:sz="0" w:space="0" w:color="auto"/>
            <w:left w:val="none" w:sz="0" w:space="0" w:color="auto"/>
            <w:bottom w:val="none" w:sz="0" w:space="0" w:color="auto"/>
            <w:right w:val="none" w:sz="0" w:space="0" w:color="auto"/>
          </w:divBdr>
        </w:div>
      </w:divsChild>
    </w:div>
    <w:div w:id="799033857">
      <w:bodyDiv w:val="1"/>
      <w:marLeft w:val="0"/>
      <w:marRight w:val="0"/>
      <w:marTop w:val="0"/>
      <w:marBottom w:val="0"/>
      <w:divBdr>
        <w:top w:val="none" w:sz="0" w:space="0" w:color="auto"/>
        <w:left w:val="none" w:sz="0" w:space="0" w:color="auto"/>
        <w:bottom w:val="none" w:sz="0" w:space="0" w:color="auto"/>
        <w:right w:val="none" w:sz="0" w:space="0" w:color="auto"/>
      </w:divBdr>
    </w:div>
    <w:div w:id="853107808">
      <w:bodyDiv w:val="1"/>
      <w:marLeft w:val="0"/>
      <w:marRight w:val="0"/>
      <w:marTop w:val="0"/>
      <w:marBottom w:val="0"/>
      <w:divBdr>
        <w:top w:val="none" w:sz="0" w:space="0" w:color="auto"/>
        <w:left w:val="none" w:sz="0" w:space="0" w:color="auto"/>
        <w:bottom w:val="none" w:sz="0" w:space="0" w:color="auto"/>
        <w:right w:val="none" w:sz="0" w:space="0" w:color="auto"/>
      </w:divBdr>
    </w:div>
    <w:div w:id="857737054">
      <w:bodyDiv w:val="1"/>
      <w:marLeft w:val="0"/>
      <w:marRight w:val="0"/>
      <w:marTop w:val="0"/>
      <w:marBottom w:val="0"/>
      <w:divBdr>
        <w:top w:val="none" w:sz="0" w:space="0" w:color="auto"/>
        <w:left w:val="none" w:sz="0" w:space="0" w:color="auto"/>
        <w:bottom w:val="none" w:sz="0" w:space="0" w:color="auto"/>
        <w:right w:val="none" w:sz="0" w:space="0" w:color="auto"/>
      </w:divBdr>
    </w:div>
    <w:div w:id="859897865">
      <w:bodyDiv w:val="1"/>
      <w:marLeft w:val="0"/>
      <w:marRight w:val="0"/>
      <w:marTop w:val="0"/>
      <w:marBottom w:val="0"/>
      <w:divBdr>
        <w:top w:val="none" w:sz="0" w:space="0" w:color="auto"/>
        <w:left w:val="none" w:sz="0" w:space="0" w:color="auto"/>
        <w:bottom w:val="none" w:sz="0" w:space="0" w:color="auto"/>
        <w:right w:val="none" w:sz="0" w:space="0" w:color="auto"/>
      </w:divBdr>
    </w:div>
    <w:div w:id="895628496">
      <w:bodyDiv w:val="1"/>
      <w:marLeft w:val="0"/>
      <w:marRight w:val="0"/>
      <w:marTop w:val="0"/>
      <w:marBottom w:val="0"/>
      <w:divBdr>
        <w:top w:val="none" w:sz="0" w:space="0" w:color="auto"/>
        <w:left w:val="none" w:sz="0" w:space="0" w:color="auto"/>
        <w:bottom w:val="none" w:sz="0" w:space="0" w:color="auto"/>
        <w:right w:val="none" w:sz="0" w:space="0" w:color="auto"/>
      </w:divBdr>
    </w:div>
    <w:div w:id="929431959">
      <w:bodyDiv w:val="1"/>
      <w:marLeft w:val="0"/>
      <w:marRight w:val="0"/>
      <w:marTop w:val="0"/>
      <w:marBottom w:val="0"/>
      <w:divBdr>
        <w:top w:val="none" w:sz="0" w:space="0" w:color="auto"/>
        <w:left w:val="none" w:sz="0" w:space="0" w:color="auto"/>
        <w:bottom w:val="none" w:sz="0" w:space="0" w:color="auto"/>
        <w:right w:val="none" w:sz="0" w:space="0" w:color="auto"/>
      </w:divBdr>
    </w:div>
    <w:div w:id="931427186">
      <w:bodyDiv w:val="1"/>
      <w:marLeft w:val="0"/>
      <w:marRight w:val="0"/>
      <w:marTop w:val="0"/>
      <w:marBottom w:val="0"/>
      <w:divBdr>
        <w:top w:val="none" w:sz="0" w:space="0" w:color="auto"/>
        <w:left w:val="none" w:sz="0" w:space="0" w:color="auto"/>
        <w:bottom w:val="none" w:sz="0" w:space="0" w:color="auto"/>
        <w:right w:val="none" w:sz="0" w:space="0" w:color="auto"/>
      </w:divBdr>
    </w:div>
    <w:div w:id="967009711">
      <w:bodyDiv w:val="1"/>
      <w:marLeft w:val="0"/>
      <w:marRight w:val="0"/>
      <w:marTop w:val="0"/>
      <w:marBottom w:val="0"/>
      <w:divBdr>
        <w:top w:val="none" w:sz="0" w:space="0" w:color="auto"/>
        <w:left w:val="none" w:sz="0" w:space="0" w:color="auto"/>
        <w:bottom w:val="none" w:sz="0" w:space="0" w:color="auto"/>
        <w:right w:val="none" w:sz="0" w:space="0" w:color="auto"/>
      </w:divBdr>
    </w:div>
    <w:div w:id="980959809">
      <w:bodyDiv w:val="1"/>
      <w:marLeft w:val="0"/>
      <w:marRight w:val="0"/>
      <w:marTop w:val="0"/>
      <w:marBottom w:val="0"/>
      <w:divBdr>
        <w:top w:val="none" w:sz="0" w:space="0" w:color="auto"/>
        <w:left w:val="none" w:sz="0" w:space="0" w:color="auto"/>
        <w:bottom w:val="none" w:sz="0" w:space="0" w:color="auto"/>
        <w:right w:val="none" w:sz="0" w:space="0" w:color="auto"/>
      </w:divBdr>
    </w:div>
    <w:div w:id="986205836">
      <w:bodyDiv w:val="1"/>
      <w:marLeft w:val="0"/>
      <w:marRight w:val="0"/>
      <w:marTop w:val="0"/>
      <w:marBottom w:val="0"/>
      <w:divBdr>
        <w:top w:val="none" w:sz="0" w:space="0" w:color="auto"/>
        <w:left w:val="none" w:sz="0" w:space="0" w:color="auto"/>
        <w:bottom w:val="none" w:sz="0" w:space="0" w:color="auto"/>
        <w:right w:val="none" w:sz="0" w:space="0" w:color="auto"/>
      </w:divBdr>
    </w:div>
    <w:div w:id="989017868">
      <w:bodyDiv w:val="1"/>
      <w:marLeft w:val="0"/>
      <w:marRight w:val="0"/>
      <w:marTop w:val="0"/>
      <w:marBottom w:val="0"/>
      <w:divBdr>
        <w:top w:val="none" w:sz="0" w:space="0" w:color="auto"/>
        <w:left w:val="none" w:sz="0" w:space="0" w:color="auto"/>
        <w:bottom w:val="none" w:sz="0" w:space="0" w:color="auto"/>
        <w:right w:val="none" w:sz="0" w:space="0" w:color="auto"/>
      </w:divBdr>
    </w:div>
    <w:div w:id="1016881117">
      <w:bodyDiv w:val="1"/>
      <w:marLeft w:val="0"/>
      <w:marRight w:val="0"/>
      <w:marTop w:val="0"/>
      <w:marBottom w:val="0"/>
      <w:divBdr>
        <w:top w:val="none" w:sz="0" w:space="0" w:color="auto"/>
        <w:left w:val="none" w:sz="0" w:space="0" w:color="auto"/>
        <w:bottom w:val="none" w:sz="0" w:space="0" w:color="auto"/>
        <w:right w:val="none" w:sz="0" w:space="0" w:color="auto"/>
      </w:divBdr>
    </w:div>
    <w:div w:id="1032070386">
      <w:bodyDiv w:val="1"/>
      <w:marLeft w:val="0"/>
      <w:marRight w:val="0"/>
      <w:marTop w:val="0"/>
      <w:marBottom w:val="0"/>
      <w:divBdr>
        <w:top w:val="none" w:sz="0" w:space="0" w:color="auto"/>
        <w:left w:val="none" w:sz="0" w:space="0" w:color="auto"/>
        <w:bottom w:val="none" w:sz="0" w:space="0" w:color="auto"/>
        <w:right w:val="none" w:sz="0" w:space="0" w:color="auto"/>
      </w:divBdr>
    </w:div>
    <w:div w:id="1033114219">
      <w:bodyDiv w:val="1"/>
      <w:marLeft w:val="0"/>
      <w:marRight w:val="0"/>
      <w:marTop w:val="0"/>
      <w:marBottom w:val="0"/>
      <w:divBdr>
        <w:top w:val="none" w:sz="0" w:space="0" w:color="auto"/>
        <w:left w:val="none" w:sz="0" w:space="0" w:color="auto"/>
        <w:bottom w:val="none" w:sz="0" w:space="0" w:color="auto"/>
        <w:right w:val="none" w:sz="0" w:space="0" w:color="auto"/>
      </w:divBdr>
      <w:divsChild>
        <w:div w:id="1466048165">
          <w:marLeft w:val="0"/>
          <w:marRight w:val="0"/>
          <w:marTop w:val="0"/>
          <w:marBottom w:val="0"/>
          <w:divBdr>
            <w:top w:val="none" w:sz="0" w:space="0" w:color="auto"/>
            <w:left w:val="none" w:sz="0" w:space="0" w:color="auto"/>
            <w:bottom w:val="none" w:sz="0" w:space="0" w:color="auto"/>
            <w:right w:val="none" w:sz="0" w:space="0" w:color="auto"/>
          </w:divBdr>
          <w:divsChild>
            <w:div w:id="2088570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781030">
      <w:bodyDiv w:val="1"/>
      <w:marLeft w:val="0"/>
      <w:marRight w:val="0"/>
      <w:marTop w:val="0"/>
      <w:marBottom w:val="0"/>
      <w:divBdr>
        <w:top w:val="none" w:sz="0" w:space="0" w:color="auto"/>
        <w:left w:val="none" w:sz="0" w:space="0" w:color="auto"/>
        <w:bottom w:val="none" w:sz="0" w:space="0" w:color="auto"/>
        <w:right w:val="none" w:sz="0" w:space="0" w:color="auto"/>
      </w:divBdr>
      <w:divsChild>
        <w:div w:id="635260479">
          <w:marLeft w:val="0"/>
          <w:marRight w:val="0"/>
          <w:marTop w:val="0"/>
          <w:marBottom w:val="0"/>
          <w:divBdr>
            <w:top w:val="none" w:sz="0" w:space="0" w:color="auto"/>
            <w:left w:val="none" w:sz="0" w:space="0" w:color="auto"/>
            <w:bottom w:val="none" w:sz="0" w:space="0" w:color="auto"/>
            <w:right w:val="none" w:sz="0" w:space="0" w:color="auto"/>
          </w:divBdr>
        </w:div>
        <w:div w:id="260534950">
          <w:marLeft w:val="0"/>
          <w:marRight w:val="0"/>
          <w:marTop w:val="0"/>
          <w:marBottom w:val="0"/>
          <w:divBdr>
            <w:top w:val="none" w:sz="0" w:space="0" w:color="auto"/>
            <w:left w:val="none" w:sz="0" w:space="0" w:color="auto"/>
            <w:bottom w:val="none" w:sz="0" w:space="0" w:color="auto"/>
            <w:right w:val="none" w:sz="0" w:space="0" w:color="auto"/>
          </w:divBdr>
        </w:div>
        <w:div w:id="745952954">
          <w:marLeft w:val="0"/>
          <w:marRight w:val="0"/>
          <w:marTop w:val="0"/>
          <w:marBottom w:val="0"/>
          <w:divBdr>
            <w:top w:val="none" w:sz="0" w:space="0" w:color="auto"/>
            <w:left w:val="none" w:sz="0" w:space="0" w:color="auto"/>
            <w:bottom w:val="none" w:sz="0" w:space="0" w:color="auto"/>
            <w:right w:val="none" w:sz="0" w:space="0" w:color="auto"/>
          </w:divBdr>
        </w:div>
      </w:divsChild>
    </w:div>
    <w:div w:id="1105031328">
      <w:bodyDiv w:val="1"/>
      <w:marLeft w:val="0"/>
      <w:marRight w:val="0"/>
      <w:marTop w:val="0"/>
      <w:marBottom w:val="0"/>
      <w:divBdr>
        <w:top w:val="none" w:sz="0" w:space="0" w:color="auto"/>
        <w:left w:val="none" w:sz="0" w:space="0" w:color="auto"/>
        <w:bottom w:val="none" w:sz="0" w:space="0" w:color="auto"/>
        <w:right w:val="none" w:sz="0" w:space="0" w:color="auto"/>
      </w:divBdr>
      <w:divsChild>
        <w:div w:id="1191407782">
          <w:marLeft w:val="0"/>
          <w:marRight w:val="0"/>
          <w:marTop w:val="0"/>
          <w:marBottom w:val="0"/>
          <w:divBdr>
            <w:top w:val="none" w:sz="0" w:space="0" w:color="auto"/>
            <w:left w:val="none" w:sz="0" w:space="0" w:color="auto"/>
            <w:bottom w:val="none" w:sz="0" w:space="0" w:color="auto"/>
            <w:right w:val="none" w:sz="0" w:space="0" w:color="auto"/>
          </w:divBdr>
        </w:div>
      </w:divsChild>
    </w:div>
    <w:div w:id="1111361726">
      <w:bodyDiv w:val="1"/>
      <w:marLeft w:val="0"/>
      <w:marRight w:val="0"/>
      <w:marTop w:val="0"/>
      <w:marBottom w:val="0"/>
      <w:divBdr>
        <w:top w:val="none" w:sz="0" w:space="0" w:color="auto"/>
        <w:left w:val="none" w:sz="0" w:space="0" w:color="auto"/>
        <w:bottom w:val="none" w:sz="0" w:space="0" w:color="auto"/>
        <w:right w:val="none" w:sz="0" w:space="0" w:color="auto"/>
      </w:divBdr>
    </w:div>
    <w:div w:id="1121387752">
      <w:bodyDiv w:val="1"/>
      <w:marLeft w:val="0"/>
      <w:marRight w:val="0"/>
      <w:marTop w:val="0"/>
      <w:marBottom w:val="0"/>
      <w:divBdr>
        <w:top w:val="none" w:sz="0" w:space="0" w:color="auto"/>
        <w:left w:val="none" w:sz="0" w:space="0" w:color="auto"/>
        <w:bottom w:val="none" w:sz="0" w:space="0" w:color="auto"/>
        <w:right w:val="none" w:sz="0" w:space="0" w:color="auto"/>
      </w:divBdr>
      <w:divsChild>
        <w:div w:id="2138795564">
          <w:marLeft w:val="0"/>
          <w:marRight w:val="0"/>
          <w:marTop w:val="0"/>
          <w:marBottom w:val="0"/>
          <w:divBdr>
            <w:top w:val="none" w:sz="0" w:space="0" w:color="auto"/>
            <w:left w:val="none" w:sz="0" w:space="0" w:color="auto"/>
            <w:bottom w:val="none" w:sz="0" w:space="0" w:color="auto"/>
            <w:right w:val="none" w:sz="0" w:space="0" w:color="auto"/>
          </w:divBdr>
        </w:div>
      </w:divsChild>
    </w:div>
    <w:div w:id="1123036346">
      <w:bodyDiv w:val="1"/>
      <w:marLeft w:val="0"/>
      <w:marRight w:val="0"/>
      <w:marTop w:val="0"/>
      <w:marBottom w:val="0"/>
      <w:divBdr>
        <w:top w:val="none" w:sz="0" w:space="0" w:color="auto"/>
        <w:left w:val="none" w:sz="0" w:space="0" w:color="auto"/>
        <w:bottom w:val="none" w:sz="0" w:space="0" w:color="auto"/>
        <w:right w:val="none" w:sz="0" w:space="0" w:color="auto"/>
      </w:divBdr>
    </w:div>
    <w:div w:id="1123040623">
      <w:bodyDiv w:val="1"/>
      <w:marLeft w:val="0"/>
      <w:marRight w:val="0"/>
      <w:marTop w:val="0"/>
      <w:marBottom w:val="0"/>
      <w:divBdr>
        <w:top w:val="none" w:sz="0" w:space="0" w:color="auto"/>
        <w:left w:val="none" w:sz="0" w:space="0" w:color="auto"/>
        <w:bottom w:val="none" w:sz="0" w:space="0" w:color="auto"/>
        <w:right w:val="none" w:sz="0" w:space="0" w:color="auto"/>
      </w:divBdr>
    </w:div>
    <w:div w:id="1148285019">
      <w:bodyDiv w:val="1"/>
      <w:marLeft w:val="0"/>
      <w:marRight w:val="0"/>
      <w:marTop w:val="0"/>
      <w:marBottom w:val="0"/>
      <w:divBdr>
        <w:top w:val="none" w:sz="0" w:space="0" w:color="auto"/>
        <w:left w:val="none" w:sz="0" w:space="0" w:color="auto"/>
        <w:bottom w:val="none" w:sz="0" w:space="0" w:color="auto"/>
        <w:right w:val="none" w:sz="0" w:space="0" w:color="auto"/>
      </w:divBdr>
    </w:div>
    <w:div w:id="1170558246">
      <w:bodyDiv w:val="1"/>
      <w:marLeft w:val="0"/>
      <w:marRight w:val="0"/>
      <w:marTop w:val="0"/>
      <w:marBottom w:val="0"/>
      <w:divBdr>
        <w:top w:val="none" w:sz="0" w:space="0" w:color="auto"/>
        <w:left w:val="none" w:sz="0" w:space="0" w:color="auto"/>
        <w:bottom w:val="none" w:sz="0" w:space="0" w:color="auto"/>
        <w:right w:val="none" w:sz="0" w:space="0" w:color="auto"/>
      </w:divBdr>
    </w:div>
    <w:div w:id="1176456091">
      <w:bodyDiv w:val="1"/>
      <w:marLeft w:val="0"/>
      <w:marRight w:val="0"/>
      <w:marTop w:val="0"/>
      <w:marBottom w:val="0"/>
      <w:divBdr>
        <w:top w:val="none" w:sz="0" w:space="0" w:color="auto"/>
        <w:left w:val="none" w:sz="0" w:space="0" w:color="auto"/>
        <w:bottom w:val="none" w:sz="0" w:space="0" w:color="auto"/>
        <w:right w:val="none" w:sz="0" w:space="0" w:color="auto"/>
      </w:divBdr>
    </w:div>
    <w:div w:id="1233392177">
      <w:bodyDiv w:val="1"/>
      <w:marLeft w:val="0"/>
      <w:marRight w:val="0"/>
      <w:marTop w:val="0"/>
      <w:marBottom w:val="0"/>
      <w:divBdr>
        <w:top w:val="none" w:sz="0" w:space="0" w:color="auto"/>
        <w:left w:val="none" w:sz="0" w:space="0" w:color="auto"/>
        <w:bottom w:val="none" w:sz="0" w:space="0" w:color="auto"/>
        <w:right w:val="none" w:sz="0" w:space="0" w:color="auto"/>
      </w:divBdr>
    </w:div>
    <w:div w:id="1244686908">
      <w:bodyDiv w:val="1"/>
      <w:marLeft w:val="0"/>
      <w:marRight w:val="0"/>
      <w:marTop w:val="0"/>
      <w:marBottom w:val="0"/>
      <w:divBdr>
        <w:top w:val="none" w:sz="0" w:space="0" w:color="auto"/>
        <w:left w:val="none" w:sz="0" w:space="0" w:color="auto"/>
        <w:bottom w:val="none" w:sz="0" w:space="0" w:color="auto"/>
        <w:right w:val="none" w:sz="0" w:space="0" w:color="auto"/>
      </w:divBdr>
    </w:div>
    <w:div w:id="1266184134">
      <w:bodyDiv w:val="1"/>
      <w:marLeft w:val="0"/>
      <w:marRight w:val="0"/>
      <w:marTop w:val="0"/>
      <w:marBottom w:val="0"/>
      <w:divBdr>
        <w:top w:val="none" w:sz="0" w:space="0" w:color="auto"/>
        <w:left w:val="none" w:sz="0" w:space="0" w:color="auto"/>
        <w:bottom w:val="none" w:sz="0" w:space="0" w:color="auto"/>
        <w:right w:val="none" w:sz="0" w:space="0" w:color="auto"/>
      </w:divBdr>
    </w:div>
    <w:div w:id="1276517764">
      <w:bodyDiv w:val="1"/>
      <w:marLeft w:val="0"/>
      <w:marRight w:val="0"/>
      <w:marTop w:val="0"/>
      <w:marBottom w:val="0"/>
      <w:divBdr>
        <w:top w:val="none" w:sz="0" w:space="0" w:color="auto"/>
        <w:left w:val="none" w:sz="0" w:space="0" w:color="auto"/>
        <w:bottom w:val="none" w:sz="0" w:space="0" w:color="auto"/>
        <w:right w:val="none" w:sz="0" w:space="0" w:color="auto"/>
      </w:divBdr>
    </w:div>
    <w:div w:id="1312638691">
      <w:bodyDiv w:val="1"/>
      <w:marLeft w:val="0"/>
      <w:marRight w:val="0"/>
      <w:marTop w:val="0"/>
      <w:marBottom w:val="0"/>
      <w:divBdr>
        <w:top w:val="none" w:sz="0" w:space="0" w:color="auto"/>
        <w:left w:val="none" w:sz="0" w:space="0" w:color="auto"/>
        <w:bottom w:val="none" w:sz="0" w:space="0" w:color="auto"/>
        <w:right w:val="none" w:sz="0" w:space="0" w:color="auto"/>
      </w:divBdr>
    </w:div>
    <w:div w:id="1333608411">
      <w:bodyDiv w:val="1"/>
      <w:marLeft w:val="0"/>
      <w:marRight w:val="0"/>
      <w:marTop w:val="0"/>
      <w:marBottom w:val="0"/>
      <w:divBdr>
        <w:top w:val="none" w:sz="0" w:space="0" w:color="auto"/>
        <w:left w:val="none" w:sz="0" w:space="0" w:color="auto"/>
        <w:bottom w:val="none" w:sz="0" w:space="0" w:color="auto"/>
        <w:right w:val="none" w:sz="0" w:space="0" w:color="auto"/>
      </w:divBdr>
    </w:div>
    <w:div w:id="1348482096">
      <w:bodyDiv w:val="1"/>
      <w:marLeft w:val="0"/>
      <w:marRight w:val="0"/>
      <w:marTop w:val="0"/>
      <w:marBottom w:val="0"/>
      <w:divBdr>
        <w:top w:val="none" w:sz="0" w:space="0" w:color="auto"/>
        <w:left w:val="none" w:sz="0" w:space="0" w:color="auto"/>
        <w:bottom w:val="none" w:sz="0" w:space="0" w:color="auto"/>
        <w:right w:val="none" w:sz="0" w:space="0" w:color="auto"/>
      </w:divBdr>
    </w:div>
    <w:div w:id="1352876169">
      <w:bodyDiv w:val="1"/>
      <w:marLeft w:val="0"/>
      <w:marRight w:val="0"/>
      <w:marTop w:val="0"/>
      <w:marBottom w:val="0"/>
      <w:divBdr>
        <w:top w:val="none" w:sz="0" w:space="0" w:color="auto"/>
        <w:left w:val="none" w:sz="0" w:space="0" w:color="auto"/>
        <w:bottom w:val="none" w:sz="0" w:space="0" w:color="auto"/>
        <w:right w:val="none" w:sz="0" w:space="0" w:color="auto"/>
      </w:divBdr>
      <w:divsChild>
        <w:div w:id="1107038114">
          <w:marLeft w:val="0"/>
          <w:marRight w:val="0"/>
          <w:marTop w:val="0"/>
          <w:marBottom w:val="0"/>
          <w:divBdr>
            <w:top w:val="none" w:sz="0" w:space="0" w:color="auto"/>
            <w:left w:val="none" w:sz="0" w:space="0" w:color="auto"/>
            <w:bottom w:val="none" w:sz="0" w:space="0" w:color="auto"/>
            <w:right w:val="none" w:sz="0" w:space="0" w:color="auto"/>
          </w:divBdr>
          <w:divsChild>
            <w:div w:id="3772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611912">
      <w:bodyDiv w:val="1"/>
      <w:marLeft w:val="0"/>
      <w:marRight w:val="0"/>
      <w:marTop w:val="0"/>
      <w:marBottom w:val="0"/>
      <w:divBdr>
        <w:top w:val="none" w:sz="0" w:space="0" w:color="auto"/>
        <w:left w:val="none" w:sz="0" w:space="0" w:color="auto"/>
        <w:bottom w:val="none" w:sz="0" w:space="0" w:color="auto"/>
        <w:right w:val="none" w:sz="0" w:space="0" w:color="auto"/>
      </w:divBdr>
      <w:divsChild>
        <w:div w:id="1365447947">
          <w:marLeft w:val="0"/>
          <w:marRight w:val="0"/>
          <w:marTop w:val="0"/>
          <w:marBottom w:val="0"/>
          <w:divBdr>
            <w:top w:val="none" w:sz="0" w:space="0" w:color="auto"/>
            <w:left w:val="none" w:sz="0" w:space="0" w:color="auto"/>
            <w:bottom w:val="none" w:sz="0" w:space="0" w:color="auto"/>
            <w:right w:val="none" w:sz="0" w:space="0" w:color="auto"/>
          </w:divBdr>
        </w:div>
      </w:divsChild>
    </w:div>
    <w:div w:id="1362436136">
      <w:bodyDiv w:val="1"/>
      <w:marLeft w:val="0"/>
      <w:marRight w:val="0"/>
      <w:marTop w:val="0"/>
      <w:marBottom w:val="0"/>
      <w:divBdr>
        <w:top w:val="none" w:sz="0" w:space="0" w:color="auto"/>
        <w:left w:val="none" w:sz="0" w:space="0" w:color="auto"/>
        <w:bottom w:val="none" w:sz="0" w:space="0" w:color="auto"/>
        <w:right w:val="none" w:sz="0" w:space="0" w:color="auto"/>
      </w:divBdr>
    </w:div>
    <w:div w:id="1378891230">
      <w:bodyDiv w:val="1"/>
      <w:marLeft w:val="0"/>
      <w:marRight w:val="0"/>
      <w:marTop w:val="0"/>
      <w:marBottom w:val="0"/>
      <w:divBdr>
        <w:top w:val="none" w:sz="0" w:space="0" w:color="auto"/>
        <w:left w:val="none" w:sz="0" w:space="0" w:color="auto"/>
        <w:bottom w:val="none" w:sz="0" w:space="0" w:color="auto"/>
        <w:right w:val="none" w:sz="0" w:space="0" w:color="auto"/>
      </w:divBdr>
    </w:div>
    <w:div w:id="1391998595">
      <w:bodyDiv w:val="1"/>
      <w:marLeft w:val="0"/>
      <w:marRight w:val="0"/>
      <w:marTop w:val="0"/>
      <w:marBottom w:val="0"/>
      <w:divBdr>
        <w:top w:val="none" w:sz="0" w:space="0" w:color="auto"/>
        <w:left w:val="none" w:sz="0" w:space="0" w:color="auto"/>
        <w:bottom w:val="none" w:sz="0" w:space="0" w:color="auto"/>
        <w:right w:val="none" w:sz="0" w:space="0" w:color="auto"/>
      </w:divBdr>
      <w:divsChild>
        <w:div w:id="1857040980">
          <w:marLeft w:val="0"/>
          <w:marRight w:val="0"/>
          <w:marTop w:val="0"/>
          <w:marBottom w:val="0"/>
          <w:divBdr>
            <w:top w:val="none" w:sz="0" w:space="0" w:color="auto"/>
            <w:left w:val="none" w:sz="0" w:space="0" w:color="auto"/>
            <w:bottom w:val="none" w:sz="0" w:space="0" w:color="auto"/>
            <w:right w:val="none" w:sz="0" w:space="0" w:color="auto"/>
          </w:divBdr>
          <w:divsChild>
            <w:div w:id="875966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3581234">
      <w:bodyDiv w:val="1"/>
      <w:marLeft w:val="0"/>
      <w:marRight w:val="0"/>
      <w:marTop w:val="0"/>
      <w:marBottom w:val="0"/>
      <w:divBdr>
        <w:top w:val="none" w:sz="0" w:space="0" w:color="auto"/>
        <w:left w:val="none" w:sz="0" w:space="0" w:color="auto"/>
        <w:bottom w:val="none" w:sz="0" w:space="0" w:color="auto"/>
        <w:right w:val="none" w:sz="0" w:space="0" w:color="auto"/>
      </w:divBdr>
    </w:div>
    <w:div w:id="1395618076">
      <w:bodyDiv w:val="1"/>
      <w:marLeft w:val="0"/>
      <w:marRight w:val="0"/>
      <w:marTop w:val="0"/>
      <w:marBottom w:val="0"/>
      <w:divBdr>
        <w:top w:val="none" w:sz="0" w:space="0" w:color="auto"/>
        <w:left w:val="none" w:sz="0" w:space="0" w:color="auto"/>
        <w:bottom w:val="none" w:sz="0" w:space="0" w:color="auto"/>
        <w:right w:val="none" w:sz="0" w:space="0" w:color="auto"/>
      </w:divBdr>
    </w:div>
    <w:div w:id="1420372853">
      <w:bodyDiv w:val="1"/>
      <w:marLeft w:val="0"/>
      <w:marRight w:val="0"/>
      <w:marTop w:val="0"/>
      <w:marBottom w:val="0"/>
      <w:divBdr>
        <w:top w:val="none" w:sz="0" w:space="0" w:color="auto"/>
        <w:left w:val="none" w:sz="0" w:space="0" w:color="auto"/>
        <w:bottom w:val="none" w:sz="0" w:space="0" w:color="auto"/>
        <w:right w:val="none" w:sz="0" w:space="0" w:color="auto"/>
      </w:divBdr>
      <w:divsChild>
        <w:div w:id="232204006">
          <w:marLeft w:val="0"/>
          <w:marRight w:val="0"/>
          <w:marTop w:val="0"/>
          <w:marBottom w:val="0"/>
          <w:divBdr>
            <w:top w:val="none" w:sz="0" w:space="0" w:color="auto"/>
            <w:left w:val="none" w:sz="0" w:space="0" w:color="auto"/>
            <w:bottom w:val="none" w:sz="0" w:space="0" w:color="auto"/>
            <w:right w:val="none" w:sz="0" w:space="0" w:color="auto"/>
          </w:divBdr>
        </w:div>
      </w:divsChild>
    </w:div>
    <w:div w:id="1428694642">
      <w:bodyDiv w:val="1"/>
      <w:marLeft w:val="0"/>
      <w:marRight w:val="0"/>
      <w:marTop w:val="0"/>
      <w:marBottom w:val="0"/>
      <w:divBdr>
        <w:top w:val="none" w:sz="0" w:space="0" w:color="auto"/>
        <w:left w:val="none" w:sz="0" w:space="0" w:color="auto"/>
        <w:bottom w:val="none" w:sz="0" w:space="0" w:color="auto"/>
        <w:right w:val="none" w:sz="0" w:space="0" w:color="auto"/>
      </w:divBdr>
      <w:divsChild>
        <w:div w:id="1297174255">
          <w:marLeft w:val="0"/>
          <w:marRight w:val="0"/>
          <w:marTop w:val="0"/>
          <w:marBottom w:val="0"/>
          <w:divBdr>
            <w:top w:val="none" w:sz="0" w:space="0" w:color="auto"/>
            <w:left w:val="none" w:sz="0" w:space="0" w:color="auto"/>
            <w:bottom w:val="none" w:sz="0" w:space="0" w:color="auto"/>
            <w:right w:val="none" w:sz="0" w:space="0" w:color="auto"/>
          </w:divBdr>
          <w:divsChild>
            <w:div w:id="596015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1001576">
      <w:bodyDiv w:val="1"/>
      <w:marLeft w:val="0"/>
      <w:marRight w:val="0"/>
      <w:marTop w:val="0"/>
      <w:marBottom w:val="0"/>
      <w:divBdr>
        <w:top w:val="none" w:sz="0" w:space="0" w:color="auto"/>
        <w:left w:val="none" w:sz="0" w:space="0" w:color="auto"/>
        <w:bottom w:val="none" w:sz="0" w:space="0" w:color="auto"/>
        <w:right w:val="none" w:sz="0" w:space="0" w:color="auto"/>
      </w:divBdr>
    </w:div>
    <w:div w:id="1436897833">
      <w:bodyDiv w:val="1"/>
      <w:marLeft w:val="0"/>
      <w:marRight w:val="0"/>
      <w:marTop w:val="0"/>
      <w:marBottom w:val="0"/>
      <w:divBdr>
        <w:top w:val="none" w:sz="0" w:space="0" w:color="auto"/>
        <w:left w:val="none" w:sz="0" w:space="0" w:color="auto"/>
        <w:bottom w:val="none" w:sz="0" w:space="0" w:color="auto"/>
        <w:right w:val="none" w:sz="0" w:space="0" w:color="auto"/>
      </w:divBdr>
    </w:div>
    <w:div w:id="1493256598">
      <w:bodyDiv w:val="1"/>
      <w:marLeft w:val="0"/>
      <w:marRight w:val="0"/>
      <w:marTop w:val="0"/>
      <w:marBottom w:val="0"/>
      <w:divBdr>
        <w:top w:val="none" w:sz="0" w:space="0" w:color="auto"/>
        <w:left w:val="none" w:sz="0" w:space="0" w:color="auto"/>
        <w:bottom w:val="none" w:sz="0" w:space="0" w:color="auto"/>
        <w:right w:val="none" w:sz="0" w:space="0" w:color="auto"/>
      </w:divBdr>
      <w:divsChild>
        <w:div w:id="233588096">
          <w:marLeft w:val="0"/>
          <w:marRight w:val="0"/>
          <w:marTop w:val="0"/>
          <w:marBottom w:val="0"/>
          <w:divBdr>
            <w:top w:val="none" w:sz="0" w:space="0" w:color="auto"/>
            <w:left w:val="none" w:sz="0" w:space="0" w:color="auto"/>
            <w:bottom w:val="none" w:sz="0" w:space="0" w:color="auto"/>
            <w:right w:val="none" w:sz="0" w:space="0" w:color="auto"/>
          </w:divBdr>
        </w:div>
      </w:divsChild>
    </w:div>
    <w:div w:id="1496070504">
      <w:bodyDiv w:val="1"/>
      <w:marLeft w:val="0"/>
      <w:marRight w:val="0"/>
      <w:marTop w:val="0"/>
      <w:marBottom w:val="0"/>
      <w:divBdr>
        <w:top w:val="none" w:sz="0" w:space="0" w:color="auto"/>
        <w:left w:val="none" w:sz="0" w:space="0" w:color="auto"/>
        <w:bottom w:val="none" w:sz="0" w:space="0" w:color="auto"/>
        <w:right w:val="none" w:sz="0" w:space="0" w:color="auto"/>
      </w:divBdr>
    </w:div>
    <w:div w:id="1512797763">
      <w:bodyDiv w:val="1"/>
      <w:marLeft w:val="0"/>
      <w:marRight w:val="0"/>
      <w:marTop w:val="0"/>
      <w:marBottom w:val="0"/>
      <w:divBdr>
        <w:top w:val="none" w:sz="0" w:space="0" w:color="auto"/>
        <w:left w:val="none" w:sz="0" w:space="0" w:color="auto"/>
        <w:bottom w:val="none" w:sz="0" w:space="0" w:color="auto"/>
        <w:right w:val="none" w:sz="0" w:space="0" w:color="auto"/>
      </w:divBdr>
    </w:div>
    <w:div w:id="1521240955">
      <w:bodyDiv w:val="1"/>
      <w:marLeft w:val="0"/>
      <w:marRight w:val="0"/>
      <w:marTop w:val="0"/>
      <w:marBottom w:val="0"/>
      <w:divBdr>
        <w:top w:val="none" w:sz="0" w:space="0" w:color="auto"/>
        <w:left w:val="none" w:sz="0" w:space="0" w:color="auto"/>
        <w:bottom w:val="none" w:sz="0" w:space="0" w:color="auto"/>
        <w:right w:val="none" w:sz="0" w:space="0" w:color="auto"/>
      </w:divBdr>
      <w:divsChild>
        <w:div w:id="1065031329">
          <w:marLeft w:val="0"/>
          <w:marRight w:val="0"/>
          <w:marTop w:val="0"/>
          <w:marBottom w:val="0"/>
          <w:divBdr>
            <w:top w:val="none" w:sz="0" w:space="0" w:color="auto"/>
            <w:left w:val="none" w:sz="0" w:space="0" w:color="auto"/>
            <w:bottom w:val="none" w:sz="0" w:space="0" w:color="auto"/>
            <w:right w:val="none" w:sz="0" w:space="0" w:color="auto"/>
          </w:divBdr>
        </w:div>
        <w:div w:id="626201188">
          <w:marLeft w:val="0"/>
          <w:marRight w:val="0"/>
          <w:marTop w:val="0"/>
          <w:marBottom w:val="0"/>
          <w:divBdr>
            <w:top w:val="none" w:sz="0" w:space="0" w:color="auto"/>
            <w:left w:val="none" w:sz="0" w:space="0" w:color="auto"/>
            <w:bottom w:val="none" w:sz="0" w:space="0" w:color="auto"/>
            <w:right w:val="none" w:sz="0" w:space="0" w:color="auto"/>
          </w:divBdr>
        </w:div>
        <w:div w:id="2132360980">
          <w:marLeft w:val="0"/>
          <w:marRight w:val="0"/>
          <w:marTop w:val="0"/>
          <w:marBottom w:val="0"/>
          <w:divBdr>
            <w:top w:val="none" w:sz="0" w:space="0" w:color="auto"/>
            <w:left w:val="none" w:sz="0" w:space="0" w:color="auto"/>
            <w:bottom w:val="none" w:sz="0" w:space="0" w:color="auto"/>
            <w:right w:val="none" w:sz="0" w:space="0" w:color="auto"/>
          </w:divBdr>
        </w:div>
        <w:div w:id="386493386">
          <w:marLeft w:val="0"/>
          <w:marRight w:val="0"/>
          <w:marTop w:val="0"/>
          <w:marBottom w:val="0"/>
          <w:divBdr>
            <w:top w:val="none" w:sz="0" w:space="0" w:color="auto"/>
            <w:left w:val="none" w:sz="0" w:space="0" w:color="auto"/>
            <w:bottom w:val="none" w:sz="0" w:space="0" w:color="auto"/>
            <w:right w:val="none" w:sz="0" w:space="0" w:color="auto"/>
          </w:divBdr>
        </w:div>
      </w:divsChild>
    </w:div>
    <w:div w:id="1522430174">
      <w:bodyDiv w:val="1"/>
      <w:marLeft w:val="0"/>
      <w:marRight w:val="0"/>
      <w:marTop w:val="0"/>
      <w:marBottom w:val="0"/>
      <w:divBdr>
        <w:top w:val="none" w:sz="0" w:space="0" w:color="auto"/>
        <w:left w:val="none" w:sz="0" w:space="0" w:color="auto"/>
        <w:bottom w:val="none" w:sz="0" w:space="0" w:color="auto"/>
        <w:right w:val="none" w:sz="0" w:space="0" w:color="auto"/>
      </w:divBdr>
    </w:div>
    <w:div w:id="1568958958">
      <w:bodyDiv w:val="1"/>
      <w:marLeft w:val="0"/>
      <w:marRight w:val="0"/>
      <w:marTop w:val="0"/>
      <w:marBottom w:val="0"/>
      <w:divBdr>
        <w:top w:val="none" w:sz="0" w:space="0" w:color="auto"/>
        <w:left w:val="none" w:sz="0" w:space="0" w:color="auto"/>
        <w:bottom w:val="none" w:sz="0" w:space="0" w:color="auto"/>
        <w:right w:val="none" w:sz="0" w:space="0" w:color="auto"/>
      </w:divBdr>
      <w:divsChild>
        <w:div w:id="2127506985">
          <w:marLeft w:val="0"/>
          <w:marRight w:val="0"/>
          <w:marTop w:val="180"/>
          <w:marBottom w:val="240"/>
          <w:divBdr>
            <w:top w:val="none" w:sz="0" w:space="0" w:color="auto"/>
            <w:left w:val="none" w:sz="0" w:space="0" w:color="auto"/>
            <w:bottom w:val="none" w:sz="0" w:space="0" w:color="auto"/>
            <w:right w:val="none" w:sz="0" w:space="0" w:color="auto"/>
          </w:divBdr>
        </w:div>
      </w:divsChild>
    </w:div>
    <w:div w:id="1572305873">
      <w:bodyDiv w:val="1"/>
      <w:marLeft w:val="0"/>
      <w:marRight w:val="0"/>
      <w:marTop w:val="0"/>
      <w:marBottom w:val="0"/>
      <w:divBdr>
        <w:top w:val="none" w:sz="0" w:space="0" w:color="auto"/>
        <w:left w:val="none" w:sz="0" w:space="0" w:color="auto"/>
        <w:bottom w:val="none" w:sz="0" w:space="0" w:color="auto"/>
        <w:right w:val="none" w:sz="0" w:space="0" w:color="auto"/>
      </w:divBdr>
      <w:divsChild>
        <w:div w:id="394548636">
          <w:marLeft w:val="0"/>
          <w:marRight w:val="0"/>
          <w:marTop w:val="180"/>
          <w:marBottom w:val="240"/>
          <w:divBdr>
            <w:top w:val="none" w:sz="0" w:space="0" w:color="auto"/>
            <w:left w:val="none" w:sz="0" w:space="0" w:color="auto"/>
            <w:bottom w:val="none" w:sz="0" w:space="0" w:color="auto"/>
            <w:right w:val="none" w:sz="0" w:space="0" w:color="auto"/>
          </w:divBdr>
        </w:div>
      </w:divsChild>
    </w:div>
    <w:div w:id="1575511253">
      <w:bodyDiv w:val="1"/>
      <w:marLeft w:val="0"/>
      <w:marRight w:val="0"/>
      <w:marTop w:val="0"/>
      <w:marBottom w:val="0"/>
      <w:divBdr>
        <w:top w:val="none" w:sz="0" w:space="0" w:color="auto"/>
        <w:left w:val="none" w:sz="0" w:space="0" w:color="auto"/>
        <w:bottom w:val="none" w:sz="0" w:space="0" w:color="auto"/>
        <w:right w:val="none" w:sz="0" w:space="0" w:color="auto"/>
      </w:divBdr>
    </w:div>
    <w:div w:id="1591935772">
      <w:bodyDiv w:val="1"/>
      <w:marLeft w:val="0"/>
      <w:marRight w:val="0"/>
      <w:marTop w:val="0"/>
      <w:marBottom w:val="0"/>
      <w:divBdr>
        <w:top w:val="none" w:sz="0" w:space="0" w:color="auto"/>
        <w:left w:val="none" w:sz="0" w:space="0" w:color="auto"/>
        <w:bottom w:val="none" w:sz="0" w:space="0" w:color="auto"/>
        <w:right w:val="none" w:sz="0" w:space="0" w:color="auto"/>
      </w:divBdr>
      <w:divsChild>
        <w:div w:id="1566640942">
          <w:marLeft w:val="0"/>
          <w:marRight w:val="0"/>
          <w:marTop w:val="0"/>
          <w:marBottom w:val="0"/>
          <w:divBdr>
            <w:top w:val="none" w:sz="0" w:space="0" w:color="auto"/>
            <w:left w:val="none" w:sz="0" w:space="0" w:color="auto"/>
            <w:bottom w:val="none" w:sz="0" w:space="0" w:color="auto"/>
            <w:right w:val="none" w:sz="0" w:space="0" w:color="auto"/>
          </w:divBdr>
        </w:div>
      </w:divsChild>
    </w:div>
    <w:div w:id="1601259953">
      <w:bodyDiv w:val="1"/>
      <w:marLeft w:val="0"/>
      <w:marRight w:val="0"/>
      <w:marTop w:val="0"/>
      <w:marBottom w:val="0"/>
      <w:divBdr>
        <w:top w:val="none" w:sz="0" w:space="0" w:color="auto"/>
        <w:left w:val="none" w:sz="0" w:space="0" w:color="auto"/>
        <w:bottom w:val="none" w:sz="0" w:space="0" w:color="auto"/>
        <w:right w:val="none" w:sz="0" w:space="0" w:color="auto"/>
      </w:divBdr>
    </w:div>
    <w:div w:id="1628387938">
      <w:bodyDiv w:val="1"/>
      <w:marLeft w:val="0"/>
      <w:marRight w:val="0"/>
      <w:marTop w:val="0"/>
      <w:marBottom w:val="0"/>
      <w:divBdr>
        <w:top w:val="none" w:sz="0" w:space="0" w:color="auto"/>
        <w:left w:val="none" w:sz="0" w:space="0" w:color="auto"/>
        <w:bottom w:val="none" w:sz="0" w:space="0" w:color="auto"/>
        <w:right w:val="none" w:sz="0" w:space="0" w:color="auto"/>
      </w:divBdr>
    </w:div>
    <w:div w:id="1635789133">
      <w:bodyDiv w:val="1"/>
      <w:marLeft w:val="0"/>
      <w:marRight w:val="0"/>
      <w:marTop w:val="0"/>
      <w:marBottom w:val="0"/>
      <w:divBdr>
        <w:top w:val="none" w:sz="0" w:space="0" w:color="auto"/>
        <w:left w:val="none" w:sz="0" w:space="0" w:color="auto"/>
        <w:bottom w:val="none" w:sz="0" w:space="0" w:color="auto"/>
        <w:right w:val="none" w:sz="0" w:space="0" w:color="auto"/>
      </w:divBdr>
      <w:divsChild>
        <w:div w:id="1325624600">
          <w:marLeft w:val="0"/>
          <w:marRight w:val="0"/>
          <w:marTop w:val="0"/>
          <w:marBottom w:val="0"/>
          <w:divBdr>
            <w:top w:val="none" w:sz="0" w:space="0" w:color="auto"/>
            <w:left w:val="none" w:sz="0" w:space="0" w:color="auto"/>
            <w:bottom w:val="none" w:sz="0" w:space="0" w:color="auto"/>
            <w:right w:val="none" w:sz="0" w:space="0" w:color="auto"/>
          </w:divBdr>
        </w:div>
      </w:divsChild>
    </w:div>
    <w:div w:id="1648171475">
      <w:bodyDiv w:val="1"/>
      <w:marLeft w:val="0"/>
      <w:marRight w:val="0"/>
      <w:marTop w:val="0"/>
      <w:marBottom w:val="0"/>
      <w:divBdr>
        <w:top w:val="none" w:sz="0" w:space="0" w:color="auto"/>
        <w:left w:val="none" w:sz="0" w:space="0" w:color="auto"/>
        <w:bottom w:val="none" w:sz="0" w:space="0" w:color="auto"/>
        <w:right w:val="none" w:sz="0" w:space="0" w:color="auto"/>
      </w:divBdr>
    </w:div>
    <w:div w:id="1658415505">
      <w:bodyDiv w:val="1"/>
      <w:marLeft w:val="0"/>
      <w:marRight w:val="0"/>
      <w:marTop w:val="0"/>
      <w:marBottom w:val="0"/>
      <w:divBdr>
        <w:top w:val="none" w:sz="0" w:space="0" w:color="auto"/>
        <w:left w:val="none" w:sz="0" w:space="0" w:color="auto"/>
        <w:bottom w:val="none" w:sz="0" w:space="0" w:color="auto"/>
        <w:right w:val="none" w:sz="0" w:space="0" w:color="auto"/>
      </w:divBdr>
    </w:div>
    <w:div w:id="1680623154">
      <w:bodyDiv w:val="1"/>
      <w:marLeft w:val="0"/>
      <w:marRight w:val="0"/>
      <w:marTop w:val="0"/>
      <w:marBottom w:val="0"/>
      <w:divBdr>
        <w:top w:val="none" w:sz="0" w:space="0" w:color="auto"/>
        <w:left w:val="none" w:sz="0" w:space="0" w:color="auto"/>
        <w:bottom w:val="none" w:sz="0" w:space="0" w:color="auto"/>
        <w:right w:val="none" w:sz="0" w:space="0" w:color="auto"/>
      </w:divBdr>
    </w:div>
    <w:div w:id="1681277895">
      <w:bodyDiv w:val="1"/>
      <w:marLeft w:val="0"/>
      <w:marRight w:val="0"/>
      <w:marTop w:val="0"/>
      <w:marBottom w:val="0"/>
      <w:divBdr>
        <w:top w:val="none" w:sz="0" w:space="0" w:color="auto"/>
        <w:left w:val="none" w:sz="0" w:space="0" w:color="auto"/>
        <w:bottom w:val="none" w:sz="0" w:space="0" w:color="auto"/>
        <w:right w:val="none" w:sz="0" w:space="0" w:color="auto"/>
      </w:divBdr>
    </w:div>
    <w:div w:id="1691490740">
      <w:bodyDiv w:val="1"/>
      <w:marLeft w:val="0"/>
      <w:marRight w:val="0"/>
      <w:marTop w:val="0"/>
      <w:marBottom w:val="0"/>
      <w:divBdr>
        <w:top w:val="none" w:sz="0" w:space="0" w:color="auto"/>
        <w:left w:val="none" w:sz="0" w:space="0" w:color="auto"/>
        <w:bottom w:val="none" w:sz="0" w:space="0" w:color="auto"/>
        <w:right w:val="none" w:sz="0" w:space="0" w:color="auto"/>
      </w:divBdr>
    </w:div>
    <w:div w:id="1695963448">
      <w:bodyDiv w:val="1"/>
      <w:marLeft w:val="0"/>
      <w:marRight w:val="0"/>
      <w:marTop w:val="0"/>
      <w:marBottom w:val="0"/>
      <w:divBdr>
        <w:top w:val="none" w:sz="0" w:space="0" w:color="auto"/>
        <w:left w:val="none" w:sz="0" w:space="0" w:color="auto"/>
        <w:bottom w:val="none" w:sz="0" w:space="0" w:color="auto"/>
        <w:right w:val="none" w:sz="0" w:space="0" w:color="auto"/>
      </w:divBdr>
    </w:div>
    <w:div w:id="1707101402">
      <w:bodyDiv w:val="1"/>
      <w:marLeft w:val="0"/>
      <w:marRight w:val="0"/>
      <w:marTop w:val="0"/>
      <w:marBottom w:val="0"/>
      <w:divBdr>
        <w:top w:val="none" w:sz="0" w:space="0" w:color="auto"/>
        <w:left w:val="none" w:sz="0" w:space="0" w:color="auto"/>
        <w:bottom w:val="none" w:sz="0" w:space="0" w:color="auto"/>
        <w:right w:val="none" w:sz="0" w:space="0" w:color="auto"/>
      </w:divBdr>
      <w:divsChild>
        <w:div w:id="472913544">
          <w:marLeft w:val="0"/>
          <w:marRight w:val="0"/>
          <w:marTop w:val="0"/>
          <w:marBottom w:val="0"/>
          <w:divBdr>
            <w:top w:val="none" w:sz="0" w:space="0" w:color="auto"/>
            <w:left w:val="none" w:sz="0" w:space="0" w:color="auto"/>
            <w:bottom w:val="none" w:sz="0" w:space="0" w:color="auto"/>
            <w:right w:val="none" w:sz="0" w:space="0" w:color="auto"/>
          </w:divBdr>
        </w:div>
      </w:divsChild>
    </w:div>
    <w:div w:id="1725134095">
      <w:bodyDiv w:val="1"/>
      <w:marLeft w:val="0"/>
      <w:marRight w:val="0"/>
      <w:marTop w:val="0"/>
      <w:marBottom w:val="0"/>
      <w:divBdr>
        <w:top w:val="none" w:sz="0" w:space="0" w:color="auto"/>
        <w:left w:val="none" w:sz="0" w:space="0" w:color="auto"/>
        <w:bottom w:val="none" w:sz="0" w:space="0" w:color="auto"/>
        <w:right w:val="none" w:sz="0" w:space="0" w:color="auto"/>
      </w:divBdr>
      <w:divsChild>
        <w:div w:id="361639271">
          <w:marLeft w:val="0"/>
          <w:marRight w:val="0"/>
          <w:marTop w:val="0"/>
          <w:marBottom w:val="0"/>
          <w:divBdr>
            <w:top w:val="none" w:sz="0" w:space="0" w:color="auto"/>
            <w:left w:val="none" w:sz="0" w:space="0" w:color="auto"/>
            <w:bottom w:val="none" w:sz="0" w:space="0" w:color="auto"/>
            <w:right w:val="none" w:sz="0" w:space="0" w:color="auto"/>
          </w:divBdr>
        </w:div>
      </w:divsChild>
    </w:div>
    <w:div w:id="1865442063">
      <w:bodyDiv w:val="1"/>
      <w:marLeft w:val="0"/>
      <w:marRight w:val="0"/>
      <w:marTop w:val="0"/>
      <w:marBottom w:val="0"/>
      <w:divBdr>
        <w:top w:val="none" w:sz="0" w:space="0" w:color="auto"/>
        <w:left w:val="none" w:sz="0" w:space="0" w:color="auto"/>
        <w:bottom w:val="none" w:sz="0" w:space="0" w:color="auto"/>
        <w:right w:val="none" w:sz="0" w:space="0" w:color="auto"/>
      </w:divBdr>
      <w:divsChild>
        <w:div w:id="1428890576">
          <w:marLeft w:val="0"/>
          <w:marRight w:val="0"/>
          <w:marTop w:val="0"/>
          <w:marBottom w:val="0"/>
          <w:divBdr>
            <w:top w:val="none" w:sz="0" w:space="0" w:color="auto"/>
            <w:left w:val="none" w:sz="0" w:space="0" w:color="auto"/>
            <w:bottom w:val="none" w:sz="0" w:space="0" w:color="auto"/>
            <w:right w:val="none" w:sz="0" w:space="0" w:color="auto"/>
          </w:divBdr>
          <w:divsChild>
            <w:div w:id="1219166490">
              <w:marLeft w:val="0"/>
              <w:marRight w:val="0"/>
              <w:marTop w:val="0"/>
              <w:marBottom w:val="0"/>
              <w:divBdr>
                <w:top w:val="none" w:sz="0" w:space="0" w:color="auto"/>
                <w:left w:val="none" w:sz="0" w:space="0" w:color="auto"/>
                <w:bottom w:val="none" w:sz="0" w:space="0" w:color="auto"/>
                <w:right w:val="none" w:sz="0" w:space="0" w:color="auto"/>
              </w:divBdr>
              <w:divsChild>
                <w:div w:id="793452485">
                  <w:marLeft w:val="0"/>
                  <w:marRight w:val="0"/>
                  <w:marTop w:val="0"/>
                  <w:marBottom w:val="0"/>
                  <w:divBdr>
                    <w:top w:val="none" w:sz="0" w:space="0" w:color="auto"/>
                    <w:left w:val="none" w:sz="0" w:space="0" w:color="auto"/>
                    <w:bottom w:val="none" w:sz="0" w:space="0" w:color="auto"/>
                    <w:right w:val="none" w:sz="0" w:space="0" w:color="auto"/>
                  </w:divBdr>
                  <w:divsChild>
                    <w:div w:id="127939798">
                      <w:marLeft w:val="0"/>
                      <w:marRight w:val="0"/>
                      <w:marTop w:val="0"/>
                      <w:marBottom w:val="0"/>
                      <w:divBdr>
                        <w:top w:val="none" w:sz="0" w:space="0" w:color="auto"/>
                        <w:left w:val="none" w:sz="0" w:space="0" w:color="auto"/>
                        <w:bottom w:val="none" w:sz="0" w:space="0" w:color="auto"/>
                        <w:right w:val="none" w:sz="0" w:space="0" w:color="auto"/>
                      </w:divBdr>
                      <w:divsChild>
                        <w:div w:id="2061393320">
                          <w:marLeft w:val="0"/>
                          <w:marRight w:val="0"/>
                          <w:marTop w:val="0"/>
                          <w:marBottom w:val="0"/>
                          <w:divBdr>
                            <w:top w:val="none" w:sz="0" w:space="0" w:color="auto"/>
                            <w:left w:val="none" w:sz="0" w:space="0" w:color="auto"/>
                            <w:bottom w:val="none" w:sz="0" w:space="0" w:color="auto"/>
                            <w:right w:val="none" w:sz="0" w:space="0" w:color="auto"/>
                          </w:divBdr>
                          <w:divsChild>
                            <w:div w:id="1916280373">
                              <w:marLeft w:val="0"/>
                              <w:marRight w:val="0"/>
                              <w:marTop w:val="0"/>
                              <w:marBottom w:val="0"/>
                              <w:divBdr>
                                <w:top w:val="none" w:sz="0" w:space="0" w:color="auto"/>
                                <w:left w:val="none" w:sz="0" w:space="0" w:color="auto"/>
                                <w:bottom w:val="none" w:sz="0" w:space="0" w:color="auto"/>
                                <w:right w:val="none" w:sz="0" w:space="0" w:color="auto"/>
                              </w:divBdr>
                              <w:divsChild>
                                <w:div w:id="1256211647">
                                  <w:marLeft w:val="0"/>
                                  <w:marRight w:val="0"/>
                                  <w:marTop w:val="0"/>
                                  <w:marBottom w:val="0"/>
                                  <w:divBdr>
                                    <w:top w:val="none" w:sz="0" w:space="0" w:color="auto"/>
                                    <w:left w:val="none" w:sz="0" w:space="0" w:color="auto"/>
                                    <w:bottom w:val="none" w:sz="0" w:space="0" w:color="auto"/>
                                    <w:right w:val="none" w:sz="0" w:space="0" w:color="auto"/>
                                  </w:divBdr>
                                  <w:divsChild>
                                    <w:div w:id="1877961083">
                                      <w:marLeft w:val="0"/>
                                      <w:marRight w:val="0"/>
                                      <w:marTop w:val="0"/>
                                      <w:marBottom w:val="0"/>
                                      <w:divBdr>
                                        <w:top w:val="none" w:sz="0" w:space="0" w:color="auto"/>
                                        <w:left w:val="none" w:sz="0" w:space="0" w:color="auto"/>
                                        <w:bottom w:val="none" w:sz="0" w:space="0" w:color="auto"/>
                                        <w:right w:val="none" w:sz="0" w:space="0" w:color="auto"/>
                                      </w:divBdr>
                                      <w:divsChild>
                                        <w:div w:id="742681410">
                                          <w:marLeft w:val="0"/>
                                          <w:marRight w:val="0"/>
                                          <w:marTop w:val="0"/>
                                          <w:marBottom w:val="0"/>
                                          <w:divBdr>
                                            <w:top w:val="none" w:sz="0" w:space="0" w:color="auto"/>
                                            <w:left w:val="none" w:sz="0" w:space="0" w:color="auto"/>
                                            <w:bottom w:val="none" w:sz="0" w:space="0" w:color="auto"/>
                                            <w:right w:val="none" w:sz="0" w:space="0" w:color="auto"/>
                                          </w:divBdr>
                                          <w:divsChild>
                                            <w:div w:id="1858884598">
                                              <w:marLeft w:val="0"/>
                                              <w:marRight w:val="0"/>
                                              <w:marTop w:val="0"/>
                                              <w:marBottom w:val="0"/>
                                              <w:divBdr>
                                                <w:top w:val="none" w:sz="0" w:space="0" w:color="auto"/>
                                                <w:left w:val="none" w:sz="0" w:space="0" w:color="auto"/>
                                                <w:bottom w:val="none" w:sz="0" w:space="0" w:color="auto"/>
                                                <w:right w:val="none" w:sz="0" w:space="0" w:color="auto"/>
                                              </w:divBdr>
                                              <w:divsChild>
                                                <w:div w:id="1236547611">
                                                  <w:marLeft w:val="0"/>
                                                  <w:marRight w:val="0"/>
                                                  <w:marTop w:val="0"/>
                                                  <w:marBottom w:val="0"/>
                                                  <w:divBdr>
                                                    <w:top w:val="none" w:sz="0" w:space="0" w:color="auto"/>
                                                    <w:left w:val="none" w:sz="0" w:space="0" w:color="auto"/>
                                                    <w:bottom w:val="none" w:sz="0" w:space="0" w:color="auto"/>
                                                    <w:right w:val="none" w:sz="0" w:space="0" w:color="auto"/>
                                                  </w:divBdr>
                                                  <w:divsChild>
                                                    <w:div w:id="615064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6102862">
                      <w:marLeft w:val="0"/>
                      <w:marRight w:val="0"/>
                      <w:marTop w:val="0"/>
                      <w:marBottom w:val="0"/>
                      <w:divBdr>
                        <w:top w:val="none" w:sz="0" w:space="0" w:color="auto"/>
                        <w:left w:val="none" w:sz="0" w:space="0" w:color="auto"/>
                        <w:bottom w:val="none" w:sz="0" w:space="0" w:color="auto"/>
                        <w:right w:val="none" w:sz="0" w:space="0" w:color="auto"/>
                      </w:divBdr>
                      <w:divsChild>
                        <w:div w:id="409352550">
                          <w:marLeft w:val="0"/>
                          <w:marRight w:val="0"/>
                          <w:marTop w:val="0"/>
                          <w:marBottom w:val="0"/>
                          <w:divBdr>
                            <w:top w:val="none" w:sz="0" w:space="0" w:color="auto"/>
                            <w:left w:val="none" w:sz="0" w:space="0" w:color="auto"/>
                            <w:bottom w:val="none" w:sz="0" w:space="0" w:color="auto"/>
                            <w:right w:val="none" w:sz="0" w:space="0" w:color="auto"/>
                          </w:divBdr>
                          <w:divsChild>
                            <w:div w:id="980038477">
                              <w:marLeft w:val="0"/>
                              <w:marRight w:val="0"/>
                              <w:marTop w:val="0"/>
                              <w:marBottom w:val="0"/>
                              <w:divBdr>
                                <w:top w:val="none" w:sz="0" w:space="0" w:color="auto"/>
                                <w:left w:val="none" w:sz="0" w:space="0" w:color="auto"/>
                                <w:bottom w:val="none" w:sz="0" w:space="0" w:color="auto"/>
                                <w:right w:val="none" w:sz="0" w:space="0" w:color="auto"/>
                              </w:divBdr>
                              <w:divsChild>
                                <w:div w:id="48636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84099567">
      <w:bodyDiv w:val="1"/>
      <w:marLeft w:val="0"/>
      <w:marRight w:val="0"/>
      <w:marTop w:val="0"/>
      <w:marBottom w:val="0"/>
      <w:divBdr>
        <w:top w:val="none" w:sz="0" w:space="0" w:color="auto"/>
        <w:left w:val="none" w:sz="0" w:space="0" w:color="auto"/>
        <w:bottom w:val="none" w:sz="0" w:space="0" w:color="auto"/>
        <w:right w:val="none" w:sz="0" w:space="0" w:color="auto"/>
      </w:divBdr>
    </w:div>
    <w:div w:id="1890804982">
      <w:bodyDiv w:val="1"/>
      <w:marLeft w:val="0"/>
      <w:marRight w:val="0"/>
      <w:marTop w:val="0"/>
      <w:marBottom w:val="0"/>
      <w:divBdr>
        <w:top w:val="none" w:sz="0" w:space="0" w:color="auto"/>
        <w:left w:val="none" w:sz="0" w:space="0" w:color="auto"/>
        <w:bottom w:val="none" w:sz="0" w:space="0" w:color="auto"/>
        <w:right w:val="none" w:sz="0" w:space="0" w:color="auto"/>
      </w:divBdr>
      <w:divsChild>
        <w:div w:id="1293704812">
          <w:marLeft w:val="0"/>
          <w:marRight w:val="0"/>
          <w:marTop w:val="0"/>
          <w:marBottom w:val="0"/>
          <w:divBdr>
            <w:top w:val="none" w:sz="0" w:space="0" w:color="auto"/>
            <w:left w:val="none" w:sz="0" w:space="0" w:color="auto"/>
            <w:bottom w:val="none" w:sz="0" w:space="0" w:color="auto"/>
            <w:right w:val="none" w:sz="0" w:space="0" w:color="auto"/>
          </w:divBdr>
          <w:divsChild>
            <w:div w:id="456065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839191">
      <w:bodyDiv w:val="1"/>
      <w:marLeft w:val="0"/>
      <w:marRight w:val="0"/>
      <w:marTop w:val="0"/>
      <w:marBottom w:val="0"/>
      <w:divBdr>
        <w:top w:val="none" w:sz="0" w:space="0" w:color="auto"/>
        <w:left w:val="none" w:sz="0" w:space="0" w:color="auto"/>
        <w:bottom w:val="none" w:sz="0" w:space="0" w:color="auto"/>
        <w:right w:val="none" w:sz="0" w:space="0" w:color="auto"/>
      </w:divBdr>
    </w:div>
    <w:div w:id="1899511486">
      <w:bodyDiv w:val="1"/>
      <w:marLeft w:val="0"/>
      <w:marRight w:val="0"/>
      <w:marTop w:val="0"/>
      <w:marBottom w:val="0"/>
      <w:divBdr>
        <w:top w:val="none" w:sz="0" w:space="0" w:color="auto"/>
        <w:left w:val="none" w:sz="0" w:space="0" w:color="auto"/>
        <w:bottom w:val="none" w:sz="0" w:space="0" w:color="auto"/>
        <w:right w:val="none" w:sz="0" w:space="0" w:color="auto"/>
      </w:divBdr>
    </w:div>
    <w:div w:id="1904950882">
      <w:bodyDiv w:val="1"/>
      <w:marLeft w:val="0"/>
      <w:marRight w:val="0"/>
      <w:marTop w:val="0"/>
      <w:marBottom w:val="0"/>
      <w:divBdr>
        <w:top w:val="none" w:sz="0" w:space="0" w:color="auto"/>
        <w:left w:val="none" w:sz="0" w:space="0" w:color="auto"/>
        <w:bottom w:val="none" w:sz="0" w:space="0" w:color="auto"/>
        <w:right w:val="none" w:sz="0" w:space="0" w:color="auto"/>
      </w:divBdr>
      <w:divsChild>
        <w:div w:id="31433381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28609505">
      <w:bodyDiv w:val="1"/>
      <w:marLeft w:val="0"/>
      <w:marRight w:val="0"/>
      <w:marTop w:val="0"/>
      <w:marBottom w:val="0"/>
      <w:divBdr>
        <w:top w:val="none" w:sz="0" w:space="0" w:color="auto"/>
        <w:left w:val="none" w:sz="0" w:space="0" w:color="auto"/>
        <w:bottom w:val="none" w:sz="0" w:space="0" w:color="auto"/>
        <w:right w:val="none" w:sz="0" w:space="0" w:color="auto"/>
      </w:divBdr>
    </w:div>
    <w:div w:id="1933395263">
      <w:bodyDiv w:val="1"/>
      <w:marLeft w:val="0"/>
      <w:marRight w:val="0"/>
      <w:marTop w:val="0"/>
      <w:marBottom w:val="0"/>
      <w:divBdr>
        <w:top w:val="none" w:sz="0" w:space="0" w:color="auto"/>
        <w:left w:val="none" w:sz="0" w:space="0" w:color="auto"/>
        <w:bottom w:val="none" w:sz="0" w:space="0" w:color="auto"/>
        <w:right w:val="none" w:sz="0" w:space="0" w:color="auto"/>
      </w:divBdr>
    </w:div>
    <w:div w:id="1940209419">
      <w:bodyDiv w:val="1"/>
      <w:marLeft w:val="0"/>
      <w:marRight w:val="0"/>
      <w:marTop w:val="0"/>
      <w:marBottom w:val="0"/>
      <w:divBdr>
        <w:top w:val="none" w:sz="0" w:space="0" w:color="auto"/>
        <w:left w:val="none" w:sz="0" w:space="0" w:color="auto"/>
        <w:bottom w:val="none" w:sz="0" w:space="0" w:color="auto"/>
        <w:right w:val="none" w:sz="0" w:space="0" w:color="auto"/>
      </w:divBdr>
    </w:div>
    <w:div w:id="1949391900">
      <w:bodyDiv w:val="1"/>
      <w:marLeft w:val="0"/>
      <w:marRight w:val="0"/>
      <w:marTop w:val="0"/>
      <w:marBottom w:val="0"/>
      <w:divBdr>
        <w:top w:val="none" w:sz="0" w:space="0" w:color="auto"/>
        <w:left w:val="none" w:sz="0" w:space="0" w:color="auto"/>
        <w:bottom w:val="none" w:sz="0" w:space="0" w:color="auto"/>
        <w:right w:val="none" w:sz="0" w:space="0" w:color="auto"/>
      </w:divBdr>
    </w:div>
    <w:div w:id="1966542013">
      <w:bodyDiv w:val="1"/>
      <w:marLeft w:val="0"/>
      <w:marRight w:val="0"/>
      <w:marTop w:val="0"/>
      <w:marBottom w:val="0"/>
      <w:divBdr>
        <w:top w:val="none" w:sz="0" w:space="0" w:color="auto"/>
        <w:left w:val="none" w:sz="0" w:space="0" w:color="auto"/>
        <w:bottom w:val="none" w:sz="0" w:space="0" w:color="auto"/>
        <w:right w:val="none" w:sz="0" w:space="0" w:color="auto"/>
      </w:divBdr>
    </w:div>
    <w:div w:id="1973438021">
      <w:bodyDiv w:val="1"/>
      <w:marLeft w:val="0"/>
      <w:marRight w:val="0"/>
      <w:marTop w:val="0"/>
      <w:marBottom w:val="0"/>
      <w:divBdr>
        <w:top w:val="none" w:sz="0" w:space="0" w:color="auto"/>
        <w:left w:val="none" w:sz="0" w:space="0" w:color="auto"/>
        <w:bottom w:val="none" w:sz="0" w:space="0" w:color="auto"/>
        <w:right w:val="none" w:sz="0" w:space="0" w:color="auto"/>
      </w:divBdr>
    </w:div>
    <w:div w:id="1976325310">
      <w:bodyDiv w:val="1"/>
      <w:marLeft w:val="0"/>
      <w:marRight w:val="0"/>
      <w:marTop w:val="0"/>
      <w:marBottom w:val="0"/>
      <w:divBdr>
        <w:top w:val="none" w:sz="0" w:space="0" w:color="auto"/>
        <w:left w:val="none" w:sz="0" w:space="0" w:color="auto"/>
        <w:bottom w:val="none" w:sz="0" w:space="0" w:color="auto"/>
        <w:right w:val="none" w:sz="0" w:space="0" w:color="auto"/>
      </w:divBdr>
    </w:div>
    <w:div w:id="1994218118">
      <w:bodyDiv w:val="1"/>
      <w:marLeft w:val="0"/>
      <w:marRight w:val="0"/>
      <w:marTop w:val="0"/>
      <w:marBottom w:val="0"/>
      <w:divBdr>
        <w:top w:val="none" w:sz="0" w:space="0" w:color="auto"/>
        <w:left w:val="none" w:sz="0" w:space="0" w:color="auto"/>
        <w:bottom w:val="none" w:sz="0" w:space="0" w:color="auto"/>
        <w:right w:val="none" w:sz="0" w:space="0" w:color="auto"/>
      </w:divBdr>
      <w:divsChild>
        <w:div w:id="223877748">
          <w:marLeft w:val="0"/>
          <w:marRight w:val="0"/>
          <w:marTop w:val="0"/>
          <w:marBottom w:val="0"/>
          <w:divBdr>
            <w:top w:val="none" w:sz="0" w:space="0" w:color="auto"/>
            <w:left w:val="none" w:sz="0" w:space="0" w:color="auto"/>
            <w:bottom w:val="none" w:sz="0" w:space="0" w:color="auto"/>
            <w:right w:val="none" w:sz="0" w:space="0" w:color="auto"/>
          </w:divBdr>
          <w:divsChild>
            <w:div w:id="17439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474679">
      <w:bodyDiv w:val="1"/>
      <w:marLeft w:val="0"/>
      <w:marRight w:val="0"/>
      <w:marTop w:val="0"/>
      <w:marBottom w:val="0"/>
      <w:divBdr>
        <w:top w:val="none" w:sz="0" w:space="0" w:color="auto"/>
        <w:left w:val="none" w:sz="0" w:space="0" w:color="auto"/>
        <w:bottom w:val="none" w:sz="0" w:space="0" w:color="auto"/>
        <w:right w:val="none" w:sz="0" w:space="0" w:color="auto"/>
      </w:divBdr>
    </w:div>
    <w:div w:id="2008049447">
      <w:bodyDiv w:val="1"/>
      <w:marLeft w:val="0"/>
      <w:marRight w:val="0"/>
      <w:marTop w:val="0"/>
      <w:marBottom w:val="0"/>
      <w:divBdr>
        <w:top w:val="none" w:sz="0" w:space="0" w:color="auto"/>
        <w:left w:val="none" w:sz="0" w:space="0" w:color="auto"/>
        <w:bottom w:val="none" w:sz="0" w:space="0" w:color="auto"/>
        <w:right w:val="none" w:sz="0" w:space="0" w:color="auto"/>
      </w:divBdr>
    </w:div>
    <w:div w:id="2015063494">
      <w:bodyDiv w:val="1"/>
      <w:marLeft w:val="0"/>
      <w:marRight w:val="0"/>
      <w:marTop w:val="0"/>
      <w:marBottom w:val="0"/>
      <w:divBdr>
        <w:top w:val="none" w:sz="0" w:space="0" w:color="auto"/>
        <w:left w:val="none" w:sz="0" w:space="0" w:color="auto"/>
        <w:bottom w:val="none" w:sz="0" w:space="0" w:color="auto"/>
        <w:right w:val="none" w:sz="0" w:space="0" w:color="auto"/>
      </w:divBdr>
    </w:div>
    <w:div w:id="2042198749">
      <w:bodyDiv w:val="1"/>
      <w:marLeft w:val="0"/>
      <w:marRight w:val="0"/>
      <w:marTop w:val="0"/>
      <w:marBottom w:val="0"/>
      <w:divBdr>
        <w:top w:val="none" w:sz="0" w:space="0" w:color="auto"/>
        <w:left w:val="none" w:sz="0" w:space="0" w:color="auto"/>
        <w:bottom w:val="none" w:sz="0" w:space="0" w:color="auto"/>
        <w:right w:val="none" w:sz="0" w:space="0" w:color="auto"/>
      </w:divBdr>
      <w:divsChild>
        <w:div w:id="1350330418">
          <w:marLeft w:val="0"/>
          <w:marRight w:val="0"/>
          <w:marTop w:val="0"/>
          <w:marBottom w:val="0"/>
          <w:divBdr>
            <w:top w:val="none" w:sz="0" w:space="0" w:color="auto"/>
            <w:left w:val="none" w:sz="0" w:space="0" w:color="auto"/>
            <w:bottom w:val="none" w:sz="0" w:space="0" w:color="auto"/>
            <w:right w:val="none" w:sz="0" w:space="0" w:color="auto"/>
          </w:divBdr>
          <w:divsChild>
            <w:div w:id="1941060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5424502">
      <w:bodyDiv w:val="1"/>
      <w:marLeft w:val="0"/>
      <w:marRight w:val="0"/>
      <w:marTop w:val="0"/>
      <w:marBottom w:val="0"/>
      <w:divBdr>
        <w:top w:val="none" w:sz="0" w:space="0" w:color="auto"/>
        <w:left w:val="none" w:sz="0" w:space="0" w:color="auto"/>
        <w:bottom w:val="none" w:sz="0" w:space="0" w:color="auto"/>
        <w:right w:val="none" w:sz="0" w:space="0" w:color="auto"/>
      </w:divBdr>
    </w:div>
    <w:div w:id="2060980959">
      <w:bodyDiv w:val="1"/>
      <w:marLeft w:val="0"/>
      <w:marRight w:val="0"/>
      <w:marTop w:val="0"/>
      <w:marBottom w:val="0"/>
      <w:divBdr>
        <w:top w:val="none" w:sz="0" w:space="0" w:color="auto"/>
        <w:left w:val="none" w:sz="0" w:space="0" w:color="auto"/>
        <w:bottom w:val="none" w:sz="0" w:space="0" w:color="auto"/>
        <w:right w:val="none" w:sz="0" w:space="0" w:color="auto"/>
      </w:divBdr>
    </w:div>
    <w:div w:id="2092383636">
      <w:bodyDiv w:val="1"/>
      <w:marLeft w:val="0"/>
      <w:marRight w:val="0"/>
      <w:marTop w:val="0"/>
      <w:marBottom w:val="0"/>
      <w:divBdr>
        <w:top w:val="none" w:sz="0" w:space="0" w:color="auto"/>
        <w:left w:val="none" w:sz="0" w:space="0" w:color="auto"/>
        <w:bottom w:val="none" w:sz="0" w:space="0" w:color="auto"/>
        <w:right w:val="none" w:sz="0" w:space="0" w:color="auto"/>
      </w:divBdr>
      <w:divsChild>
        <w:div w:id="1213690604">
          <w:marLeft w:val="0"/>
          <w:marRight w:val="0"/>
          <w:marTop w:val="0"/>
          <w:marBottom w:val="0"/>
          <w:divBdr>
            <w:top w:val="none" w:sz="0" w:space="0" w:color="auto"/>
            <w:left w:val="none" w:sz="0" w:space="0" w:color="auto"/>
            <w:bottom w:val="none" w:sz="0" w:space="0" w:color="auto"/>
            <w:right w:val="none" w:sz="0" w:space="0" w:color="auto"/>
          </w:divBdr>
          <w:divsChild>
            <w:div w:id="1276329687">
              <w:marLeft w:val="0"/>
              <w:marRight w:val="0"/>
              <w:marTop w:val="0"/>
              <w:marBottom w:val="0"/>
              <w:divBdr>
                <w:top w:val="none" w:sz="0" w:space="0" w:color="auto"/>
                <w:left w:val="none" w:sz="0" w:space="0" w:color="auto"/>
                <w:bottom w:val="none" w:sz="0" w:space="0" w:color="auto"/>
                <w:right w:val="none" w:sz="0" w:space="0" w:color="auto"/>
              </w:divBdr>
              <w:divsChild>
                <w:div w:id="1289582969">
                  <w:marLeft w:val="0"/>
                  <w:marRight w:val="0"/>
                  <w:marTop w:val="0"/>
                  <w:marBottom w:val="0"/>
                  <w:divBdr>
                    <w:top w:val="none" w:sz="0" w:space="0" w:color="auto"/>
                    <w:left w:val="none" w:sz="0" w:space="0" w:color="auto"/>
                    <w:bottom w:val="none" w:sz="0" w:space="0" w:color="auto"/>
                    <w:right w:val="none" w:sz="0" w:space="0" w:color="auto"/>
                  </w:divBdr>
                  <w:divsChild>
                    <w:div w:id="1685588583">
                      <w:marLeft w:val="0"/>
                      <w:marRight w:val="0"/>
                      <w:marTop w:val="0"/>
                      <w:marBottom w:val="0"/>
                      <w:divBdr>
                        <w:top w:val="none" w:sz="0" w:space="0" w:color="auto"/>
                        <w:left w:val="none" w:sz="0" w:space="0" w:color="auto"/>
                        <w:bottom w:val="none" w:sz="0" w:space="0" w:color="auto"/>
                        <w:right w:val="none" w:sz="0" w:space="0" w:color="auto"/>
                      </w:divBdr>
                    </w:div>
                    <w:div w:id="676004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219658">
      <w:bodyDiv w:val="1"/>
      <w:marLeft w:val="0"/>
      <w:marRight w:val="0"/>
      <w:marTop w:val="0"/>
      <w:marBottom w:val="0"/>
      <w:divBdr>
        <w:top w:val="none" w:sz="0" w:space="0" w:color="auto"/>
        <w:left w:val="none" w:sz="0" w:space="0" w:color="auto"/>
        <w:bottom w:val="none" w:sz="0" w:space="0" w:color="auto"/>
        <w:right w:val="none" w:sz="0" w:space="0" w:color="auto"/>
      </w:divBdr>
      <w:divsChild>
        <w:div w:id="952594803">
          <w:marLeft w:val="0"/>
          <w:marRight w:val="0"/>
          <w:marTop w:val="180"/>
          <w:marBottom w:val="240"/>
          <w:divBdr>
            <w:top w:val="none" w:sz="0" w:space="0" w:color="auto"/>
            <w:left w:val="none" w:sz="0" w:space="0" w:color="auto"/>
            <w:bottom w:val="none" w:sz="0" w:space="0" w:color="auto"/>
            <w:right w:val="none" w:sz="0" w:space="0" w:color="auto"/>
          </w:divBdr>
        </w:div>
      </w:divsChild>
    </w:div>
    <w:div w:id="2111660850">
      <w:bodyDiv w:val="1"/>
      <w:marLeft w:val="0"/>
      <w:marRight w:val="0"/>
      <w:marTop w:val="0"/>
      <w:marBottom w:val="0"/>
      <w:divBdr>
        <w:top w:val="none" w:sz="0" w:space="0" w:color="auto"/>
        <w:left w:val="none" w:sz="0" w:space="0" w:color="auto"/>
        <w:bottom w:val="none" w:sz="0" w:space="0" w:color="auto"/>
        <w:right w:val="none" w:sz="0" w:space="0" w:color="auto"/>
      </w:divBdr>
    </w:div>
    <w:div w:id="2136293138">
      <w:bodyDiv w:val="1"/>
      <w:marLeft w:val="0"/>
      <w:marRight w:val="0"/>
      <w:marTop w:val="0"/>
      <w:marBottom w:val="0"/>
      <w:divBdr>
        <w:top w:val="none" w:sz="0" w:space="0" w:color="auto"/>
        <w:left w:val="none" w:sz="0" w:space="0" w:color="auto"/>
        <w:bottom w:val="none" w:sz="0" w:space="0" w:color="auto"/>
        <w:right w:val="none" w:sz="0" w:space="0" w:color="auto"/>
      </w:divBdr>
      <w:divsChild>
        <w:div w:id="1167749139">
          <w:marLeft w:val="0"/>
          <w:marRight w:val="0"/>
          <w:marTop w:val="18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2.png"/><Relationship Id="rId21" Type="http://schemas.openxmlformats.org/officeDocument/2006/relationships/image" Target="media/image7.png"/><Relationship Id="rId42" Type="http://schemas.openxmlformats.org/officeDocument/2006/relationships/image" Target="media/image21.png"/><Relationship Id="rId47" Type="http://schemas.openxmlformats.org/officeDocument/2006/relationships/image" Target="media/image26.png"/><Relationship Id="rId63" Type="http://schemas.openxmlformats.org/officeDocument/2006/relationships/hyperlink" Target="https://blockly.ru/" TargetMode="External"/><Relationship Id="rId68" Type="http://schemas.openxmlformats.org/officeDocument/2006/relationships/image" Target="media/image40.png"/><Relationship Id="rId84" Type="http://schemas.openxmlformats.org/officeDocument/2006/relationships/image" Target="media/image49.png"/><Relationship Id="rId89" Type="http://schemas.openxmlformats.org/officeDocument/2006/relationships/image" Target="media/image54.jpeg"/><Relationship Id="rId16" Type="http://schemas.openxmlformats.org/officeDocument/2006/relationships/image" Target="media/image2.png"/><Relationship Id="rId11" Type="http://schemas.openxmlformats.org/officeDocument/2006/relationships/hyperlink" Target="https://adilet.zan.kz/kaz/docs/P2300000248" TargetMode="External"/><Relationship Id="rId32" Type="http://schemas.openxmlformats.org/officeDocument/2006/relationships/image" Target="media/image13.png"/><Relationship Id="rId37" Type="http://schemas.openxmlformats.org/officeDocument/2006/relationships/image" Target="media/image18.png"/><Relationship Id="rId53" Type="http://schemas.openxmlformats.org/officeDocument/2006/relationships/image" Target="media/image32.png"/><Relationship Id="rId58" Type="http://schemas.openxmlformats.org/officeDocument/2006/relationships/image" Target="media/image37.png"/><Relationship Id="rId74" Type="http://schemas.openxmlformats.org/officeDocument/2006/relationships/image" Target="media/image44.png"/><Relationship Id="rId79" Type="http://schemas.openxmlformats.org/officeDocument/2006/relationships/image" Target="media/image45.jpeg"/><Relationship Id="rId5" Type="http://schemas.openxmlformats.org/officeDocument/2006/relationships/webSettings" Target="webSettings.xml"/><Relationship Id="rId90" Type="http://schemas.openxmlformats.org/officeDocument/2006/relationships/image" Target="media/image55.jpeg"/><Relationship Id="rId95" Type="http://schemas.openxmlformats.org/officeDocument/2006/relationships/image" Target="media/image60.png"/><Relationship Id="rId22" Type="http://schemas.openxmlformats.org/officeDocument/2006/relationships/image" Target="media/image8.jpeg"/><Relationship Id="rId27" Type="http://schemas.openxmlformats.org/officeDocument/2006/relationships/diagramData" Target="diagrams/data1.xml"/><Relationship Id="rId43" Type="http://schemas.openxmlformats.org/officeDocument/2006/relationships/image" Target="media/image22.png"/><Relationship Id="rId48" Type="http://schemas.openxmlformats.org/officeDocument/2006/relationships/image" Target="media/image27.png"/><Relationship Id="rId64" Type="http://schemas.openxmlformats.org/officeDocument/2006/relationships/hyperlink" Target="https://wordwall.net/ru" TargetMode="External"/><Relationship Id="rId69" Type="http://schemas.openxmlformats.org/officeDocument/2006/relationships/image" Target="media/image41.png"/><Relationship Id="rId80" Type="http://schemas.openxmlformats.org/officeDocument/2006/relationships/image" Target="media/image46.png"/><Relationship Id="rId85" Type="http://schemas.openxmlformats.org/officeDocument/2006/relationships/image" Target="media/image50.png"/><Relationship Id="rId3" Type="http://schemas.openxmlformats.org/officeDocument/2006/relationships/styles" Target="styles.xml"/><Relationship Id="rId12" Type="http://schemas.openxmlformats.org/officeDocument/2006/relationships/hyperlink" Target="https://adilet.zan.kz/kaz/docs/P2300000443" TargetMode="External"/><Relationship Id="rId17" Type="http://schemas.openxmlformats.org/officeDocument/2006/relationships/image" Target="media/image3.png"/><Relationship Id="rId25" Type="http://schemas.openxmlformats.org/officeDocument/2006/relationships/image" Target="media/image11.png"/><Relationship Id="rId33" Type="http://schemas.openxmlformats.org/officeDocument/2006/relationships/image" Target="media/image14.png"/><Relationship Id="rId38" Type="http://schemas.openxmlformats.org/officeDocument/2006/relationships/image" Target="media/image19.png"/><Relationship Id="rId46" Type="http://schemas.openxmlformats.org/officeDocument/2006/relationships/image" Target="media/image25.png"/><Relationship Id="rId59" Type="http://schemas.openxmlformats.org/officeDocument/2006/relationships/image" Target="media/image38.png"/><Relationship Id="rId67" Type="http://schemas.openxmlformats.org/officeDocument/2006/relationships/hyperlink" Target="https://learningapps.org/" TargetMode="External"/><Relationship Id="rId20" Type="http://schemas.openxmlformats.org/officeDocument/2006/relationships/image" Target="media/image6.png"/><Relationship Id="rId41" Type="http://schemas.openxmlformats.org/officeDocument/2006/relationships/image" Target="media/image20.png"/><Relationship Id="rId54" Type="http://schemas.openxmlformats.org/officeDocument/2006/relationships/image" Target="media/image33.png"/><Relationship Id="rId62" Type="http://schemas.openxmlformats.org/officeDocument/2006/relationships/hyperlink" Target="https://www.schoolsw3.com/" TargetMode="External"/><Relationship Id="rId70" Type="http://schemas.openxmlformats.org/officeDocument/2006/relationships/image" Target="media/image42.png"/><Relationship Id="rId75" Type="http://schemas.openxmlformats.org/officeDocument/2006/relationships/chart" Target="charts/chart3.xml"/><Relationship Id="rId83" Type="http://schemas.microsoft.com/office/2007/relationships/hdphoto" Target="media/hdphoto1.wdp"/><Relationship Id="rId88" Type="http://schemas.openxmlformats.org/officeDocument/2006/relationships/image" Target="media/image53.jpeg"/><Relationship Id="rId91" Type="http://schemas.openxmlformats.org/officeDocument/2006/relationships/image" Target="media/image56.jpeg"/><Relationship Id="rId96" Type="http://schemas.openxmlformats.org/officeDocument/2006/relationships/image" Target="media/image61.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1.png"/><Relationship Id="rId23" Type="http://schemas.openxmlformats.org/officeDocument/2006/relationships/image" Target="media/image9.png"/><Relationship Id="rId28" Type="http://schemas.openxmlformats.org/officeDocument/2006/relationships/diagramLayout" Target="diagrams/layout1.xml"/><Relationship Id="rId36" Type="http://schemas.openxmlformats.org/officeDocument/2006/relationships/image" Target="media/image17.png"/><Relationship Id="rId49" Type="http://schemas.openxmlformats.org/officeDocument/2006/relationships/image" Target="media/image28.png"/><Relationship Id="rId57" Type="http://schemas.openxmlformats.org/officeDocument/2006/relationships/image" Target="media/image36.png"/><Relationship Id="rId10" Type="http://schemas.openxmlformats.org/officeDocument/2006/relationships/hyperlink" Target="https://adilet.zan.kz/kaz/docs/V2200028916" TargetMode="External"/><Relationship Id="rId31" Type="http://schemas.microsoft.com/office/2007/relationships/diagramDrawing" Target="diagrams/drawing1.xml"/><Relationship Id="rId44" Type="http://schemas.openxmlformats.org/officeDocument/2006/relationships/image" Target="media/image23.png"/><Relationship Id="rId52" Type="http://schemas.openxmlformats.org/officeDocument/2006/relationships/image" Target="media/image31.png"/><Relationship Id="rId60" Type="http://schemas.openxmlformats.org/officeDocument/2006/relationships/image" Target="media/image39.png"/><Relationship Id="rId65" Type="http://schemas.openxmlformats.org/officeDocument/2006/relationships/hyperlink" Target="https://code.org/en-US" TargetMode="External"/><Relationship Id="rId73" Type="http://schemas.openxmlformats.org/officeDocument/2006/relationships/chart" Target="charts/chart2.xml"/><Relationship Id="rId78" Type="http://schemas.openxmlformats.org/officeDocument/2006/relationships/chart" Target="charts/chart6.xml"/><Relationship Id="rId81" Type="http://schemas.openxmlformats.org/officeDocument/2006/relationships/image" Target="media/image47.png"/><Relationship Id="rId86" Type="http://schemas.openxmlformats.org/officeDocument/2006/relationships/image" Target="media/image51.png"/><Relationship Id="rId94" Type="http://schemas.openxmlformats.org/officeDocument/2006/relationships/image" Target="media/image59.jpeg"/><Relationship Id="rId9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adilet.zan.kz/kaz/docs/Z1900000293" TargetMode="External"/><Relationship Id="rId13" Type="http://schemas.openxmlformats.org/officeDocument/2006/relationships/hyperlink" Target="https://adilet.zan.kz/kaz/docs/P2400000592" TargetMode="External"/><Relationship Id="rId18" Type="http://schemas.openxmlformats.org/officeDocument/2006/relationships/image" Target="media/image4.png"/><Relationship Id="rId39" Type="http://schemas.openxmlformats.org/officeDocument/2006/relationships/footer" Target="footer1.xml"/><Relationship Id="rId34" Type="http://schemas.openxmlformats.org/officeDocument/2006/relationships/image" Target="media/image15.png"/><Relationship Id="rId50" Type="http://schemas.openxmlformats.org/officeDocument/2006/relationships/image" Target="media/image29.png"/><Relationship Id="rId55" Type="http://schemas.openxmlformats.org/officeDocument/2006/relationships/image" Target="media/image34.png"/><Relationship Id="rId76" Type="http://schemas.openxmlformats.org/officeDocument/2006/relationships/chart" Target="charts/chart4.xml"/><Relationship Id="rId97" Type="http://schemas.openxmlformats.org/officeDocument/2006/relationships/image" Target="media/image62.jpeg"/><Relationship Id="rId7" Type="http://schemas.openxmlformats.org/officeDocument/2006/relationships/endnotes" Target="endnotes.xml"/><Relationship Id="rId71" Type="http://schemas.openxmlformats.org/officeDocument/2006/relationships/image" Target="media/image43.png"/><Relationship Id="rId92" Type="http://schemas.openxmlformats.org/officeDocument/2006/relationships/image" Target="media/image57.jpeg"/><Relationship Id="rId2" Type="http://schemas.openxmlformats.org/officeDocument/2006/relationships/numbering" Target="numbering.xml"/><Relationship Id="rId29" Type="http://schemas.openxmlformats.org/officeDocument/2006/relationships/diagramQuickStyle" Target="diagrams/quickStyle1.xml"/><Relationship Id="rId24" Type="http://schemas.openxmlformats.org/officeDocument/2006/relationships/image" Target="media/image10.png"/><Relationship Id="rId40" Type="http://schemas.openxmlformats.org/officeDocument/2006/relationships/footer" Target="footer2.xml"/><Relationship Id="rId45" Type="http://schemas.openxmlformats.org/officeDocument/2006/relationships/image" Target="media/image24.png"/><Relationship Id="rId66" Type="http://schemas.openxmlformats.org/officeDocument/2006/relationships/hyperlink" Target="https://www.tynker.com/" TargetMode="External"/><Relationship Id="rId87" Type="http://schemas.openxmlformats.org/officeDocument/2006/relationships/image" Target="media/image52.jpeg"/><Relationship Id="rId61" Type="http://schemas.openxmlformats.org/officeDocument/2006/relationships/hyperlink" Target="https://replit.com/" TargetMode="External"/><Relationship Id="rId82" Type="http://schemas.openxmlformats.org/officeDocument/2006/relationships/image" Target="media/image48.png"/><Relationship Id="rId19" Type="http://schemas.openxmlformats.org/officeDocument/2006/relationships/image" Target="media/image5.png"/><Relationship Id="rId14" Type="http://schemas.openxmlformats.org/officeDocument/2006/relationships/hyperlink" Target="https://adilet.zan.kz/kaz/docs/U2400000611" TargetMode="External"/><Relationship Id="rId30" Type="http://schemas.openxmlformats.org/officeDocument/2006/relationships/diagramColors" Target="diagrams/colors1.xml"/><Relationship Id="rId35" Type="http://schemas.openxmlformats.org/officeDocument/2006/relationships/image" Target="media/image16.png"/><Relationship Id="rId56" Type="http://schemas.openxmlformats.org/officeDocument/2006/relationships/image" Target="media/image35.png"/><Relationship Id="rId77" Type="http://schemas.openxmlformats.org/officeDocument/2006/relationships/chart" Target="charts/chart5.xml"/><Relationship Id="rId8" Type="http://schemas.openxmlformats.org/officeDocument/2006/relationships/hyperlink" Target="https://adilet.zan.kz/kaz/docs/Z070000319" TargetMode="External"/><Relationship Id="rId51" Type="http://schemas.openxmlformats.org/officeDocument/2006/relationships/image" Target="media/image30.png"/><Relationship Id="rId72" Type="http://schemas.openxmlformats.org/officeDocument/2006/relationships/chart" Target="charts/chart1.xml"/><Relationship Id="rId93" Type="http://schemas.openxmlformats.org/officeDocument/2006/relationships/image" Target="media/image58.jpeg"/><Relationship Id="rId98"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26"/>
    </mc:Choice>
    <mc:Fallback>
      <c:style val="26"/>
    </mc:Fallback>
  </mc:AlternateContent>
  <c:chart>
    <c:autoTitleDeleted val="1"/>
    <c:plotArea>
      <c:layout>
        <c:manualLayout>
          <c:layoutTarget val="inner"/>
          <c:xMode val="edge"/>
          <c:yMode val="edge"/>
          <c:x val="3.5422963726912088E-2"/>
          <c:y val="3.0497202265093271E-2"/>
          <c:w val="0.41690381529914633"/>
          <c:h val="0.92144546381749559"/>
        </c:manualLayout>
      </c:layout>
      <c:doughnutChart>
        <c:varyColors val="1"/>
        <c:ser>
          <c:idx val="0"/>
          <c:order val="0"/>
          <c:tx>
            <c:strRef>
              <c:f>Лист1!$B$1</c:f>
              <c:strCache>
                <c:ptCount val="1"/>
                <c:pt idx="0">
                  <c:v>Столбец1</c:v>
                </c:pt>
              </c:strCache>
            </c:strRef>
          </c:tx>
          <c:dLbls>
            <c:spPr>
              <a:noFill/>
              <a:ln>
                <a:noFill/>
              </a:ln>
              <a:effectLst/>
            </c:spPr>
            <c:showLegendKey val="0"/>
            <c:showVal val="0"/>
            <c:showCatName val="0"/>
            <c:showSerName val="0"/>
            <c:showPercent val="1"/>
            <c:showBubbleSize val="0"/>
            <c:showLeaderLines val="1"/>
            <c:extLst>
              <c:ext xmlns:c15="http://schemas.microsoft.com/office/drawing/2012/chart" uri="{CE6537A1-D6FC-4f65-9D91-7224C49458BB}"/>
            </c:extLst>
          </c:dLbls>
          <c:cat>
            <c:strRef>
              <c:f>Лист1!$A$2:$A$4</c:f>
              <c:strCache>
                <c:ptCount val="3"/>
                <c:pt idx="0">
                  <c:v>Жиі қолданады</c:v>
                </c:pt>
                <c:pt idx="1">
                  <c:v>Таныс, сирек қолданады</c:v>
                </c:pt>
                <c:pt idx="2">
                  <c:v>Естіген, білмейді</c:v>
                </c:pt>
              </c:strCache>
            </c:strRef>
          </c:cat>
          <c:val>
            <c:numRef>
              <c:f>Лист1!$B$2:$B$4</c:f>
              <c:numCache>
                <c:formatCode>General</c:formatCode>
                <c:ptCount val="3"/>
                <c:pt idx="0">
                  <c:v>22</c:v>
                </c:pt>
                <c:pt idx="1">
                  <c:v>48</c:v>
                </c:pt>
                <c:pt idx="2">
                  <c:v>30</c:v>
                </c:pt>
              </c:numCache>
            </c:numRef>
          </c:val>
          <c:extLst>
            <c:ext xmlns:c16="http://schemas.microsoft.com/office/drawing/2014/chart" uri="{C3380CC4-5D6E-409C-BE32-E72D297353CC}">
              <c16:uniqueId val="{00000000-FF1E-0941-A5A8-AEBE2024D890}"/>
            </c:ext>
          </c:extLst>
        </c:ser>
        <c:dLbls>
          <c:showLegendKey val="0"/>
          <c:showVal val="0"/>
          <c:showCatName val="0"/>
          <c:showSerName val="0"/>
          <c:showPercent val="1"/>
          <c:showBubbleSize val="0"/>
          <c:showLeaderLines val="1"/>
        </c:dLbls>
        <c:firstSliceAng val="0"/>
        <c:holeSize val="50"/>
      </c:doughnutChart>
    </c:plotArea>
    <c:legend>
      <c:legendPos val="r"/>
      <c:layout>
        <c:manualLayout>
          <c:xMode val="edge"/>
          <c:yMode val="edge"/>
          <c:x val="0.54752847612882283"/>
          <c:y val="0.27659111946020931"/>
          <c:w val="0.42613638024648604"/>
          <c:h val="0.45156404459111943"/>
        </c:manualLayout>
      </c:layout>
      <c:overlay val="0"/>
      <c:txPr>
        <a:bodyPr/>
        <a:lstStyle/>
        <a:p>
          <a:pPr>
            <a:defRPr sz="1200">
              <a:latin typeface="Times New Roman" panose="02020603050405020304" pitchFamily="18" charset="0"/>
              <a:cs typeface="Times New Roman" panose="02020603050405020304" pitchFamily="18" charset="0"/>
            </a:defRPr>
          </a:pPr>
          <a:endParaRPr lang="ru-RU"/>
        </a:p>
      </c:txPr>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Технологиялық ресурстардың шектеуі</c:v>
                </c:pt>
                <c:pt idx="1">
                  <c:v>Геймификация бойынша білімнің, тәжірибенің немесе қосымша оқытудың жеткіліксіздігі</c:v>
                </c:pt>
                <c:pt idx="2">
                  <c:v>Тест пен бағдарлама шектеулері</c:v>
                </c:pt>
                <c:pt idx="3">
                  <c:v>Уақыт шектеуі</c:v>
                </c:pt>
                <c:pt idx="4">
                  <c:v>Басқа кедергілер</c:v>
                </c:pt>
              </c:strCache>
            </c:strRef>
          </c:cat>
          <c:val>
            <c:numRef>
              <c:f>Лист1!$B$2:$B$6</c:f>
              <c:numCache>
                <c:formatCode>General</c:formatCode>
                <c:ptCount val="5"/>
                <c:pt idx="0">
                  <c:v>27</c:v>
                </c:pt>
                <c:pt idx="1">
                  <c:v>23</c:v>
                </c:pt>
                <c:pt idx="2">
                  <c:v>15</c:v>
                </c:pt>
                <c:pt idx="3">
                  <c:v>11</c:v>
                </c:pt>
                <c:pt idx="4">
                  <c:v>24</c:v>
                </c:pt>
              </c:numCache>
            </c:numRef>
          </c:val>
          <c:extLst>
            <c:ext xmlns:c16="http://schemas.microsoft.com/office/drawing/2014/chart" uri="{C3380CC4-5D6E-409C-BE32-E72D297353CC}">
              <c16:uniqueId val="{00000000-86FD-2A4A-B840-4D4BFF84D9A5}"/>
            </c:ext>
          </c:extLst>
        </c:ser>
        <c:dLbls>
          <c:dLblPos val="outEnd"/>
          <c:showLegendKey val="0"/>
          <c:showVal val="1"/>
          <c:showCatName val="0"/>
          <c:showSerName val="0"/>
          <c:showPercent val="0"/>
          <c:showBubbleSize val="0"/>
        </c:dLbls>
        <c:gapWidth val="150"/>
        <c:axId val="268831744"/>
        <c:axId val="268866304"/>
      </c:barChart>
      <c:catAx>
        <c:axId val="268831744"/>
        <c:scaling>
          <c:orientation val="minMax"/>
        </c:scaling>
        <c:delete val="0"/>
        <c:axPos val="l"/>
        <c:numFmt formatCode="General" sourceLinked="0"/>
        <c:majorTickMark val="out"/>
        <c:minorTickMark val="none"/>
        <c:tickLblPos val="nextTo"/>
        <c:crossAx val="268866304"/>
        <c:crosses val="autoZero"/>
        <c:auto val="1"/>
        <c:lblAlgn val="ctr"/>
        <c:lblOffset val="100"/>
        <c:noMultiLvlLbl val="0"/>
      </c:catAx>
      <c:valAx>
        <c:axId val="268866304"/>
        <c:scaling>
          <c:orientation val="minMax"/>
        </c:scaling>
        <c:delete val="0"/>
        <c:axPos val="b"/>
        <c:majorGridlines/>
        <c:numFmt formatCode="General" sourceLinked="1"/>
        <c:majorTickMark val="out"/>
        <c:minorTickMark val="none"/>
        <c:tickLblPos val="nextTo"/>
        <c:crossAx val="268831744"/>
        <c:crosses val="autoZero"/>
        <c:crossBetween val="between"/>
      </c:valAx>
    </c:plotArea>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Лист1!$A$2:$A$8</c:f>
              <c:strCache>
                <c:ptCount val="7"/>
                <c:pt idx="0">
                  <c:v>Quizizz</c:v>
                </c:pt>
                <c:pt idx="1">
                  <c:v>Kahoot</c:v>
                </c:pt>
                <c:pt idx="2">
                  <c:v>Flippity</c:v>
                </c:pt>
                <c:pt idx="3">
                  <c:v>Ойын практикасы</c:v>
                </c:pt>
                <c:pt idx="4">
                  <c:v>H5p</c:v>
                </c:pt>
                <c:pt idx="5">
                  <c:v>World of Classcraft</c:v>
                </c:pt>
                <c:pt idx="6">
                  <c:v>Басқа</c:v>
                </c:pt>
              </c:strCache>
            </c:strRef>
          </c:cat>
          <c:val>
            <c:numRef>
              <c:f>Лист1!$B$2:$B$8</c:f>
              <c:numCache>
                <c:formatCode>General</c:formatCode>
                <c:ptCount val="7"/>
                <c:pt idx="0">
                  <c:v>21</c:v>
                </c:pt>
                <c:pt idx="1">
                  <c:v>23</c:v>
                </c:pt>
                <c:pt idx="2">
                  <c:v>15</c:v>
                </c:pt>
                <c:pt idx="3">
                  <c:v>11</c:v>
                </c:pt>
                <c:pt idx="4">
                  <c:v>4</c:v>
                </c:pt>
                <c:pt idx="5">
                  <c:v>1</c:v>
                </c:pt>
                <c:pt idx="6">
                  <c:v>2</c:v>
                </c:pt>
              </c:numCache>
            </c:numRef>
          </c:val>
          <c:extLst>
            <c:ext xmlns:c16="http://schemas.microsoft.com/office/drawing/2014/chart" uri="{C3380CC4-5D6E-409C-BE32-E72D297353CC}">
              <c16:uniqueId val="{00000000-4E15-6C44-8071-2BF79DBAEC29}"/>
            </c:ext>
          </c:extLst>
        </c:ser>
        <c:dLbls>
          <c:dLblPos val="outEnd"/>
          <c:showLegendKey val="0"/>
          <c:showVal val="1"/>
          <c:showCatName val="0"/>
          <c:showSerName val="0"/>
          <c:showPercent val="0"/>
          <c:showBubbleSize val="0"/>
        </c:dLbls>
        <c:gapWidth val="150"/>
        <c:axId val="395541120"/>
        <c:axId val="402979072"/>
      </c:barChart>
      <c:catAx>
        <c:axId val="395541120"/>
        <c:scaling>
          <c:orientation val="minMax"/>
        </c:scaling>
        <c:delete val="0"/>
        <c:axPos val="l"/>
        <c:numFmt formatCode="General" sourceLinked="0"/>
        <c:majorTickMark val="out"/>
        <c:minorTickMark val="none"/>
        <c:tickLblPos val="nextTo"/>
        <c:crossAx val="402979072"/>
        <c:crosses val="autoZero"/>
        <c:auto val="1"/>
        <c:lblAlgn val="ctr"/>
        <c:lblOffset val="100"/>
        <c:noMultiLvlLbl val="0"/>
      </c:catAx>
      <c:valAx>
        <c:axId val="402979072"/>
        <c:scaling>
          <c:orientation val="minMax"/>
        </c:scaling>
        <c:delete val="0"/>
        <c:axPos val="b"/>
        <c:majorGridlines/>
        <c:numFmt formatCode="General" sourceLinked="1"/>
        <c:majorTickMark val="out"/>
        <c:minorTickMark val="none"/>
        <c:tickLblPos val="nextTo"/>
        <c:crossAx val="395541120"/>
        <c:crosses val="autoZero"/>
        <c:crossBetween val="between"/>
      </c:valAx>
    </c:plotArea>
    <c:plotVisOnly val="1"/>
    <c:dispBlanksAs val="gap"/>
    <c:showDLblsOverMax val="0"/>
  </c:chart>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Дәстүрлі дәріс</c:v>
                </c:pt>
                <c:pt idx="1">
                  <c:v>Интерактивті жоба</c:v>
                </c:pt>
                <c:pt idx="2">
                  <c:v>Геймификация</c:v>
                </c:pt>
                <c:pt idx="3">
                  <c:v>Өзіндік теория</c:v>
                </c:pt>
              </c:strCache>
            </c:strRef>
          </c:cat>
          <c:val>
            <c:numRef>
              <c:f>Лист1!$B$2:$B$5</c:f>
              <c:numCache>
                <c:formatCode>General</c:formatCode>
                <c:ptCount val="4"/>
                <c:pt idx="0" formatCode="0.00">
                  <c:v>23.2</c:v>
                </c:pt>
                <c:pt idx="1">
                  <c:v>29.1</c:v>
                </c:pt>
                <c:pt idx="2">
                  <c:v>37.9</c:v>
                </c:pt>
                <c:pt idx="3">
                  <c:v>9.8000000000000007</c:v>
                </c:pt>
              </c:numCache>
            </c:numRef>
          </c:val>
          <c:extLst>
            <c:ext xmlns:c16="http://schemas.microsoft.com/office/drawing/2014/chart" uri="{C3380CC4-5D6E-409C-BE32-E72D297353CC}">
              <c16:uniqueId val="{00000000-98B3-114E-BD8E-DEF0D8F705E6}"/>
            </c:ext>
          </c:extLst>
        </c:ser>
        <c:dLbls>
          <c:dLblPos val="outEnd"/>
          <c:showLegendKey val="0"/>
          <c:showVal val="1"/>
          <c:showCatName val="0"/>
          <c:showSerName val="0"/>
          <c:showPercent val="0"/>
          <c:showBubbleSize val="0"/>
        </c:dLbls>
        <c:gapWidth val="150"/>
        <c:axId val="287667328"/>
        <c:axId val="287674368"/>
      </c:barChart>
      <c:catAx>
        <c:axId val="287667328"/>
        <c:scaling>
          <c:orientation val="minMax"/>
        </c:scaling>
        <c:delete val="0"/>
        <c:axPos val="l"/>
        <c:numFmt formatCode="General" sourceLinked="0"/>
        <c:majorTickMark val="out"/>
        <c:minorTickMark val="none"/>
        <c:tickLblPos val="nextTo"/>
        <c:crossAx val="287674368"/>
        <c:crossesAt val="0"/>
        <c:auto val="1"/>
        <c:lblAlgn val="ctr"/>
        <c:lblOffset val="100"/>
        <c:noMultiLvlLbl val="0"/>
      </c:catAx>
      <c:valAx>
        <c:axId val="287674368"/>
        <c:scaling>
          <c:orientation val="minMax"/>
        </c:scaling>
        <c:delete val="0"/>
        <c:axPos val="b"/>
        <c:majorGridlines/>
        <c:numFmt formatCode="#,##0" sourceLinked="0"/>
        <c:majorTickMark val="out"/>
        <c:minorTickMark val="none"/>
        <c:tickLblPos val="nextTo"/>
        <c:crossAx val="287667328"/>
        <c:crosses val="autoZero"/>
        <c:crossBetween val="between"/>
      </c:valAx>
    </c:plotArea>
    <c:plotVisOnly val="1"/>
    <c:dispBlanksAs val="gap"/>
    <c:showDLblsOverMax val="0"/>
  </c:chart>
  <c:spPr>
    <a:noFill/>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Марапат және жетістік</c:v>
                </c:pt>
                <c:pt idx="1">
                  <c:v>Бәсекелестік, жарыс</c:v>
                </c:pt>
                <c:pt idx="2">
                  <c:v>Деңгейлік тапсырма</c:v>
                </c:pt>
                <c:pt idx="3">
                  <c:v>Ойын элементі қажет емес</c:v>
                </c:pt>
              </c:strCache>
            </c:strRef>
          </c:cat>
          <c:val>
            <c:numRef>
              <c:f>Лист1!$B$2:$B$5</c:f>
              <c:numCache>
                <c:formatCode>General</c:formatCode>
                <c:ptCount val="4"/>
                <c:pt idx="0" formatCode="0.00">
                  <c:v>43.8</c:v>
                </c:pt>
                <c:pt idx="1">
                  <c:v>24.6</c:v>
                </c:pt>
                <c:pt idx="2">
                  <c:v>20.2</c:v>
                </c:pt>
                <c:pt idx="3">
                  <c:v>11.4</c:v>
                </c:pt>
              </c:numCache>
            </c:numRef>
          </c:val>
          <c:extLst>
            <c:ext xmlns:c16="http://schemas.microsoft.com/office/drawing/2014/chart" uri="{C3380CC4-5D6E-409C-BE32-E72D297353CC}">
              <c16:uniqueId val="{00000000-250E-F641-9ABD-30C018E17813}"/>
            </c:ext>
          </c:extLst>
        </c:ser>
        <c:dLbls>
          <c:dLblPos val="outEnd"/>
          <c:showLegendKey val="0"/>
          <c:showVal val="1"/>
          <c:showCatName val="0"/>
          <c:showSerName val="0"/>
          <c:showPercent val="0"/>
          <c:showBubbleSize val="0"/>
        </c:dLbls>
        <c:gapWidth val="150"/>
        <c:axId val="329111808"/>
        <c:axId val="369239168"/>
      </c:barChart>
      <c:catAx>
        <c:axId val="329111808"/>
        <c:scaling>
          <c:orientation val="minMax"/>
        </c:scaling>
        <c:delete val="0"/>
        <c:axPos val="l"/>
        <c:numFmt formatCode="General" sourceLinked="0"/>
        <c:majorTickMark val="out"/>
        <c:minorTickMark val="none"/>
        <c:tickLblPos val="nextTo"/>
        <c:crossAx val="369239168"/>
        <c:crossesAt val="0"/>
        <c:auto val="1"/>
        <c:lblAlgn val="ctr"/>
        <c:lblOffset val="100"/>
        <c:noMultiLvlLbl val="0"/>
      </c:catAx>
      <c:valAx>
        <c:axId val="369239168"/>
        <c:scaling>
          <c:orientation val="minMax"/>
        </c:scaling>
        <c:delete val="0"/>
        <c:axPos val="b"/>
        <c:majorGridlines/>
        <c:numFmt formatCode="#,##0" sourceLinked="0"/>
        <c:majorTickMark val="out"/>
        <c:minorTickMark val="none"/>
        <c:tickLblPos val="nextTo"/>
        <c:crossAx val="329111808"/>
        <c:crosses val="autoZero"/>
        <c:crossBetween val="between"/>
      </c:valAx>
    </c:plotArea>
    <c:plotVisOnly val="1"/>
    <c:dispBlanksAs val="gap"/>
    <c:showDLblsOverMax val="0"/>
  </c:chart>
  <c:spPr>
    <a:noFill/>
    <a:ln>
      <a:solidFill>
        <a:schemeClr val="tx1"/>
      </a:solidFill>
    </a:ln>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35"/>
    </mc:Choice>
    <mc:Fallback>
      <c:style val="35"/>
    </mc:Fallback>
  </mc:AlternateContent>
  <c:chart>
    <c:autoTitleDeleted val="1"/>
    <c:plotArea>
      <c:layout/>
      <c:barChart>
        <c:barDir val="bar"/>
        <c:grouping val="clustered"/>
        <c:varyColors val="0"/>
        <c:ser>
          <c:idx val="0"/>
          <c:order val="0"/>
          <c:tx>
            <c:strRef>
              <c:f>Лист1!$B$1</c:f>
              <c:strCache>
                <c:ptCount val="1"/>
                <c:pt idx="0">
                  <c:v>Столбец1</c:v>
                </c:pt>
              </c:strCache>
            </c:strRef>
          </c:tx>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Лист1!$A$2:$A$5</c:f>
              <c:strCache>
                <c:ptCount val="4"/>
                <c:pt idx="0">
                  <c:v>Бағдарламалау</c:v>
                </c:pt>
                <c:pt idx="1">
                  <c:v>Алгоритм</c:v>
                </c:pt>
                <c:pt idx="2">
                  <c:v>Деректер базасы</c:v>
                </c:pt>
                <c:pt idx="3">
                  <c:v>Тағы басқа тақырыптар</c:v>
                </c:pt>
              </c:strCache>
            </c:strRef>
          </c:cat>
          <c:val>
            <c:numRef>
              <c:f>Лист1!$B$2:$B$5</c:f>
              <c:numCache>
                <c:formatCode>General</c:formatCode>
                <c:ptCount val="4"/>
                <c:pt idx="0">
                  <c:v>63</c:v>
                </c:pt>
                <c:pt idx="1">
                  <c:v>54</c:v>
                </c:pt>
                <c:pt idx="2">
                  <c:v>38</c:v>
                </c:pt>
                <c:pt idx="3">
                  <c:v>4</c:v>
                </c:pt>
              </c:numCache>
            </c:numRef>
          </c:val>
          <c:extLst>
            <c:ext xmlns:c16="http://schemas.microsoft.com/office/drawing/2014/chart" uri="{C3380CC4-5D6E-409C-BE32-E72D297353CC}">
              <c16:uniqueId val="{00000000-98D1-174B-A0AC-0BBF5BFEBBBB}"/>
            </c:ext>
          </c:extLst>
        </c:ser>
        <c:dLbls>
          <c:dLblPos val="outEnd"/>
          <c:showLegendKey val="0"/>
          <c:showVal val="1"/>
          <c:showCatName val="0"/>
          <c:showSerName val="0"/>
          <c:showPercent val="0"/>
          <c:showBubbleSize val="0"/>
        </c:dLbls>
        <c:gapWidth val="150"/>
        <c:axId val="369254400"/>
        <c:axId val="369257088"/>
      </c:barChart>
      <c:catAx>
        <c:axId val="369254400"/>
        <c:scaling>
          <c:orientation val="minMax"/>
        </c:scaling>
        <c:delete val="0"/>
        <c:axPos val="l"/>
        <c:numFmt formatCode="General" sourceLinked="0"/>
        <c:majorTickMark val="out"/>
        <c:minorTickMark val="none"/>
        <c:tickLblPos val="nextTo"/>
        <c:crossAx val="369257088"/>
        <c:crossesAt val="0"/>
        <c:auto val="1"/>
        <c:lblAlgn val="ctr"/>
        <c:lblOffset val="100"/>
        <c:noMultiLvlLbl val="0"/>
      </c:catAx>
      <c:valAx>
        <c:axId val="369257088"/>
        <c:scaling>
          <c:orientation val="minMax"/>
        </c:scaling>
        <c:delete val="0"/>
        <c:axPos val="b"/>
        <c:majorGridlines/>
        <c:numFmt formatCode="#,##0" sourceLinked="0"/>
        <c:majorTickMark val="out"/>
        <c:minorTickMark val="none"/>
        <c:tickLblPos val="nextTo"/>
        <c:crossAx val="369254400"/>
        <c:crosses val="autoZero"/>
        <c:crossBetween val="between"/>
      </c:valAx>
    </c:plotArea>
    <c:plotVisOnly val="1"/>
    <c:dispBlanksAs val="gap"/>
    <c:showDLblsOverMax val="0"/>
  </c:chart>
  <c:spPr>
    <a:noFill/>
  </c:spPr>
  <c:txPr>
    <a:bodyPr/>
    <a:lstStyle/>
    <a:p>
      <a:pPr>
        <a:defRPr>
          <a:latin typeface="Times New Roman" panose="02020603050405020304" pitchFamily="18" charset="0"/>
          <a:cs typeface="Times New Roman" panose="02020603050405020304" pitchFamily="18" charset="0"/>
        </a:defRPr>
      </a:pPr>
      <a:endParaRPr lang="ru-RU"/>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71939845-622B-47B2-A4E6-0468E5BF4DAD}" type="doc">
      <dgm:prSet loTypeId="urn:microsoft.com/office/officeart/2005/8/layout/process1" loCatId="process" qsTypeId="urn:microsoft.com/office/officeart/2005/8/quickstyle/simple1" qsCatId="simple" csTypeId="urn:microsoft.com/office/officeart/2005/8/colors/accent0_1" csCatId="mainScheme" phldr="1"/>
      <dgm:spPr/>
    </dgm:pt>
    <dgm:pt modelId="{004DC00E-7BFB-4428-9A73-F273CA0CE546}">
      <dgm:prSet phldrT="[Текст]" custT="1"/>
      <dgm:spPr/>
      <dgm:t>
        <a:bodyPr/>
        <a:lstStyle/>
        <a:p>
          <a:pPr algn="ctr"/>
          <a:r>
            <a:rPr lang="ru-RU" sz="1200" b="0" i="0">
              <a:latin typeface="Times New Roman" panose="02020603050405020304" pitchFamily="18" charset="0"/>
              <a:cs typeface="Times New Roman" panose="02020603050405020304" pitchFamily="18" charset="0"/>
            </a:rPr>
            <a:t>Күш-жігердің нәтиже беретініне сенім</a:t>
          </a:r>
          <a:endParaRPr lang="ru-RU" sz="1200" b="0">
            <a:latin typeface="Times New Roman" panose="02020603050405020304" pitchFamily="18" charset="0"/>
            <a:cs typeface="Times New Roman" panose="02020603050405020304" pitchFamily="18" charset="0"/>
          </a:endParaRPr>
        </a:p>
        <a:p>
          <a:pPr algn="ctr"/>
          <a:r>
            <a:rPr lang="ru-RU" sz="1200" b="0" i="0">
              <a:latin typeface="Times New Roman" panose="02020603050405020304" pitchFamily="18" charset="0"/>
              <a:cs typeface="Times New Roman" panose="02020603050405020304" pitchFamily="18" charset="0"/>
            </a:rPr>
            <a:t>(күш-жігер → нәтиже)</a:t>
          </a:r>
          <a:endParaRPr lang="ru-RU" sz="1200" b="0">
            <a:latin typeface="Times New Roman" panose="02020603050405020304" pitchFamily="18" charset="0"/>
            <a:cs typeface="Times New Roman" panose="02020603050405020304" pitchFamily="18" charset="0"/>
          </a:endParaRPr>
        </a:p>
      </dgm:t>
    </dgm:pt>
    <dgm:pt modelId="{556ADD96-2961-45BB-B085-7934D83F9D15}" type="parTrans" cxnId="{1B8E3DA9-E9CE-40F3-9438-57B4824C81E9}">
      <dgm:prSet/>
      <dgm:spPr/>
      <dgm:t>
        <a:bodyPr/>
        <a:lstStyle/>
        <a:p>
          <a:pPr algn="ctr"/>
          <a:endParaRPr lang="ru-RU"/>
        </a:p>
      </dgm:t>
    </dgm:pt>
    <dgm:pt modelId="{746EFD76-250B-43C7-9A39-9FA9D2C5AD86}" type="sibTrans" cxnId="{1B8E3DA9-E9CE-40F3-9438-57B4824C81E9}">
      <dgm:prSet custT="1"/>
      <dgm:spPr/>
      <dgm:t>
        <a:bodyPr/>
        <a:lstStyle/>
        <a:p>
          <a:pPr algn="ctr"/>
          <a:endParaRPr lang="ru-RU" sz="1200" b="0">
            <a:latin typeface="Times New Roman" panose="02020603050405020304" pitchFamily="18" charset="0"/>
            <a:cs typeface="Times New Roman" panose="02020603050405020304" pitchFamily="18" charset="0"/>
          </a:endParaRPr>
        </a:p>
      </dgm:t>
    </dgm:pt>
    <dgm:pt modelId="{627CAF8B-9574-40C9-B12B-D479560E5072}">
      <dgm:prSet phldrT="[Текст]" custT="1"/>
      <dgm:spPr/>
      <dgm:t>
        <a:bodyPr/>
        <a:lstStyle/>
        <a:p>
          <a:pPr algn="ctr"/>
          <a:r>
            <a:rPr lang="ru-RU" sz="1200" b="0" i="0">
              <a:latin typeface="Times New Roman" panose="02020603050405020304" pitchFamily="18" charset="0"/>
              <a:cs typeface="Times New Roman" panose="02020603050405020304" pitchFamily="18" charset="0"/>
            </a:rPr>
            <a:t>Нәтижелер күтілетін марапатқа алып келетініне деген сенім</a:t>
          </a:r>
          <a:endParaRPr lang="ru-RU" sz="1200" b="0">
            <a:latin typeface="Times New Roman" panose="02020603050405020304" pitchFamily="18" charset="0"/>
            <a:cs typeface="Times New Roman" panose="02020603050405020304" pitchFamily="18" charset="0"/>
          </a:endParaRPr>
        </a:p>
        <a:p>
          <a:pPr algn="ctr"/>
          <a:r>
            <a:rPr lang="ru-RU" sz="1200" b="0" i="0">
              <a:latin typeface="Times New Roman" panose="02020603050405020304" pitchFamily="18" charset="0"/>
              <a:cs typeface="Times New Roman" panose="02020603050405020304" pitchFamily="18" charset="0"/>
            </a:rPr>
            <a:t>(нәтиже –марапат)</a:t>
          </a:r>
          <a:endParaRPr lang="ru-RU" sz="1200" b="0">
            <a:latin typeface="Times New Roman" panose="02020603050405020304" pitchFamily="18" charset="0"/>
            <a:cs typeface="Times New Roman" panose="02020603050405020304" pitchFamily="18" charset="0"/>
          </a:endParaRPr>
        </a:p>
      </dgm:t>
    </dgm:pt>
    <dgm:pt modelId="{DFFD9DE9-9F53-4834-8AE7-479CC9F4280D}" type="parTrans" cxnId="{9E752E50-AAE3-47F6-A243-0DB306CAAE0E}">
      <dgm:prSet/>
      <dgm:spPr/>
      <dgm:t>
        <a:bodyPr/>
        <a:lstStyle/>
        <a:p>
          <a:pPr algn="ctr"/>
          <a:endParaRPr lang="ru-RU"/>
        </a:p>
      </dgm:t>
    </dgm:pt>
    <dgm:pt modelId="{BF049424-5D9F-427A-B3FA-02F1B25B9878}" type="sibTrans" cxnId="{9E752E50-AAE3-47F6-A243-0DB306CAAE0E}">
      <dgm:prSet custT="1"/>
      <dgm:spPr/>
      <dgm:t>
        <a:bodyPr/>
        <a:lstStyle/>
        <a:p>
          <a:pPr algn="ctr"/>
          <a:endParaRPr lang="ru-RU" sz="1200" b="0">
            <a:latin typeface="Times New Roman" panose="02020603050405020304" pitchFamily="18" charset="0"/>
            <a:cs typeface="Times New Roman" panose="02020603050405020304" pitchFamily="18" charset="0"/>
          </a:endParaRPr>
        </a:p>
      </dgm:t>
    </dgm:pt>
    <dgm:pt modelId="{D479E290-6288-4C94-97C1-5FD78075FB15}">
      <dgm:prSet phldrT="[Текст]" custT="1"/>
      <dgm:spPr/>
      <dgm:t>
        <a:bodyPr/>
        <a:lstStyle/>
        <a:p>
          <a:pPr algn="ctr"/>
          <a:r>
            <a:rPr lang="ru-RU" sz="1200" b="0" i="0">
              <a:latin typeface="Times New Roman" panose="02020603050405020304" pitchFamily="18" charset="0"/>
              <a:cs typeface="Times New Roman" panose="02020603050405020304" pitchFamily="18" charset="0"/>
            </a:rPr>
            <a:t>Күтілетін марапаттың құндылығы</a:t>
          </a:r>
          <a:endParaRPr lang="ru-RU" sz="1200" b="0">
            <a:latin typeface="Times New Roman" panose="02020603050405020304" pitchFamily="18" charset="0"/>
            <a:cs typeface="Times New Roman" panose="02020603050405020304" pitchFamily="18" charset="0"/>
          </a:endParaRPr>
        </a:p>
      </dgm:t>
    </dgm:pt>
    <dgm:pt modelId="{577D8111-5A17-4395-AC4B-D0C1E183B8D4}" type="parTrans" cxnId="{74ACEE72-55DB-42BC-B244-A269B32C41E2}">
      <dgm:prSet/>
      <dgm:spPr/>
      <dgm:t>
        <a:bodyPr/>
        <a:lstStyle/>
        <a:p>
          <a:pPr algn="ctr"/>
          <a:endParaRPr lang="ru-RU"/>
        </a:p>
      </dgm:t>
    </dgm:pt>
    <dgm:pt modelId="{1CA1E59B-A440-4060-92B7-7E54638FDCD5}" type="sibTrans" cxnId="{74ACEE72-55DB-42BC-B244-A269B32C41E2}">
      <dgm:prSet custT="1"/>
      <dgm:spPr/>
      <dgm:t>
        <a:bodyPr/>
        <a:lstStyle/>
        <a:p>
          <a:pPr algn="ctr"/>
          <a:endParaRPr lang="ru-RU" sz="1200" b="0">
            <a:latin typeface="Times New Roman" panose="02020603050405020304" pitchFamily="18" charset="0"/>
            <a:cs typeface="Times New Roman" panose="02020603050405020304" pitchFamily="18" charset="0"/>
          </a:endParaRPr>
        </a:p>
      </dgm:t>
    </dgm:pt>
    <dgm:pt modelId="{5FAF9D3B-371B-4D48-8C00-DD88DEDE5848}">
      <dgm:prSet custT="1"/>
      <dgm:spPr/>
      <dgm:t>
        <a:bodyPr/>
        <a:lstStyle/>
        <a:p>
          <a:pPr algn="ctr"/>
          <a:r>
            <a:rPr lang="ru-RU" sz="1200" b="0" i="0">
              <a:latin typeface="Times New Roman" panose="02020603050405020304" pitchFamily="18" charset="0"/>
              <a:cs typeface="Times New Roman" panose="02020603050405020304" pitchFamily="18" charset="0"/>
            </a:rPr>
            <a:t>Мотивация</a:t>
          </a:r>
          <a:endParaRPr lang="ru-RU" sz="1200" b="0">
            <a:latin typeface="Times New Roman" panose="02020603050405020304" pitchFamily="18" charset="0"/>
            <a:cs typeface="Times New Roman" panose="02020603050405020304" pitchFamily="18" charset="0"/>
          </a:endParaRPr>
        </a:p>
      </dgm:t>
    </dgm:pt>
    <dgm:pt modelId="{1B5DB5F7-9564-4C67-A84D-57DEF9581EEF}" type="parTrans" cxnId="{858CAC86-2896-4FDD-9328-7DDFE93B02DD}">
      <dgm:prSet/>
      <dgm:spPr/>
      <dgm:t>
        <a:bodyPr/>
        <a:lstStyle/>
        <a:p>
          <a:pPr algn="ctr"/>
          <a:endParaRPr lang="ru-RU"/>
        </a:p>
      </dgm:t>
    </dgm:pt>
    <dgm:pt modelId="{14F49E28-AE7C-4DB5-A392-EC9504DF4644}" type="sibTrans" cxnId="{858CAC86-2896-4FDD-9328-7DDFE93B02DD}">
      <dgm:prSet/>
      <dgm:spPr/>
      <dgm:t>
        <a:bodyPr/>
        <a:lstStyle/>
        <a:p>
          <a:pPr algn="ctr"/>
          <a:endParaRPr lang="ru-RU"/>
        </a:p>
      </dgm:t>
    </dgm:pt>
    <dgm:pt modelId="{39CDC8FD-8E00-4760-A6E1-FDA87343817C}" type="pres">
      <dgm:prSet presAssocID="{71939845-622B-47B2-A4E6-0468E5BF4DAD}" presName="Name0" presStyleCnt="0">
        <dgm:presLayoutVars>
          <dgm:dir/>
          <dgm:resizeHandles val="exact"/>
        </dgm:presLayoutVars>
      </dgm:prSet>
      <dgm:spPr/>
    </dgm:pt>
    <dgm:pt modelId="{A279D10D-EBA7-41B6-BE28-0DF9DADFDC9B}" type="pres">
      <dgm:prSet presAssocID="{004DC00E-7BFB-4428-9A73-F273CA0CE546}" presName="node" presStyleLbl="node1" presStyleIdx="0" presStyleCnt="4" custScaleX="110502" custLinFactNeighborX="11284">
        <dgm:presLayoutVars>
          <dgm:bulletEnabled val="1"/>
        </dgm:presLayoutVars>
      </dgm:prSet>
      <dgm:spPr/>
    </dgm:pt>
    <dgm:pt modelId="{EE5BF0F9-DE24-4FAB-88D9-746B0A2FD427}" type="pres">
      <dgm:prSet presAssocID="{746EFD76-250B-43C7-9A39-9FA9D2C5AD86}" presName="sibTrans" presStyleLbl="sibTrans2D1" presStyleIdx="0" presStyleCnt="3"/>
      <dgm:spPr>
        <a:prstGeom prst="mathPlus">
          <a:avLst/>
        </a:prstGeom>
      </dgm:spPr>
    </dgm:pt>
    <dgm:pt modelId="{FD85B844-3402-4E95-B9F2-D8135AECF37B}" type="pres">
      <dgm:prSet presAssocID="{746EFD76-250B-43C7-9A39-9FA9D2C5AD86}" presName="connectorText" presStyleLbl="sibTrans2D1" presStyleIdx="0" presStyleCnt="3"/>
      <dgm:spPr/>
    </dgm:pt>
    <dgm:pt modelId="{D1D00993-61BF-418D-B41D-476ABF4AD1D2}" type="pres">
      <dgm:prSet presAssocID="{627CAF8B-9574-40C9-B12B-D479560E5072}" presName="node" presStyleLbl="node1" presStyleIdx="1" presStyleCnt="4" custScaleX="134917" custLinFactNeighborX="3224">
        <dgm:presLayoutVars>
          <dgm:bulletEnabled val="1"/>
        </dgm:presLayoutVars>
      </dgm:prSet>
      <dgm:spPr/>
    </dgm:pt>
    <dgm:pt modelId="{83CDF7F1-6B20-4FBF-A913-21EEBEA737DA}" type="pres">
      <dgm:prSet presAssocID="{BF049424-5D9F-427A-B3FA-02F1B25B9878}" presName="sibTrans" presStyleLbl="sibTrans2D1" presStyleIdx="1" presStyleCnt="3"/>
      <dgm:spPr>
        <a:prstGeom prst="mathPlus">
          <a:avLst/>
        </a:prstGeom>
      </dgm:spPr>
    </dgm:pt>
    <dgm:pt modelId="{44913245-29CF-4FDC-B4DF-E2A65115B11C}" type="pres">
      <dgm:prSet presAssocID="{BF049424-5D9F-427A-B3FA-02F1B25B9878}" presName="connectorText" presStyleLbl="sibTrans2D1" presStyleIdx="1" presStyleCnt="3"/>
      <dgm:spPr/>
    </dgm:pt>
    <dgm:pt modelId="{3ECE39C2-1D2C-4541-B77F-C60FBB018507}" type="pres">
      <dgm:prSet presAssocID="{D479E290-6288-4C94-97C1-5FD78075FB15}" presName="node" presStyleLbl="node1" presStyleIdx="2" presStyleCnt="4" custLinFactNeighborX="4842">
        <dgm:presLayoutVars>
          <dgm:bulletEnabled val="1"/>
        </dgm:presLayoutVars>
      </dgm:prSet>
      <dgm:spPr/>
    </dgm:pt>
    <dgm:pt modelId="{17ECB389-ED68-455D-B501-A7770D75ABE4}" type="pres">
      <dgm:prSet presAssocID="{1CA1E59B-A440-4060-92B7-7E54638FDCD5}" presName="sibTrans" presStyleLbl="sibTrans2D1" presStyleIdx="2" presStyleCnt="3"/>
      <dgm:spPr>
        <a:prstGeom prst="mathEqual">
          <a:avLst/>
        </a:prstGeom>
      </dgm:spPr>
    </dgm:pt>
    <dgm:pt modelId="{956069D7-2D91-40BE-9CEA-33FD8E35D8C9}" type="pres">
      <dgm:prSet presAssocID="{1CA1E59B-A440-4060-92B7-7E54638FDCD5}" presName="connectorText" presStyleLbl="sibTrans2D1" presStyleIdx="2" presStyleCnt="3"/>
      <dgm:spPr/>
    </dgm:pt>
    <dgm:pt modelId="{F1B42864-D23C-42E9-9CAB-D9F42D20B327}" type="pres">
      <dgm:prSet presAssocID="{5FAF9D3B-371B-4D48-8C00-DD88DEDE5848}" presName="node" presStyleLbl="node1" presStyleIdx="3" presStyleCnt="4" custLinFactNeighborX="-11284">
        <dgm:presLayoutVars>
          <dgm:bulletEnabled val="1"/>
        </dgm:presLayoutVars>
      </dgm:prSet>
      <dgm:spPr/>
    </dgm:pt>
  </dgm:ptLst>
  <dgm:cxnLst>
    <dgm:cxn modelId="{1CC21E3F-EE7F-46F8-8958-59221FC1A0A1}" type="presOf" srcId="{D479E290-6288-4C94-97C1-5FD78075FB15}" destId="{3ECE39C2-1D2C-4541-B77F-C60FBB018507}" srcOrd="0" destOrd="0" presId="urn:microsoft.com/office/officeart/2005/8/layout/process1"/>
    <dgm:cxn modelId="{32909A46-6E56-4FED-BA75-93A0192A13A0}" type="presOf" srcId="{1CA1E59B-A440-4060-92B7-7E54638FDCD5}" destId="{956069D7-2D91-40BE-9CEA-33FD8E35D8C9}" srcOrd="1" destOrd="0" presId="urn:microsoft.com/office/officeart/2005/8/layout/process1"/>
    <dgm:cxn modelId="{9E752E50-AAE3-47F6-A243-0DB306CAAE0E}" srcId="{71939845-622B-47B2-A4E6-0468E5BF4DAD}" destId="{627CAF8B-9574-40C9-B12B-D479560E5072}" srcOrd="1" destOrd="0" parTransId="{DFFD9DE9-9F53-4834-8AE7-479CC9F4280D}" sibTransId="{BF049424-5D9F-427A-B3FA-02F1B25B9878}"/>
    <dgm:cxn modelId="{7F756152-1BB5-4DF9-8C49-F6048BA1C1FD}" type="presOf" srcId="{5FAF9D3B-371B-4D48-8C00-DD88DEDE5848}" destId="{F1B42864-D23C-42E9-9CAB-D9F42D20B327}" srcOrd="0" destOrd="0" presId="urn:microsoft.com/office/officeart/2005/8/layout/process1"/>
    <dgm:cxn modelId="{ACCEDA69-057A-44EB-99BC-872BCB5F31C7}" type="presOf" srcId="{627CAF8B-9574-40C9-B12B-D479560E5072}" destId="{D1D00993-61BF-418D-B41D-476ABF4AD1D2}" srcOrd="0" destOrd="0" presId="urn:microsoft.com/office/officeart/2005/8/layout/process1"/>
    <dgm:cxn modelId="{0ABD706E-A2CE-4B52-9DB8-9E80B1FF5A4F}" type="presOf" srcId="{71939845-622B-47B2-A4E6-0468E5BF4DAD}" destId="{39CDC8FD-8E00-4760-A6E1-FDA87343817C}" srcOrd="0" destOrd="0" presId="urn:microsoft.com/office/officeart/2005/8/layout/process1"/>
    <dgm:cxn modelId="{74ACEE72-55DB-42BC-B244-A269B32C41E2}" srcId="{71939845-622B-47B2-A4E6-0468E5BF4DAD}" destId="{D479E290-6288-4C94-97C1-5FD78075FB15}" srcOrd="2" destOrd="0" parTransId="{577D8111-5A17-4395-AC4B-D0C1E183B8D4}" sibTransId="{1CA1E59B-A440-4060-92B7-7E54638FDCD5}"/>
    <dgm:cxn modelId="{D09DBF77-9AAA-41F0-9C84-3B34BF5490E9}" type="presOf" srcId="{746EFD76-250B-43C7-9A39-9FA9D2C5AD86}" destId="{FD85B844-3402-4E95-B9F2-D8135AECF37B}" srcOrd="1" destOrd="0" presId="urn:microsoft.com/office/officeart/2005/8/layout/process1"/>
    <dgm:cxn modelId="{FB201481-D11C-40B6-95DA-906E256301F4}" type="presOf" srcId="{004DC00E-7BFB-4428-9A73-F273CA0CE546}" destId="{A279D10D-EBA7-41B6-BE28-0DF9DADFDC9B}" srcOrd="0" destOrd="0" presId="urn:microsoft.com/office/officeart/2005/8/layout/process1"/>
    <dgm:cxn modelId="{858CAC86-2896-4FDD-9328-7DDFE93B02DD}" srcId="{71939845-622B-47B2-A4E6-0468E5BF4DAD}" destId="{5FAF9D3B-371B-4D48-8C00-DD88DEDE5848}" srcOrd="3" destOrd="0" parTransId="{1B5DB5F7-9564-4C67-A84D-57DEF9581EEF}" sibTransId="{14F49E28-AE7C-4DB5-A392-EC9504DF4644}"/>
    <dgm:cxn modelId="{F9E35088-4317-4BFE-B797-553F006B7235}" type="presOf" srcId="{BF049424-5D9F-427A-B3FA-02F1B25B9878}" destId="{44913245-29CF-4FDC-B4DF-E2A65115B11C}" srcOrd="1" destOrd="0" presId="urn:microsoft.com/office/officeart/2005/8/layout/process1"/>
    <dgm:cxn modelId="{1B8E3DA9-E9CE-40F3-9438-57B4824C81E9}" srcId="{71939845-622B-47B2-A4E6-0468E5BF4DAD}" destId="{004DC00E-7BFB-4428-9A73-F273CA0CE546}" srcOrd="0" destOrd="0" parTransId="{556ADD96-2961-45BB-B085-7934D83F9D15}" sibTransId="{746EFD76-250B-43C7-9A39-9FA9D2C5AD86}"/>
    <dgm:cxn modelId="{3E3285B8-D62E-44DD-BE52-E9E280D6B0E3}" type="presOf" srcId="{1CA1E59B-A440-4060-92B7-7E54638FDCD5}" destId="{17ECB389-ED68-455D-B501-A7770D75ABE4}" srcOrd="0" destOrd="0" presId="urn:microsoft.com/office/officeart/2005/8/layout/process1"/>
    <dgm:cxn modelId="{C988BAFC-814F-494F-AA80-71B34B7DFA57}" type="presOf" srcId="{746EFD76-250B-43C7-9A39-9FA9D2C5AD86}" destId="{EE5BF0F9-DE24-4FAB-88D9-746B0A2FD427}" srcOrd="0" destOrd="0" presId="urn:microsoft.com/office/officeart/2005/8/layout/process1"/>
    <dgm:cxn modelId="{F465FCFD-5B90-4455-BAA2-C0B07F03370A}" type="presOf" srcId="{BF049424-5D9F-427A-B3FA-02F1B25B9878}" destId="{83CDF7F1-6B20-4FBF-A913-21EEBEA737DA}" srcOrd="0" destOrd="0" presId="urn:microsoft.com/office/officeart/2005/8/layout/process1"/>
    <dgm:cxn modelId="{CF4FEF2E-F7FA-4ADC-A16C-1AC35A75C317}" type="presParOf" srcId="{39CDC8FD-8E00-4760-A6E1-FDA87343817C}" destId="{A279D10D-EBA7-41B6-BE28-0DF9DADFDC9B}" srcOrd="0" destOrd="0" presId="urn:microsoft.com/office/officeart/2005/8/layout/process1"/>
    <dgm:cxn modelId="{B5B10FA9-5CA8-4131-9591-C35FF7E4C602}" type="presParOf" srcId="{39CDC8FD-8E00-4760-A6E1-FDA87343817C}" destId="{EE5BF0F9-DE24-4FAB-88D9-746B0A2FD427}" srcOrd="1" destOrd="0" presId="urn:microsoft.com/office/officeart/2005/8/layout/process1"/>
    <dgm:cxn modelId="{93FBF49C-2489-4CF7-9265-3E0FEBB5EAEC}" type="presParOf" srcId="{EE5BF0F9-DE24-4FAB-88D9-746B0A2FD427}" destId="{FD85B844-3402-4E95-B9F2-D8135AECF37B}" srcOrd="0" destOrd="0" presId="urn:microsoft.com/office/officeart/2005/8/layout/process1"/>
    <dgm:cxn modelId="{3304E466-6FC2-48EC-97C7-B99F1990BDD2}" type="presParOf" srcId="{39CDC8FD-8E00-4760-A6E1-FDA87343817C}" destId="{D1D00993-61BF-418D-B41D-476ABF4AD1D2}" srcOrd="2" destOrd="0" presId="urn:microsoft.com/office/officeart/2005/8/layout/process1"/>
    <dgm:cxn modelId="{B45D25EA-0287-43EE-8164-F955F3D3C591}" type="presParOf" srcId="{39CDC8FD-8E00-4760-A6E1-FDA87343817C}" destId="{83CDF7F1-6B20-4FBF-A913-21EEBEA737DA}" srcOrd="3" destOrd="0" presId="urn:microsoft.com/office/officeart/2005/8/layout/process1"/>
    <dgm:cxn modelId="{E4537793-32D2-4262-ABEA-72144E753FEA}" type="presParOf" srcId="{83CDF7F1-6B20-4FBF-A913-21EEBEA737DA}" destId="{44913245-29CF-4FDC-B4DF-E2A65115B11C}" srcOrd="0" destOrd="0" presId="urn:microsoft.com/office/officeart/2005/8/layout/process1"/>
    <dgm:cxn modelId="{1A144F4F-6338-4E68-9C67-F4EAF7D0A4F3}" type="presParOf" srcId="{39CDC8FD-8E00-4760-A6E1-FDA87343817C}" destId="{3ECE39C2-1D2C-4541-B77F-C60FBB018507}" srcOrd="4" destOrd="0" presId="urn:microsoft.com/office/officeart/2005/8/layout/process1"/>
    <dgm:cxn modelId="{93849F0F-12DF-4F6E-9347-ACA5623FED88}" type="presParOf" srcId="{39CDC8FD-8E00-4760-A6E1-FDA87343817C}" destId="{17ECB389-ED68-455D-B501-A7770D75ABE4}" srcOrd="5" destOrd="0" presId="urn:microsoft.com/office/officeart/2005/8/layout/process1"/>
    <dgm:cxn modelId="{D5F7FE95-31AB-495C-A190-2EBE630128C1}" type="presParOf" srcId="{17ECB389-ED68-455D-B501-A7770D75ABE4}" destId="{956069D7-2D91-40BE-9CEA-33FD8E35D8C9}" srcOrd="0" destOrd="0" presId="urn:microsoft.com/office/officeart/2005/8/layout/process1"/>
    <dgm:cxn modelId="{BBB3DDD1-6F46-4B8C-8DD3-473A753B659A}" type="presParOf" srcId="{39CDC8FD-8E00-4760-A6E1-FDA87343817C}" destId="{F1B42864-D23C-42E9-9CAB-D9F42D20B327}" srcOrd="6" destOrd="0" presId="urn:microsoft.com/office/officeart/2005/8/layout/process1"/>
  </dgm:cxnLst>
  <dgm:bg/>
  <dgm:whole>
    <a:ln>
      <a:solidFill>
        <a:schemeClr val="tx1"/>
      </a:solidFill>
    </a:ln>
  </dgm:whole>
  <dgm:extLst>
    <a:ext uri="http://schemas.microsoft.com/office/drawing/2008/diagram">
      <dsp:dataModelExt xmlns:dsp="http://schemas.microsoft.com/office/drawing/2008/diagram" relId="rId3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279D10D-EBA7-41B6-BE28-0DF9DADFDC9B}">
      <dsp:nvSpPr>
        <dsp:cNvPr id="0" name=""/>
        <dsp:cNvSpPr/>
      </dsp:nvSpPr>
      <dsp:spPr>
        <a:xfrm>
          <a:off x="54856" y="155011"/>
          <a:ext cx="1223712" cy="9701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anose="02020603050405020304" pitchFamily="18" charset="0"/>
              <a:cs typeface="Times New Roman" panose="02020603050405020304" pitchFamily="18" charset="0"/>
            </a:rPr>
            <a:t>Күш-жігердің нәтиже беретініне сенім</a:t>
          </a:r>
          <a:endParaRPr lang="ru-RU" sz="1200" b="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ru-RU" sz="1200" b="0" i="0" kern="1200">
              <a:latin typeface="Times New Roman" panose="02020603050405020304" pitchFamily="18" charset="0"/>
              <a:cs typeface="Times New Roman" panose="02020603050405020304" pitchFamily="18" charset="0"/>
            </a:rPr>
            <a:t>(күш-жігер → нәтиже)</a:t>
          </a:r>
          <a:endParaRPr lang="ru-RU" sz="1200" b="0" kern="1200">
            <a:latin typeface="Times New Roman" panose="02020603050405020304" pitchFamily="18" charset="0"/>
            <a:cs typeface="Times New Roman" panose="02020603050405020304" pitchFamily="18" charset="0"/>
          </a:endParaRPr>
        </a:p>
      </dsp:txBody>
      <dsp:txXfrm>
        <a:off x="83270" y="183425"/>
        <a:ext cx="1166884" cy="913309"/>
      </dsp:txXfrm>
    </dsp:sp>
    <dsp:sp modelId="{EE5BF0F9-DE24-4FAB-88D9-746B0A2FD427}">
      <dsp:nvSpPr>
        <dsp:cNvPr id="0" name=""/>
        <dsp:cNvSpPr/>
      </dsp:nvSpPr>
      <dsp:spPr>
        <a:xfrm>
          <a:off x="1380383" y="502760"/>
          <a:ext cx="215848" cy="274638"/>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b="0" kern="1200">
            <a:latin typeface="Times New Roman" panose="02020603050405020304" pitchFamily="18" charset="0"/>
            <a:cs typeface="Times New Roman" panose="02020603050405020304" pitchFamily="18" charset="0"/>
          </a:endParaRPr>
        </a:p>
      </dsp:txBody>
      <dsp:txXfrm>
        <a:off x="1380383" y="557688"/>
        <a:ext cx="151094" cy="164782"/>
      </dsp:txXfrm>
    </dsp:sp>
    <dsp:sp modelId="{D1D00993-61BF-418D-B41D-476ABF4AD1D2}">
      <dsp:nvSpPr>
        <dsp:cNvPr id="0" name=""/>
        <dsp:cNvSpPr/>
      </dsp:nvSpPr>
      <dsp:spPr>
        <a:xfrm>
          <a:off x="1685829" y="155011"/>
          <a:ext cx="1494086" cy="9701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anose="02020603050405020304" pitchFamily="18" charset="0"/>
              <a:cs typeface="Times New Roman" panose="02020603050405020304" pitchFamily="18" charset="0"/>
            </a:rPr>
            <a:t>Нәтижелер күтілетін марапатқа алып келетініне деген сенім</a:t>
          </a:r>
          <a:endParaRPr lang="ru-RU" sz="1200" b="0" kern="1200">
            <a:latin typeface="Times New Roman" panose="02020603050405020304" pitchFamily="18" charset="0"/>
            <a:cs typeface="Times New Roman" panose="02020603050405020304" pitchFamily="18" charset="0"/>
          </a:endParaRPr>
        </a:p>
        <a:p>
          <a:pPr marL="0" lvl="0" indent="0" algn="ctr" defTabSz="533400">
            <a:lnSpc>
              <a:spcPct val="90000"/>
            </a:lnSpc>
            <a:spcBef>
              <a:spcPct val="0"/>
            </a:spcBef>
            <a:spcAft>
              <a:spcPct val="35000"/>
            </a:spcAft>
            <a:buNone/>
          </a:pPr>
          <a:r>
            <a:rPr lang="ru-RU" sz="1200" b="0" i="0" kern="1200">
              <a:latin typeface="Times New Roman" panose="02020603050405020304" pitchFamily="18" charset="0"/>
              <a:cs typeface="Times New Roman" panose="02020603050405020304" pitchFamily="18" charset="0"/>
            </a:rPr>
            <a:t>(нәтиже –марапат)</a:t>
          </a:r>
          <a:endParaRPr lang="ru-RU" sz="1200" b="0" kern="1200">
            <a:latin typeface="Times New Roman" panose="02020603050405020304" pitchFamily="18" charset="0"/>
            <a:cs typeface="Times New Roman" panose="02020603050405020304" pitchFamily="18" charset="0"/>
          </a:endParaRPr>
        </a:p>
      </dsp:txBody>
      <dsp:txXfrm>
        <a:off x="1714243" y="183425"/>
        <a:ext cx="1437258" cy="913309"/>
      </dsp:txXfrm>
    </dsp:sp>
    <dsp:sp modelId="{83CDF7F1-6B20-4FBF-A913-21EEBEA737DA}">
      <dsp:nvSpPr>
        <dsp:cNvPr id="0" name=""/>
        <dsp:cNvSpPr/>
      </dsp:nvSpPr>
      <dsp:spPr>
        <a:xfrm>
          <a:off x="3292449" y="502760"/>
          <a:ext cx="238569" cy="274638"/>
        </a:xfrm>
        <a:prstGeom prst="mathPlus">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b="0" kern="1200">
            <a:latin typeface="Times New Roman" panose="02020603050405020304" pitchFamily="18" charset="0"/>
            <a:cs typeface="Times New Roman" panose="02020603050405020304" pitchFamily="18" charset="0"/>
          </a:endParaRPr>
        </a:p>
      </dsp:txBody>
      <dsp:txXfrm>
        <a:off x="3292449" y="557688"/>
        <a:ext cx="166998" cy="164782"/>
      </dsp:txXfrm>
    </dsp:sp>
    <dsp:sp modelId="{3ECE39C2-1D2C-4541-B77F-C60FBB018507}">
      <dsp:nvSpPr>
        <dsp:cNvPr id="0" name=""/>
        <dsp:cNvSpPr/>
      </dsp:nvSpPr>
      <dsp:spPr>
        <a:xfrm>
          <a:off x="3630048" y="155011"/>
          <a:ext cx="1107411" cy="9701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anose="02020603050405020304" pitchFamily="18" charset="0"/>
              <a:cs typeface="Times New Roman" panose="02020603050405020304" pitchFamily="18" charset="0"/>
            </a:rPr>
            <a:t>Күтілетін марапаттың құндылығы</a:t>
          </a:r>
          <a:endParaRPr lang="ru-RU" sz="1200" b="0" kern="1200">
            <a:latin typeface="Times New Roman" panose="02020603050405020304" pitchFamily="18" charset="0"/>
            <a:cs typeface="Times New Roman" panose="02020603050405020304" pitchFamily="18" charset="0"/>
          </a:endParaRPr>
        </a:p>
      </dsp:txBody>
      <dsp:txXfrm>
        <a:off x="3658462" y="183425"/>
        <a:ext cx="1050583" cy="913309"/>
      </dsp:txXfrm>
    </dsp:sp>
    <dsp:sp modelId="{17ECB389-ED68-455D-B501-A7770D75ABE4}">
      <dsp:nvSpPr>
        <dsp:cNvPr id="0" name=""/>
        <dsp:cNvSpPr/>
      </dsp:nvSpPr>
      <dsp:spPr>
        <a:xfrm>
          <a:off x="4830343" y="502760"/>
          <a:ext cx="196912" cy="274638"/>
        </a:xfrm>
        <a:prstGeom prst="mathEqual">
          <a:avLst/>
        </a:prstGeom>
        <a:solidFill>
          <a:schemeClr val="dk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533400">
            <a:lnSpc>
              <a:spcPct val="90000"/>
            </a:lnSpc>
            <a:spcBef>
              <a:spcPct val="0"/>
            </a:spcBef>
            <a:spcAft>
              <a:spcPct val="35000"/>
            </a:spcAft>
            <a:buNone/>
          </a:pPr>
          <a:endParaRPr lang="ru-RU" sz="1200" b="0" kern="1200">
            <a:latin typeface="Times New Roman" panose="02020603050405020304" pitchFamily="18" charset="0"/>
            <a:cs typeface="Times New Roman" panose="02020603050405020304" pitchFamily="18" charset="0"/>
          </a:endParaRPr>
        </a:p>
      </dsp:txBody>
      <dsp:txXfrm>
        <a:off x="4830343" y="557688"/>
        <a:ext cx="137838" cy="164782"/>
      </dsp:txXfrm>
    </dsp:sp>
    <dsp:sp modelId="{F1B42864-D23C-42E9-9CAB-D9F42D20B327}">
      <dsp:nvSpPr>
        <dsp:cNvPr id="0" name=""/>
        <dsp:cNvSpPr/>
      </dsp:nvSpPr>
      <dsp:spPr>
        <a:xfrm>
          <a:off x="5108992" y="155011"/>
          <a:ext cx="1107411" cy="970137"/>
        </a:xfrm>
        <a:prstGeom prst="roundRect">
          <a:avLst>
            <a:gd name="adj" fmla="val 10000"/>
          </a:avLst>
        </a:prstGeom>
        <a:solidFill>
          <a:schemeClr val="lt1">
            <a:hueOff val="0"/>
            <a:satOff val="0"/>
            <a:lumOff val="0"/>
            <a:alphaOff val="0"/>
          </a:schemeClr>
        </a:solidFill>
        <a:ln w="25400" cap="flat" cmpd="sng" algn="ctr">
          <a:solidFill>
            <a:schemeClr val="dk1">
              <a:shade val="80000"/>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b="0" i="0" kern="1200">
              <a:latin typeface="Times New Roman" panose="02020603050405020304" pitchFamily="18" charset="0"/>
              <a:cs typeface="Times New Roman" panose="02020603050405020304" pitchFamily="18" charset="0"/>
            </a:rPr>
            <a:t>Мотивация</a:t>
          </a:r>
          <a:endParaRPr lang="ru-RU" sz="1200" b="0" kern="1200">
            <a:latin typeface="Times New Roman" panose="02020603050405020304" pitchFamily="18" charset="0"/>
            <a:cs typeface="Times New Roman" panose="02020603050405020304" pitchFamily="18" charset="0"/>
          </a:endParaRPr>
        </a:p>
      </dsp:txBody>
      <dsp:txXfrm>
        <a:off x="5137406" y="183425"/>
        <a:ext cx="1050583" cy="913309"/>
      </dsp:txXfrm>
    </dsp:sp>
  </dsp:spTree>
</dsp:drawing>
</file>

<file path=word/diagrams/layout1.xml><?xml version="1.0" encoding="utf-8"?>
<dgm:layoutDef xmlns:dgm="http://schemas.openxmlformats.org/drawingml/2006/diagram" xmlns:a="http://schemas.openxmlformats.org/drawingml/2006/main" uniqueId="urn:microsoft.com/office/officeart/2005/8/layout/process1">
  <dgm:title val=""/>
  <dgm:desc val=""/>
  <dgm:catLst>
    <dgm:cat type="process" pri="1000"/>
    <dgm:cat type="convert" pri="1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w" for="ch" ptType="node" refType="w"/>
      <dgm:constr type="h" for="ch" ptType="node" op="equ"/>
      <dgm:constr type="primFontSz" for="ch" ptType="node" op="equ" val="65"/>
      <dgm:constr type="w" for="ch" ptType="sibTrans" refType="w" refFor="ch" refPtType="node" op="equ" fact="0.4"/>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h" refType="w" fact="0.6"/>
          <dgm:constr type="tMarg" refType="primFontSz" fact="0.3"/>
          <dgm:constr type="bMarg" refType="primFontSz" fact="0.3"/>
          <dgm:constr type="lMarg" refType="primFontSz" fact="0.3"/>
          <dgm:constr type="rMarg" refType="primFontSz" fact="0.3"/>
        </dgm:constrLst>
        <dgm:ruleLst>
          <dgm:rule type="primFontSz" val="18" fact="NaN" max="NaN"/>
          <dgm:rule type="h" val="NaN" fact="1.5" max="NaN"/>
          <dgm:rule type="primFontSz" val="5" fact="NaN" max="NaN"/>
          <dgm:rule type="h" val="INF"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h" refType="w" fact="0.62"/>
            <dgm:constr type="connDist"/>
            <dgm:constr type="begPad" refType="connDist" fact="0.25"/>
            <dgm:constr type="endPad" refType="connDist" fact="0.22"/>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312E29-8B64-4775-A33B-D21FBC59C2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222</Pages>
  <Words>60591</Words>
  <Characters>345370</Characters>
  <Application>Microsoft Office Word</Application>
  <DocSecurity>0</DocSecurity>
  <Lines>2878</Lines>
  <Paragraphs>810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405151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Assem Yerkinova</cp:lastModifiedBy>
  <cp:revision>5</cp:revision>
  <cp:lastPrinted>2026-07-11T17:42:00Z</cp:lastPrinted>
  <dcterms:created xsi:type="dcterms:W3CDTF">2026-07-13T07:46:00Z</dcterms:created>
  <dcterms:modified xsi:type="dcterms:W3CDTF">2026-07-14T06:39:00Z</dcterms:modified>
</cp:coreProperties>
</file>