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E1724" w:rsidRPr="00253A69" w:rsidTr="00AE17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253A69" w:rsidRDefault="00826CCF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6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6B01408 Начальная военная  подготовка и физическая культура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253A69" w:rsidRDefault="00826CCF" w:rsidP="00E06A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26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высококвалифицированных учителей начальной военной подготовки и физической культуры,  креативно мыслящих, конкурентоспособных и хорошо адаптированных к постоянно меняющимся условиям творческой педагогической деятельности, владеющих </w:t>
            </w:r>
            <w:proofErr w:type="spellStart"/>
            <w:r w:rsidRPr="00826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поликультурностью</w:t>
            </w:r>
            <w:proofErr w:type="spellEnd"/>
            <w:r w:rsidRPr="00826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26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коммуникативностью</w:t>
            </w:r>
            <w:proofErr w:type="spellEnd"/>
            <w:r w:rsidRPr="00826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высокой социальной и гражданской ответственностью, способных осуществлять профессиональную деятельность по военно-патриотическому и физическому воспитанию.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826CCF" w:rsidRDefault="00826CCF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Новая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253A69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253A69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253A69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253A69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253A69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253A69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253A69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253A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5640E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5640E" w:rsidRPr="0015640E" w:rsidRDefault="0015640E" w:rsidP="00207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40E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15640E" w:rsidRPr="00E06A04" w:rsidRDefault="00826CCF" w:rsidP="00636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6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10-04-2024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6362A8" w:rsidRDefault="00826CCF" w:rsidP="006362A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Педагог (Утратил силу приказом Министра просвещения РК от 03.06.2025 № 133)</w:t>
            </w:r>
          </w:p>
        </w:tc>
      </w:tr>
    </w:tbl>
    <w:p w:rsidR="00827BE5" w:rsidRPr="002C7238" w:rsidRDefault="00827BE5" w:rsidP="008A2B1A"/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AE17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AE1724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4B6A4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B6A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знания основных положений Вооруженных сил Республики Казахстан, определяющих статус военнослужащих,  для решения задач начальной военной подготовки молодежи.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1D2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4B6A41" w:rsidP="001D2A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систему научных знаний в области военно-инженерной подготовки, военной топографии, управлении и связи.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1D2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4B6A41" w:rsidP="001D2A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 индивидуальные и групповые занятия по начальной военной и спортивной подготовке для обучающихся с  учетом исторических достижений и международного педагогического опыта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4B6A4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Проектировать результаты обучения и методы оценивания в соответствии с нормативными документами в сфере образования, возрастными и индивидуальными особенностями </w:t>
            </w:r>
            <w:proofErr w:type="gramStart"/>
            <w:r w:rsidRPr="004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1D2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4B6A41" w:rsidP="001D2A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прогнозировать, планировать и управлять учебно-воспитательным процессом в условиях обновленного содержания образования с учетом физиологических и функциональных особенностей процессов развития, индивидуальных образовательных потребностей обучающихся.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4B6A4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физические способности и функциональное состояние обучающихся для проведения занятий с учетом их индивидуальных особенностей и образовательных потребностей.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6D2B70" w:rsidRPr="00F40462" w:rsidRDefault="004B6A41" w:rsidP="001D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6A41">
              <w:rPr>
                <w:rFonts w:ascii="Times New Roman" w:hAnsi="Times New Roman" w:cs="Times New Roman"/>
                <w:sz w:val="24"/>
                <w:szCs w:val="24"/>
              </w:rPr>
              <w:t xml:space="preserve">Подбирать средства и методы двигательной активности для профилактики и коррекции </w:t>
            </w:r>
            <w:proofErr w:type="gramStart"/>
            <w:r w:rsidRPr="004B6A41">
              <w:rPr>
                <w:rFonts w:ascii="Times New Roman" w:hAnsi="Times New Roman" w:cs="Times New Roman"/>
                <w:sz w:val="24"/>
                <w:szCs w:val="24"/>
              </w:rPr>
              <w:t>состояний</w:t>
            </w:r>
            <w:proofErr w:type="gramEnd"/>
            <w:r w:rsidRPr="004B6A41">
              <w:rPr>
                <w:rFonts w:ascii="Times New Roman" w:hAnsi="Times New Roman" w:cs="Times New Roman"/>
                <w:sz w:val="24"/>
                <w:szCs w:val="24"/>
              </w:rPr>
              <w:t xml:space="preserve"> занимающихся с учетом их физиологических особенностей, основываясь на знаниях медико-биологических дисциплин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4B6A41" w:rsidP="001D2A24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B6A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инновационные педагогические технологии и современные методы обучения при проведении уроков и мероприятий.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4B6A4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B6A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здоровьесберегающие технологии в учебном процессе, соблюдать меры профилактики детского травматизма.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4B6A41" w:rsidP="00251FB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содержание образовательных, тренировочных и соревновательных процессов с использованием средств и методов физической культуры</w:t>
            </w:r>
          </w:p>
        </w:tc>
      </w:tr>
      <w:tr w:rsidR="00DC6089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540F04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DC6089" w:rsidRDefault="004B6A4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Владеть различными формами и методами проведения  военно-социальной работы обучающихся, основанными на принципах военно-патриотического воспитания личности и ее физического развития</w:t>
            </w:r>
          </w:p>
        </w:tc>
      </w:tr>
      <w:tr w:rsidR="00706C5A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06C5A" w:rsidRDefault="00706C5A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706C5A" w:rsidRPr="00706C5A" w:rsidRDefault="004B6A41" w:rsidP="00251FB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Обладать способностью оценивать и применять методы исследования и инновационные подходы к осмыслению общественных социально значимых явлений и процессов в правовой, экономической, предпринимательской, производственной, экологической, культурной средах  и антикоррупционной политике.</w:t>
            </w:r>
          </w:p>
        </w:tc>
      </w:tr>
      <w:tr w:rsidR="004B6A41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B6A41" w:rsidRDefault="004B6A4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4764" w:type="pct"/>
          </w:tcPr>
          <w:p w:rsidR="004B6A41" w:rsidRPr="00706C5A" w:rsidRDefault="004B6A41" w:rsidP="00251FB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Организовывать военно-спортивные мероприятия, отвечающие требованиям в области безопасности жизнедеятельности, с использованием средств индивидуальной защиты</w:t>
            </w:r>
          </w:p>
        </w:tc>
      </w:tr>
      <w:tr w:rsidR="004B6A41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B6A41" w:rsidRDefault="004B6A4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4764" w:type="pct"/>
          </w:tcPr>
          <w:p w:rsidR="004B6A41" w:rsidRPr="00706C5A" w:rsidRDefault="004B6A41" w:rsidP="00251FB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стратегии и технологии обучения начальной военно-технической подготовке для формирования у учащихся знаний об общей структуре, техническом обслуживании, тактико-технических характеристиках автомобильной, бронетанковой техники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AE1724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5640E"/>
    <w:rsid w:val="0017400A"/>
    <w:rsid w:val="001D2A24"/>
    <w:rsid w:val="001E3EF0"/>
    <w:rsid w:val="002110F0"/>
    <w:rsid w:val="002342A7"/>
    <w:rsid w:val="002450B6"/>
    <w:rsid w:val="00251FBA"/>
    <w:rsid w:val="00253A69"/>
    <w:rsid w:val="002C5530"/>
    <w:rsid w:val="002C7238"/>
    <w:rsid w:val="003237F2"/>
    <w:rsid w:val="00355798"/>
    <w:rsid w:val="00465CC4"/>
    <w:rsid w:val="004B32D7"/>
    <w:rsid w:val="004B6A41"/>
    <w:rsid w:val="005B1B17"/>
    <w:rsid w:val="006362A8"/>
    <w:rsid w:val="00693A94"/>
    <w:rsid w:val="006D2B70"/>
    <w:rsid w:val="00706C5A"/>
    <w:rsid w:val="00726412"/>
    <w:rsid w:val="00733407"/>
    <w:rsid w:val="007754A2"/>
    <w:rsid w:val="00826CCF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AE1724"/>
    <w:rsid w:val="00AF37B6"/>
    <w:rsid w:val="00BB13A9"/>
    <w:rsid w:val="00BC72F4"/>
    <w:rsid w:val="00C82115"/>
    <w:rsid w:val="00CC0700"/>
    <w:rsid w:val="00D51192"/>
    <w:rsid w:val="00DA5772"/>
    <w:rsid w:val="00DC6089"/>
    <w:rsid w:val="00E06A04"/>
    <w:rsid w:val="00E17DA3"/>
    <w:rsid w:val="00E26C87"/>
    <w:rsid w:val="00FD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8</cp:revision>
  <dcterms:created xsi:type="dcterms:W3CDTF">2024-10-08T06:31:00Z</dcterms:created>
  <dcterms:modified xsi:type="dcterms:W3CDTF">2026-10-21T10:10:00Z</dcterms:modified>
</cp:coreProperties>
</file>