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E26C87" w:rsidRPr="009C10A2" w:rsidTr="00B027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bottom w:val="none" w:sz="0" w:space="0" w:color="auto"/>
            </w:tcBorders>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Educational program</w:t>
            </w:r>
          </w:p>
        </w:tc>
        <w:tc>
          <w:tcPr>
            <w:tcW w:w="9668" w:type="dxa"/>
            <w:tcBorders>
              <w:bottom w:val="none" w:sz="0" w:space="0" w:color="auto"/>
            </w:tcBorders>
          </w:tcPr>
          <w:p w:rsidR="00E26C87" w:rsidRPr="0062070F" w:rsidRDefault="0037402D" w:rsidP="00B0271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6B03201 Journalism</w:t>
            </w:r>
          </w:p>
        </w:tc>
      </w:tr>
      <w:tr w:rsidR="00E26C87" w:rsidRPr="002C6BA6"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9C10A2"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purpose </w:t>
            </w:r>
          </w:p>
        </w:tc>
        <w:tc>
          <w:tcPr>
            <w:tcW w:w="9668" w:type="dxa"/>
          </w:tcPr>
          <w:p w:rsidR="002C6BA6" w:rsidRPr="002C6BA6" w:rsidRDefault="002C6BA6" w:rsidP="002C6BA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C6BA6">
              <w:rPr>
                <w:rFonts w:ascii="Times New Roman" w:eastAsia="Times New Roman" w:hAnsi="Times New Roman" w:cs="Times New Roman"/>
                <w:sz w:val="24"/>
                <w:szCs w:val="24"/>
                <w:lang w:val="kk-KZ" w:eastAsia="ru-RU"/>
              </w:rPr>
              <w:t>Training of comprehensively educated, competitive, specialized personnel with fundamental, scientific and theoretical foundations of training in the field of journalism, as well as specialists who are able to develop and implement professional skills, the development of students ' personal qualities, the formation of cultural and professional competencies that would provide an opportunity for the fastest possible employment in the specialty, as well as focus on meeting the needs of not only the Almaty region, but also the whole Republic in journalistic personnel.</w:t>
            </w:r>
          </w:p>
          <w:p w:rsidR="00E26C87" w:rsidRPr="0062070F" w:rsidRDefault="002C6BA6" w:rsidP="002C6BA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C6BA6">
              <w:rPr>
                <w:rFonts w:ascii="Times New Roman" w:eastAsia="Times New Roman" w:hAnsi="Times New Roman" w:cs="Times New Roman"/>
                <w:sz w:val="24"/>
                <w:szCs w:val="24"/>
                <w:lang w:val="kk-KZ" w:eastAsia="ru-RU"/>
              </w:rPr>
              <w:t>The field of journalism today includes a wide range of activities. In this regard, the society needs to assist the state in the formation of public consciousness, the development of information strategies, support the principles of freedom of speech and the foundations of a democratic society in Kazakhstan, the organization of public relations on an international scale.</w:t>
            </w:r>
          </w:p>
        </w:tc>
      </w:tr>
      <w:tr w:rsidR="00E26C87" w:rsidRPr="009C10A2"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type</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Acting EP</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Level on NQF</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6</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Level on SQF</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6</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distinctive features</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No</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The awarded academic degree</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Bachelor</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Period of study</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4</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Volume of the credits</w:t>
            </w:r>
          </w:p>
        </w:tc>
        <w:tc>
          <w:tcPr>
            <w:tcW w:w="9668" w:type="dxa"/>
          </w:tcPr>
          <w:p w:rsidR="00E26C87" w:rsidRPr="0062070F" w:rsidRDefault="0037402D"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240</w:t>
            </w:r>
          </w:p>
        </w:tc>
      </w:tr>
      <w:tr w:rsidR="00E26C87" w:rsidRPr="000E0437"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E26C8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Language of education</w:t>
            </w:r>
          </w:p>
        </w:tc>
        <w:tc>
          <w:tcPr>
            <w:tcW w:w="9668" w:type="dxa"/>
          </w:tcPr>
          <w:p w:rsidR="00E26C87" w:rsidRPr="0062070F" w:rsidRDefault="00174A2E"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Russian, Kazakh, E</w:t>
            </w:r>
            <w:r w:rsidR="0037402D" w:rsidRPr="0062070F">
              <w:rPr>
                <w:rFonts w:ascii="Times New Roman" w:eastAsia="Times New Roman" w:hAnsi="Times New Roman" w:cs="Times New Roman"/>
                <w:sz w:val="24"/>
                <w:szCs w:val="24"/>
                <w:lang w:val="en-US" w:eastAsia="ru-RU"/>
              </w:rPr>
              <w:t>nglish</w:t>
            </w:r>
          </w:p>
        </w:tc>
      </w:tr>
      <w:tr w:rsidR="0062070F" w:rsidRPr="006D2B70" w:rsidTr="00B02711">
        <w:tc>
          <w:tcPr>
            <w:cnfStyle w:val="001000000000" w:firstRow="0" w:lastRow="0" w:firstColumn="1" w:lastColumn="0" w:oddVBand="0" w:evenVBand="0" w:oddHBand="0" w:evenHBand="0" w:firstRowFirstColumn="0" w:firstRowLastColumn="0" w:lastRowFirstColumn="0" w:lastRowLastColumn="0"/>
            <w:tcW w:w="5211" w:type="dxa"/>
          </w:tcPr>
          <w:p w:rsidR="0062070F" w:rsidRDefault="0062070F" w:rsidP="00B0271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668" w:type="dxa"/>
          </w:tcPr>
          <w:p w:rsidR="0062070F" w:rsidRPr="008A2357" w:rsidRDefault="002C6BA6" w:rsidP="00B027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hAnsi="Times New Roman" w:cs="Times New Roman"/>
                <w:sz w:val="24"/>
                <w:szCs w:val="24"/>
                <w:lang w:val="kk-KZ"/>
              </w:rPr>
              <w:t>27-04-2026</w:t>
            </w:r>
          </w:p>
        </w:tc>
      </w:tr>
      <w:tr w:rsidR="00E26C87" w:rsidRPr="002C6BA6" w:rsidTr="00B02711">
        <w:tc>
          <w:tcPr>
            <w:cnfStyle w:val="001000000000" w:firstRow="0" w:lastRow="0" w:firstColumn="1" w:lastColumn="0" w:oddVBand="0" w:evenVBand="0" w:oddHBand="0" w:evenHBand="0" w:firstRowFirstColumn="0" w:firstRowLastColumn="0" w:lastRowFirstColumn="0" w:lastRowLastColumn="0"/>
            <w:tcW w:w="5211" w:type="dxa"/>
          </w:tcPr>
          <w:p w:rsidR="00E26C87" w:rsidRPr="0062070F" w:rsidRDefault="000E0437" w:rsidP="00B02711">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Professional standard</w:t>
            </w:r>
          </w:p>
        </w:tc>
        <w:tc>
          <w:tcPr>
            <w:tcW w:w="9668" w:type="dxa"/>
          </w:tcPr>
          <w:p w:rsidR="00E26C87" w:rsidRPr="002C6BA6" w:rsidRDefault="002C6BA6" w:rsidP="00EC10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kk-KZ"/>
              </w:rPr>
            </w:pPr>
            <w:r w:rsidRPr="002C6BA6">
              <w:rPr>
                <w:rFonts w:ascii="Arial" w:hAnsi="Arial" w:cs="Arial"/>
                <w:sz w:val="21"/>
                <w:szCs w:val="21"/>
                <w:shd w:val="clear" w:color="auto" w:fill="FFFFFF"/>
                <w:lang w:val="en-US"/>
              </w:rPr>
              <w:t>Activities for creation and broadcasting of television programs</w:t>
            </w:r>
            <w:r>
              <w:rPr>
                <w:rFonts w:ascii="Arial" w:hAnsi="Arial" w:cs="Arial"/>
                <w:sz w:val="21"/>
                <w:szCs w:val="21"/>
                <w:shd w:val="clear" w:color="auto" w:fill="FFFFFF"/>
                <w:lang w:val="kk-KZ"/>
              </w:rPr>
              <w:t xml:space="preserve">, </w:t>
            </w:r>
            <w:r w:rsidRPr="002C6BA6">
              <w:rPr>
                <w:rFonts w:ascii="Arial" w:hAnsi="Arial" w:cs="Arial"/>
                <w:sz w:val="21"/>
                <w:szCs w:val="21"/>
                <w:shd w:val="clear" w:color="auto" w:fill="FFFFFF"/>
                <w:lang w:val="en-US"/>
              </w:rPr>
              <w:t>Activities of processing news in mass media</w:t>
            </w:r>
            <w:r>
              <w:rPr>
                <w:rFonts w:ascii="Arial" w:hAnsi="Arial" w:cs="Arial"/>
                <w:sz w:val="21"/>
                <w:szCs w:val="21"/>
                <w:shd w:val="clear" w:color="auto" w:fill="FFFFFF"/>
                <w:lang w:val="kk-KZ"/>
              </w:rPr>
              <w:t xml:space="preserve">, </w:t>
            </w:r>
            <w:r w:rsidRPr="002C6BA6">
              <w:rPr>
                <w:rFonts w:ascii="Arial" w:hAnsi="Arial" w:cs="Arial"/>
                <w:sz w:val="21"/>
                <w:szCs w:val="21"/>
                <w:shd w:val="clear" w:color="auto" w:fill="FFFFFF"/>
                <w:lang w:val="en-US"/>
              </w:rPr>
              <w:t>Publishing of newspapers Publication of magazines and periodicals</w:t>
            </w:r>
            <w:r>
              <w:rPr>
                <w:rFonts w:ascii="Arial" w:hAnsi="Arial" w:cs="Arial"/>
                <w:sz w:val="21"/>
                <w:szCs w:val="21"/>
                <w:shd w:val="clear" w:color="auto" w:fill="FFFFFF"/>
                <w:lang w:val="kk-KZ"/>
              </w:rPr>
              <w:t xml:space="preserve"> </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551D55">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540F0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540F04">
              <w:rPr>
                <w:rFonts w:ascii="Times New Roman" w:eastAsia="Times New Roman" w:hAnsi="Times New Roman" w:cs="Times New Roman"/>
                <w:sz w:val="24"/>
                <w:szCs w:val="24"/>
                <w:lang w:eastAsia="ru-RU"/>
              </w:rPr>
              <w:tab/>
            </w:r>
            <w:r w:rsidRPr="009D3CE7">
              <w:rPr>
                <w:rFonts w:ascii="Times New Roman" w:eastAsia="Times New Roman" w:hAnsi="Times New Roman" w:cs="Times New Roman"/>
                <w:color w:val="455A64"/>
                <w:sz w:val="24"/>
                <w:szCs w:val="24"/>
                <w:lang w:val="kk-KZ" w:eastAsia="ru-RU"/>
              </w:rPr>
              <w:t>Learning outcomes:</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Apply public relations technologies and construct journalistic texts; conduct research on the development of events in specialized fields and prepare analytical reports; analyze key theories of mass communication, economic issues in the media industry, and identify aspects of national culture in journalism.</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Use modern editorial methods and digital editing tools; determine professional competencies in journalism based on fundamental knowledge of core and specialized disciplines; apply managerial approaches to improve media ratings; select and disseminate advertising materials through radio, television, and other mass media platforms; apply principles of convergent journalism.</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Demonstrate an innovative civic position; evaluate and describe approaches to interpreting socially significant phenomena and processes in the media; verify the accuracy of news and documents; select materials for publication; edit style, grammar, accuracy, and legal compliance of content; establish professional communication with colleagues.</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 xml:space="preserve">Apply research methods and innovative approaches to analyze and evaluate socially significant phenomena and processes in legal, economic, </w:t>
            </w:r>
            <w:r w:rsidRPr="00890880">
              <w:rPr>
                <w:rFonts w:ascii="Times New Roman" w:eastAsia="Times New Roman" w:hAnsi="Times New Roman" w:cs="Times New Roman"/>
                <w:sz w:val="24"/>
                <w:szCs w:val="24"/>
                <w:lang w:val="en-US" w:eastAsia="ru-RU"/>
              </w:rPr>
              <w:lastRenderedPageBreak/>
              <w:t>business, industrial, and environmental contexts, as well as in financial literacy, inclusion, sustainable development, and anti-corruption policy.</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5</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Synthesize acquired knowledge in preparing editorial articles and commentary materials to express public interest and opinion; analyze materials for publication; distinguish stylistic, grammatical, and content accuracy features; compare local, national, and international news through interviews, investigations, and observation.</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90880">
              <w:rPr>
                <w:rFonts w:ascii="Times New Roman" w:eastAsia="Times New Roman" w:hAnsi="Times New Roman" w:cs="Times New Roman"/>
                <w:sz w:val="24"/>
                <w:szCs w:val="24"/>
                <w:lang w:val="en-US" w:eastAsia="ru-RU"/>
              </w:rPr>
              <w:t>Participate in the production process of print publications, broadcast programs, and multimedia content using modern technological standards; evaluate current social issues; interpret socio-political and socio-economic processes based on current trends; independently conduct journalistic investigations; prepare specialists in line with modern media industry requirements.</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EC10D8" w:rsidRDefault="00890880" w:rsidP="00B027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90880">
              <w:rPr>
                <w:rFonts w:ascii="Times New Roman" w:hAnsi="Times New Roman" w:cs="Times New Roman"/>
                <w:sz w:val="24"/>
                <w:szCs w:val="24"/>
                <w:lang w:val="en-US"/>
              </w:rPr>
              <w:t>Perform tasks in accordance with established standards; analyze the capacity of media editorial organizations and the socio-economic situation in the country or region; analyze the development of cultural diversity in the modern world.</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90880">
              <w:rPr>
                <w:rFonts w:ascii="Times New Roman" w:eastAsia="Times New Roman" w:hAnsi="Times New Roman" w:cs="Times New Roman"/>
                <w:sz w:val="24"/>
                <w:szCs w:val="24"/>
                <w:lang w:val="kk-KZ" w:eastAsia="ru-RU"/>
              </w:rPr>
              <w:t>Produce news content for newspapers, radio, television, and online platforms; coordinate with production staff to ensure final verification before publication; develop educational rankings based on information and communication technologies; apply systems thinking to solve practical tasks efficiently; use theoretical knowledge in professional practice; prepare and present information in a foreign language.</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6D2B70" w:rsidRPr="0062070F" w:rsidRDefault="0089088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90880">
              <w:rPr>
                <w:rFonts w:ascii="Times New Roman" w:eastAsia="Times New Roman" w:hAnsi="Times New Roman" w:cs="Times New Roman"/>
                <w:sz w:val="24"/>
                <w:szCs w:val="24"/>
                <w:lang w:val="kk-KZ" w:eastAsia="ru-RU"/>
              </w:rPr>
              <w:t>Analyze interviews with political and public figures conducted at press conferences and other events, including radio, television, and online media; evaluate the current state of the media in Kazakhstan and other countries, as well as economic, political, and social issues.</w:t>
            </w:r>
          </w:p>
        </w:tc>
      </w:tr>
      <w:tr w:rsidR="006D2B70" w:rsidRPr="002C6BA6"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6D2B70" w:rsidRPr="0062070F" w:rsidRDefault="00890880" w:rsidP="00BC06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90880">
              <w:rPr>
                <w:rFonts w:ascii="Times New Roman" w:hAnsi="Times New Roman" w:cs="Times New Roman"/>
                <w:sz w:val="24"/>
                <w:szCs w:val="24"/>
                <w:lang w:val="kk-KZ"/>
              </w:rPr>
              <w:t>Interpret culturally and politically significant information in the media; identify contemporary functions of facts and imagery in feature journalism, film, and mass media; apply knowledge of the genre system of national journalism and specialized journalism; integrate knowledge of key stages in media history and relate them to socio-political development.</w:t>
            </w:r>
            <w:bookmarkStart w:id="0" w:name="_GoBack"/>
            <w:bookmarkEnd w:id="0"/>
          </w:p>
        </w:tc>
      </w:tr>
    </w:tbl>
    <w:p w:rsidR="00E26C87" w:rsidRDefault="00E26C87" w:rsidP="00E26C87">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74A2E"/>
    <w:rsid w:val="001A1A78"/>
    <w:rsid w:val="002601BA"/>
    <w:rsid w:val="002C5530"/>
    <w:rsid w:val="002C6BA6"/>
    <w:rsid w:val="003237F2"/>
    <w:rsid w:val="0037402D"/>
    <w:rsid w:val="0048377A"/>
    <w:rsid w:val="00551D55"/>
    <w:rsid w:val="0062070F"/>
    <w:rsid w:val="00693A94"/>
    <w:rsid w:val="006D2B70"/>
    <w:rsid w:val="00827BE5"/>
    <w:rsid w:val="00840D8F"/>
    <w:rsid w:val="00890880"/>
    <w:rsid w:val="008A2357"/>
    <w:rsid w:val="008A2B1A"/>
    <w:rsid w:val="0092523A"/>
    <w:rsid w:val="009C10A2"/>
    <w:rsid w:val="009D029D"/>
    <w:rsid w:val="009D3CE7"/>
    <w:rsid w:val="00B02711"/>
    <w:rsid w:val="00BA7637"/>
    <w:rsid w:val="00BB13A9"/>
    <w:rsid w:val="00BC06C8"/>
    <w:rsid w:val="00BC72F4"/>
    <w:rsid w:val="00D51192"/>
    <w:rsid w:val="00DA5772"/>
    <w:rsid w:val="00DC6089"/>
    <w:rsid w:val="00E26C87"/>
    <w:rsid w:val="00E721B9"/>
    <w:rsid w:val="00EC10D8"/>
    <w:rsid w:val="00FB3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2026-10-19T06:04:00Z</dcterms:created>
  <dcterms:modified xsi:type="dcterms:W3CDTF">2026-10-19T06:04:00Z</dcterms:modified>
</cp:coreProperties>
</file>