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5B34CC" w:rsidRPr="005B34CC" w:rsidTr="005B34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5B34CC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5B34CC" w:rsidRDefault="00B9776C" w:rsidP="008A2B1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6B04103 Менеджмент</w:t>
            </w:r>
          </w:p>
        </w:tc>
      </w:tr>
      <w:tr w:rsidR="005B34CC" w:rsidRPr="005B34CC" w:rsidTr="005B3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5B34CC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5B3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8A2B1A" w:rsidRPr="005B34CC" w:rsidRDefault="00564C51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30383" w:rsidRPr="00C303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конкурентоспособных специалистов в области менеджмента на основе современных образовательных программ и технологий для осуществления инновационной профессионально–практической деятельности в различных отраслях и сферах деятельности.</w:t>
            </w:r>
          </w:p>
        </w:tc>
      </w:tr>
      <w:tr w:rsidR="005B34CC" w:rsidRPr="005B34CC" w:rsidTr="005B3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5B34CC" w:rsidRDefault="002C5530" w:rsidP="002C553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B3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5B34CC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Действующая ОП</w:t>
            </w:r>
          </w:p>
        </w:tc>
      </w:tr>
      <w:tr w:rsidR="005B34CC" w:rsidRPr="005B34CC" w:rsidTr="005B3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5B34CC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5B34CC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5B34CC" w:rsidRPr="005B34CC" w:rsidTr="005B3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5B34CC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5B3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5B3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8A2B1A" w:rsidRPr="005B34CC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5B34CC" w:rsidRPr="005B34CC" w:rsidTr="005B3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5B34CC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5B34CC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5B34CC" w:rsidRPr="005B34CC" w:rsidTr="005B3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5B34CC" w:rsidRDefault="008A2B1A" w:rsidP="006D2B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B3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5B3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5B34CC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Бакалавр </w:t>
            </w:r>
          </w:p>
        </w:tc>
      </w:tr>
      <w:tr w:rsidR="005B34CC" w:rsidRPr="005B34CC" w:rsidTr="005B3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5B34CC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5B34CC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5B34CC" w:rsidRPr="005B34CC" w:rsidTr="005B3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5B34CC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5B34CC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5B34CC" w:rsidRPr="005B34CC" w:rsidTr="005B3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5B34CC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C30383" w:rsidRDefault="00B9776C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B3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Русский, казахский</w:t>
            </w:r>
            <w:r w:rsidR="00C303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полиязычный</w:t>
            </w:r>
          </w:p>
        </w:tc>
      </w:tr>
      <w:tr w:rsidR="00F22938" w:rsidRPr="005B34CC" w:rsidTr="005B3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F22938" w:rsidRPr="00F22938" w:rsidRDefault="00F22938" w:rsidP="00D75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938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F22938" w:rsidRPr="00247C13" w:rsidRDefault="00C30383" w:rsidP="0056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0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27-04-2026</w:t>
            </w:r>
          </w:p>
        </w:tc>
      </w:tr>
      <w:tr w:rsidR="005B34CC" w:rsidRPr="005B34CC" w:rsidTr="00564C51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5B34CC" w:rsidRDefault="003237F2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C30383" w:rsidRDefault="00C30383" w:rsidP="00564C51">
            <w:pPr>
              <w:shd w:val="clear" w:color="auto" w:fill="FFFFFF"/>
              <w:tabs>
                <w:tab w:val="left" w:pos="354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Риск-менеджмент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Управление трудовыми отношениями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Общее управление человеческими ресурсами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Управление эффективностью деятельности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Финансовый менеджмент</w:t>
            </w:r>
          </w:p>
        </w:tc>
      </w:tr>
    </w:tbl>
    <w:p w:rsidR="00827BE5" w:rsidRDefault="00827BE5" w:rsidP="008A2B1A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540F04" w:rsidTr="005B34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5B34CC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6D2B70" w:rsidRPr="00540F04" w:rsidTr="005B3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540F04" w:rsidRDefault="00BB2E2E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E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элементы финансовой  системы РК для изучения цифровых технологий в экономике, а также для проведения экономических расчетов.</w:t>
            </w:r>
          </w:p>
        </w:tc>
      </w:tr>
      <w:tr w:rsidR="006D2B70" w:rsidRPr="00540F04" w:rsidTr="005B3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540F04" w:rsidRDefault="00BB2E2E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E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методы экономической теории, маркетинга, микро- и макроэкономического анализа  для эффективной организации и управления деятельностью предприятия.</w:t>
            </w:r>
          </w:p>
        </w:tc>
      </w:tr>
      <w:tr w:rsidR="006D2B70" w:rsidRPr="00540F04" w:rsidTr="005B3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540F04" w:rsidRDefault="00BB2E2E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E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Разрабатывать систему антикризисного управления предприятием для его финансового оздоровления на основе анализа и оценки внешних и внутренних факторов риска и современных концепций управления инновационной деятельностью предприятия.</w:t>
            </w:r>
          </w:p>
        </w:tc>
      </w:tr>
      <w:tr w:rsidR="006D2B70" w:rsidRPr="00540F04" w:rsidTr="005B3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397E6C" w:rsidRDefault="00BB2E2E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E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Анализировать бизнес процессы, стратегию развития малых и средних предприятий и процессы организационного проектирования для улучшения деятельности хозяйствующих субъектов.  </w:t>
            </w:r>
          </w:p>
        </w:tc>
      </w:tr>
      <w:tr w:rsidR="006D2B70" w:rsidRPr="00540F04" w:rsidTr="005B3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540F04" w:rsidRDefault="00BB2E2E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E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инструменты управления человеческими ресурсами с учетом принципов эффективного использования времени, индивидуальных и гендерных различий.</w:t>
            </w:r>
          </w:p>
        </w:tc>
      </w:tr>
      <w:tr w:rsidR="006D2B70" w:rsidRPr="00540F04" w:rsidTr="005B3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540F04" w:rsidRDefault="00BB2E2E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E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Практиковать эффективное  использование креативных решений в бизнесе, методы проектирования  малого бизнеса и управление  деловой этикой и  персоналом.</w:t>
            </w:r>
          </w:p>
        </w:tc>
      </w:tr>
      <w:tr w:rsidR="006D2B70" w:rsidRPr="00540F04" w:rsidTr="005B3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F40462" w:rsidRDefault="00BB2E2E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2E2E">
              <w:rPr>
                <w:rFonts w:ascii="Times New Roman" w:hAnsi="Times New Roman" w:cs="Times New Roman"/>
                <w:sz w:val="24"/>
                <w:szCs w:val="24"/>
              </w:rPr>
              <w:t>Обладать способностью оценивать</w:t>
            </w:r>
            <w:proofErr w:type="gramEnd"/>
            <w:r w:rsidRPr="00BB2E2E">
              <w:rPr>
                <w:rFonts w:ascii="Times New Roman" w:hAnsi="Times New Roman" w:cs="Times New Roman"/>
                <w:sz w:val="24"/>
                <w:szCs w:val="24"/>
              </w:rPr>
              <w:t xml:space="preserve"> и применять методы исследования и инновационные подходы к осмыслению общественных, социально значимых явлений и процессов в правовой, экономической, предпринимательской, производственной, экологической среде, а также в области финансовой грамотности, ценностей инклюзии, устойчивого развития и антикоррупционной политики.</w:t>
            </w:r>
          </w:p>
        </w:tc>
      </w:tr>
      <w:tr w:rsidR="006D2B70" w:rsidRPr="00540F04" w:rsidTr="005B3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777627" w:rsidRDefault="00BB2E2E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E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Применять цифровые технологии в бизнесе и экономические расчеты для анализа экономической информации, используя опыт </w:t>
            </w:r>
            <w:r w:rsidRPr="00BB2E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управления зарубежных стран и международные стратегии бизнеса.</w:t>
            </w:r>
          </w:p>
        </w:tc>
      </w:tr>
      <w:tr w:rsidR="006D2B70" w:rsidRPr="00540F04" w:rsidTr="005B3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9</w:t>
            </w:r>
          </w:p>
        </w:tc>
        <w:tc>
          <w:tcPr>
            <w:tcW w:w="4764" w:type="pct"/>
          </w:tcPr>
          <w:p w:rsidR="006D2B70" w:rsidRPr="00BF6783" w:rsidRDefault="00BB2E2E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E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Оценивать экономическую эффективность управленческих решений; определяет основные факторы внешней и внутренней среды, оказывающие влияние на состояние и перспективы развития логистических систем.</w:t>
            </w:r>
          </w:p>
        </w:tc>
      </w:tr>
      <w:tr w:rsidR="006D2B70" w:rsidRPr="00540F04" w:rsidTr="005B3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6D2B70" w:rsidRPr="00540F04" w:rsidRDefault="00BB2E2E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E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Планировать  мониторинг и контроль процесса изменений,  управление стрессами и конфликтами для повышения корпоративной социальной ответственности в организации.</w:t>
            </w:r>
          </w:p>
        </w:tc>
      </w:tr>
      <w:tr w:rsidR="00DC6089" w:rsidRPr="00540F04" w:rsidTr="005B3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C6089" w:rsidRPr="00540F04" w:rsidRDefault="00DC6089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DC6089" w:rsidRPr="00DC6089" w:rsidRDefault="00BB2E2E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E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Применять нормы конкурентного права и современные теории  менеджмента  для оценивания степени монополизации рынка и подходов  к управлению конкурентоспособностью  в различных отраслях деятельности.</w:t>
            </w:r>
          </w:p>
        </w:tc>
      </w:tr>
      <w:tr w:rsidR="00564C51" w:rsidRPr="00540F04" w:rsidTr="005B3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64C51" w:rsidRDefault="00564C51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564C51" w:rsidRPr="00564C51" w:rsidRDefault="00BB2E2E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E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Планировать  инновационные стратегии и  практиковать стратегический анализ предприятий для  управления стартап-проектами  малого бизнеса.</w:t>
            </w:r>
            <w:bookmarkStart w:id="0" w:name="_GoBack"/>
            <w:bookmarkEnd w:id="0"/>
          </w:p>
        </w:tc>
      </w:tr>
    </w:tbl>
    <w:p w:rsidR="00827BE5" w:rsidRPr="00827BE5" w:rsidRDefault="00827BE5" w:rsidP="008A2B1A">
      <w:pPr>
        <w:rPr>
          <w:lang w:val="kk-KZ"/>
        </w:rPr>
      </w:pPr>
    </w:p>
    <w:sectPr w:rsidR="00827BE5" w:rsidRPr="00827BE5" w:rsidSect="005B34CC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E0437"/>
    <w:rsid w:val="0017400A"/>
    <w:rsid w:val="001B035B"/>
    <w:rsid w:val="00247C13"/>
    <w:rsid w:val="002526FA"/>
    <w:rsid w:val="002557B6"/>
    <w:rsid w:val="002B76D1"/>
    <w:rsid w:val="002C5530"/>
    <w:rsid w:val="003237F2"/>
    <w:rsid w:val="00355BE2"/>
    <w:rsid w:val="00564C51"/>
    <w:rsid w:val="005B34CC"/>
    <w:rsid w:val="00693A94"/>
    <w:rsid w:val="006D2B70"/>
    <w:rsid w:val="00764011"/>
    <w:rsid w:val="007F2E85"/>
    <w:rsid w:val="00827BE5"/>
    <w:rsid w:val="00840D8F"/>
    <w:rsid w:val="008A2B1A"/>
    <w:rsid w:val="0092523A"/>
    <w:rsid w:val="009C10A2"/>
    <w:rsid w:val="009D3CE7"/>
    <w:rsid w:val="00B9776C"/>
    <w:rsid w:val="00BB13A9"/>
    <w:rsid w:val="00BB2E2E"/>
    <w:rsid w:val="00BC72F4"/>
    <w:rsid w:val="00C30383"/>
    <w:rsid w:val="00D51192"/>
    <w:rsid w:val="00DA5772"/>
    <w:rsid w:val="00DA6BFF"/>
    <w:rsid w:val="00DC6089"/>
    <w:rsid w:val="00E26C87"/>
    <w:rsid w:val="00F22938"/>
    <w:rsid w:val="00F91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61</cp:lastModifiedBy>
  <cp:revision>2</cp:revision>
  <dcterms:created xsi:type="dcterms:W3CDTF">2026-10-19T09:12:00Z</dcterms:created>
  <dcterms:modified xsi:type="dcterms:W3CDTF">2026-10-19T09:12:00Z</dcterms:modified>
</cp:coreProperties>
</file>