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660"/>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306A76" w:rsidRPr="00306A76" w:rsidTr="00867D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BC4F16" w:rsidRPr="00306A76" w:rsidRDefault="00BC4F16" w:rsidP="00867DA1">
            <w:pPr>
              <w:shd w:val="clear" w:color="auto" w:fill="FFFFFF"/>
              <w:rPr>
                <w:rFonts w:ascii="Times New Roman" w:eastAsia="Times New Roman" w:hAnsi="Times New Roman" w:cs="Times New Roman"/>
                <w:sz w:val="24"/>
                <w:szCs w:val="24"/>
                <w:lang w:val="kk-KZ" w:eastAsia="ru-RU"/>
              </w:rPr>
            </w:pPr>
            <w:r w:rsidRPr="00306A76">
              <w:rPr>
                <w:rFonts w:ascii="Times New Roman" w:eastAsia="Times New Roman" w:hAnsi="Times New Roman" w:cs="Times New Roman"/>
                <w:sz w:val="24"/>
                <w:szCs w:val="24"/>
                <w:lang w:val="kk-KZ" w:eastAsia="ru-RU"/>
              </w:rPr>
              <w:t>Білім беру бағдарламасы</w:t>
            </w:r>
          </w:p>
        </w:tc>
        <w:tc>
          <w:tcPr>
            <w:tcW w:w="9355" w:type="dxa"/>
            <w:tcBorders>
              <w:bottom w:val="none" w:sz="0" w:space="0" w:color="auto"/>
            </w:tcBorders>
          </w:tcPr>
          <w:p w:rsidR="00BC4F16" w:rsidRPr="00306A76" w:rsidRDefault="00BC4F16" w:rsidP="00867DA1">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06A76">
              <w:rPr>
                <w:rFonts w:ascii="Times New Roman" w:eastAsia="Times New Roman" w:hAnsi="Times New Roman" w:cs="Times New Roman"/>
                <w:sz w:val="24"/>
                <w:szCs w:val="24"/>
                <w:lang w:val="kk-KZ" w:eastAsia="ru-RU"/>
              </w:rPr>
              <w:t>6B04201 Құқықтану</w:t>
            </w:r>
          </w:p>
        </w:tc>
      </w:tr>
      <w:tr w:rsidR="00306A76" w:rsidRPr="002B01E7" w:rsidTr="00867DA1">
        <w:tc>
          <w:tcPr>
            <w:cnfStyle w:val="001000000000" w:firstRow="0" w:lastRow="0" w:firstColumn="1" w:lastColumn="0" w:oddVBand="0" w:evenVBand="0" w:oddHBand="0" w:evenHBand="0" w:firstRowFirstColumn="0" w:firstRowLastColumn="0" w:lastRowFirstColumn="0" w:lastRowLastColumn="0"/>
            <w:tcW w:w="5524" w:type="dxa"/>
          </w:tcPr>
          <w:p w:rsidR="00BC4F16" w:rsidRPr="00306A76" w:rsidRDefault="00BC4F16" w:rsidP="00867DA1">
            <w:pPr>
              <w:shd w:val="clear" w:color="auto" w:fill="FFFFFF"/>
              <w:rPr>
                <w:rFonts w:ascii="Times New Roman" w:eastAsia="Times New Roman" w:hAnsi="Times New Roman" w:cs="Times New Roman"/>
                <w:sz w:val="24"/>
                <w:szCs w:val="24"/>
                <w:lang w:val="kk-KZ" w:eastAsia="ru-RU"/>
              </w:rPr>
            </w:pPr>
            <w:r w:rsidRPr="00306A76">
              <w:rPr>
                <w:rFonts w:ascii="Times New Roman" w:eastAsia="Times New Roman" w:hAnsi="Times New Roman" w:cs="Times New Roman"/>
                <w:sz w:val="24"/>
                <w:szCs w:val="24"/>
                <w:lang w:val="kk-KZ" w:eastAsia="ru-RU"/>
              </w:rPr>
              <w:t>БББ мақсаты </w:t>
            </w:r>
          </w:p>
        </w:tc>
        <w:tc>
          <w:tcPr>
            <w:tcW w:w="9355" w:type="dxa"/>
          </w:tcPr>
          <w:p w:rsidR="00BC4F16" w:rsidRPr="00306A76" w:rsidRDefault="002B01E7" w:rsidP="00867DA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kk-KZ" w:eastAsia="ru-RU"/>
              </w:rPr>
            </w:pPr>
            <w:r w:rsidRPr="002B01E7">
              <w:rPr>
                <w:rFonts w:ascii="Times New Roman" w:eastAsia="Times New Roman" w:hAnsi="Times New Roman" w:cs="Times New Roman"/>
                <w:sz w:val="24"/>
                <w:szCs w:val="24"/>
                <w:lang w:val="kk-KZ" w:eastAsia="ru-RU"/>
              </w:rPr>
              <w:t>Құқық саласында іргелі білімге, кәсіби құзыреттерге, тәжірибелік дағдыларға, көшбасшылық қасиеттерге, жоғары құқықтық мәдениет пен құқықтық санаға ие, құқықтық нормаларды әзірлеуге және іске асыруға, заңдылық пен құқықтық тәртіпті қамтамасыз етуге, құқықтық ағартуды жүзеге асыруға және құқықтық кеңес беруге қабілетті, еңбек нарығында бәсекеге қабілетті жоғары білікті кадрларды даярлау.</w:t>
            </w:r>
          </w:p>
        </w:tc>
      </w:tr>
      <w:tr w:rsidR="00306A76" w:rsidRPr="00306A76" w:rsidTr="00867DA1">
        <w:tc>
          <w:tcPr>
            <w:cnfStyle w:val="001000000000" w:firstRow="0" w:lastRow="0" w:firstColumn="1" w:lastColumn="0" w:oddVBand="0" w:evenVBand="0" w:oddHBand="0" w:evenHBand="0" w:firstRowFirstColumn="0" w:firstRowLastColumn="0" w:lastRowFirstColumn="0" w:lastRowLastColumn="0"/>
            <w:tcW w:w="5524" w:type="dxa"/>
          </w:tcPr>
          <w:p w:rsidR="00BC4F16" w:rsidRPr="00306A76" w:rsidRDefault="00BC4F16" w:rsidP="00867DA1">
            <w:pPr>
              <w:shd w:val="clear" w:color="auto" w:fill="FFFFFF"/>
              <w:rPr>
                <w:rFonts w:ascii="Times New Roman" w:eastAsia="Times New Roman" w:hAnsi="Times New Roman" w:cs="Times New Roman"/>
                <w:sz w:val="24"/>
                <w:szCs w:val="24"/>
                <w:lang w:val="kk-KZ" w:eastAsia="ru-RU"/>
              </w:rPr>
            </w:pPr>
            <w:r w:rsidRPr="00306A76">
              <w:rPr>
                <w:rFonts w:ascii="Times New Roman" w:eastAsia="Times New Roman" w:hAnsi="Times New Roman" w:cs="Times New Roman"/>
                <w:sz w:val="24"/>
                <w:szCs w:val="24"/>
                <w:lang w:val="kk-KZ" w:eastAsia="ru-RU"/>
              </w:rPr>
              <w:t>БББ түрі</w:t>
            </w:r>
          </w:p>
        </w:tc>
        <w:tc>
          <w:tcPr>
            <w:tcW w:w="9355" w:type="dxa"/>
          </w:tcPr>
          <w:p w:rsidR="00BC4F16" w:rsidRPr="00306A76" w:rsidRDefault="00BC4F16" w:rsidP="00867DA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06A76">
              <w:rPr>
                <w:rFonts w:ascii="Times New Roman" w:eastAsia="Times New Roman" w:hAnsi="Times New Roman" w:cs="Times New Roman"/>
                <w:sz w:val="24"/>
                <w:szCs w:val="24"/>
                <w:lang w:val="kk-KZ" w:eastAsia="ru-RU"/>
              </w:rPr>
              <w:t xml:space="preserve">Қолданыстағы </w:t>
            </w:r>
            <w:r w:rsidR="00867DA1">
              <w:rPr>
                <w:rFonts w:ascii="Times New Roman" w:eastAsia="Times New Roman" w:hAnsi="Times New Roman" w:cs="Times New Roman"/>
                <w:sz w:val="24"/>
                <w:szCs w:val="24"/>
                <w:lang w:val="kk-KZ" w:eastAsia="ru-RU"/>
              </w:rPr>
              <w:t xml:space="preserve"> </w:t>
            </w:r>
          </w:p>
        </w:tc>
      </w:tr>
      <w:tr w:rsidR="00306A76" w:rsidRPr="00306A76" w:rsidTr="00867DA1">
        <w:tc>
          <w:tcPr>
            <w:cnfStyle w:val="001000000000" w:firstRow="0" w:lastRow="0" w:firstColumn="1" w:lastColumn="0" w:oddVBand="0" w:evenVBand="0" w:oddHBand="0" w:evenHBand="0" w:firstRowFirstColumn="0" w:firstRowLastColumn="0" w:lastRowFirstColumn="0" w:lastRowLastColumn="0"/>
            <w:tcW w:w="5524" w:type="dxa"/>
          </w:tcPr>
          <w:p w:rsidR="00BC4F16" w:rsidRPr="00306A76" w:rsidRDefault="00BC4F16" w:rsidP="00867DA1">
            <w:pPr>
              <w:shd w:val="clear" w:color="auto" w:fill="FFFFFF"/>
              <w:rPr>
                <w:rFonts w:ascii="Times New Roman" w:eastAsia="Times New Roman" w:hAnsi="Times New Roman" w:cs="Times New Roman"/>
                <w:sz w:val="24"/>
                <w:szCs w:val="24"/>
                <w:lang w:val="kk-KZ" w:eastAsia="ru-RU"/>
              </w:rPr>
            </w:pPr>
            <w:r w:rsidRPr="00306A76">
              <w:rPr>
                <w:rFonts w:ascii="Times New Roman" w:eastAsia="Times New Roman" w:hAnsi="Times New Roman" w:cs="Times New Roman"/>
                <w:sz w:val="24"/>
                <w:szCs w:val="24"/>
                <w:lang w:val="kk-KZ" w:eastAsia="ru-RU"/>
              </w:rPr>
              <w:t>ҰБШ бойынша деңгей</w:t>
            </w:r>
          </w:p>
        </w:tc>
        <w:tc>
          <w:tcPr>
            <w:tcW w:w="9355" w:type="dxa"/>
          </w:tcPr>
          <w:p w:rsidR="00BC4F16" w:rsidRPr="00306A76" w:rsidRDefault="00BC4F16" w:rsidP="00867DA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06A76">
              <w:rPr>
                <w:rFonts w:ascii="Times New Roman" w:eastAsia="Times New Roman" w:hAnsi="Times New Roman" w:cs="Times New Roman"/>
                <w:sz w:val="24"/>
                <w:szCs w:val="24"/>
                <w:lang w:val="kk-KZ" w:eastAsia="ru-RU"/>
              </w:rPr>
              <w:t>6</w:t>
            </w:r>
          </w:p>
        </w:tc>
      </w:tr>
      <w:tr w:rsidR="00306A76" w:rsidRPr="00306A76" w:rsidTr="00867DA1">
        <w:tc>
          <w:tcPr>
            <w:cnfStyle w:val="001000000000" w:firstRow="0" w:lastRow="0" w:firstColumn="1" w:lastColumn="0" w:oddVBand="0" w:evenVBand="0" w:oddHBand="0" w:evenHBand="0" w:firstRowFirstColumn="0" w:firstRowLastColumn="0" w:lastRowFirstColumn="0" w:lastRowLastColumn="0"/>
            <w:tcW w:w="5524" w:type="dxa"/>
          </w:tcPr>
          <w:p w:rsidR="00BC4F16" w:rsidRPr="00306A76" w:rsidRDefault="00BC4F16" w:rsidP="00867DA1">
            <w:pPr>
              <w:shd w:val="clear" w:color="auto" w:fill="FFFFFF"/>
              <w:rPr>
                <w:rFonts w:ascii="Times New Roman" w:eastAsia="Times New Roman" w:hAnsi="Times New Roman" w:cs="Times New Roman"/>
                <w:sz w:val="24"/>
                <w:szCs w:val="24"/>
                <w:lang w:val="kk-KZ" w:eastAsia="ru-RU"/>
              </w:rPr>
            </w:pPr>
            <w:r w:rsidRPr="00306A76">
              <w:rPr>
                <w:rFonts w:ascii="Times New Roman" w:eastAsia="Times New Roman" w:hAnsi="Times New Roman" w:cs="Times New Roman"/>
                <w:sz w:val="24"/>
                <w:szCs w:val="24"/>
                <w:lang w:val="kk-KZ" w:eastAsia="ru-RU"/>
              </w:rPr>
              <w:t>СБШ бойынша деңгей</w:t>
            </w:r>
          </w:p>
        </w:tc>
        <w:tc>
          <w:tcPr>
            <w:tcW w:w="9355" w:type="dxa"/>
          </w:tcPr>
          <w:p w:rsidR="00BC4F16" w:rsidRPr="00306A76" w:rsidRDefault="00BC4F16" w:rsidP="00867DA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06A76">
              <w:rPr>
                <w:rFonts w:ascii="Times New Roman" w:eastAsia="Times New Roman" w:hAnsi="Times New Roman" w:cs="Times New Roman"/>
                <w:sz w:val="24"/>
                <w:szCs w:val="24"/>
                <w:lang w:val="kk-KZ" w:eastAsia="ru-RU"/>
              </w:rPr>
              <w:t>6</w:t>
            </w:r>
          </w:p>
        </w:tc>
      </w:tr>
      <w:tr w:rsidR="00306A76" w:rsidRPr="00306A76" w:rsidTr="00867DA1">
        <w:tc>
          <w:tcPr>
            <w:cnfStyle w:val="001000000000" w:firstRow="0" w:lastRow="0" w:firstColumn="1" w:lastColumn="0" w:oddVBand="0" w:evenVBand="0" w:oddHBand="0" w:evenHBand="0" w:firstRowFirstColumn="0" w:firstRowLastColumn="0" w:lastRowFirstColumn="0" w:lastRowLastColumn="0"/>
            <w:tcW w:w="5524" w:type="dxa"/>
          </w:tcPr>
          <w:p w:rsidR="00BC4F16" w:rsidRPr="00306A76" w:rsidRDefault="00BC4F16" w:rsidP="00867DA1">
            <w:pPr>
              <w:shd w:val="clear" w:color="auto" w:fill="FFFFFF"/>
              <w:rPr>
                <w:rFonts w:ascii="Times New Roman" w:eastAsia="Times New Roman" w:hAnsi="Times New Roman" w:cs="Times New Roman"/>
                <w:sz w:val="24"/>
                <w:szCs w:val="24"/>
                <w:lang w:val="kk-KZ" w:eastAsia="ru-RU"/>
              </w:rPr>
            </w:pPr>
            <w:r w:rsidRPr="00306A76">
              <w:rPr>
                <w:rFonts w:ascii="Times New Roman" w:eastAsia="Times New Roman" w:hAnsi="Times New Roman" w:cs="Times New Roman"/>
                <w:sz w:val="24"/>
                <w:szCs w:val="24"/>
                <w:lang w:val="kk-KZ" w:eastAsia="ru-RU"/>
              </w:rPr>
              <w:t xml:space="preserve">БББ айрықша ерекшеліктері </w:t>
            </w:r>
          </w:p>
        </w:tc>
        <w:tc>
          <w:tcPr>
            <w:tcW w:w="9355" w:type="dxa"/>
          </w:tcPr>
          <w:p w:rsidR="00BC4F16" w:rsidRPr="00306A76" w:rsidRDefault="00BC4F16" w:rsidP="00867DA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06A76">
              <w:rPr>
                <w:rFonts w:ascii="Times New Roman" w:eastAsia="Times New Roman" w:hAnsi="Times New Roman" w:cs="Times New Roman"/>
                <w:sz w:val="24"/>
                <w:szCs w:val="24"/>
                <w:lang w:val="kk-KZ" w:eastAsia="ru-RU"/>
              </w:rPr>
              <w:t xml:space="preserve">Жоқ </w:t>
            </w:r>
          </w:p>
        </w:tc>
      </w:tr>
      <w:tr w:rsidR="00306A76" w:rsidRPr="00306A76" w:rsidTr="00867DA1">
        <w:tc>
          <w:tcPr>
            <w:cnfStyle w:val="001000000000" w:firstRow="0" w:lastRow="0" w:firstColumn="1" w:lastColumn="0" w:oddVBand="0" w:evenVBand="0" w:oddHBand="0" w:evenHBand="0" w:firstRowFirstColumn="0" w:firstRowLastColumn="0" w:lastRowFirstColumn="0" w:lastRowLastColumn="0"/>
            <w:tcW w:w="5524" w:type="dxa"/>
          </w:tcPr>
          <w:p w:rsidR="00BC4F16" w:rsidRPr="00306A76" w:rsidRDefault="00BC4F16" w:rsidP="00867DA1">
            <w:pPr>
              <w:shd w:val="clear" w:color="auto" w:fill="FFFFFF"/>
              <w:rPr>
                <w:rFonts w:ascii="Times New Roman" w:eastAsia="Times New Roman" w:hAnsi="Times New Roman" w:cs="Times New Roman"/>
                <w:sz w:val="24"/>
                <w:szCs w:val="24"/>
                <w:lang w:val="kk-KZ" w:eastAsia="ru-RU"/>
              </w:rPr>
            </w:pPr>
            <w:r w:rsidRPr="00306A76">
              <w:rPr>
                <w:rFonts w:ascii="Times New Roman" w:eastAsia="Times New Roman" w:hAnsi="Times New Roman" w:cs="Times New Roman"/>
                <w:sz w:val="24"/>
                <w:szCs w:val="24"/>
                <w:lang w:val="kk-KZ" w:eastAsia="ru-RU"/>
              </w:rPr>
              <w:t>Берілетін академиялық дәреже  </w:t>
            </w:r>
          </w:p>
        </w:tc>
        <w:tc>
          <w:tcPr>
            <w:tcW w:w="9355" w:type="dxa"/>
          </w:tcPr>
          <w:p w:rsidR="00BC4F16" w:rsidRPr="00306A76" w:rsidRDefault="00BC4F16" w:rsidP="00867DA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06A76">
              <w:rPr>
                <w:rFonts w:ascii="Times New Roman" w:eastAsia="Times New Roman" w:hAnsi="Times New Roman" w:cs="Times New Roman"/>
                <w:sz w:val="24"/>
                <w:szCs w:val="24"/>
                <w:lang w:val="kk-KZ" w:eastAsia="ru-RU"/>
              </w:rPr>
              <w:t xml:space="preserve">Бакалавр </w:t>
            </w:r>
          </w:p>
        </w:tc>
      </w:tr>
      <w:tr w:rsidR="00306A76" w:rsidRPr="00306A76" w:rsidTr="00867DA1">
        <w:tc>
          <w:tcPr>
            <w:cnfStyle w:val="001000000000" w:firstRow="0" w:lastRow="0" w:firstColumn="1" w:lastColumn="0" w:oddVBand="0" w:evenVBand="0" w:oddHBand="0" w:evenHBand="0" w:firstRowFirstColumn="0" w:firstRowLastColumn="0" w:lastRowFirstColumn="0" w:lastRowLastColumn="0"/>
            <w:tcW w:w="5524" w:type="dxa"/>
          </w:tcPr>
          <w:p w:rsidR="00BC4F16" w:rsidRPr="00306A76" w:rsidRDefault="00BC4F16" w:rsidP="00867DA1">
            <w:pPr>
              <w:shd w:val="clear" w:color="auto" w:fill="FFFFFF"/>
              <w:rPr>
                <w:rFonts w:ascii="Times New Roman" w:eastAsia="Times New Roman" w:hAnsi="Times New Roman" w:cs="Times New Roman"/>
                <w:sz w:val="24"/>
                <w:szCs w:val="24"/>
                <w:lang w:val="kk-KZ" w:eastAsia="ru-RU"/>
              </w:rPr>
            </w:pPr>
            <w:r w:rsidRPr="00306A76">
              <w:rPr>
                <w:rFonts w:ascii="Times New Roman" w:eastAsia="Times New Roman" w:hAnsi="Times New Roman" w:cs="Times New Roman"/>
                <w:sz w:val="24"/>
                <w:szCs w:val="24"/>
                <w:lang w:val="kk-KZ" w:eastAsia="ru-RU"/>
              </w:rPr>
              <w:t>Оқыту мерзімі </w:t>
            </w:r>
          </w:p>
        </w:tc>
        <w:tc>
          <w:tcPr>
            <w:tcW w:w="9355" w:type="dxa"/>
          </w:tcPr>
          <w:p w:rsidR="00BC4F16" w:rsidRPr="00306A76" w:rsidRDefault="00BC4F16" w:rsidP="00867DA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06A76">
              <w:rPr>
                <w:rFonts w:ascii="Times New Roman" w:eastAsia="Times New Roman" w:hAnsi="Times New Roman" w:cs="Times New Roman"/>
                <w:sz w:val="24"/>
                <w:szCs w:val="24"/>
                <w:lang w:val="kk-KZ" w:eastAsia="ru-RU"/>
              </w:rPr>
              <w:t>4</w:t>
            </w:r>
          </w:p>
        </w:tc>
      </w:tr>
      <w:tr w:rsidR="00306A76" w:rsidRPr="00306A76" w:rsidTr="00867DA1">
        <w:tc>
          <w:tcPr>
            <w:cnfStyle w:val="001000000000" w:firstRow="0" w:lastRow="0" w:firstColumn="1" w:lastColumn="0" w:oddVBand="0" w:evenVBand="0" w:oddHBand="0" w:evenHBand="0" w:firstRowFirstColumn="0" w:firstRowLastColumn="0" w:lastRowFirstColumn="0" w:lastRowLastColumn="0"/>
            <w:tcW w:w="5524" w:type="dxa"/>
          </w:tcPr>
          <w:p w:rsidR="00BC4F16" w:rsidRPr="00306A76" w:rsidRDefault="00BC4F16" w:rsidP="00867DA1">
            <w:pPr>
              <w:shd w:val="clear" w:color="auto" w:fill="FFFFFF"/>
              <w:rPr>
                <w:rFonts w:ascii="Times New Roman" w:eastAsia="Times New Roman" w:hAnsi="Times New Roman" w:cs="Times New Roman"/>
                <w:sz w:val="24"/>
                <w:szCs w:val="24"/>
                <w:lang w:val="kk-KZ" w:eastAsia="ru-RU"/>
              </w:rPr>
            </w:pPr>
            <w:r w:rsidRPr="00306A76">
              <w:rPr>
                <w:rFonts w:ascii="Times New Roman" w:eastAsia="Times New Roman" w:hAnsi="Times New Roman" w:cs="Times New Roman"/>
                <w:sz w:val="24"/>
                <w:szCs w:val="24"/>
                <w:lang w:val="kk-KZ" w:eastAsia="ru-RU"/>
              </w:rPr>
              <w:t>Кредиттердің көлемі </w:t>
            </w:r>
          </w:p>
        </w:tc>
        <w:tc>
          <w:tcPr>
            <w:tcW w:w="9355" w:type="dxa"/>
          </w:tcPr>
          <w:p w:rsidR="00BC4F16" w:rsidRPr="00306A76" w:rsidRDefault="00BC4F16" w:rsidP="00867DA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06A76">
              <w:rPr>
                <w:rFonts w:ascii="Times New Roman" w:eastAsia="Times New Roman" w:hAnsi="Times New Roman" w:cs="Times New Roman"/>
                <w:sz w:val="24"/>
                <w:szCs w:val="24"/>
                <w:lang w:val="kk-KZ" w:eastAsia="ru-RU"/>
              </w:rPr>
              <w:t>240</w:t>
            </w:r>
          </w:p>
        </w:tc>
      </w:tr>
      <w:tr w:rsidR="00306A76" w:rsidRPr="00306A76" w:rsidTr="00867DA1">
        <w:tc>
          <w:tcPr>
            <w:cnfStyle w:val="001000000000" w:firstRow="0" w:lastRow="0" w:firstColumn="1" w:lastColumn="0" w:oddVBand="0" w:evenVBand="0" w:oddHBand="0" w:evenHBand="0" w:firstRowFirstColumn="0" w:firstRowLastColumn="0" w:lastRowFirstColumn="0" w:lastRowLastColumn="0"/>
            <w:tcW w:w="5524" w:type="dxa"/>
          </w:tcPr>
          <w:p w:rsidR="00BC4F16" w:rsidRPr="00306A76" w:rsidRDefault="00BC4F16" w:rsidP="00867DA1">
            <w:pPr>
              <w:shd w:val="clear" w:color="auto" w:fill="FFFFFF"/>
              <w:rPr>
                <w:rFonts w:ascii="Times New Roman" w:eastAsia="Times New Roman" w:hAnsi="Times New Roman" w:cs="Times New Roman"/>
                <w:sz w:val="24"/>
                <w:szCs w:val="24"/>
                <w:lang w:val="kk-KZ" w:eastAsia="ru-RU"/>
              </w:rPr>
            </w:pPr>
            <w:r w:rsidRPr="00306A76">
              <w:rPr>
                <w:rFonts w:ascii="Times New Roman" w:eastAsia="Times New Roman" w:hAnsi="Times New Roman" w:cs="Times New Roman"/>
                <w:sz w:val="24"/>
                <w:szCs w:val="24"/>
                <w:lang w:val="kk-KZ" w:eastAsia="ru-RU"/>
              </w:rPr>
              <w:t>Оқыту тілі</w:t>
            </w:r>
          </w:p>
        </w:tc>
        <w:tc>
          <w:tcPr>
            <w:tcW w:w="9355" w:type="dxa"/>
          </w:tcPr>
          <w:p w:rsidR="00BC4F16" w:rsidRPr="00306A76" w:rsidRDefault="00BC4F16" w:rsidP="002B01E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06A76">
              <w:rPr>
                <w:rFonts w:ascii="Times New Roman" w:eastAsia="Times New Roman" w:hAnsi="Times New Roman" w:cs="Times New Roman"/>
                <w:sz w:val="24"/>
                <w:szCs w:val="24"/>
                <w:lang w:val="kk-KZ" w:eastAsia="ru-RU"/>
              </w:rPr>
              <w:t xml:space="preserve">Орыс, қазақ, </w:t>
            </w:r>
            <w:r w:rsidR="002B01E7">
              <w:rPr>
                <w:rFonts w:ascii="Times New Roman" w:eastAsia="Times New Roman" w:hAnsi="Times New Roman" w:cs="Times New Roman"/>
                <w:sz w:val="24"/>
                <w:szCs w:val="24"/>
                <w:lang w:val="kk-KZ" w:eastAsia="ru-RU"/>
              </w:rPr>
              <w:t>көптілді</w:t>
            </w:r>
          </w:p>
        </w:tc>
      </w:tr>
      <w:tr w:rsidR="00306A76" w:rsidRPr="00306A76" w:rsidTr="00867DA1">
        <w:tc>
          <w:tcPr>
            <w:cnfStyle w:val="001000000000" w:firstRow="0" w:lastRow="0" w:firstColumn="1" w:lastColumn="0" w:oddVBand="0" w:evenVBand="0" w:oddHBand="0" w:evenHBand="0" w:firstRowFirstColumn="0" w:firstRowLastColumn="0" w:lastRowFirstColumn="0" w:lastRowLastColumn="0"/>
            <w:tcW w:w="5524" w:type="dxa"/>
          </w:tcPr>
          <w:p w:rsidR="00306A76" w:rsidRPr="00306A76" w:rsidRDefault="00306A76" w:rsidP="00867DA1">
            <w:pPr>
              <w:rPr>
                <w:rFonts w:ascii="Times New Roman" w:hAnsi="Times New Roman" w:cs="Times New Roman"/>
                <w:sz w:val="24"/>
                <w:szCs w:val="24"/>
                <w:lang w:val="kk-KZ"/>
              </w:rPr>
            </w:pPr>
            <w:r w:rsidRPr="00306A76">
              <w:rPr>
                <w:rFonts w:ascii="Times New Roman" w:hAnsi="Times New Roman" w:cs="Times New Roman"/>
                <w:sz w:val="24"/>
                <w:szCs w:val="24"/>
                <w:lang w:val="kk-KZ"/>
              </w:rPr>
              <w:t xml:space="preserve">Басқарма отырысында  БББ бекітукүні </w:t>
            </w:r>
          </w:p>
        </w:tc>
        <w:tc>
          <w:tcPr>
            <w:tcW w:w="9355" w:type="dxa"/>
          </w:tcPr>
          <w:p w:rsidR="00306A76" w:rsidRPr="00306A76" w:rsidRDefault="002B01E7" w:rsidP="00867D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2B01E7">
              <w:rPr>
                <w:rFonts w:ascii="Times New Roman" w:hAnsi="Times New Roman" w:cs="Times New Roman"/>
                <w:sz w:val="24"/>
                <w:szCs w:val="24"/>
                <w:lang w:val="kk-KZ"/>
              </w:rPr>
              <w:t>27-04-2026</w:t>
            </w:r>
          </w:p>
        </w:tc>
      </w:tr>
      <w:tr w:rsidR="00306A76" w:rsidRPr="002B01E7" w:rsidTr="00867DA1">
        <w:tc>
          <w:tcPr>
            <w:cnfStyle w:val="001000000000" w:firstRow="0" w:lastRow="0" w:firstColumn="1" w:lastColumn="0" w:oddVBand="0" w:evenVBand="0" w:oddHBand="0" w:evenHBand="0" w:firstRowFirstColumn="0" w:firstRowLastColumn="0" w:lastRowFirstColumn="0" w:lastRowLastColumn="0"/>
            <w:tcW w:w="5524" w:type="dxa"/>
          </w:tcPr>
          <w:p w:rsidR="00BC4F16" w:rsidRPr="00306A76" w:rsidRDefault="00BC4F16" w:rsidP="00867DA1">
            <w:pPr>
              <w:shd w:val="clear" w:color="auto" w:fill="FFFFFF"/>
              <w:rPr>
                <w:rFonts w:ascii="Times New Roman" w:eastAsia="Times New Roman" w:hAnsi="Times New Roman" w:cs="Times New Roman"/>
                <w:sz w:val="24"/>
                <w:szCs w:val="24"/>
                <w:lang w:val="kk-KZ" w:eastAsia="ru-RU"/>
              </w:rPr>
            </w:pPr>
            <w:r w:rsidRPr="00306A76">
              <w:rPr>
                <w:rFonts w:ascii="Times New Roman" w:eastAsia="Times New Roman" w:hAnsi="Times New Roman" w:cs="Times New Roman"/>
                <w:sz w:val="24"/>
                <w:szCs w:val="24"/>
                <w:lang w:val="kk-KZ" w:eastAsia="ru-RU"/>
              </w:rPr>
              <w:t xml:space="preserve">Кәсіби стандарт </w:t>
            </w:r>
          </w:p>
        </w:tc>
        <w:tc>
          <w:tcPr>
            <w:tcW w:w="9355" w:type="dxa"/>
          </w:tcPr>
          <w:p w:rsidR="00BC4F16" w:rsidRPr="002B01E7" w:rsidRDefault="002B01E7" w:rsidP="00867DA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B01E7">
              <w:rPr>
                <w:rFonts w:ascii="Arial" w:hAnsi="Arial" w:cs="Arial"/>
                <w:sz w:val="21"/>
                <w:szCs w:val="21"/>
                <w:shd w:val="clear" w:color="auto" w:fill="FFFFFF"/>
                <w:lang w:val="kk-KZ"/>
              </w:rPr>
              <w:t>Сот баллистикалық сараптамасы</w:t>
            </w:r>
            <w:r>
              <w:rPr>
                <w:rFonts w:ascii="Arial" w:hAnsi="Arial" w:cs="Arial"/>
                <w:sz w:val="21"/>
                <w:szCs w:val="21"/>
                <w:shd w:val="clear" w:color="auto" w:fill="FFFFFF"/>
                <w:lang w:val="kk-KZ"/>
              </w:rPr>
              <w:t xml:space="preserve">, </w:t>
            </w:r>
            <w:r w:rsidRPr="002B01E7">
              <w:rPr>
                <w:rFonts w:ascii="Arial" w:hAnsi="Arial" w:cs="Arial"/>
                <w:sz w:val="21"/>
                <w:szCs w:val="21"/>
                <w:shd w:val="clear" w:color="auto" w:fill="FFFFFF"/>
                <w:lang w:val="kk-KZ"/>
              </w:rPr>
              <w:t>Сот трасологиялық сараптамасы</w:t>
            </w:r>
            <w:r>
              <w:rPr>
                <w:rFonts w:ascii="Arial" w:hAnsi="Arial" w:cs="Arial"/>
                <w:sz w:val="21"/>
                <w:szCs w:val="21"/>
                <w:shd w:val="clear" w:color="auto" w:fill="FFFFFF"/>
                <w:lang w:val="kk-KZ"/>
              </w:rPr>
              <w:t xml:space="preserve">, </w:t>
            </w:r>
            <w:r w:rsidRPr="002B01E7">
              <w:rPr>
                <w:rFonts w:ascii="Arial" w:hAnsi="Arial" w:cs="Arial"/>
                <w:sz w:val="21"/>
                <w:szCs w:val="21"/>
                <w:shd w:val="clear" w:color="auto" w:fill="FFFFFF"/>
                <w:lang w:val="kk-KZ"/>
              </w:rPr>
              <w:t>Құжаттардың cот сараптамасы</w:t>
            </w:r>
          </w:p>
        </w:tc>
      </w:tr>
    </w:tbl>
    <w:p w:rsidR="00827BE5" w:rsidRPr="00306A76" w:rsidRDefault="00827BE5" w:rsidP="008A2B1A">
      <w:pPr>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306A76" w:rsidRPr="00A16C23" w:rsidTr="00306A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6D2B70" w:rsidRPr="00306A76" w:rsidRDefault="006D2B70" w:rsidP="00512B28">
            <w:pPr>
              <w:spacing w:before="75"/>
              <w:jc w:val="center"/>
              <w:rPr>
                <w:rFonts w:ascii="Times New Roman" w:eastAsia="Times New Roman" w:hAnsi="Times New Roman" w:cs="Times New Roman"/>
                <w:sz w:val="24"/>
                <w:szCs w:val="24"/>
                <w:lang w:val="kk-KZ" w:eastAsia="ru-RU"/>
              </w:rPr>
            </w:pPr>
            <w:r w:rsidRPr="00306A76">
              <w:rPr>
                <w:rFonts w:ascii="Times New Roman" w:eastAsia="Times New Roman" w:hAnsi="Times New Roman" w:cs="Times New Roman"/>
                <w:sz w:val="24"/>
                <w:szCs w:val="24"/>
                <w:lang w:val="kk-KZ" w:eastAsia="ru-RU"/>
              </w:rPr>
              <w:t>№</w:t>
            </w:r>
          </w:p>
        </w:tc>
        <w:tc>
          <w:tcPr>
            <w:tcW w:w="4764" w:type="pct"/>
            <w:tcBorders>
              <w:bottom w:val="single" w:sz="4" w:space="0" w:color="auto"/>
            </w:tcBorders>
            <w:hideMark/>
          </w:tcPr>
          <w:p w:rsidR="006D2B70" w:rsidRPr="00867DA1"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06A76">
              <w:rPr>
                <w:rFonts w:ascii="Times New Roman" w:eastAsia="Times New Roman" w:hAnsi="Times New Roman" w:cs="Times New Roman"/>
                <w:sz w:val="24"/>
                <w:szCs w:val="24"/>
                <w:lang w:val="kk-KZ" w:eastAsia="ru-RU"/>
              </w:rPr>
              <w:tab/>
            </w:r>
            <w:r w:rsidRPr="00306A76">
              <w:rPr>
                <w:rFonts w:ascii="Times New Roman" w:eastAsia="Times New Roman" w:hAnsi="Times New Roman" w:cs="Times New Roman"/>
                <w:sz w:val="24"/>
                <w:szCs w:val="24"/>
                <w:lang w:val="kk-KZ" w:eastAsia="ru-RU"/>
              </w:rPr>
              <w:tab/>
            </w:r>
            <w:r w:rsidR="00C22307" w:rsidRPr="00867DA1">
              <w:rPr>
                <w:rFonts w:ascii="Times New Roman" w:hAnsi="Times New Roman" w:cs="Times New Roman"/>
                <w:sz w:val="24"/>
                <w:szCs w:val="24"/>
                <w:shd w:val="clear" w:color="auto" w:fill="FFFFFF"/>
                <w:lang w:val="kk-KZ"/>
              </w:rPr>
              <w:t>Оқытудың нәтижесі</w:t>
            </w:r>
          </w:p>
        </w:tc>
      </w:tr>
      <w:tr w:rsidR="00306A76" w:rsidRPr="002B01E7" w:rsidTr="00306A76">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tcBorders>
          </w:tcPr>
          <w:p w:rsidR="006D2B70" w:rsidRPr="00306A76" w:rsidRDefault="006D2B70" w:rsidP="00512B28">
            <w:pPr>
              <w:spacing w:before="75"/>
              <w:jc w:val="center"/>
              <w:rPr>
                <w:rFonts w:ascii="Times New Roman" w:eastAsia="Times New Roman" w:hAnsi="Times New Roman" w:cs="Times New Roman"/>
                <w:sz w:val="24"/>
                <w:szCs w:val="24"/>
                <w:lang w:val="kk-KZ" w:eastAsia="ru-RU"/>
              </w:rPr>
            </w:pPr>
            <w:r w:rsidRPr="00306A76">
              <w:rPr>
                <w:rFonts w:ascii="Times New Roman" w:eastAsia="Times New Roman" w:hAnsi="Times New Roman" w:cs="Times New Roman"/>
                <w:sz w:val="24"/>
                <w:szCs w:val="24"/>
                <w:lang w:val="kk-KZ" w:eastAsia="ru-RU"/>
              </w:rPr>
              <w:t>1</w:t>
            </w:r>
          </w:p>
        </w:tc>
        <w:tc>
          <w:tcPr>
            <w:tcW w:w="4764" w:type="pct"/>
            <w:tcBorders>
              <w:top w:val="single" w:sz="4" w:space="0" w:color="auto"/>
            </w:tcBorders>
          </w:tcPr>
          <w:p w:rsidR="006D2B70" w:rsidRPr="00306A76" w:rsidRDefault="002B01E7"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B01E7">
              <w:rPr>
                <w:rFonts w:ascii="Times New Roman" w:eastAsia="Times New Roman" w:hAnsi="Times New Roman" w:cs="Times New Roman"/>
                <w:sz w:val="24"/>
                <w:szCs w:val="24"/>
                <w:lang w:val="kk-KZ" w:eastAsia="ru-RU"/>
              </w:rPr>
              <w:t>Заңды фактілерді және олармен байланысты туындайтын, оның ішінде шетелдік элементпен күрделенген азаматтық-құқықтық қатынастарды талдай отырып, азаматтық құқық саласындағы істерді қарай алады және білікті құқықтық қорытындылар мен кеңестер бере алады.</w:t>
            </w:r>
          </w:p>
        </w:tc>
      </w:tr>
      <w:tr w:rsidR="00306A76" w:rsidRPr="002B01E7" w:rsidTr="00306A76">
        <w:tc>
          <w:tcPr>
            <w:cnfStyle w:val="001000000000" w:firstRow="0" w:lastRow="0" w:firstColumn="1" w:lastColumn="0" w:oddVBand="0" w:evenVBand="0" w:oddHBand="0" w:evenHBand="0" w:firstRowFirstColumn="0" w:firstRowLastColumn="0" w:lastRowFirstColumn="0" w:lastRowLastColumn="0"/>
            <w:tcW w:w="236" w:type="pct"/>
          </w:tcPr>
          <w:p w:rsidR="006D2B70" w:rsidRPr="00306A76" w:rsidRDefault="006D2B70" w:rsidP="00512B28">
            <w:pPr>
              <w:spacing w:before="75"/>
              <w:jc w:val="center"/>
              <w:rPr>
                <w:rFonts w:ascii="Times New Roman" w:eastAsia="Times New Roman" w:hAnsi="Times New Roman" w:cs="Times New Roman"/>
                <w:sz w:val="24"/>
                <w:szCs w:val="24"/>
                <w:lang w:val="kk-KZ" w:eastAsia="ru-RU"/>
              </w:rPr>
            </w:pPr>
            <w:r w:rsidRPr="00306A76">
              <w:rPr>
                <w:rFonts w:ascii="Times New Roman" w:eastAsia="Times New Roman" w:hAnsi="Times New Roman" w:cs="Times New Roman"/>
                <w:sz w:val="24"/>
                <w:szCs w:val="24"/>
                <w:lang w:val="kk-KZ" w:eastAsia="ru-RU"/>
              </w:rPr>
              <w:t>2</w:t>
            </w:r>
          </w:p>
        </w:tc>
        <w:tc>
          <w:tcPr>
            <w:tcW w:w="4764" w:type="pct"/>
          </w:tcPr>
          <w:p w:rsidR="006D2B70" w:rsidRPr="00306A76" w:rsidRDefault="002B01E7"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B01E7">
              <w:rPr>
                <w:rFonts w:ascii="Times New Roman" w:eastAsia="Times New Roman" w:hAnsi="Times New Roman" w:cs="Times New Roman"/>
                <w:sz w:val="24"/>
                <w:szCs w:val="24"/>
                <w:lang w:val="kk-KZ" w:eastAsia="ru-RU"/>
              </w:rPr>
              <w:t>Әлеуметтік, саяси, мәдени және психологиялық ғылымдар саласындағы білімді қолдана отырып, көптілді ортада кәсіби құқықтық коммуникацияны жүзеге асыра алады, құқықтық мәдениет пен кәсіби этика қағидаттарын сақтай отырып, азаматтық жауапкершілік пен белсенді ұстаным таныта алады.</w:t>
            </w:r>
          </w:p>
        </w:tc>
      </w:tr>
      <w:tr w:rsidR="00306A76" w:rsidRPr="002B01E7" w:rsidTr="00306A76">
        <w:tc>
          <w:tcPr>
            <w:cnfStyle w:val="001000000000" w:firstRow="0" w:lastRow="0" w:firstColumn="1" w:lastColumn="0" w:oddVBand="0" w:evenVBand="0" w:oddHBand="0" w:evenHBand="0" w:firstRowFirstColumn="0" w:firstRowLastColumn="0" w:lastRowFirstColumn="0" w:lastRowLastColumn="0"/>
            <w:tcW w:w="236" w:type="pct"/>
          </w:tcPr>
          <w:p w:rsidR="006D2B70" w:rsidRPr="00306A76" w:rsidRDefault="006D2B70" w:rsidP="00512B28">
            <w:pPr>
              <w:spacing w:before="75"/>
              <w:jc w:val="center"/>
              <w:rPr>
                <w:rFonts w:ascii="Times New Roman" w:eastAsia="Times New Roman" w:hAnsi="Times New Roman" w:cs="Times New Roman"/>
                <w:sz w:val="24"/>
                <w:szCs w:val="24"/>
                <w:lang w:val="kk-KZ" w:eastAsia="ru-RU"/>
              </w:rPr>
            </w:pPr>
            <w:r w:rsidRPr="00306A76">
              <w:rPr>
                <w:rFonts w:ascii="Times New Roman" w:eastAsia="Times New Roman" w:hAnsi="Times New Roman" w:cs="Times New Roman"/>
                <w:sz w:val="24"/>
                <w:szCs w:val="24"/>
                <w:lang w:val="kk-KZ" w:eastAsia="ru-RU"/>
              </w:rPr>
              <w:t>3</w:t>
            </w:r>
          </w:p>
        </w:tc>
        <w:tc>
          <w:tcPr>
            <w:tcW w:w="4764" w:type="pct"/>
          </w:tcPr>
          <w:p w:rsidR="006D2B70" w:rsidRPr="00306A76" w:rsidRDefault="002B01E7" w:rsidP="00F82963">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B01E7">
              <w:rPr>
                <w:rFonts w:ascii="Times New Roman" w:eastAsia="Times New Roman" w:hAnsi="Times New Roman" w:cs="Times New Roman"/>
                <w:sz w:val="24"/>
                <w:szCs w:val="24"/>
                <w:lang w:val="kk-KZ" w:eastAsia="ru-RU"/>
              </w:rPr>
              <w:t>Құқықтық құбылыстар мен процестерді талдау, құқық нормаларын әзірлеу және іске асыру тәжірибесін зерделеу, құқық қолдану мәселелерін шешу, сондай-ақ экономикалық, кәсіпкерлік, өндірістік және экологиялық салалардағы қоғамдық маңызы бар процестерді талдау үшін ғылыми зерттеу әдістерін, академиялық жазу дағдыларын және инновациялық тәсілдерді қолдана алады, зерттеу нәтижелерін академиялық адалдық қағидаттарына сәйкес дайындап, ұсына алады.</w:t>
            </w:r>
          </w:p>
        </w:tc>
      </w:tr>
      <w:tr w:rsidR="00306A76" w:rsidRPr="002B01E7" w:rsidTr="00306A76">
        <w:tc>
          <w:tcPr>
            <w:cnfStyle w:val="001000000000" w:firstRow="0" w:lastRow="0" w:firstColumn="1" w:lastColumn="0" w:oddVBand="0" w:evenVBand="0" w:oddHBand="0" w:evenHBand="0" w:firstRowFirstColumn="0" w:firstRowLastColumn="0" w:lastRowFirstColumn="0" w:lastRowLastColumn="0"/>
            <w:tcW w:w="236" w:type="pct"/>
          </w:tcPr>
          <w:p w:rsidR="006D2B70" w:rsidRPr="00306A76" w:rsidRDefault="006D2B70" w:rsidP="00512B28">
            <w:pPr>
              <w:spacing w:before="75"/>
              <w:jc w:val="center"/>
              <w:rPr>
                <w:rFonts w:ascii="Times New Roman" w:eastAsia="Times New Roman" w:hAnsi="Times New Roman" w:cs="Times New Roman"/>
                <w:sz w:val="24"/>
                <w:szCs w:val="24"/>
                <w:lang w:val="kk-KZ" w:eastAsia="ru-RU"/>
              </w:rPr>
            </w:pPr>
            <w:r w:rsidRPr="00306A76">
              <w:rPr>
                <w:rFonts w:ascii="Times New Roman" w:eastAsia="Times New Roman" w:hAnsi="Times New Roman" w:cs="Times New Roman"/>
                <w:sz w:val="24"/>
                <w:szCs w:val="24"/>
                <w:lang w:val="kk-KZ" w:eastAsia="ru-RU"/>
              </w:rPr>
              <w:t>4</w:t>
            </w:r>
          </w:p>
        </w:tc>
        <w:tc>
          <w:tcPr>
            <w:tcW w:w="4764" w:type="pct"/>
          </w:tcPr>
          <w:p w:rsidR="006D2B70" w:rsidRPr="00306A76" w:rsidRDefault="002B01E7"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B01E7">
              <w:rPr>
                <w:rFonts w:ascii="Times New Roman" w:eastAsia="Times New Roman" w:hAnsi="Times New Roman" w:cs="Times New Roman"/>
                <w:sz w:val="24"/>
                <w:szCs w:val="24"/>
                <w:lang w:val="kk-KZ" w:eastAsia="ru-RU"/>
              </w:rPr>
              <w:t>Дәлелдемелерді бағалай алады, бітімгершілік келісімге қол жеткізу бойынша келіссөздер жүргізе алады, соттарда және өзге де ұйымдарда тұлғалардың құқықтары мен мүдделерін қорғау және өкілдік ету үшін заңдық құжаттар мен құқықтық қорытындылар әзірлей алады.</w:t>
            </w:r>
          </w:p>
        </w:tc>
      </w:tr>
      <w:tr w:rsidR="00306A76" w:rsidRPr="002B01E7" w:rsidTr="00306A76">
        <w:tc>
          <w:tcPr>
            <w:cnfStyle w:val="001000000000" w:firstRow="0" w:lastRow="0" w:firstColumn="1" w:lastColumn="0" w:oddVBand="0" w:evenVBand="0" w:oddHBand="0" w:evenHBand="0" w:firstRowFirstColumn="0" w:firstRowLastColumn="0" w:lastRowFirstColumn="0" w:lastRowLastColumn="0"/>
            <w:tcW w:w="236" w:type="pct"/>
          </w:tcPr>
          <w:p w:rsidR="006D2B70" w:rsidRPr="00306A76" w:rsidRDefault="006D2B70" w:rsidP="00512B28">
            <w:pPr>
              <w:spacing w:before="75"/>
              <w:jc w:val="center"/>
              <w:rPr>
                <w:rFonts w:ascii="Times New Roman" w:eastAsia="Times New Roman" w:hAnsi="Times New Roman" w:cs="Times New Roman"/>
                <w:sz w:val="24"/>
                <w:szCs w:val="24"/>
                <w:lang w:val="kk-KZ" w:eastAsia="ru-RU"/>
              </w:rPr>
            </w:pPr>
            <w:r w:rsidRPr="00306A76">
              <w:rPr>
                <w:rFonts w:ascii="Times New Roman" w:eastAsia="Times New Roman" w:hAnsi="Times New Roman" w:cs="Times New Roman"/>
                <w:sz w:val="24"/>
                <w:szCs w:val="24"/>
                <w:lang w:val="kk-KZ" w:eastAsia="ru-RU"/>
              </w:rPr>
              <w:t>5</w:t>
            </w:r>
          </w:p>
        </w:tc>
        <w:tc>
          <w:tcPr>
            <w:tcW w:w="4764" w:type="pct"/>
          </w:tcPr>
          <w:p w:rsidR="006D2B70" w:rsidRPr="00306A76" w:rsidRDefault="002B01E7"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B01E7">
              <w:rPr>
                <w:rFonts w:ascii="Times New Roman" w:eastAsia="Times New Roman" w:hAnsi="Times New Roman" w:cs="Times New Roman"/>
                <w:sz w:val="24"/>
                <w:szCs w:val="24"/>
                <w:lang w:val="kk-KZ" w:eastAsia="ru-RU"/>
              </w:rPr>
              <w:t xml:space="preserve">Ақпараттық, еңбек, мұрагерлік, отбасылық-неке, тұрғын үй, экологиялық, аграрлық және жер заңнамасы, сондай-ақ зияткерлік меншік </w:t>
            </w:r>
            <w:r w:rsidRPr="002B01E7">
              <w:rPr>
                <w:rFonts w:ascii="Times New Roman" w:eastAsia="Times New Roman" w:hAnsi="Times New Roman" w:cs="Times New Roman"/>
                <w:sz w:val="24"/>
                <w:szCs w:val="24"/>
                <w:lang w:val="kk-KZ" w:eastAsia="ru-RU"/>
              </w:rPr>
              <w:lastRenderedPageBreak/>
              <w:t>құқығы салаларында кеңестер бере алады.</w:t>
            </w:r>
          </w:p>
        </w:tc>
      </w:tr>
      <w:tr w:rsidR="00306A76" w:rsidRPr="002B01E7" w:rsidTr="00306A76">
        <w:tc>
          <w:tcPr>
            <w:cnfStyle w:val="001000000000" w:firstRow="0" w:lastRow="0" w:firstColumn="1" w:lastColumn="0" w:oddVBand="0" w:evenVBand="0" w:oddHBand="0" w:evenHBand="0" w:firstRowFirstColumn="0" w:firstRowLastColumn="0" w:lastRowFirstColumn="0" w:lastRowLastColumn="0"/>
            <w:tcW w:w="236" w:type="pct"/>
          </w:tcPr>
          <w:p w:rsidR="006D2B70" w:rsidRPr="00306A76" w:rsidRDefault="006D2B70" w:rsidP="00512B28">
            <w:pPr>
              <w:spacing w:before="75"/>
              <w:jc w:val="center"/>
              <w:rPr>
                <w:rFonts w:ascii="Times New Roman" w:eastAsia="Times New Roman" w:hAnsi="Times New Roman" w:cs="Times New Roman"/>
                <w:sz w:val="24"/>
                <w:szCs w:val="24"/>
                <w:lang w:val="kk-KZ" w:eastAsia="ru-RU"/>
              </w:rPr>
            </w:pPr>
            <w:r w:rsidRPr="00306A76">
              <w:rPr>
                <w:rFonts w:ascii="Times New Roman" w:eastAsia="Times New Roman" w:hAnsi="Times New Roman" w:cs="Times New Roman"/>
                <w:sz w:val="24"/>
                <w:szCs w:val="24"/>
                <w:lang w:val="kk-KZ" w:eastAsia="ru-RU"/>
              </w:rPr>
              <w:lastRenderedPageBreak/>
              <w:t>6</w:t>
            </w:r>
          </w:p>
        </w:tc>
        <w:tc>
          <w:tcPr>
            <w:tcW w:w="4764" w:type="pct"/>
          </w:tcPr>
          <w:p w:rsidR="006D2B70" w:rsidRPr="00306A76" w:rsidRDefault="002B01E7"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B01E7">
              <w:rPr>
                <w:rFonts w:ascii="Times New Roman" w:eastAsia="Times New Roman" w:hAnsi="Times New Roman" w:cs="Times New Roman"/>
                <w:sz w:val="24"/>
                <w:szCs w:val="24"/>
                <w:lang w:val="kk-KZ" w:eastAsia="ru-RU"/>
              </w:rPr>
              <w:t>Қылмыстық құқық нормаларын практикалық қызметте қолдана алады және қылмыстың алдын алу шараларын жоспарлай алады.</w:t>
            </w:r>
          </w:p>
        </w:tc>
      </w:tr>
      <w:tr w:rsidR="00306A76" w:rsidRPr="002B01E7" w:rsidTr="00306A76">
        <w:tc>
          <w:tcPr>
            <w:cnfStyle w:val="001000000000" w:firstRow="0" w:lastRow="0" w:firstColumn="1" w:lastColumn="0" w:oddVBand="0" w:evenVBand="0" w:oddHBand="0" w:evenHBand="0" w:firstRowFirstColumn="0" w:firstRowLastColumn="0" w:lastRowFirstColumn="0" w:lastRowLastColumn="0"/>
            <w:tcW w:w="236" w:type="pct"/>
          </w:tcPr>
          <w:p w:rsidR="006D2B70" w:rsidRPr="00306A76" w:rsidRDefault="006D2B70" w:rsidP="00512B28">
            <w:pPr>
              <w:spacing w:before="75"/>
              <w:jc w:val="center"/>
              <w:rPr>
                <w:rFonts w:ascii="Times New Roman" w:eastAsia="Times New Roman" w:hAnsi="Times New Roman" w:cs="Times New Roman"/>
                <w:sz w:val="24"/>
                <w:szCs w:val="24"/>
                <w:lang w:val="kk-KZ" w:eastAsia="ru-RU"/>
              </w:rPr>
            </w:pPr>
            <w:r w:rsidRPr="00306A76">
              <w:rPr>
                <w:rFonts w:ascii="Times New Roman" w:eastAsia="Times New Roman" w:hAnsi="Times New Roman" w:cs="Times New Roman"/>
                <w:sz w:val="24"/>
                <w:szCs w:val="24"/>
                <w:lang w:val="kk-KZ" w:eastAsia="ru-RU"/>
              </w:rPr>
              <w:t>7</w:t>
            </w:r>
          </w:p>
        </w:tc>
        <w:tc>
          <w:tcPr>
            <w:tcW w:w="4764" w:type="pct"/>
          </w:tcPr>
          <w:p w:rsidR="006D2B70" w:rsidRPr="00306A76" w:rsidRDefault="002B01E7"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2B01E7">
              <w:rPr>
                <w:rFonts w:ascii="Times New Roman" w:hAnsi="Times New Roman" w:cs="Times New Roman"/>
                <w:sz w:val="24"/>
                <w:szCs w:val="24"/>
                <w:lang w:val="kk-KZ"/>
              </w:rPr>
              <w:t>Әкімшілік құқық пен әкімшілік рәсімдік-процестік заңнама нормаларын талдай және қолдана алады.</w:t>
            </w:r>
          </w:p>
        </w:tc>
      </w:tr>
      <w:tr w:rsidR="00306A76" w:rsidRPr="002B01E7" w:rsidTr="00306A76">
        <w:tc>
          <w:tcPr>
            <w:cnfStyle w:val="001000000000" w:firstRow="0" w:lastRow="0" w:firstColumn="1" w:lastColumn="0" w:oddVBand="0" w:evenVBand="0" w:oddHBand="0" w:evenHBand="0" w:firstRowFirstColumn="0" w:firstRowLastColumn="0" w:lastRowFirstColumn="0" w:lastRowLastColumn="0"/>
            <w:tcW w:w="236" w:type="pct"/>
          </w:tcPr>
          <w:p w:rsidR="006D2B70" w:rsidRPr="00306A76" w:rsidRDefault="006D2B70" w:rsidP="00512B28">
            <w:pPr>
              <w:spacing w:before="75"/>
              <w:jc w:val="center"/>
              <w:rPr>
                <w:rFonts w:ascii="Times New Roman" w:eastAsia="Times New Roman" w:hAnsi="Times New Roman" w:cs="Times New Roman"/>
                <w:sz w:val="24"/>
                <w:szCs w:val="24"/>
                <w:lang w:val="kk-KZ" w:eastAsia="ru-RU"/>
              </w:rPr>
            </w:pPr>
            <w:r w:rsidRPr="00306A76">
              <w:rPr>
                <w:rFonts w:ascii="Times New Roman" w:eastAsia="Times New Roman" w:hAnsi="Times New Roman" w:cs="Times New Roman"/>
                <w:sz w:val="24"/>
                <w:szCs w:val="24"/>
                <w:lang w:val="kk-KZ" w:eastAsia="ru-RU"/>
              </w:rPr>
              <w:t>8</w:t>
            </w:r>
          </w:p>
        </w:tc>
        <w:tc>
          <w:tcPr>
            <w:tcW w:w="4764" w:type="pct"/>
          </w:tcPr>
          <w:p w:rsidR="006D2B70" w:rsidRPr="00306A76" w:rsidRDefault="002B01E7"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B01E7">
              <w:rPr>
                <w:rFonts w:ascii="Times New Roman" w:eastAsia="Times New Roman" w:hAnsi="Times New Roman" w:cs="Times New Roman"/>
                <w:sz w:val="24"/>
                <w:szCs w:val="24"/>
                <w:lang w:val="kk-KZ" w:eastAsia="ru-RU"/>
              </w:rPr>
              <w:t>Сотқа дейінгі тергеп-тексеру мен сот талқылауын жүргізудің заңмен белгіленген әдістерін қолдана алады және тергеу тиімділігін арттыруға бағытталған тактикалық тәсілдерді әзірлей алады.</w:t>
            </w:r>
          </w:p>
        </w:tc>
      </w:tr>
      <w:tr w:rsidR="00306A76" w:rsidRPr="002B01E7" w:rsidTr="00306A76">
        <w:tc>
          <w:tcPr>
            <w:cnfStyle w:val="001000000000" w:firstRow="0" w:lastRow="0" w:firstColumn="1" w:lastColumn="0" w:oddVBand="0" w:evenVBand="0" w:oddHBand="0" w:evenHBand="0" w:firstRowFirstColumn="0" w:firstRowLastColumn="0" w:lastRowFirstColumn="0" w:lastRowLastColumn="0"/>
            <w:tcW w:w="236" w:type="pct"/>
          </w:tcPr>
          <w:p w:rsidR="006D2B70" w:rsidRPr="00306A76" w:rsidRDefault="006D2B70" w:rsidP="00512B28">
            <w:pPr>
              <w:spacing w:before="75"/>
              <w:jc w:val="center"/>
              <w:rPr>
                <w:rFonts w:ascii="Times New Roman" w:eastAsia="Times New Roman" w:hAnsi="Times New Roman" w:cs="Times New Roman"/>
                <w:sz w:val="24"/>
                <w:szCs w:val="24"/>
                <w:lang w:val="kk-KZ" w:eastAsia="ru-RU"/>
              </w:rPr>
            </w:pPr>
            <w:r w:rsidRPr="00306A76">
              <w:rPr>
                <w:rFonts w:ascii="Times New Roman" w:eastAsia="Times New Roman" w:hAnsi="Times New Roman" w:cs="Times New Roman"/>
                <w:sz w:val="24"/>
                <w:szCs w:val="24"/>
                <w:lang w:val="kk-KZ" w:eastAsia="ru-RU"/>
              </w:rPr>
              <w:t>9</w:t>
            </w:r>
          </w:p>
        </w:tc>
        <w:tc>
          <w:tcPr>
            <w:tcW w:w="4764" w:type="pct"/>
          </w:tcPr>
          <w:p w:rsidR="006D2B70" w:rsidRPr="00306A76" w:rsidRDefault="002B01E7"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B01E7">
              <w:rPr>
                <w:rFonts w:ascii="Times New Roman" w:eastAsia="Times New Roman" w:hAnsi="Times New Roman" w:cs="Times New Roman"/>
                <w:sz w:val="24"/>
                <w:szCs w:val="24"/>
                <w:lang w:val="kk-KZ" w:eastAsia="ru-RU"/>
              </w:rPr>
              <w:t>Мемлекет пен құқықтың даму заңдылықтарын анықтау үшін құқық теориясы мен конституциялық заңнаманы талдай алады.</w:t>
            </w:r>
          </w:p>
        </w:tc>
      </w:tr>
      <w:tr w:rsidR="00306A76" w:rsidRPr="002B01E7" w:rsidTr="00306A76">
        <w:tc>
          <w:tcPr>
            <w:cnfStyle w:val="001000000000" w:firstRow="0" w:lastRow="0" w:firstColumn="1" w:lastColumn="0" w:oddVBand="0" w:evenVBand="0" w:oddHBand="0" w:evenHBand="0" w:firstRowFirstColumn="0" w:firstRowLastColumn="0" w:lastRowFirstColumn="0" w:lastRowLastColumn="0"/>
            <w:tcW w:w="236" w:type="pct"/>
          </w:tcPr>
          <w:p w:rsidR="006D2B70" w:rsidRPr="00306A76" w:rsidRDefault="006D2B70" w:rsidP="00512B28">
            <w:pPr>
              <w:spacing w:before="75"/>
              <w:jc w:val="center"/>
              <w:rPr>
                <w:rFonts w:ascii="Times New Roman" w:eastAsia="Times New Roman" w:hAnsi="Times New Roman" w:cs="Times New Roman"/>
                <w:sz w:val="24"/>
                <w:szCs w:val="24"/>
                <w:lang w:val="kk-KZ" w:eastAsia="ru-RU"/>
              </w:rPr>
            </w:pPr>
            <w:r w:rsidRPr="00306A76">
              <w:rPr>
                <w:rFonts w:ascii="Times New Roman" w:eastAsia="Times New Roman" w:hAnsi="Times New Roman" w:cs="Times New Roman"/>
                <w:sz w:val="24"/>
                <w:szCs w:val="24"/>
                <w:lang w:val="kk-KZ" w:eastAsia="ru-RU"/>
              </w:rPr>
              <w:t>10</w:t>
            </w:r>
          </w:p>
        </w:tc>
        <w:tc>
          <w:tcPr>
            <w:tcW w:w="4764" w:type="pct"/>
          </w:tcPr>
          <w:p w:rsidR="006D2B70" w:rsidRPr="00306A76" w:rsidRDefault="002B01E7"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2B01E7">
              <w:rPr>
                <w:rFonts w:ascii="Times New Roman" w:hAnsi="Times New Roman" w:cs="Times New Roman"/>
                <w:sz w:val="24"/>
                <w:szCs w:val="24"/>
                <w:lang w:val="kk-KZ"/>
              </w:rPr>
              <w:t>Сот практикасы мен халықаралық құқық нормаларын талдау негізінде заңнаманы жетілдіру бойынша ұсынымдар әзірлей алады.</w:t>
            </w:r>
          </w:p>
        </w:tc>
      </w:tr>
      <w:tr w:rsidR="00306A76" w:rsidRPr="002B01E7" w:rsidTr="00306A76">
        <w:tc>
          <w:tcPr>
            <w:cnfStyle w:val="001000000000" w:firstRow="0" w:lastRow="0" w:firstColumn="1" w:lastColumn="0" w:oddVBand="0" w:evenVBand="0" w:oddHBand="0" w:evenHBand="0" w:firstRowFirstColumn="0" w:firstRowLastColumn="0" w:lastRowFirstColumn="0" w:lastRowLastColumn="0"/>
            <w:tcW w:w="236" w:type="pct"/>
          </w:tcPr>
          <w:p w:rsidR="00DC6089" w:rsidRPr="00306A76" w:rsidRDefault="00DC6089" w:rsidP="00512B28">
            <w:pPr>
              <w:spacing w:before="75"/>
              <w:jc w:val="center"/>
              <w:rPr>
                <w:rFonts w:ascii="Times New Roman" w:eastAsia="Times New Roman" w:hAnsi="Times New Roman" w:cs="Times New Roman"/>
                <w:sz w:val="24"/>
                <w:szCs w:val="24"/>
                <w:lang w:val="kk-KZ" w:eastAsia="ru-RU"/>
              </w:rPr>
            </w:pPr>
            <w:r w:rsidRPr="00306A76">
              <w:rPr>
                <w:rFonts w:ascii="Times New Roman" w:eastAsia="Times New Roman" w:hAnsi="Times New Roman" w:cs="Times New Roman"/>
                <w:sz w:val="24"/>
                <w:szCs w:val="24"/>
                <w:lang w:val="kk-KZ" w:eastAsia="ru-RU"/>
              </w:rPr>
              <w:t>11</w:t>
            </w:r>
          </w:p>
        </w:tc>
        <w:tc>
          <w:tcPr>
            <w:tcW w:w="4764" w:type="pct"/>
          </w:tcPr>
          <w:p w:rsidR="00DC6089" w:rsidRPr="00306A76" w:rsidRDefault="002B01E7"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2B01E7">
              <w:rPr>
                <w:rFonts w:ascii="Times New Roman" w:hAnsi="Times New Roman" w:cs="Times New Roman"/>
                <w:sz w:val="24"/>
                <w:szCs w:val="24"/>
                <w:lang w:val="kk-KZ"/>
              </w:rPr>
              <w:t>Қылмыстық, азаматтық және әкімшілік істердің материалдарын талдай алады, дәлелдемелер мен сот сараптамаларының нәтижелерін бағалай алады, негізделген құқықтық қорытындылар мен процестік құжаттарды дайындау үшін сот сараптамасы саласындағы білімдерін қолдана алады.</w:t>
            </w:r>
          </w:p>
        </w:tc>
      </w:tr>
      <w:tr w:rsidR="00352182" w:rsidRPr="002B01E7" w:rsidTr="00306A76">
        <w:tc>
          <w:tcPr>
            <w:cnfStyle w:val="001000000000" w:firstRow="0" w:lastRow="0" w:firstColumn="1" w:lastColumn="0" w:oddVBand="0" w:evenVBand="0" w:oddHBand="0" w:evenHBand="0" w:firstRowFirstColumn="0" w:firstRowLastColumn="0" w:lastRowFirstColumn="0" w:lastRowLastColumn="0"/>
            <w:tcW w:w="236" w:type="pct"/>
          </w:tcPr>
          <w:p w:rsidR="00352182" w:rsidRPr="00306A76" w:rsidRDefault="00352182"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p>
        </w:tc>
        <w:tc>
          <w:tcPr>
            <w:tcW w:w="4764" w:type="pct"/>
          </w:tcPr>
          <w:p w:rsidR="00352182" w:rsidRPr="00352182" w:rsidRDefault="002B01E7"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2B01E7">
              <w:rPr>
                <w:rFonts w:ascii="Times New Roman" w:hAnsi="Times New Roman" w:cs="Times New Roman"/>
                <w:sz w:val="24"/>
                <w:szCs w:val="24"/>
                <w:lang w:val="kk-KZ"/>
              </w:rPr>
              <w:t>Инвестициялар, қаржы, салық салу, валюталық және банктік реттеу мәселелері бойынша кәсіпкерлік қызметке кешенді құқықтық сүйемелдеуді жүзеге асыра алады.</w:t>
            </w:r>
          </w:p>
        </w:tc>
      </w:tr>
    </w:tbl>
    <w:p w:rsidR="00840D8F" w:rsidRPr="00306A76" w:rsidRDefault="00840D8F" w:rsidP="008A2B1A">
      <w:pPr>
        <w:rPr>
          <w:rFonts w:ascii="Times New Roman" w:hAnsi="Times New Roman" w:cs="Times New Roman"/>
          <w:sz w:val="24"/>
          <w:szCs w:val="24"/>
          <w:lang w:val="kk-KZ"/>
        </w:rPr>
      </w:pPr>
      <w:bookmarkStart w:id="0" w:name="_GoBack"/>
      <w:bookmarkEnd w:id="0"/>
    </w:p>
    <w:p w:rsidR="00840D8F" w:rsidRPr="00306A76" w:rsidRDefault="00840D8F">
      <w:pPr>
        <w:rPr>
          <w:rFonts w:ascii="Times New Roman" w:hAnsi="Times New Roman" w:cs="Times New Roman"/>
          <w:sz w:val="24"/>
          <w:szCs w:val="24"/>
          <w:lang w:val="kk-KZ"/>
        </w:rPr>
      </w:pPr>
    </w:p>
    <w:sectPr w:rsidR="00840D8F" w:rsidRPr="00306A76"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153A7"/>
    <w:rsid w:val="000E0437"/>
    <w:rsid w:val="0017400A"/>
    <w:rsid w:val="001E3EF0"/>
    <w:rsid w:val="002110F0"/>
    <w:rsid w:val="002342A7"/>
    <w:rsid w:val="002B01E7"/>
    <w:rsid w:val="002C5530"/>
    <w:rsid w:val="00306A76"/>
    <w:rsid w:val="003237F2"/>
    <w:rsid w:val="00352182"/>
    <w:rsid w:val="00465CC4"/>
    <w:rsid w:val="00572652"/>
    <w:rsid w:val="005B1B17"/>
    <w:rsid w:val="005B540A"/>
    <w:rsid w:val="00693A94"/>
    <w:rsid w:val="006D2B70"/>
    <w:rsid w:val="00726412"/>
    <w:rsid w:val="00733407"/>
    <w:rsid w:val="00827BE5"/>
    <w:rsid w:val="00840D8F"/>
    <w:rsid w:val="00867DA1"/>
    <w:rsid w:val="008A2B1A"/>
    <w:rsid w:val="00902806"/>
    <w:rsid w:val="0092523A"/>
    <w:rsid w:val="009C049E"/>
    <w:rsid w:val="009C10A2"/>
    <w:rsid w:val="009C4DB0"/>
    <w:rsid w:val="009D3CE7"/>
    <w:rsid w:val="00A00985"/>
    <w:rsid w:val="00A16C23"/>
    <w:rsid w:val="00AD1D12"/>
    <w:rsid w:val="00BB13A9"/>
    <w:rsid w:val="00BC4F16"/>
    <w:rsid w:val="00BC72F4"/>
    <w:rsid w:val="00C22307"/>
    <w:rsid w:val="00C82115"/>
    <w:rsid w:val="00CC0700"/>
    <w:rsid w:val="00D51192"/>
    <w:rsid w:val="00DA008D"/>
    <w:rsid w:val="00DA5772"/>
    <w:rsid w:val="00DC6089"/>
    <w:rsid w:val="00DF2FE0"/>
    <w:rsid w:val="00E17DA3"/>
    <w:rsid w:val="00E26C87"/>
    <w:rsid w:val="00F829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2833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2</cp:revision>
  <dcterms:created xsi:type="dcterms:W3CDTF">2026-10-19T11:17:00Z</dcterms:created>
  <dcterms:modified xsi:type="dcterms:W3CDTF">2026-10-19T11:17:00Z</dcterms:modified>
</cp:coreProperties>
</file>