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0301C" w:rsidRPr="00FA2549" w:rsidTr="00FA2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B0301C" w:rsidRPr="00FA2549" w:rsidRDefault="009B5048" w:rsidP="00B0301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766A4D" w:rsidRPr="00766A4D">
              <w:rPr>
                <w:rFonts w:ascii="Times New Roman" w:eastAsia="Times New Roman" w:hAnsi="Times New Roman" w:cs="Times New Roman"/>
                <w:sz w:val="24"/>
                <w:szCs w:val="24"/>
                <w:lang w:val="kk-KZ" w:eastAsia="ru-RU"/>
              </w:rPr>
              <w:t>6B04203 International law</w:t>
            </w:r>
          </w:p>
        </w:tc>
      </w:tr>
      <w:tr w:rsidR="00B0301C" w:rsidRPr="00C21027"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EP purpose </w:t>
            </w:r>
          </w:p>
        </w:tc>
        <w:tc>
          <w:tcPr>
            <w:tcW w:w="9355" w:type="dxa"/>
          </w:tcPr>
          <w:p w:rsidR="00B0301C" w:rsidRPr="00FA2549" w:rsidRDefault="00C2102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21027">
              <w:rPr>
                <w:rFonts w:ascii="Times New Roman" w:eastAsia="Times New Roman" w:hAnsi="Times New Roman" w:cs="Times New Roman"/>
                <w:sz w:val="24"/>
                <w:szCs w:val="24"/>
                <w:lang w:val="kk-KZ" w:eastAsia="ru-RU"/>
              </w:rPr>
              <w:t>Training of competitive specialists who speak a foreign language in the field of international law, based on knowledge of international legal norms and norms of national legislation, who have professional skills in interpreting the rules of law, their practical application, as well as rule-making in order to strengthen the rule of law and the nomocracy for the successful fulfillment of professional duties in government and law enforcement agencies, courts, non-governmental organizations, foreign and international companies.</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EP type</w:t>
            </w:r>
          </w:p>
        </w:tc>
        <w:tc>
          <w:tcPr>
            <w:tcW w:w="9355" w:type="dxa"/>
          </w:tcPr>
          <w:p w:rsidR="00B0301C" w:rsidRPr="00107F5A" w:rsidRDefault="00107F5A"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New </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Level on NQF</w:t>
            </w:r>
          </w:p>
        </w:tc>
        <w:tc>
          <w:tcPr>
            <w:tcW w:w="9355" w:type="dxa"/>
          </w:tcPr>
          <w:p w:rsidR="00B0301C" w:rsidRPr="00FA2549" w:rsidRDefault="00B0301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2549">
              <w:rPr>
                <w:rFonts w:ascii="Times New Roman" w:hAnsi="Times New Roman" w:cs="Times New Roman"/>
                <w:sz w:val="24"/>
                <w:szCs w:val="24"/>
                <w:lang w:val="kk-KZ"/>
              </w:rPr>
              <w:t xml:space="preserve">6 </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Level on SQF</w:t>
            </w:r>
          </w:p>
        </w:tc>
        <w:tc>
          <w:tcPr>
            <w:tcW w:w="9355" w:type="dxa"/>
          </w:tcPr>
          <w:p w:rsidR="00B0301C" w:rsidRPr="00FA2549" w:rsidRDefault="00B0301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2549">
              <w:rPr>
                <w:rFonts w:ascii="Times New Roman" w:hAnsi="Times New Roman" w:cs="Times New Roman"/>
                <w:sz w:val="24"/>
                <w:szCs w:val="24"/>
                <w:lang w:val="kk-KZ"/>
              </w:rPr>
              <w:t xml:space="preserve">6 </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The awarded academic degree</w:t>
            </w:r>
          </w:p>
        </w:tc>
        <w:tc>
          <w:tcPr>
            <w:tcW w:w="9355" w:type="dxa"/>
          </w:tcPr>
          <w:p w:rsidR="00B0301C" w:rsidRPr="00FA2549" w:rsidRDefault="00B0301C"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bachelor</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Period of study</w:t>
            </w:r>
          </w:p>
        </w:tc>
        <w:tc>
          <w:tcPr>
            <w:tcW w:w="9355" w:type="dxa"/>
          </w:tcPr>
          <w:p w:rsidR="00B0301C" w:rsidRPr="00FA2549" w:rsidRDefault="00B0301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 xml:space="preserve">4 </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Volume of the credits</w:t>
            </w:r>
          </w:p>
        </w:tc>
        <w:tc>
          <w:tcPr>
            <w:tcW w:w="9355" w:type="dxa"/>
          </w:tcPr>
          <w:p w:rsidR="00B0301C" w:rsidRPr="00FA2549" w:rsidRDefault="00B0301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 xml:space="preserve">240 </w:t>
            </w:r>
          </w:p>
        </w:tc>
      </w:tr>
      <w:tr w:rsidR="00B0301C" w:rsidRPr="00FA2549"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Language of education</w:t>
            </w:r>
          </w:p>
        </w:tc>
        <w:tc>
          <w:tcPr>
            <w:tcW w:w="9355" w:type="dxa"/>
          </w:tcPr>
          <w:p w:rsidR="00B0301C" w:rsidRPr="00C21027" w:rsidRDefault="00B0301C"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FA2549">
              <w:rPr>
                <w:rFonts w:ascii="Times New Roman" w:hAnsi="Times New Roman"/>
                <w:sz w:val="24"/>
                <w:szCs w:val="24"/>
              </w:rPr>
              <w:t>Kazakh</w:t>
            </w:r>
            <w:proofErr w:type="spellEnd"/>
            <w:r w:rsidRPr="00FA2549">
              <w:rPr>
                <w:rFonts w:ascii="Times New Roman" w:hAnsi="Times New Roman"/>
                <w:sz w:val="24"/>
                <w:szCs w:val="24"/>
              </w:rPr>
              <w:t xml:space="preserve">, </w:t>
            </w:r>
            <w:proofErr w:type="spellStart"/>
            <w:r w:rsidRPr="00FA2549">
              <w:rPr>
                <w:rFonts w:ascii="Times New Roman" w:hAnsi="Times New Roman"/>
                <w:sz w:val="24"/>
                <w:szCs w:val="24"/>
              </w:rPr>
              <w:t>Russian</w:t>
            </w:r>
            <w:proofErr w:type="spellEnd"/>
            <w:r w:rsidR="00107F5A">
              <w:rPr>
                <w:rFonts w:ascii="Times New Roman" w:hAnsi="Times New Roman"/>
                <w:sz w:val="24"/>
                <w:szCs w:val="24"/>
                <w:lang w:val="en-US"/>
              </w:rPr>
              <w:t xml:space="preserve">, </w:t>
            </w:r>
            <w:proofErr w:type="gramStart"/>
            <w:r w:rsidR="00C21027">
              <w:rPr>
                <w:lang w:val="kk-KZ"/>
              </w:rPr>
              <w:t>М</w:t>
            </w:r>
            <w:proofErr w:type="spellStart"/>
            <w:proofErr w:type="gramEnd"/>
            <w:r w:rsidR="00C21027">
              <w:t>ultilingual</w:t>
            </w:r>
            <w:proofErr w:type="spellEnd"/>
          </w:p>
        </w:tc>
      </w:tr>
      <w:tr w:rsidR="007B6BE3" w:rsidRPr="00D83D6B" w:rsidTr="00FA2549">
        <w:tc>
          <w:tcPr>
            <w:cnfStyle w:val="001000000000" w:firstRow="0" w:lastRow="0" w:firstColumn="1" w:lastColumn="0" w:oddVBand="0" w:evenVBand="0" w:oddHBand="0" w:evenHBand="0" w:firstRowFirstColumn="0" w:firstRowLastColumn="0" w:lastRowFirstColumn="0" w:lastRowLastColumn="0"/>
            <w:tcW w:w="5524" w:type="dxa"/>
          </w:tcPr>
          <w:p w:rsidR="007B6BE3" w:rsidRDefault="007B6BE3">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6BE3" w:rsidRPr="009A7080" w:rsidRDefault="00C21027" w:rsidP="009A7080">
            <w:pPr>
              <w:shd w:val="clear" w:color="auto" w:fill="FFFFFF"/>
              <w:tabs>
                <w:tab w:val="left" w:pos="356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21027">
              <w:rPr>
                <w:rFonts w:ascii="Times New Roman" w:eastAsia="Times New Roman" w:hAnsi="Times New Roman" w:cs="Times New Roman"/>
                <w:sz w:val="24"/>
                <w:szCs w:val="24"/>
                <w:lang w:val="kk-KZ" w:eastAsia="ru-RU"/>
              </w:rPr>
              <w:t>27-04-2026</w:t>
            </w:r>
          </w:p>
        </w:tc>
      </w:tr>
      <w:tr w:rsidR="00B0301C" w:rsidRPr="00C21027" w:rsidTr="00FA2549">
        <w:tc>
          <w:tcPr>
            <w:cnfStyle w:val="001000000000" w:firstRow="0" w:lastRow="0" w:firstColumn="1" w:lastColumn="0" w:oddVBand="0" w:evenVBand="0" w:oddHBand="0" w:evenHBand="0" w:firstRowFirstColumn="0" w:firstRowLastColumn="0" w:lastRowFirstColumn="0" w:lastRowLastColumn="0"/>
            <w:tcW w:w="5524" w:type="dxa"/>
          </w:tcPr>
          <w:p w:rsidR="00B0301C" w:rsidRPr="00FA2549" w:rsidRDefault="00B0301C" w:rsidP="00CF0729">
            <w:pPr>
              <w:shd w:val="clear" w:color="auto" w:fill="FFFFFF"/>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Professional standard</w:t>
            </w:r>
          </w:p>
        </w:tc>
        <w:tc>
          <w:tcPr>
            <w:tcW w:w="9355" w:type="dxa"/>
          </w:tcPr>
          <w:p w:rsidR="00B0301C" w:rsidRPr="00C21027" w:rsidRDefault="00D83D6B" w:rsidP="00C2102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 </w:t>
            </w:r>
            <w:r w:rsidR="00C21027" w:rsidRPr="00C21027">
              <w:rPr>
                <w:rFonts w:ascii="Arial" w:hAnsi="Arial" w:cs="Arial"/>
                <w:sz w:val="21"/>
                <w:szCs w:val="21"/>
                <w:shd w:val="clear" w:color="auto" w:fill="FFFFFF"/>
                <w:lang w:val="en-US"/>
              </w:rPr>
              <w:t>Forensic ballistic examination</w:t>
            </w:r>
            <w:r w:rsidR="00C21027">
              <w:rPr>
                <w:rFonts w:ascii="Arial" w:hAnsi="Arial" w:cs="Arial"/>
                <w:sz w:val="21"/>
                <w:szCs w:val="21"/>
                <w:shd w:val="clear" w:color="auto" w:fill="FFFFFF"/>
                <w:lang w:val="kk-KZ"/>
              </w:rPr>
              <w:t xml:space="preserve">, </w:t>
            </w:r>
            <w:r w:rsidR="00C21027" w:rsidRPr="00C21027">
              <w:rPr>
                <w:rFonts w:ascii="Arial" w:hAnsi="Arial" w:cs="Arial"/>
                <w:sz w:val="21"/>
                <w:szCs w:val="21"/>
                <w:shd w:val="clear" w:color="auto" w:fill="FFFFFF"/>
                <w:lang w:val="en-US"/>
              </w:rPr>
              <w:t>Forensic examination of documents</w:t>
            </w:r>
            <w:r w:rsidR="00C21027">
              <w:rPr>
                <w:rFonts w:ascii="Arial" w:hAnsi="Arial" w:cs="Arial"/>
                <w:sz w:val="21"/>
                <w:szCs w:val="21"/>
                <w:shd w:val="clear" w:color="auto" w:fill="FFFFFF"/>
                <w:lang w:val="kk-KZ"/>
              </w:rPr>
              <w:t xml:space="preserve">, </w:t>
            </w:r>
            <w:r w:rsidR="00C21027" w:rsidRPr="00C21027">
              <w:rPr>
                <w:rFonts w:ascii="Arial" w:hAnsi="Arial" w:cs="Arial"/>
                <w:sz w:val="21"/>
                <w:szCs w:val="21"/>
                <w:shd w:val="clear" w:color="auto" w:fill="FFFFFF"/>
                <w:lang w:val="en-US"/>
              </w:rPr>
              <w:t>Forensic trace examination</w:t>
            </w:r>
          </w:p>
        </w:tc>
      </w:tr>
    </w:tbl>
    <w:p w:rsidR="00B0301C" w:rsidRDefault="00B0301C" w:rsidP="00B0301C">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0301C" w:rsidRPr="00FA2549" w:rsidTr="00FA2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B0301C" w:rsidRPr="00FA2549" w:rsidRDefault="00B0301C" w:rsidP="00CF0729">
            <w:pPr>
              <w:spacing w:before="75"/>
              <w:jc w:val="center"/>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B0301C" w:rsidRPr="00FA2549" w:rsidRDefault="00B0301C"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ab/>
            </w:r>
            <w:r w:rsidRPr="00FA2549">
              <w:rPr>
                <w:rFonts w:ascii="Times New Roman" w:eastAsia="Times New Roman" w:hAnsi="Times New Roman" w:cs="Times New Roman"/>
                <w:sz w:val="24"/>
                <w:szCs w:val="24"/>
                <w:lang w:eastAsia="ru-RU"/>
              </w:rPr>
              <w:tab/>
            </w:r>
            <w:r w:rsidRPr="00FA2549">
              <w:rPr>
                <w:rFonts w:ascii="Times New Roman" w:eastAsia="Times New Roman" w:hAnsi="Times New Roman" w:cs="Times New Roman"/>
                <w:sz w:val="24"/>
                <w:szCs w:val="24"/>
                <w:lang w:val="kk-KZ" w:eastAsia="ru-RU"/>
              </w:rPr>
              <w:t>Learning outcomes: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1</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24198">
              <w:rPr>
                <w:rFonts w:ascii="Times New Roman" w:eastAsia="Times New Roman" w:hAnsi="Times New Roman" w:cs="Times New Roman"/>
                <w:sz w:val="24"/>
                <w:szCs w:val="24"/>
                <w:lang w:val="kk-KZ" w:eastAsia="ru-RU"/>
              </w:rPr>
              <w:t>Represent and defend individuals, negotiate and resolve disputes through mediation, collect and evaluate evidence, accept cases and act in courts as a representative, defence counsel or prosecutor on behalf of the state, prepare legal documents, handle cases in international arbitration and international civil procedure, and apply legislation on notarial activities.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2</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24198">
              <w:rPr>
                <w:rFonts w:ascii="Times New Roman" w:eastAsia="Times New Roman" w:hAnsi="Times New Roman" w:cs="Times New Roman"/>
                <w:sz w:val="24"/>
                <w:szCs w:val="24"/>
                <w:lang w:val="kk-KZ" w:eastAsia="ru-RU"/>
              </w:rPr>
              <w:t>Apply knowledge of the constitutional legislation of the Republic of Kazakhstan and foreign countries, conduct comparative legal research, analyse legal principles, regulatory legal acts and court decisions based on knowledge of the origin, development and functioning of the state and law, and identify their key features.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eastAsia="ru-RU"/>
              </w:rPr>
            </w:pPr>
            <w:r w:rsidRPr="00FA2549">
              <w:rPr>
                <w:rFonts w:ascii="Times New Roman" w:eastAsia="Times New Roman" w:hAnsi="Times New Roman" w:cs="Times New Roman"/>
                <w:sz w:val="24"/>
                <w:szCs w:val="24"/>
                <w:lang w:eastAsia="ru-RU"/>
              </w:rPr>
              <w:t>3</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24198">
              <w:rPr>
                <w:rFonts w:ascii="Times New Roman" w:eastAsia="Times New Roman" w:hAnsi="Times New Roman" w:cs="Times New Roman"/>
                <w:sz w:val="24"/>
                <w:szCs w:val="24"/>
                <w:lang w:val="kk-KZ" w:eastAsia="ru-RU"/>
              </w:rPr>
              <w:t>Analyse civil law institutions, assess legal facts and civil law relations arising from them, interpret and apply regulatory legal acts, analyse court decisions in civil cases, provide qualified legal opinions and advice, and examine civil law cases involving a foreign element.</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4</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24198">
              <w:rPr>
                <w:rFonts w:ascii="Times New Roman" w:eastAsia="Times New Roman" w:hAnsi="Times New Roman" w:cs="Times New Roman"/>
                <w:sz w:val="24"/>
                <w:szCs w:val="24"/>
                <w:lang w:val="kk-KZ" w:eastAsia="ru-RU"/>
              </w:rPr>
              <w:t>Conduct legal research, evaluate research results, disseminate them through scientific publications, and participate in research projects.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5</w:t>
            </w:r>
          </w:p>
        </w:tc>
        <w:tc>
          <w:tcPr>
            <w:tcW w:w="4764" w:type="pct"/>
          </w:tcPr>
          <w:p w:rsidR="00B0301C" w:rsidRPr="00FA2549" w:rsidRDefault="0002419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024198">
              <w:rPr>
                <w:rFonts w:ascii="Times New Roman" w:eastAsia="Times New Roman" w:hAnsi="Times New Roman" w:cs="Times New Roman"/>
                <w:sz w:val="24"/>
                <w:szCs w:val="24"/>
                <w:lang w:val="en-US" w:eastAsia="ru-RU"/>
              </w:rPr>
              <w:t>Analyse</w:t>
            </w:r>
            <w:proofErr w:type="spellEnd"/>
            <w:r w:rsidRPr="00024198">
              <w:rPr>
                <w:rFonts w:ascii="Times New Roman" w:eastAsia="Times New Roman" w:hAnsi="Times New Roman" w:cs="Times New Roman"/>
                <w:sz w:val="24"/>
                <w:szCs w:val="24"/>
                <w:lang w:val="en-US" w:eastAsia="ru-RU"/>
              </w:rPr>
              <w:t xml:space="preserve"> criminal and administrative legislation, classify offences and crimes, qualify offences and crimes, evaluate the principles of criminal and administrative law, interpret legislative and subordinate legal acts and court decisions, and conduct </w:t>
            </w:r>
            <w:proofErr w:type="spellStart"/>
            <w:r w:rsidRPr="00024198">
              <w:rPr>
                <w:rFonts w:ascii="Times New Roman" w:eastAsia="Times New Roman" w:hAnsi="Times New Roman" w:cs="Times New Roman"/>
                <w:sz w:val="24"/>
                <w:szCs w:val="24"/>
                <w:lang w:val="en-US" w:eastAsia="ru-RU"/>
              </w:rPr>
              <w:t>defence</w:t>
            </w:r>
            <w:proofErr w:type="spellEnd"/>
            <w:r w:rsidRPr="00024198">
              <w:rPr>
                <w:rFonts w:ascii="Times New Roman" w:eastAsia="Times New Roman" w:hAnsi="Times New Roman" w:cs="Times New Roman"/>
                <w:sz w:val="24"/>
                <w:szCs w:val="24"/>
                <w:lang w:val="en-US" w:eastAsia="ru-RU"/>
              </w:rPr>
              <w:t xml:space="preserve"> and prosecution activities in criminal prosecution bodies and courts.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6</w:t>
            </w:r>
          </w:p>
        </w:tc>
        <w:tc>
          <w:tcPr>
            <w:tcW w:w="4764" w:type="pct"/>
          </w:tcPr>
          <w:p w:rsidR="00B0301C" w:rsidRPr="00FA2549" w:rsidRDefault="0002419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024198">
              <w:rPr>
                <w:rFonts w:ascii="Times New Roman" w:eastAsia="Times New Roman" w:hAnsi="Times New Roman" w:cs="Times New Roman"/>
                <w:sz w:val="24"/>
                <w:szCs w:val="24"/>
                <w:lang w:val="en-US" w:eastAsia="ru-RU"/>
              </w:rPr>
              <w:t>Systematise</w:t>
            </w:r>
            <w:proofErr w:type="spellEnd"/>
            <w:r w:rsidRPr="00024198">
              <w:rPr>
                <w:rFonts w:ascii="Times New Roman" w:eastAsia="Times New Roman" w:hAnsi="Times New Roman" w:cs="Times New Roman"/>
                <w:sz w:val="24"/>
                <w:szCs w:val="24"/>
                <w:lang w:val="en-US" w:eastAsia="ru-RU"/>
              </w:rPr>
              <w:t xml:space="preserve"> legal situations, conduct constructive dialogue, negotiate, resolve conflicts, and provide qualified legal opinions and advice.</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7</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 xml:space="preserve">Apply knowledge of the procedures for concluding international treaties and establishing international </w:t>
            </w:r>
            <w:proofErr w:type="spellStart"/>
            <w:r w:rsidRPr="00024198">
              <w:rPr>
                <w:rFonts w:ascii="Times New Roman" w:eastAsia="Times New Roman" w:hAnsi="Times New Roman" w:cs="Times New Roman"/>
                <w:sz w:val="24"/>
                <w:szCs w:val="24"/>
                <w:lang w:val="en-US" w:eastAsia="ru-RU"/>
              </w:rPr>
              <w:t>organisations</w:t>
            </w:r>
            <w:proofErr w:type="spellEnd"/>
            <w:r w:rsidRPr="00024198">
              <w:rPr>
                <w:rFonts w:ascii="Times New Roman" w:eastAsia="Times New Roman" w:hAnsi="Times New Roman" w:cs="Times New Roman"/>
                <w:sz w:val="24"/>
                <w:szCs w:val="24"/>
                <w:lang w:val="en-US" w:eastAsia="ru-RU"/>
              </w:rPr>
              <w:t xml:space="preserve">, </w:t>
            </w:r>
            <w:proofErr w:type="spellStart"/>
            <w:r w:rsidRPr="00024198">
              <w:rPr>
                <w:rFonts w:ascii="Times New Roman" w:eastAsia="Times New Roman" w:hAnsi="Times New Roman" w:cs="Times New Roman"/>
                <w:sz w:val="24"/>
                <w:szCs w:val="24"/>
                <w:lang w:val="en-US" w:eastAsia="ru-RU"/>
              </w:rPr>
              <w:t>analyse</w:t>
            </w:r>
            <w:proofErr w:type="spellEnd"/>
            <w:r w:rsidRPr="00024198">
              <w:rPr>
                <w:rFonts w:ascii="Times New Roman" w:eastAsia="Times New Roman" w:hAnsi="Times New Roman" w:cs="Times New Roman"/>
                <w:sz w:val="24"/>
                <w:szCs w:val="24"/>
                <w:lang w:val="en-US" w:eastAsia="ru-RU"/>
              </w:rPr>
              <w:t xml:space="preserve"> and interpret norms of international law, regulate international disputes, and examine national legal acts for compliance with international treaties ratified by the Republic of Kazakhstan.</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lastRenderedPageBreak/>
              <w:t>8</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Take the necessary measures to ensure legality in the law-enforcement practice of criminal enforcement proceedings.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9</w:t>
            </w:r>
          </w:p>
        </w:tc>
        <w:tc>
          <w:tcPr>
            <w:tcW w:w="4764" w:type="pct"/>
          </w:tcPr>
          <w:p w:rsidR="00B0301C" w:rsidRPr="00FA2549" w:rsidRDefault="00024198" w:rsidP="003049F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Communicate effectively in written and spoken English at an academic level, apply legal terminology, and use legal and diplomatic translation techniques.</w:t>
            </w:r>
          </w:p>
        </w:tc>
      </w:tr>
      <w:tr w:rsidR="00B0301C"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B0301C" w:rsidRPr="00FA2549" w:rsidRDefault="00B0301C" w:rsidP="00CF0729">
            <w:pPr>
              <w:spacing w:before="75"/>
              <w:jc w:val="center"/>
              <w:rPr>
                <w:rFonts w:ascii="Times New Roman" w:eastAsia="Times New Roman" w:hAnsi="Times New Roman" w:cs="Times New Roman"/>
                <w:sz w:val="24"/>
                <w:szCs w:val="24"/>
                <w:lang w:val="kk-KZ" w:eastAsia="ru-RU"/>
              </w:rPr>
            </w:pPr>
            <w:r w:rsidRPr="00FA2549">
              <w:rPr>
                <w:rFonts w:ascii="Times New Roman" w:eastAsia="Times New Roman" w:hAnsi="Times New Roman" w:cs="Times New Roman"/>
                <w:sz w:val="24"/>
                <w:szCs w:val="24"/>
                <w:lang w:val="kk-KZ" w:eastAsia="ru-RU"/>
              </w:rPr>
              <w:t>10</w:t>
            </w:r>
          </w:p>
        </w:tc>
        <w:tc>
          <w:tcPr>
            <w:tcW w:w="4764" w:type="pct"/>
          </w:tcPr>
          <w:p w:rsidR="00B0301C" w:rsidRPr="00FA2549" w:rsidRDefault="0002419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Evaluate and apply research methods and innovative approaches to the study of socially significant phenomena and processes in legal, economic, entrepreneurial, industrial and environmental contexts, as well as in the fields of financial literacy, inclusion, sustainable development and anti-corruption policy.</w:t>
            </w:r>
          </w:p>
        </w:tc>
      </w:tr>
      <w:tr w:rsidR="00766A4D"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766A4D" w:rsidRPr="00FA2549" w:rsidRDefault="00766A4D" w:rsidP="00CF07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766A4D" w:rsidRPr="00766A4D" w:rsidRDefault="0002419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 xml:space="preserve">Apply knowledge of diplomatic and consular legal relations, use the principles of diplomatic etiquette and protocol, and plan the </w:t>
            </w:r>
            <w:proofErr w:type="spellStart"/>
            <w:r w:rsidRPr="00024198">
              <w:rPr>
                <w:rFonts w:ascii="Times New Roman" w:eastAsia="Times New Roman" w:hAnsi="Times New Roman" w:cs="Times New Roman"/>
                <w:sz w:val="24"/>
                <w:szCs w:val="24"/>
                <w:lang w:val="en-US" w:eastAsia="ru-RU"/>
              </w:rPr>
              <w:t>organisation</w:t>
            </w:r>
            <w:proofErr w:type="spellEnd"/>
            <w:r w:rsidRPr="00024198">
              <w:rPr>
                <w:rFonts w:ascii="Times New Roman" w:eastAsia="Times New Roman" w:hAnsi="Times New Roman" w:cs="Times New Roman"/>
                <w:sz w:val="24"/>
                <w:szCs w:val="24"/>
                <w:lang w:val="en-US" w:eastAsia="ru-RU"/>
              </w:rPr>
              <w:t xml:space="preserve"> and conduct of protocol events.</w:t>
            </w:r>
          </w:p>
        </w:tc>
      </w:tr>
      <w:tr w:rsidR="00766A4D" w:rsidRPr="00024198" w:rsidTr="00FA2549">
        <w:tc>
          <w:tcPr>
            <w:cnfStyle w:val="001000000000" w:firstRow="0" w:lastRow="0" w:firstColumn="1" w:lastColumn="0" w:oddVBand="0" w:evenVBand="0" w:oddHBand="0" w:evenHBand="0" w:firstRowFirstColumn="0" w:firstRowLastColumn="0" w:lastRowFirstColumn="0" w:lastRowLastColumn="0"/>
            <w:tcW w:w="236" w:type="pct"/>
          </w:tcPr>
          <w:p w:rsidR="00766A4D" w:rsidRDefault="00766A4D" w:rsidP="00CF072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766A4D" w:rsidRPr="00766A4D" w:rsidRDefault="00024198"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24198">
              <w:rPr>
                <w:rFonts w:ascii="Times New Roman" w:eastAsia="Times New Roman" w:hAnsi="Times New Roman" w:cs="Times New Roman"/>
                <w:sz w:val="24"/>
                <w:szCs w:val="24"/>
                <w:lang w:val="en-US" w:eastAsia="ru-RU"/>
              </w:rPr>
              <w:t>Apply knowledge of the general provisions of forensic techniques and identify, collect and evaluate evidence using forensic methods and tools.</w:t>
            </w:r>
            <w:bookmarkStart w:id="0" w:name="_GoBack"/>
            <w:bookmarkEnd w:id="0"/>
          </w:p>
        </w:tc>
      </w:tr>
    </w:tbl>
    <w:p w:rsidR="00B0301C" w:rsidRPr="00323F4B" w:rsidRDefault="00B0301C" w:rsidP="00B0301C">
      <w:pPr>
        <w:rPr>
          <w:lang w:val="en-US"/>
        </w:rPr>
      </w:pPr>
    </w:p>
    <w:p w:rsidR="00C01CAA" w:rsidRPr="00B0301C" w:rsidRDefault="00C01CAA" w:rsidP="00AD2AF5">
      <w:pPr>
        <w:shd w:val="clear" w:color="auto" w:fill="FFFFFF"/>
        <w:spacing w:after="0" w:line="240" w:lineRule="auto"/>
        <w:jc w:val="center"/>
        <w:rPr>
          <w:rFonts w:ascii="Times New Roman" w:eastAsia="Times New Roman" w:hAnsi="Times New Roman" w:cs="Times New Roman"/>
          <w:sz w:val="24"/>
          <w:szCs w:val="24"/>
          <w:lang w:val="en-US" w:eastAsia="ru-RU"/>
        </w:rPr>
      </w:pPr>
    </w:p>
    <w:sectPr w:rsidR="00C01CAA" w:rsidRPr="00B0301C"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24198"/>
    <w:rsid w:val="00062E56"/>
    <w:rsid w:val="000679E4"/>
    <w:rsid w:val="00067F92"/>
    <w:rsid w:val="00076FAA"/>
    <w:rsid w:val="00084056"/>
    <w:rsid w:val="0008727C"/>
    <w:rsid w:val="000923AD"/>
    <w:rsid w:val="000A0101"/>
    <w:rsid w:val="000A202E"/>
    <w:rsid w:val="000A4636"/>
    <w:rsid w:val="000E35D5"/>
    <w:rsid w:val="00107F5A"/>
    <w:rsid w:val="00110324"/>
    <w:rsid w:val="00126B9F"/>
    <w:rsid w:val="0015503B"/>
    <w:rsid w:val="00157FF5"/>
    <w:rsid w:val="0016254A"/>
    <w:rsid w:val="00163769"/>
    <w:rsid w:val="00164043"/>
    <w:rsid w:val="00190DF2"/>
    <w:rsid w:val="00197A78"/>
    <w:rsid w:val="001A32C3"/>
    <w:rsid w:val="001E783C"/>
    <w:rsid w:val="0020777C"/>
    <w:rsid w:val="00217F33"/>
    <w:rsid w:val="00252E51"/>
    <w:rsid w:val="002575FF"/>
    <w:rsid w:val="00267136"/>
    <w:rsid w:val="002704C5"/>
    <w:rsid w:val="00290CDA"/>
    <w:rsid w:val="002A287D"/>
    <w:rsid w:val="002D5A31"/>
    <w:rsid w:val="002F3B63"/>
    <w:rsid w:val="002F401B"/>
    <w:rsid w:val="002F751C"/>
    <w:rsid w:val="00304688"/>
    <w:rsid w:val="003049F5"/>
    <w:rsid w:val="00304E42"/>
    <w:rsid w:val="00326B13"/>
    <w:rsid w:val="00330720"/>
    <w:rsid w:val="00336444"/>
    <w:rsid w:val="00341162"/>
    <w:rsid w:val="0035642E"/>
    <w:rsid w:val="00356E8A"/>
    <w:rsid w:val="00360D57"/>
    <w:rsid w:val="00374E7C"/>
    <w:rsid w:val="003779C8"/>
    <w:rsid w:val="003810BF"/>
    <w:rsid w:val="003B7CC3"/>
    <w:rsid w:val="003D77E0"/>
    <w:rsid w:val="003E0262"/>
    <w:rsid w:val="003F2E63"/>
    <w:rsid w:val="003F3E7C"/>
    <w:rsid w:val="00405C48"/>
    <w:rsid w:val="0041551F"/>
    <w:rsid w:val="00427EF8"/>
    <w:rsid w:val="00430FA7"/>
    <w:rsid w:val="00433275"/>
    <w:rsid w:val="004575F9"/>
    <w:rsid w:val="00460495"/>
    <w:rsid w:val="00465B64"/>
    <w:rsid w:val="00473C5E"/>
    <w:rsid w:val="0049562E"/>
    <w:rsid w:val="004A60E8"/>
    <w:rsid w:val="004B2E4D"/>
    <w:rsid w:val="004B6F72"/>
    <w:rsid w:val="004B7799"/>
    <w:rsid w:val="004C2CF6"/>
    <w:rsid w:val="004C4E4F"/>
    <w:rsid w:val="00501E18"/>
    <w:rsid w:val="00574803"/>
    <w:rsid w:val="005A1F87"/>
    <w:rsid w:val="005A6B02"/>
    <w:rsid w:val="005B3649"/>
    <w:rsid w:val="005C4CE2"/>
    <w:rsid w:val="005D3E9D"/>
    <w:rsid w:val="005D580A"/>
    <w:rsid w:val="005F16DC"/>
    <w:rsid w:val="005F4CE6"/>
    <w:rsid w:val="0060743A"/>
    <w:rsid w:val="00622354"/>
    <w:rsid w:val="006313AC"/>
    <w:rsid w:val="00640E83"/>
    <w:rsid w:val="0064194F"/>
    <w:rsid w:val="00642E5C"/>
    <w:rsid w:val="00644439"/>
    <w:rsid w:val="00647EB6"/>
    <w:rsid w:val="00647FC6"/>
    <w:rsid w:val="006500BC"/>
    <w:rsid w:val="006573A8"/>
    <w:rsid w:val="0067370D"/>
    <w:rsid w:val="00682D7A"/>
    <w:rsid w:val="006B5013"/>
    <w:rsid w:val="006D358F"/>
    <w:rsid w:val="00721BC9"/>
    <w:rsid w:val="00735432"/>
    <w:rsid w:val="007374DF"/>
    <w:rsid w:val="00750175"/>
    <w:rsid w:val="00766A4D"/>
    <w:rsid w:val="007A62AE"/>
    <w:rsid w:val="007B6BE3"/>
    <w:rsid w:val="007D1BEA"/>
    <w:rsid w:val="007E2A76"/>
    <w:rsid w:val="007F02E9"/>
    <w:rsid w:val="00814D46"/>
    <w:rsid w:val="00854F57"/>
    <w:rsid w:val="008657BE"/>
    <w:rsid w:val="008711AD"/>
    <w:rsid w:val="008764EC"/>
    <w:rsid w:val="00885DC4"/>
    <w:rsid w:val="00886C2C"/>
    <w:rsid w:val="008B772A"/>
    <w:rsid w:val="008D2616"/>
    <w:rsid w:val="008E4990"/>
    <w:rsid w:val="008E4E9D"/>
    <w:rsid w:val="009228AA"/>
    <w:rsid w:val="00922DA1"/>
    <w:rsid w:val="00963275"/>
    <w:rsid w:val="00966599"/>
    <w:rsid w:val="00971F33"/>
    <w:rsid w:val="00976CFB"/>
    <w:rsid w:val="0097731F"/>
    <w:rsid w:val="00984596"/>
    <w:rsid w:val="0098658B"/>
    <w:rsid w:val="009A7080"/>
    <w:rsid w:val="009B1F1E"/>
    <w:rsid w:val="009B5048"/>
    <w:rsid w:val="009B6D69"/>
    <w:rsid w:val="009E23B4"/>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D2AF5"/>
    <w:rsid w:val="00AE16F6"/>
    <w:rsid w:val="00AE4B01"/>
    <w:rsid w:val="00AF6297"/>
    <w:rsid w:val="00AF7FEE"/>
    <w:rsid w:val="00B0301C"/>
    <w:rsid w:val="00B038B1"/>
    <w:rsid w:val="00B4195F"/>
    <w:rsid w:val="00B508AB"/>
    <w:rsid w:val="00B51AA2"/>
    <w:rsid w:val="00B57B88"/>
    <w:rsid w:val="00B764AB"/>
    <w:rsid w:val="00B91629"/>
    <w:rsid w:val="00BB00E0"/>
    <w:rsid w:val="00BD4FD5"/>
    <w:rsid w:val="00BE794F"/>
    <w:rsid w:val="00BE7A2B"/>
    <w:rsid w:val="00BF3FEF"/>
    <w:rsid w:val="00C01CAA"/>
    <w:rsid w:val="00C06132"/>
    <w:rsid w:val="00C21027"/>
    <w:rsid w:val="00C37B5C"/>
    <w:rsid w:val="00C434E5"/>
    <w:rsid w:val="00C75124"/>
    <w:rsid w:val="00C9078F"/>
    <w:rsid w:val="00C966F7"/>
    <w:rsid w:val="00CA363A"/>
    <w:rsid w:val="00CA4A85"/>
    <w:rsid w:val="00CE7654"/>
    <w:rsid w:val="00CF50C4"/>
    <w:rsid w:val="00D2320D"/>
    <w:rsid w:val="00D51846"/>
    <w:rsid w:val="00D54793"/>
    <w:rsid w:val="00D57300"/>
    <w:rsid w:val="00D76198"/>
    <w:rsid w:val="00D83D6B"/>
    <w:rsid w:val="00D85C4A"/>
    <w:rsid w:val="00D86504"/>
    <w:rsid w:val="00D87DEE"/>
    <w:rsid w:val="00DC72DD"/>
    <w:rsid w:val="00DD49FB"/>
    <w:rsid w:val="00DF2209"/>
    <w:rsid w:val="00DF4B94"/>
    <w:rsid w:val="00DF54C6"/>
    <w:rsid w:val="00DF690B"/>
    <w:rsid w:val="00E16DC1"/>
    <w:rsid w:val="00E76658"/>
    <w:rsid w:val="00EA2FCC"/>
    <w:rsid w:val="00EA7E5E"/>
    <w:rsid w:val="00EB3B2C"/>
    <w:rsid w:val="00EC79C0"/>
    <w:rsid w:val="00EF477A"/>
    <w:rsid w:val="00F327A2"/>
    <w:rsid w:val="00F419CB"/>
    <w:rsid w:val="00F47943"/>
    <w:rsid w:val="00F547F8"/>
    <w:rsid w:val="00F707E1"/>
    <w:rsid w:val="00F83F1A"/>
    <w:rsid w:val="00F86C49"/>
    <w:rsid w:val="00F94EFE"/>
    <w:rsid w:val="00FA2549"/>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FB1E2-526F-444C-AC0D-D144A388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569</Words>
  <Characters>3246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cp:lastPrinted>2020-05-20T04:51:00Z</cp:lastPrinted>
  <dcterms:created xsi:type="dcterms:W3CDTF">2024-10-16T11:07:00Z</dcterms:created>
  <dcterms:modified xsi:type="dcterms:W3CDTF">2026-10-20T02:50:00Z</dcterms:modified>
</cp:coreProperties>
</file>