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73A27" w:rsidRPr="00073A27" w:rsidTr="00073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073A27" w:rsidRDefault="0016222E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6B04203 Международное право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073A27" w:rsidRDefault="00254A7F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gramStart"/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</w:t>
            </w:r>
            <w:proofErr w:type="spellStart"/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конкурентноспобных</w:t>
            </w:r>
            <w:proofErr w:type="spellEnd"/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специалистов, владеющих иностранным языком, в сфере международного права, базирующихся на знаниях международно-правовых норм и норм национального законодательства,  обладающих профессиональными навыками толкования норм права, их практического применения, а также нормотворчества в целях укрепления законности и правопорядка для успешного выполнения профессиональных обязанностей  в государственных и правоохранительных органах, судах, неправительственных организациях, иностранных и международных компаниях.</w:t>
            </w:r>
            <w:proofErr w:type="gramEnd"/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073A27" w:rsidRDefault="0016222E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073A27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073A27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073A27" w:rsidRDefault="00DC6089" w:rsidP="0016222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073A2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254A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E97C25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E97C25" w:rsidRPr="00E97C25" w:rsidRDefault="00E97C25" w:rsidP="00DA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C2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E97C25" w:rsidRPr="0078784A" w:rsidRDefault="00254A7F" w:rsidP="00554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A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073A27" w:rsidRPr="00073A27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073A27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54A7F" w:rsidRDefault="00254A7F" w:rsidP="0078784A">
            <w:pPr>
              <w:shd w:val="clear" w:color="auto" w:fill="FFFFFF"/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Судебная баллистическая экспертиза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Судебная экспертиза документов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Судебная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трасологическая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экспертиза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073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073A27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представительство и защиту лиц, вести переговоры и разрешать споры посредством медиации, собирать и оценивать доказательства, принимать дела и выступать в судах в качестве представителя, защитника или прокурора от имени государства, составлять юридические документы, вести дела в сфере международного арбитража и международного гражданского процесса, применять законодательство о нотариальной деятельности.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об основах конституционного законодательства Республики Казахстан и зарубежных государств, проводить сравнительно-правовые исследования, анализировать правовые принципы, нормативные правовые акты и судебные решения на основе знаний о происхождении, развитии и функционировании государства и права, выявлять их основные признаки.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254A7F" w:rsidP="00F8296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институты гражданского права, оценивать юридические факты и возникающие на их основе гражданско-правовые отношения, толковать и применять нормативные правовые акты, анализировать судебные решения по гражданским делам, </w:t>
            </w:r>
            <w:proofErr w:type="gramStart"/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предоставлять квалифицированные юридические заключения</w:t>
            </w:r>
            <w:proofErr w:type="gramEnd"/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консультации, рассматривать гражданско-правовые дела, осложненные иностранным элементом.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научные исследования в области права, оценивать результаты исследований, представлять их посредством научных </w:t>
            </w: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публикаций и участвовать в научно-исследовательских проектах.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</w:tcPr>
          <w:p w:rsidR="006D2B70" w:rsidRPr="00540F04" w:rsidRDefault="00254A7F" w:rsidP="00034C0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содержание уголовного и административного законодательства, классифицировать правонарушения и преступления, квалифицировать правонарушения и преступления, исследовать и оценивать принципы уголовного и административного права, толковать законодательные и подзаконные нормативные правовые акты и судебные решения, осуществлять защиту и обвинение в органах уголовного преследования и судах.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Систематизировать правовые ситуации, вести конструктивный диалог, проводить переговоры, разрешать конфликтные ситуации, </w:t>
            </w:r>
            <w:proofErr w:type="gramStart"/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предоставлять квалифицированные юридические заключения</w:t>
            </w:r>
            <w:proofErr w:type="gramEnd"/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консультации.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254A7F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A7F">
              <w:rPr>
                <w:rFonts w:ascii="Times New Roman" w:hAnsi="Times New Roman" w:cs="Times New Roman"/>
                <w:sz w:val="24"/>
                <w:szCs w:val="24"/>
              </w:rPr>
              <w:t>Применять знания о порядке заключения международных договоров и создания международных организаций, анализировать и толковать нормы международного права, осуществлять правовое регулирование международных споров, проводить экспертизу нормативных правовых актов национального законодательства на соответствие международным договорам, ратифицированным Республикой Казахстан.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Принимать необходимые меры по обеспечению законности в правоприменительной практике уголовно-исполнительного производства.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4A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письменную и устную коммуникацию на английском языке на академическом уровне, применять юридическую терминологию, использовать приемы юридического и дипломатического перевода.</w:t>
            </w:r>
          </w:p>
        </w:tc>
      </w:tr>
      <w:tr w:rsidR="006D2B70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A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и применять методы исследования и инновационные подходы к изучению общественно значимых явлений и процессов в правовой, экономической, предпринимательской, производственной и экологической среде, а также в области финансовой грамотности, инклюзии, устойчивого развития и антикоррупционной политики.</w:t>
            </w:r>
          </w:p>
        </w:tc>
      </w:tr>
      <w:tr w:rsidR="00DC6089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A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знания об основах дипломатических и консульских правоотношений, использовать принципы дипломатического этикета и протокола, планировать организацию и проведение протокольных мероприятий.</w:t>
            </w:r>
          </w:p>
        </w:tc>
      </w:tr>
      <w:tr w:rsidR="00034C0A" w:rsidRPr="00540F04" w:rsidTr="00073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34C0A" w:rsidRDefault="00034C0A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034C0A" w:rsidRPr="00034C0A" w:rsidRDefault="00254A7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A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знания об общих положениях криминалистической техники, выявлять, изымать и оценивать доказательства с использованием криминалистической техники.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073A2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2725"/>
    <w:multiLevelType w:val="multilevel"/>
    <w:tmpl w:val="D95E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4C0A"/>
    <w:rsid w:val="00073A27"/>
    <w:rsid w:val="000E0437"/>
    <w:rsid w:val="0016222E"/>
    <w:rsid w:val="0017400A"/>
    <w:rsid w:val="001E3EF0"/>
    <w:rsid w:val="002110F0"/>
    <w:rsid w:val="002342A7"/>
    <w:rsid w:val="00254A7F"/>
    <w:rsid w:val="002B6368"/>
    <w:rsid w:val="002C5530"/>
    <w:rsid w:val="002F4E87"/>
    <w:rsid w:val="003237F2"/>
    <w:rsid w:val="004179A0"/>
    <w:rsid w:val="00465CC4"/>
    <w:rsid w:val="00554E37"/>
    <w:rsid w:val="005B1B17"/>
    <w:rsid w:val="005E5822"/>
    <w:rsid w:val="00693A94"/>
    <w:rsid w:val="006D2B70"/>
    <w:rsid w:val="00726412"/>
    <w:rsid w:val="00733407"/>
    <w:rsid w:val="0078784A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C72F4"/>
    <w:rsid w:val="00C82115"/>
    <w:rsid w:val="00CC0700"/>
    <w:rsid w:val="00D51192"/>
    <w:rsid w:val="00D511ED"/>
    <w:rsid w:val="00DA5772"/>
    <w:rsid w:val="00DC6089"/>
    <w:rsid w:val="00E17DA3"/>
    <w:rsid w:val="00E26C87"/>
    <w:rsid w:val="00E97C25"/>
    <w:rsid w:val="00F82963"/>
    <w:rsid w:val="00F8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6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2024-10-08T09:26:00Z</dcterms:created>
  <dcterms:modified xsi:type="dcterms:W3CDTF">2026-10-20T02:47:00Z</dcterms:modified>
</cp:coreProperties>
</file>