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862780" w:rsidRPr="002400B7" w:rsidTr="008627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4575E" w:rsidRPr="002400B7" w:rsidRDefault="0084575E" w:rsidP="004713A1">
            <w:pPr>
              <w:pStyle w:val="2"/>
              <w:rPr>
                <w:rFonts w:eastAsia="Times New Roman"/>
                <w:lang w:val="kk-KZ" w:eastAsia="ru-RU"/>
              </w:rPr>
            </w:pPr>
            <w:r w:rsidRPr="002400B7">
              <w:rPr>
                <w:rFonts w:eastAsia="Times New Roman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4575E" w:rsidRPr="002400B7" w:rsidRDefault="0084575E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6В01402 Дене шынықтыру және спорт</w:t>
            </w:r>
          </w:p>
        </w:tc>
      </w:tr>
      <w:tr w:rsidR="00862780" w:rsidRPr="004713A1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575E" w:rsidRPr="002400B7" w:rsidRDefault="0084575E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</w:tc>
        <w:tc>
          <w:tcPr>
            <w:tcW w:w="9355" w:type="dxa"/>
          </w:tcPr>
          <w:p w:rsidR="0084575E" w:rsidRPr="002400B7" w:rsidRDefault="00C53712" w:rsidP="002400B7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C53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Инновациялық педагогикалық технологияларды және қазіргі ғылымның жетістіктерін қолдана отырып, білім алушылардың жеке мүдделері мен қабілеттерін ескере отырып, білім беру процесін жобалауға қабілетті дене шынықтыру және спорт мұғалімін даярлау</w:t>
            </w:r>
          </w:p>
        </w:tc>
      </w:tr>
      <w:tr w:rsidR="00862780" w:rsidRPr="002400B7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575E" w:rsidRPr="002400B7" w:rsidRDefault="0084575E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84575E" w:rsidRPr="008F0076" w:rsidRDefault="008F0076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Қолданыстағы </w:t>
            </w:r>
          </w:p>
        </w:tc>
      </w:tr>
      <w:tr w:rsidR="00862780" w:rsidRPr="002400B7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575E" w:rsidRPr="002400B7" w:rsidRDefault="0084575E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 деңгей</w:t>
            </w:r>
          </w:p>
        </w:tc>
        <w:tc>
          <w:tcPr>
            <w:tcW w:w="9355" w:type="dxa"/>
          </w:tcPr>
          <w:p w:rsidR="0084575E" w:rsidRPr="002400B7" w:rsidRDefault="0084575E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862780" w:rsidRPr="002400B7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575E" w:rsidRPr="002400B7" w:rsidRDefault="0084575E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 деңгей</w:t>
            </w:r>
          </w:p>
        </w:tc>
        <w:tc>
          <w:tcPr>
            <w:tcW w:w="9355" w:type="dxa"/>
          </w:tcPr>
          <w:p w:rsidR="0084575E" w:rsidRPr="002400B7" w:rsidRDefault="0084575E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862780" w:rsidRPr="002400B7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575E" w:rsidRPr="002400B7" w:rsidRDefault="0084575E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БББ айрықша ерекшеліктері </w:t>
            </w:r>
          </w:p>
        </w:tc>
        <w:tc>
          <w:tcPr>
            <w:tcW w:w="9355" w:type="dxa"/>
          </w:tcPr>
          <w:p w:rsidR="0084575E" w:rsidRPr="002400B7" w:rsidRDefault="0084575E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Жоқ </w:t>
            </w:r>
          </w:p>
        </w:tc>
      </w:tr>
      <w:tr w:rsidR="00862780" w:rsidRPr="002400B7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575E" w:rsidRPr="002400B7" w:rsidRDefault="0084575E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 </w:t>
            </w:r>
          </w:p>
        </w:tc>
        <w:tc>
          <w:tcPr>
            <w:tcW w:w="9355" w:type="dxa"/>
          </w:tcPr>
          <w:p w:rsidR="0084575E" w:rsidRPr="002400B7" w:rsidRDefault="0084575E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Бакалавр </w:t>
            </w:r>
          </w:p>
        </w:tc>
      </w:tr>
      <w:tr w:rsidR="00862780" w:rsidRPr="002400B7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575E" w:rsidRPr="002400B7" w:rsidRDefault="0084575E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9355" w:type="dxa"/>
          </w:tcPr>
          <w:p w:rsidR="0084575E" w:rsidRPr="002400B7" w:rsidRDefault="0084575E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</w:tr>
      <w:tr w:rsidR="00862780" w:rsidRPr="002400B7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575E" w:rsidRPr="002400B7" w:rsidRDefault="0084575E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9355" w:type="dxa"/>
          </w:tcPr>
          <w:p w:rsidR="0084575E" w:rsidRPr="002400B7" w:rsidRDefault="0084575E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</w:tr>
      <w:tr w:rsidR="00862780" w:rsidRPr="002400B7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575E" w:rsidRPr="002400B7" w:rsidRDefault="0084575E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тілі</w:t>
            </w:r>
          </w:p>
        </w:tc>
        <w:tc>
          <w:tcPr>
            <w:tcW w:w="9355" w:type="dxa"/>
          </w:tcPr>
          <w:p w:rsidR="0084575E" w:rsidRPr="002400B7" w:rsidRDefault="0084575E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Орыс, қазақ</w:t>
            </w:r>
          </w:p>
        </w:tc>
      </w:tr>
      <w:tr w:rsidR="00862780" w:rsidRPr="002400B7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62780" w:rsidRPr="002400B7" w:rsidRDefault="00862780" w:rsidP="00E42C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00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бекітукүні </w:t>
            </w:r>
          </w:p>
        </w:tc>
        <w:tc>
          <w:tcPr>
            <w:tcW w:w="9355" w:type="dxa"/>
          </w:tcPr>
          <w:p w:rsidR="00862780" w:rsidRPr="00DA15C7" w:rsidRDefault="00C53712" w:rsidP="00FC3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37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15-04-2025</w:t>
            </w:r>
          </w:p>
        </w:tc>
      </w:tr>
      <w:tr w:rsidR="00862780" w:rsidRPr="004713A1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575E" w:rsidRPr="002400B7" w:rsidRDefault="0084575E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Кәсіби стандарт </w:t>
            </w:r>
          </w:p>
        </w:tc>
        <w:tc>
          <w:tcPr>
            <w:tcW w:w="9355" w:type="dxa"/>
          </w:tcPr>
          <w:p w:rsidR="0084575E" w:rsidRPr="00C53712" w:rsidRDefault="00C53712" w:rsidP="00FC378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3712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Білім беру ұйымдарының педагогтеріне арналған кәсіптік стандарттар</w:t>
            </w:r>
          </w:p>
        </w:tc>
      </w:tr>
    </w:tbl>
    <w:p w:rsidR="00827BE5" w:rsidRPr="002400B7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2400B7" w:rsidTr="008627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2400B7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2400B7" w:rsidRDefault="008F0076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0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Оқытудың нәтижесі</w:t>
            </w:r>
          </w:p>
        </w:tc>
      </w:tr>
      <w:tr w:rsidR="00862780" w:rsidRPr="004713A1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400B7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2400B7" w:rsidRDefault="00C5371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3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 мен жастардың дене шынықтыру және спортқа деген ынтасын қалыптастыру үшін оқу сабақтарын, сыныптан тыс іс-шараларды, әртүрлі деңгейдегі тапсырмаларды әзірлеу.</w:t>
            </w:r>
          </w:p>
        </w:tc>
      </w:tr>
      <w:tr w:rsidR="00862780" w:rsidRPr="004713A1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400B7" w:rsidRDefault="006D2B70" w:rsidP="001D2A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2400B7" w:rsidRDefault="00C53712" w:rsidP="001D2A2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3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Оқушылардың физиологиялық және функционалдық ерекшеліктерін, сондай-ақ олардың жеке білім беру қажеттіліктерін ескере отырып, оқу-тәрбие үдерісін ұйымдастыру және жобалау.</w:t>
            </w:r>
          </w:p>
        </w:tc>
      </w:tr>
      <w:tr w:rsidR="00862780" w:rsidRPr="004713A1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400B7" w:rsidRDefault="006D2B70" w:rsidP="001D2A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2400B7" w:rsidRDefault="00C53712" w:rsidP="001D2A2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3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Оқушылардың дамуының оқу бағдарламалары мен жеке траекторияларын әзірлеу үшін спорттың негізгі түрлерін оқыту, оқушылардың дене қабілеттері мен функционалдық жай-күйін бағалау әдістемелерін меңгеру</w:t>
            </w:r>
          </w:p>
        </w:tc>
      </w:tr>
      <w:tr w:rsidR="00862780" w:rsidRPr="004713A1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400B7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2400B7" w:rsidRDefault="00C53712" w:rsidP="00001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3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Педагогикалық процестің білім беру, тәрбие және сауықтыру міндеттерін шешуде табысты тәжірибелерді енгізу үшін дене шынықтыру және спорттық дайындық теориясын қалыптастыру эволюциясын талдау</w:t>
            </w:r>
          </w:p>
        </w:tc>
      </w:tr>
      <w:tr w:rsidR="00862780" w:rsidRPr="004713A1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400B7" w:rsidRDefault="006D2B70" w:rsidP="001D2A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2400B7" w:rsidRDefault="00C53712" w:rsidP="00244425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3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Ұлттық мәдениет негізінде білім алушының эмоционалды-құндылық саласын дамытатын оқу-тәрбие жұмысын жобалау</w:t>
            </w:r>
          </w:p>
        </w:tc>
      </w:tr>
      <w:tr w:rsidR="00862780" w:rsidRPr="004713A1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400B7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2400B7" w:rsidRDefault="00C53712" w:rsidP="0024442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3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Медициналық-биологиялық пәндердің біліміне сүйене отырып, физиологиялық ерекшеліктерін ескере отырып, олардың жағдайын алдын-алу және түзету үшін қозғалыс белсенділігінің құралдары мен әдістерін таңдау</w:t>
            </w:r>
          </w:p>
        </w:tc>
      </w:tr>
      <w:tr w:rsidR="00862780" w:rsidRPr="004713A1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400B7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2400B7" w:rsidRDefault="00C53712" w:rsidP="001D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37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Зерттеулерді ұйымдастыру үшін ғылыми талдау әдістерін және ғылыми жұмыстың нәтижелерін түсіндіру және жазбаша ұсыну дағдыларын меңгеру</w:t>
            </w:r>
          </w:p>
        </w:tc>
      </w:tr>
      <w:tr w:rsidR="00862780" w:rsidRPr="004713A1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400B7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2400B7" w:rsidRDefault="00C53712" w:rsidP="00244425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3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Құқықтық, экономикалық, кәсіпкерлік, өндірістік, экологиялық ортада, сондай-ақ қаржылық сауаттылық, инклюзия құндылықтары, </w:t>
            </w:r>
            <w:r w:rsidRPr="00C53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тұрақты даму және сыбайлас жемқорлыққа қарсы саясат салаларында қоғамдық, әлеуметтік маңызы бар құбылыстар мен үдерістерді түсінуге зерттеу әдістері мен инновациялық тәсілдерді бағалап, қолдана білу қабілетіне ие болу.</w:t>
            </w:r>
          </w:p>
        </w:tc>
      </w:tr>
      <w:tr w:rsidR="00862780" w:rsidRPr="004713A1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400B7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4764" w:type="pct"/>
          </w:tcPr>
          <w:p w:rsidR="006D2B70" w:rsidRPr="002400B7" w:rsidRDefault="00C5371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3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Оқытудың инновациялық әдістерін, заманауи, оның ішінде қашықтықтан оқыту технологияларын және критериалды бағалау элементтерін пайдалана отырып, сабақ нысандарын жобалау</w:t>
            </w:r>
          </w:p>
        </w:tc>
      </w:tr>
      <w:tr w:rsidR="00862780" w:rsidRPr="004713A1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400B7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2400B7" w:rsidRDefault="00C53712" w:rsidP="00244425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37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жыныстағы және жастағы адамдармен жаттығу, рекреациялық, сауықтыру бағытындағы сабақтарды өткізу кезінде салауатты өмір салты дағдыларын қалыптастыру үшін таңдалған спорт түрінің базалық түрлерінің құралдарын пайдалану</w:t>
            </w:r>
          </w:p>
        </w:tc>
      </w:tr>
      <w:tr w:rsidR="00862780" w:rsidRPr="004713A1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2400B7" w:rsidRDefault="00DC608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400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2400B7" w:rsidRDefault="00C53712" w:rsidP="0024442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37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мен спортта оқушылардың өзін-өзі жүзеге асыруы үшін қажетті жағдайларды ескере отырып, педагогикалық процестің барлық қатысушыларының субъект-субъектілік өзара іс-қимылы негізінде дене шынықтыруды жоспарлау</w:t>
            </w:r>
          </w:p>
        </w:tc>
      </w:tr>
      <w:tr w:rsidR="00862780" w:rsidRPr="004713A1" w:rsidTr="008627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706C5A" w:rsidRPr="00862780" w:rsidRDefault="00706C5A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27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706C5A" w:rsidRPr="00862780" w:rsidRDefault="00C53712" w:rsidP="00244425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37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Бақылау-бағалау материалдарын әзірлеу және білім беру ресурстарын іріктеу үшін білім беру процесін басқару және мониторингтеу психологиясы саласындағы білімді қолдану</w:t>
            </w:r>
            <w:bookmarkStart w:id="0" w:name="_GoBack"/>
            <w:bookmarkEnd w:id="0"/>
          </w:p>
        </w:tc>
      </w:tr>
    </w:tbl>
    <w:p w:rsidR="00840D8F" w:rsidRPr="00862780" w:rsidRDefault="00840D8F" w:rsidP="008A2B1A">
      <w:pPr>
        <w:rPr>
          <w:lang w:val="kk-KZ"/>
        </w:rPr>
      </w:pPr>
    </w:p>
    <w:p w:rsidR="00840D8F" w:rsidRPr="00862780" w:rsidRDefault="00840D8F">
      <w:pPr>
        <w:rPr>
          <w:lang w:val="kk-KZ"/>
        </w:rPr>
      </w:pPr>
    </w:p>
    <w:sectPr w:rsidR="00840D8F" w:rsidRPr="00862780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011CB"/>
    <w:rsid w:val="000E0437"/>
    <w:rsid w:val="0017400A"/>
    <w:rsid w:val="001D2A24"/>
    <w:rsid w:val="001E3EF0"/>
    <w:rsid w:val="002110F0"/>
    <w:rsid w:val="002342A7"/>
    <w:rsid w:val="002400B7"/>
    <w:rsid w:val="00244425"/>
    <w:rsid w:val="00251FBA"/>
    <w:rsid w:val="002C5530"/>
    <w:rsid w:val="003237F2"/>
    <w:rsid w:val="004601AD"/>
    <w:rsid w:val="00465CC4"/>
    <w:rsid w:val="004713A1"/>
    <w:rsid w:val="005B1B17"/>
    <w:rsid w:val="00693A94"/>
    <w:rsid w:val="006D2B70"/>
    <w:rsid w:val="00706C5A"/>
    <w:rsid w:val="00726412"/>
    <w:rsid w:val="00733407"/>
    <w:rsid w:val="00827BE5"/>
    <w:rsid w:val="00840D8F"/>
    <w:rsid w:val="0084575E"/>
    <w:rsid w:val="00862780"/>
    <w:rsid w:val="008A2B1A"/>
    <w:rsid w:val="008F0076"/>
    <w:rsid w:val="00902806"/>
    <w:rsid w:val="0092523A"/>
    <w:rsid w:val="009513BB"/>
    <w:rsid w:val="009C049E"/>
    <w:rsid w:val="009C10A2"/>
    <w:rsid w:val="009C4DB0"/>
    <w:rsid w:val="009D3CE7"/>
    <w:rsid w:val="00A00985"/>
    <w:rsid w:val="00AD1D12"/>
    <w:rsid w:val="00BB13A9"/>
    <w:rsid w:val="00BC72F4"/>
    <w:rsid w:val="00C53712"/>
    <w:rsid w:val="00C82115"/>
    <w:rsid w:val="00CC0700"/>
    <w:rsid w:val="00D51192"/>
    <w:rsid w:val="00DA15C7"/>
    <w:rsid w:val="00DA5772"/>
    <w:rsid w:val="00DC6089"/>
    <w:rsid w:val="00E17DA3"/>
    <w:rsid w:val="00E26C87"/>
    <w:rsid w:val="00FC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713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713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713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713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5</cp:revision>
  <dcterms:created xsi:type="dcterms:W3CDTF">2024-10-11T05:15:00Z</dcterms:created>
  <dcterms:modified xsi:type="dcterms:W3CDTF">2026-10-20T09:44:00Z</dcterms:modified>
</cp:coreProperties>
</file>