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74541E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4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6В01410 Музыкальное образование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270F8E" w:rsidRDefault="00084102" w:rsidP="00745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педагога-музыканта, обладающего современными музыкальными, коммуникативными, цифровыми, предпринимательскими компетенциями, навыками инклюзивного музыкального образования, способного к созданию высококачественного музыкально-обучающего контента и организации музыкально-образовательного процесса.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74541E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7454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084102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084102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</w:t>
            </w:r>
            <w:proofErr w:type="spellStart"/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межкультурно</w:t>
            </w:r>
            <w:proofErr w:type="spellEnd"/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084102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Критически отбирать теоретические знания, основанные на передовых концепциях музыкального образования с помощью различных информационно-коммуникационных технологий и использовать знания для совершенствования обучения музыки и собственного профессионального роста.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Понимать психолого-педагогические проблемы обучения и </w:t>
            </w:r>
            <w:proofErr w:type="gramStart"/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воспитания</w:t>
            </w:r>
            <w:proofErr w:type="gramEnd"/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Распознавать и понимать фундаментальные научные понятия, имеющие основополагающее методологическое и теоретическое значение для понимания и освоения музыкально-педагогических наук, аргументировать собственную позицию применения и интеграции знаний из других областей наук для решения глобальных и локальных проблем музыкального образования.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Целостно и объективно освещать основные этапы истории, эволюции форм государственности и цивилизации казахского народа, </w:t>
            </w: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знать методы научных исследований и академического письма, понимать значение принципов и культуры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Обобщать и анализировать причинно-следственные связи между явлениями и процессами, происходящими в процессе музыкального исполнения  для интерпретации идеи единства и целостности природы музыкального языка средствами музыкальной выразительности, особенностей стилей, жанров и форм.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Понимать особенности и свойства музыкального звука, музыкального восприятия для музыкально-образного исполнения и технического воплощения, реализовывая замысел композитора.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IT для расширения музыкально-художественного мировоззрения современного общества и разработки демонстрационного эксперимента и практических работ, использовать CLIL технологии предметно-языкового обучения музыкальных предметов, расширяя межкультурные знания студентов для разработки заданий на развитие аналитического и критического мышления.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теоретические и практические знания для решения учебно-практических и профессиональных задач в области музыкального образования, конструировать условия учебной деятельности в соответствии с заданными целями обучения музыки, используя современные педагогические технологии.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84102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традиционные и инновационные методы для проведения исследований в учебном процессе и применять  методы анализа музыкальных произведений для решения музыкально-практических задач.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08410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4102">
              <w:rPr>
                <w:rFonts w:ascii="Times New Roman" w:hAnsi="Times New Roman"/>
                <w:sz w:val="24"/>
                <w:szCs w:val="24"/>
                <w:lang w:val="kk-KZ"/>
              </w:rPr>
              <w:t>Систематизировать и обобщать полученные знания по музыкально-теоретическим и практическим дисциплинам для демонстрации вокально-хоровых, дирижерских, хормейстерских и инструментальных умений, моделировать проектные и исполнительские  процессы для проведения уроков музыки.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2BB" w:rsidRDefault="00BF12BB" w:rsidP="00343CCA">
      <w:pPr>
        <w:spacing w:after="0" w:line="240" w:lineRule="auto"/>
      </w:pPr>
      <w:r>
        <w:separator/>
      </w:r>
    </w:p>
  </w:endnote>
  <w:endnote w:type="continuationSeparator" w:id="0">
    <w:p w:rsidR="00BF12BB" w:rsidRDefault="00BF12BB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2BB" w:rsidRDefault="00BF12BB" w:rsidP="00343CCA">
      <w:pPr>
        <w:spacing w:after="0" w:line="240" w:lineRule="auto"/>
      </w:pPr>
      <w:r>
        <w:separator/>
      </w:r>
    </w:p>
  </w:footnote>
  <w:footnote w:type="continuationSeparator" w:id="0">
    <w:p w:rsidR="00BF12BB" w:rsidRDefault="00BF12BB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84102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70F8E"/>
    <w:rsid w:val="002B26CA"/>
    <w:rsid w:val="00343CCA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661A37"/>
    <w:rsid w:val="00673BDD"/>
    <w:rsid w:val="006F49E5"/>
    <w:rsid w:val="0070244B"/>
    <w:rsid w:val="00704693"/>
    <w:rsid w:val="0070559D"/>
    <w:rsid w:val="0074541E"/>
    <w:rsid w:val="007803D4"/>
    <w:rsid w:val="00783A99"/>
    <w:rsid w:val="008458FA"/>
    <w:rsid w:val="008A052A"/>
    <w:rsid w:val="008F19F6"/>
    <w:rsid w:val="009004A4"/>
    <w:rsid w:val="009228AA"/>
    <w:rsid w:val="00935940"/>
    <w:rsid w:val="00943597"/>
    <w:rsid w:val="00955E38"/>
    <w:rsid w:val="0097731F"/>
    <w:rsid w:val="0098146B"/>
    <w:rsid w:val="00A858F1"/>
    <w:rsid w:val="00AC2135"/>
    <w:rsid w:val="00B06A36"/>
    <w:rsid w:val="00B14ED1"/>
    <w:rsid w:val="00B23BC3"/>
    <w:rsid w:val="00B72C04"/>
    <w:rsid w:val="00BF12BB"/>
    <w:rsid w:val="00C01CAA"/>
    <w:rsid w:val="00C75547"/>
    <w:rsid w:val="00CC6710"/>
    <w:rsid w:val="00D009D4"/>
    <w:rsid w:val="00D1044B"/>
    <w:rsid w:val="00D72616"/>
    <w:rsid w:val="00DB11FF"/>
    <w:rsid w:val="00DC6147"/>
    <w:rsid w:val="00DD2032"/>
    <w:rsid w:val="00E241B3"/>
    <w:rsid w:val="00E54739"/>
    <w:rsid w:val="00E83BA1"/>
    <w:rsid w:val="00E928D9"/>
    <w:rsid w:val="00EA50B8"/>
    <w:rsid w:val="00EC3674"/>
    <w:rsid w:val="00ED7D73"/>
    <w:rsid w:val="00EE5FBE"/>
    <w:rsid w:val="00F33368"/>
    <w:rsid w:val="00F50445"/>
    <w:rsid w:val="00FE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2024-10-08T11:25:00Z</dcterms:created>
  <dcterms:modified xsi:type="dcterms:W3CDTF">2026-10-20T10:55:00Z</dcterms:modified>
</cp:coreProperties>
</file>