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1F3F34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C01CAA" w:rsidRPr="001E0DD6" w:rsidRDefault="00F73E1F" w:rsidP="00F50445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E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6В01511 Математика (IP)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ОП  </w:t>
            </w:r>
          </w:p>
        </w:tc>
        <w:tc>
          <w:tcPr>
            <w:tcW w:w="9355" w:type="dxa"/>
          </w:tcPr>
          <w:p w:rsidR="00C01CAA" w:rsidRPr="00F73E1F" w:rsidRDefault="00323876" w:rsidP="00F73E1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3876">
              <w:rPr>
                <w:rFonts w:ascii="Times New Roman" w:hAnsi="Times New Roman" w:cs="Times New Roman"/>
                <w:sz w:val="24"/>
                <w:szCs w:val="24"/>
              </w:rPr>
              <w:t>Подготовка будущих учителей, желающих специализироваться в качестве учителя математики (в школах, колледжах, вузах), востребованного в современном обществе, умеющего быстро ориентироваться в постоянно меняющихся условиях в сфере образования и отвечающего требованиям, предъявляемым к конкурентоспособному учителю.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ОП  </w:t>
            </w:r>
          </w:p>
        </w:tc>
        <w:tc>
          <w:tcPr>
            <w:tcW w:w="9355" w:type="dxa"/>
          </w:tcPr>
          <w:p w:rsidR="00C01CAA" w:rsidRPr="001E0DD6" w:rsidRDefault="00F73E1F" w:rsidP="0098146B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3E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Инновационная ОП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98146B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бакалавр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9355" w:type="dxa"/>
          </w:tcPr>
          <w:p w:rsidR="00C01CAA" w:rsidRPr="001E0DD6" w:rsidRDefault="00343CCA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</w:tr>
      <w:tr w:rsidR="001F3F34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01CAA" w:rsidRPr="001E0DD6" w:rsidRDefault="00C01CAA" w:rsidP="00F50445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9355" w:type="dxa"/>
          </w:tcPr>
          <w:p w:rsidR="00C01CAA" w:rsidRPr="001E0DD6" w:rsidRDefault="0098146B" w:rsidP="00F50445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</w:t>
            </w:r>
            <w:r w:rsidR="00F73E1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азахский, русский</w:t>
            </w:r>
            <w:r w:rsidR="0036679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,полиязычный</w:t>
            </w:r>
          </w:p>
        </w:tc>
      </w:tr>
      <w:tr w:rsidR="001D30E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1D30EB" w:rsidRPr="001D30EB" w:rsidRDefault="001D30EB" w:rsidP="00C94A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30EB">
              <w:rPr>
                <w:rFonts w:ascii="Times New Roman" w:hAnsi="Times New Roman" w:cs="Times New Roman"/>
                <w:sz w:val="24"/>
                <w:szCs w:val="24"/>
              </w:rPr>
              <w:t xml:space="preserve">Дата утверждения ОП на заседании Правления </w:t>
            </w:r>
          </w:p>
        </w:tc>
        <w:tc>
          <w:tcPr>
            <w:tcW w:w="9355" w:type="dxa"/>
          </w:tcPr>
          <w:p w:rsidR="001D30EB" w:rsidRPr="00935940" w:rsidRDefault="00323876" w:rsidP="00411F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387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27-04-2026</w:t>
            </w:r>
          </w:p>
        </w:tc>
      </w:tr>
      <w:tr w:rsidR="00C75547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C75547" w:rsidRPr="001E0DD6" w:rsidRDefault="00C75547" w:rsidP="00911929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9355" w:type="dxa"/>
          </w:tcPr>
          <w:p w:rsidR="00C75547" w:rsidRPr="00411F9D" w:rsidRDefault="00323876" w:rsidP="00911929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Профессиональные стандарты для педагогов организаций образования</w:t>
            </w:r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14030"/>
      </w:tblGrid>
      <w:tr w:rsidR="0098146B" w:rsidRPr="001E0DD6" w:rsidTr="001E0D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724" w:type="pct"/>
            <w:tcBorders>
              <w:bottom w:val="none" w:sz="0" w:space="0" w:color="auto"/>
            </w:tcBorders>
            <w:hideMark/>
          </w:tcPr>
          <w:p w:rsidR="0098146B" w:rsidRPr="001E0DD6" w:rsidRDefault="0098146B" w:rsidP="00673BDD">
            <w:pPr>
              <w:tabs>
                <w:tab w:val="left" w:pos="584"/>
                <w:tab w:val="center" w:pos="2837"/>
              </w:tabs>
              <w:spacing w:before="75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обучения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24" w:type="pct"/>
          </w:tcPr>
          <w:p w:rsidR="0098146B" w:rsidRPr="001E0DD6" w:rsidRDefault="0032387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Владеть </w:t>
            </w:r>
            <w:proofErr w:type="spellStart"/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t>межкультурно</w:t>
            </w:r>
            <w:proofErr w:type="spellEnd"/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t>-коммуникативной компетенцией, применять навыки самостоятельного продолжения дальнейшего обучения и выстраивать профессиональные взаимоотношения в педагогической и общественной деятельности; целенаправленно использовать средства и методы, обеспечивающие сохранение, укрепление здоровья в профессиональной деятельности.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24" w:type="pct"/>
          </w:tcPr>
          <w:p w:rsidR="0098146B" w:rsidRPr="008A052A" w:rsidRDefault="00323876" w:rsidP="008A052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32387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Осуществлять сбор и интерпретацию информации для формирования знания с учетом социальных, этических и научных соображений, критически оценивать свои ценности, установки, этические принципы и методы обучения, ставить новые цели для своего собственного педагогического развития.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24" w:type="pct"/>
          </w:tcPr>
          <w:p w:rsidR="0098146B" w:rsidRPr="001E0DD6" w:rsidRDefault="0032387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32387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Критически отбирать теоретические знания, основанные на передовых концепциях педагогического образования с помощью различных информационно-коммуникационных технологий и использовать знания для совершенствования навыков обучения математике и собственного профессионального роста.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24" w:type="pct"/>
          </w:tcPr>
          <w:p w:rsidR="0098146B" w:rsidRPr="001E0DD6" w:rsidRDefault="0032387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Понимать психолого-педагогические проблемы обучения и </w:t>
            </w:r>
            <w:proofErr w:type="gramStart"/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t>воспитания</w:t>
            </w:r>
            <w:proofErr w:type="gramEnd"/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обучающихся с ограниченными возможностями в условиях инклюзивного образования, учитывать разнообразные способности обучающихся в процессе обучения, этически поддерживать их психологическое благополучие в жизненном и учебном контексте.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24" w:type="pct"/>
          </w:tcPr>
          <w:p w:rsidR="0098146B" w:rsidRPr="001E0DD6" w:rsidRDefault="0032387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32387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Распознавать и понимать фундаментальные научные понятия, имеющие основополагающее методологическое и теоретическое значение для понимания и освоения естественно-математических наук, аргументировать собственную позицию применения и интеграции знаний из других областей наук для решения глобальных и локальных проблем математического образования.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24" w:type="pct"/>
          </w:tcPr>
          <w:p w:rsidR="0098146B" w:rsidRPr="001E0DD6" w:rsidRDefault="0032387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Целостно и объективно освещать основные этапы истории, эволюции форм государственности и цивилизации казахского народа, </w:t>
            </w:r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>знать методы научных исследований и академического письма, понимать значение принципов и культуры академической честности.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7</w:t>
            </w:r>
          </w:p>
        </w:tc>
        <w:tc>
          <w:tcPr>
            <w:tcW w:w="4724" w:type="pct"/>
          </w:tcPr>
          <w:p w:rsidR="0098146B" w:rsidRPr="001E0DD6" w:rsidRDefault="0032387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</w:pPr>
            <w:r w:rsidRPr="00323876">
              <w:rPr>
                <w:rFonts w:ascii="Times New Roman" w:hAnsi="Times New Roman"/>
                <w:bCs/>
                <w:iCs/>
                <w:sz w:val="24"/>
                <w:szCs w:val="24"/>
                <w:lang w:val="kk-KZ"/>
              </w:rPr>
              <w:t>Обобщать и анализировать причинно-следственные связи между явлениями и процессами, происходящими в жизнедеятельности человека для интерпретации идеи единства и целостности науки.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24" w:type="pct"/>
          </w:tcPr>
          <w:p w:rsidR="0098146B" w:rsidRPr="001E0DD6" w:rsidRDefault="0032387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t>Понимать особенности и свойства решения математических задач и выбирать оптимальные методы и подходы к его обучению.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24" w:type="pct"/>
          </w:tcPr>
          <w:p w:rsidR="0098146B" w:rsidRPr="001E0DD6" w:rsidRDefault="0032387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IT для расширения собственного мировоззрения современного общества и разработки демонстрационного эксперимента и практических работ, использовать CLIL технологии предметно-языкового обучения естественных предметов, расширяя межкультурные знания студентов для разработки заданий на развитие аналитического и критического мышления.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24" w:type="pct"/>
          </w:tcPr>
          <w:p w:rsidR="0098146B" w:rsidRPr="001E0DD6" w:rsidRDefault="0032387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теоретические и практические знания для решения учебно-практических и профессиональных задач в области математического образования, конструировать условия учебной деятельности в соответствии с заданными целями обучения математике, используя современные педагогические технологии.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24" w:type="pct"/>
          </w:tcPr>
          <w:p w:rsidR="0098146B" w:rsidRPr="001E0DD6" w:rsidRDefault="0032387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Использовать современные и эффективные методы для проведения исследований в учебном процессе для выявления проблем в усвоении материала </w:t>
            </w:r>
            <w:proofErr w:type="gramStart"/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t>обучающимися</w:t>
            </w:r>
            <w:proofErr w:type="gramEnd"/>
            <w:r w:rsidRPr="0032387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и применять полученные знания и навыки на практике.</w:t>
            </w:r>
          </w:p>
        </w:tc>
      </w:tr>
      <w:tr w:rsidR="0098146B" w:rsidRPr="001E0DD6" w:rsidTr="001E0DD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6" w:type="pct"/>
          </w:tcPr>
          <w:p w:rsidR="0098146B" w:rsidRPr="001E0DD6" w:rsidRDefault="0098146B" w:rsidP="00F50445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E0DD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4724" w:type="pct"/>
          </w:tcPr>
          <w:p w:rsidR="0098146B" w:rsidRPr="001E0DD6" w:rsidRDefault="00323876" w:rsidP="00C75547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23876">
              <w:rPr>
                <w:rFonts w:ascii="Times New Roman" w:hAnsi="Times New Roman"/>
                <w:sz w:val="24"/>
                <w:szCs w:val="24"/>
                <w:lang w:val="kk-KZ"/>
              </w:rPr>
              <w:t>Систематизировать и обобщать полученные знания по математике для применения их в будущей профессиональной деятельности, моделировать учебные процессы для проведения исследований, эксперимента и получения их результатов.</w:t>
            </w:r>
            <w:bookmarkStart w:id="0" w:name="_GoBack"/>
            <w:bookmarkEnd w:id="0"/>
          </w:p>
        </w:tc>
      </w:tr>
    </w:tbl>
    <w:p w:rsidR="00C01CAA" w:rsidRPr="001F3F34" w:rsidRDefault="00C01CAA" w:rsidP="002704C5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01CAA" w:rsidRPr="001F3F34" w:rsidSect="001E0DD6">
      <w:footerReference w:type="default" r:id="rId8"/>
      <w:pgSz w:w="16838" w:h="11906" w:orient="landscape"/>
      <w:pgMar w:top="993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7E28" w:rsidRDefault="00E97E28" w:rsidP="00343CCA">
      <w:pPr>
        <w:spacing w:after="0" w:line="240" w:lineRule="auto"/>
      </w:pPr>
      <w:r>
        <w:separator/>
      </w:r>
    </w:p>
  </w:endnote>
  <w:endnote w:type="continuationSeparator" w:id="0">
    <w:p w:rsidR="00E97E28" w:rsidRDefault="00E97E28" w:rsidP="00343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46B" w:rsidRDefault="0098146B">
    <w:pPr>
      <w:pStyle w:val="a6"/>
      <w:rPr>
        <w:lang w:val="en-US"/>
      </w:rPr>
    </w:pPr>
  </w:p>
  <w:p w:rsidR="0098146B" w:rsidRPr="00343CCA" w:rsidRDefault="0098146B">
    <w:pPr>
      <w:pStyle w:val="a6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7E28" w:rsidRDefault="00E97E28" w:rsidP="00343CCA">
      <w:pPr>
        <w:spacing w:after="0" w:line="240" w:lineRule="auto"/>
      </w:pPr>
      <w:r>
        <w:separator/>
      </w:r>
    </w:p>
  </w:footnote>
  <w:footnote w:type="continuationSeparator" w:id="0">
    <w:p w:rsidR="00E97E28" w:rsidRDefault="00E97E28" w:rsidP="00343C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F23F23"/>
    <w:multiLevelType w:val="hybridMultilevel"/>
    <w:tmpl w:val="2B409BD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4C5"/>
    <w:rsid w:val="00022E0A"/>
    <w:rsid w:val="000649FD"/>
    <w:rsid w:val="00080C9A"/>
    <w:rsid w:val="00096685"/>
    <w:rsid w:val="000B24DC"/>
    <w:rsid w:val="000F6960"/>
    <w:rsid w:val="00136290"/>
    <w:rsid w:val="00144002"/>
    <w:rsid w:val="00175A3F"/>
    <w:rsid w:val="0018493F"/>
    <w:rsid w:val="001D30EB"/>
    <w:rsid w:val="001E0CCB"/>
    <w:rsid w:val="001E0DD6"/>
    <w:rsid w:val="001F3F34"/>
    <w:rsid w:val="00216DB4"/>
    <w:rsid w:val="00227CD1"/>
    <w:rsid w:val="00235295"/>
    <w:rsid w:val="002704C5"/>
    <w:rsid w:val="002B26CA"/>
    <w:rsid w:val="00323876"/>
    <w:rsid w:val="00333DD5"/>
    <w:rsid w:val="00343CCA"/>
    <w:rsid w:val="0036679B"/>
    <w:rsid w:val="003D073C"/>
    <w:rsid w:val="003E0262"/>
    <w:rsid w:val="003E3572"/>
    <w:rsid w:val="00411F9D"/>
    <w:rsid w:val="00421012"/>
    <w:rsid w:val="004520E6"/>
    <w:rsid w:val="00475447"/>
    <w:rsid w:val="004B7186"/>
    <w:rsid w:val="005410B1"/>
    <w:rsid w:val="00661A37"/>
    <w:rsid w:val="00673BDD"/>
    <w:rsid w:val="006F49E5"/>
    <w:rsid w:val="0070244B"/>
    <w:rsid w:val="00704693"/>
    <w:rsid w:val="0070559D"/>
    <w:rsid w:val="007803D4"/>
    <w:rsid w:val="008458FA"/>
    <w:rsid w:val="008A052A"/>
    <w:rsid w:val="008F19F6"/>
    <w:rsid w:val="009004A4"/>
    <w:rsid w:val="009228AA"/>
    <w:rsid w:val="00935940"/>
    <w:rsid w:val="00943597"/>
    <w:rsid w:val="00955E38"/>
    <w:rsid w:val="0097731F"/>
    <w:rsid w:val="0098146B"/>
    <w:rsid w:val="00A858F1"/>
    <w:rsid w:val="00AC2135"/>
    <w:rsid w:val="00AD3951"/>
    <w:rsid w:val="00B06A36"/>
    <w:rsid w:val="00B23BC3"/>
    <w:rsid w:val="00B72C04"/>
    <w:rsid w:val="00C01CAA"/>
    <w:rsid w:val="00C75547"/>
    <w:rsid w:val="00CC6710"/>
    <w:rsid w:val="00D009D4"/>
    <w:rsid w:val="00D1044B"/>
    <w:rsid w:val="00D72616"/>
    <w:rsid w:val="00DB11FF"/>
    <w:rsid w:val="00DD2032"/>
    <w:rsid w:val="00E241B3"/>
    <w:rsid w:val="00E54739"/>
    <w:rsid w:val="00E83BA1"/>
    <w:rsid w:val="00E97E28"/>
    <w:rsid w:val="00EA50B8"/>
    <w:rsid w:val="00EC3674"/>
    <w:rsid w:val="00ED7D73"/>
    <w:rsid w:val="00EE5FBE"/>
    <w:rsid w:val="00F33368"/>
    <w:rsid w:val="00F50445"/>
    <w:rsid w:val="00F5652E"/>
    <w:rsid w:val="00F73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BA1"/>
  </w:style>
  <w:style w:type="paragraph" w:styleId="5">
    <w:name w:val="heading 5"/>
    <w:basedOn w:val="a"/>
    <w:link w:val="50"/>
    <w:uiPriority w:val="9"/>
    <w:qFormat/>
    <w:rsid w:val="002704C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2704C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required-color">
    <w:name w:val="required-color"/>
    <w:basedOn w:val="a0"/>
    <w:rsid w:val="002704C5"/>
  </w:style>
  <w:style w:type="character" w:customStyle="1" w:styleId="apple-converted-space">
    <w:name w:val="apple-converted-space"/>
    <w:basedOn w:val="a0"/>
    <w:rsid w:val="002704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2704C5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2704C5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2704C5"/>
    <w:rPr>
      <w:rFonts w:ascii="Arial" w:eastAsia="Times New Roman" w:hAnsi="Arial" w:cs="Arial"/>
      <w:vanish/>
      <w:sz w:val="16"/>
      <w:szCs w:val="16"/>
      <w:lang w:eastAsia="ru-RU"/>
    </w:rPr>
  </w:style>
  <w:style w:type="table" w:styleId="a3">
    <w:name w:val="Table Grid"/>
    <w:basedOn w:val="a1"/>
    <w:uiPriority w:val="39"/>
    <w:rsid w:val="00C01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Accent1">
    <w:name w:val="Grid Table 1 Light Accent 1"/>
    <w:basedOn w:val="a1"/>
    <w:uiPriority w:val="46"/>
    <w:rsid w:val="00C01CAA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4">
    <w:name w:val="header"/>
    <w:basedOn w:val="a"/>
    <w:link w:val="a5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43CCA"/>
  </w:style>
  <w:style w:type="paragraph" w:styleId="a6">
    <w:name w:val="footer"/>
    <w:basedOn w:val="a"/>
    <w:link w:val="a7"/>
    <w:uiPriority w:val="99"/>
    <w:unhideWhenUsed/>
    <w:rsid w:val="00343C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43CCA"/>
  </w:style>
  <w:style w:type="paragraph" w:customStyle="1" w:styleId="1">
    <w:name w:val="Основной текст1"/>
    <w:basedOn w:val="a"/>
    <w:rsid w:val="00343CCA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pacing w:val="10"/>
      <w:sz w:val="27"/>
      <w:szCs w:val="27"/>
      <w:lang w:val="en-US" w:eastAsia="ru-RU"/>
    </w:rPr>
  </w:style>
  <w:style w:type="paragraph" w:styleId="a8">
    <w:name w:val="List Paragraph"/>
    <w:aliases w:val="Heading1,Colorful List - Accent 11,Colorful List - Accent 11CxSpLast,H1-1,Заголовок3,Bullet 1,Use Case List Paragraph,List Paragraph"/>
    <w:basedOn w:val="a"/>
    <w:link w:val="a9"/>
    <w:uiPriority w:val="34"/>
    <w:qFormat/>
    <w:rsid w:val="00955E38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x-none"/>
    </w:rPr>
  </w:style>
  <w:style w:type="character" w:customStyle="1" w:styleId="a9">
    <w:name w:val="Абзац списка Знак"/>
    <w:aliases w:val="Heading1 Знак,Colorful List - Accent 11 Знак,Colorful List - Accent 11CxSpLast Знак,H1-1 Знак,Заголовок3 Знак,Bullet 1 Знак,Use Case List Paragraph Знак,List Paragraph Знак"/>
    <w:link w:val="a8"/>
    <w:uiPriority w:val="34"/>
    <w:rsid w:val="00955E38"/>
    <w:rPr>
      <w:rFonts w:ascii="Calibri" w:eastAsia="Calibri" w:hAnsi="Calibri" w:cs="Times New Roman"/>
      <w:lang w:val="x-none"/>
    </w:rPr>
  </w:style>
  <w:style w:type="paragraph" w:styleId="aa">
    <w:name w:val="No Spacing"/>
    <w:link w:val="ab"/>
    <w:uiPriority w:val="1"/>
    <w:qFormat/>
    <w:rsid w:val="00955E3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link w:val="aa"/>
    <w:uiPriority w:val="1"/>
    <w:rsid w:val="00955E38"/>
    <w:rPr>
      <w:rFonts w:ascii="Calibri" w:eastAsia="Calibri" w:hAnsi="Calibri" w:cs="Times New Roman"/>
    </w:rPr>
  </w:style>
  <w:style w:type="character" w:styleId="ac">
    <w:name w:val="Hyperlink"/>
    <w:uiPriority w:val="99"/>
    <w:unhideWhenUsed/>
    <w:rsid w:val="00EE5F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17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70788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269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11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70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41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8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8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243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7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2339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097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2548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32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436936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06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2081757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7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331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285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0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754541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1408305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25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113974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4673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468295">
              <w:marLeft w:val="0"/>
              <w:marRight w:val="0"/>
              <w:marTop w:val="0"/>
              <w:marBottom w:val="0"/>
              <w:divBdr>
                <w:top w:val="single" w:sz="6" w:space="0" w:color="CCCCCC"/>
                <w:left w:val="single" w:sz="6" w:space="0" w:color="CCCCCC"/>
                <w:bottom w:val="single" w:sz="6" w:space="0" w:color="CCCCCC"/>
                <w:right w:val="single" w:sz="6" w:space="0" w:color="CCCCCC"/>
              </w:divBdr>
              <w:divsChild>
                <w:div w:id="9368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89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89378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4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89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47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98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752424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00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84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8665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584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Aigerim Kossayeva</dc:creator>
  <cp:lastModifiedBy>61</cp:lastModifiedBy>
  <cp:revision>8</cp:revision>
  <dcterms:created xsi:type="dcterms:W3CDTF">2024-10-08T11:35:00Z</dcterms:created>
  <dcterms:modified xsi:type="dcterms:W3CDTF">2026-10-21T02:38:00Z</dcterms:modified>
</cp:coreProperties>
</file>