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Accent1"/>
        <w:tblW w:w="14879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B20BB5" w:rsidTr="00B20B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BB5" w:rsidRDefault="00B20BB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Образовательная программа 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BB5" w:rsidRDefault="00B20BB5">
            <w:pPr>
              <w:shd w:val="clear" w:color="auto" w:fill="FFFFFF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1"/>
                <w:szCs w:val="21"/>
              </w:rPr>
              <w:t>6В01706 Русский язык и литература, английский язык</w:t>
            </w:r>
          </w:p>
        </w:tc>
      </w:tr>
      <w:tr w:rsidR="00B20BB5" w:rsidTr="00B20B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BB5" w:rsidRDefault="00B20BB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ОП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BB5" w:rsidRDefault="00B20BB5" w:rsidP="00173F76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557350" w:rsidRPr="0055735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Подготовка высококвалифицированных учителей русского языка и литературы, английского языка, обладающих необходимыми компетенциями в области современного образования и высокой информационной культурой для осуществления полноценной педагогической деятельности, конкурентоспособных на рынке труда.</w:t>
            </w:r>
          </w:p>
        </w:tc>
      </w:tr>
      <w:tr w:rsidR="00B20BB5" w:rsidTr="00B20B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BB5" w:rsidRDefault="00B20BB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ОП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BB5" w:rsidRDefault="00557350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Нова</w:t>
            </w:r>
            <w:r w:rsidR="00B20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ОП</w:t>
            </w:r>
          </w:p>
        </w:tc>
      </w:tr>
      <w:tr w:rsidR="00B20BB5" w:rsidTr="00B20B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BB5" w:rsidRDefault="00B20BB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по НРК 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BB5" w:rsidRDefault="00B20BB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B20BB5" w:rsidTr="00B20B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BB5" w:rsidRDefault="00B20BB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Уровень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ОРК 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BB5" w:rsidRDefault="00B20BB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B20BB5" w:rsidTr="00B20B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BB5" w:rsidRDefault="00B20BB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Отличительные особенности ОП 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BB5" w:rsidRDefault="00B20BB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Нет </w:t>
            </w:r>
          </w:p>
        </w:tc>
      </w:tr>
      <w:tr w:rsidR="00B20BB5" w:rsidTr="00B20B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BB5" w:rsidRDefault="00B20BB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Присуждаемая академическая степень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BB5" w:rsidRDefault="00B20BB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Бакалавр </w:t>
            </w:r>
          </w:p>
        </w:tc>
      </w:tr>
      <w:tr w:rsidR="00B20BB5" w:rsidTr="00B20B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BB5" w:rsidRDefault="00B20BB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обучения 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BB5" w:rsidRDefault="00B20BB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B20BB5" w:rsidTr="00B20B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BB5" w:rsidRDefault="00B20BB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кредитов 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BB5" w:rsidRDefault="00557350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3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</w:tr>
      <w:tr w:rsidR="00B20BB5" w:rsidTr="00B20B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BB5" w:rsidRDefault="00B20BB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 обучения 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BB5" w:rsidRPr="00557350" w:rsidRDefault="00B20BB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5735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</w:t>
            </w:r>
            <w:proofErr w:type="gramEnd"/>
            <w:r w:rsidR="0055735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английский</w:t>
            </w:r>
          </w:p>
        </w:tc>
      </w:tr>
      <w:tr w:rsidR="00B20BB5" w:rsidTr="00173F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BB5" w:rsidRDefault="00B20BB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Дата утверждения ОП на заседании Правления 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BB5" w:rsidRDefault="005573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lang w:val="kk-KZ"/>
              </w:rPr>
            </w:pPr>
            <w:r w:rsidRPr="00557350">
              <w:rPr>
                <w:rFonts w:ascii="Times New Roman" w:hAnsi="Times New Roman" w:cs="Times New Roman"/>
                <w:sz w:val="24"/>
                <w:lang w:val="kk-KZ"/>
              </w:rPr>
              <w:t>15-04-2025</w:t>
            </w:r>
          </w:p>
        </w:tc>
      </w:tr>
      <w:tr w:rsidR="00B20BB5" w:rsidTr="00173F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BB5" w:rsidRDefault="00B20BB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Профессиональный стандарт 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BB5" w:rsidRPr="00557350" w:rsidRDefault="00557350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Профессиональные стандарты для педагогов организаций образования</w:t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  <w:lang w:val="kk-KZ"/>
              </w:rPr>
              <w:t xml:space="preserve">, </w:t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Педагог (Утратил силу приказом Министра просвещения РК от 03.06.2025 № 133)</w:t>
            </w:r>
          </w:p>
        </w:tc>
      </w:tr>
    </w:tbl>
    <w:p w:rsidR="00B20BB5" w:rsidRDefault="00B20BB5" w:rsidP="00B20BB5">
      <w:pPr>
        <w:rPr>
          <w:lang w:val="kk-KZ"/>
        </w:rPr>
      </w:pPr>
    </w:p>
    <w:tbl>
      <w:tblPr>
        <w:tblStyle w:val="GridTable1LightAccent1"/>
        <w:tblW w:w="14850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14149"/>
      </w:tblGrid>
      <w:tr w:rsidR="00B20BB5" w:rsidTr="00B20B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BB5" w:rsidRDefault="00B20BB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BB5" w:rsidRDefault="00B20BB5">
            <w:pPr>
              <w:tabs>
                <w:tab w:val="left" w:pos="584"/>
                <w:tab w:val="center" w:pos="2837"/>
              </w:tabs>
              <w:spacing w:before="7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Результаты обучения</w:t>
            </w:r>
          </w:p>
        </w:tc>
      </w:tr>
      <w:tr w:rsidR="00B20BB5" w:rsidTr="00173F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BB5" w:rsidRDefault="00B20BB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BB5" w:rsidRDefault="0070759C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075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Обладать способностью оценивать</w:t>
            </w:r>
            <w:proofErr w:type="gramEnd"/>
            <w:r w:rsidRPr="007075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применять методы исследования и инновационные подходы к осмыслению общественных социально значимых явлений и процессов в правовой, экономической, предпринимательской, производственной, экологической среде  и антикоррупционной политике.</w:t>
            </w:r>
          </w:p>
        </w:tc>
      </w:tr>
      <w:tr w:rsidR="00B20BB5" w:rsidTr="00173F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BB5" w:rsidRDefault="00B20BB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BB5" w:rsidRDefault="0070759C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75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Применять знание системы русской и английской речи в процессе коммуникации, строить грамматически правильные устные и письменные высказывания на русском и английском языках, отвечающие требованиям адекватного развертывания монологической и диалогической речи.</w:t>
            </w:r>
          </w:p>
        </w:tc>
      </w:tr>
      <w:tr w:rsidR="00B20BB5" w:rsidTr="00173F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BB5" w:rsidRDefault="00B20BB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BB5" w:rsidRDefault="0070759C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75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знание норм русского и английского языков, тенденций их развития, социокультурных особенностей для работы со специальными текстами в учебной и профессиональной деятельности.</w:t>
            </w:r>
          </w:p>
        </w:tc>
      </w:tr>
      <w:tr w:rsidR="00B20BB5" w:rsidTr="00173F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BB5" w:rsidRDefault="00B20BB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BB5" w:rsidRDefault="0070759C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75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Организовывать учебно-воспитательный процесс в условиях обновленного содержания среднего образования в соответствии нравственно-этическими и правовыми нормами, с учетом физиологических и функциональных особенностей процессов развития и индивидуальных образовательных потребностей воспитанников и обучающихся, иметь систему научных представлений об основных этапах и закономерностях эволюции образовательных систем и педагогической мысли.</w:t>
            </w:r>
          </w:p>
        </w:tc>
      </w:tr>
      <w:tr w:rsidR="00B20BB5" w:rsidTr="00173F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BB5" w:rsidRDefault="00B20BB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5</w:t>
            </w:r>
          </w:p>
        </w:tc>
        <w:tc>
          <w:tcPr>
            <w:tcW w:w="4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BB5" w:rsidRDefault="0070759C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75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Анализировать и интерпретировать научную информацию по значимым аспектам языкознания, классифицируя языковые единицы и описывая их в соответствии с категориальными параметрами уровней языка, интерпретируя современные лингвистические знания с позиций науки о языке.</w:t>
            </w:r>
          </w:p>
        </w:tc>
      </w:tr>
      <w:tr w:rsidR="00B20BB5" w:rsidTr="00173F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BB5" w:rsidRDefault="00B20BB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4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BB5" w:rsidRDefault="0070759C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75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Объяснять нормы современного литературного языка, ранжировать тактики речевого поведения с позиций стилистических особенностей и семантико-прагматической направленности, системно оценивая языковые явления и процессы в форме научного обобщения (эссе).</w:t>
            </w:r>
          </w:p>
        </w:tc>
      </w:tr>
      <w:tr w:rsidR="00B20BB5" w:rsidTr="00173F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BB5" w:rsidRDefault="00B20BB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4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BB5" w:rsidRDefault="0070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0759C">
              <w:rPr>
                <w:rFonts w:ascii="Times New Roman" w:hAnsi="Times New Roman" w:cs="Times New Roman"/>
                <w:sz w:val="24"/>
                <w:szCs w:val="24"/>
              </w:rPr>
              <w:t xml:space="preserve">Характеризовать и сопоставлять основные этапы развития поэзии, прозы, драматургии изучаемой эпохи в их связи с закономерностями исторического процесса, навыки осуществления филологического анализа явлений (жанровых, стилевых, </w:t>
            </w:r>
            <w:proofErr w:type="spellStart"/>
            <w:r w:rsidRPr="0070759C">
              <w:rPr>
                <w:rFonts w:ascii="Times New Roman" w:hAnsi="Times New Roman" w:cs="Times New Roman"/>
                <w:sz w:val="24"/>
                <w:szCs w:val="24"/>
              </w:rPr>
              <w:t>направленческих</w:t>
            </w:r>
            <w:proofErr w:type="spellEnd"/>
            <w:r w:rsidRPr="0070759C">
              <w:rPr>
                <w:rFonts w:ascii="Times New Roman" w:hAnsi="Times New Roman" w:cs="Times New Roman"/>
                <w:sz w:val="24"/>
                <w:szCs w:val="24"/>
              </w:rPr>
              <w:t>) и текста художественных произведений с использованием знаний традиционных методик и современных информационных технологий, искусственного интеллекта, положений литературной критики в области изучения русской, казахской и мировой литературы.</w:t>
            </w:r>
            <w:proofErr w:type="gramEnd"/>
          </w:p>
        </w:tc>
      </w:tr>
      <w:tr w:rsidR="00B20BB5" w:rsidTr="00173F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BB5" w:rsidRDefault="00B20BB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4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BB5" w:rsidRDefault="0070759C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0759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Планировать уроки на основе знаний современных инновационных, дистанционных технологий обучения, оценивания, эффективных методов развития критического мышления и конкретных методик преподавания русского языка и литературы, английского языка.</w:t>
            </w:r>
          </w:p>
        </w:tc>
      </w:tr>
      <w:tr w:rsidR="00B20BB5" w:rsidTr="00173F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BB5" w:rsidRDefault="00B20BB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4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BB5" w:rsidRDefault="0070759C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0759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Осуществлять целостный, комплексный анализ художественного текста как произведения искусства с позиций идейно-тематического, эстетического содержания, жанровых особенностей, сюжетно-композиционных особенностей, стиля и поэтики для использования навыков анализа в педагогической деятельности.</w:t>
            </w:r>
          </w:p>
        </w:tc>
      </w:tr>
      <w:tr w:rsidR="00B20BB5" w:rsidTr="00173F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BB5" w:rsidRDefault="00B20BB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4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BB5" w:rsidRDefault="0070759C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75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Разрабатывать инструменты оценивания (в том числе критериального) для осуществления мониторинга прогресса обучающихся с учетом их особенностей и потребностей.</w:t>
            </w:r>
          </w:p>
        </w:tc>
      </w:tr>
      <w:tr w:rsidR="00B20BB5" w:rsidTr="00173F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BB5" w:rsidRDefault="00B20BB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4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BB5" w:rsidRDefault="0070759C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75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Готовить учебно-методические материалы для проведения занятий и внеклассных мероприятий  по русскому языку и литературе, английскому языку в организациях основного общего, среднего общего и среднего профессионального образования на основе существующих методик</w:t>
            </w:r>
          </w:p>
        </w:tc>
      </w:tr>
    </w:tbl>
    <w:p w:rsidR="00B20BB5" w:rsidRDefault="00B20BB5" w:rsidP="00B20BB5">
      <w:pPr>
        <w:rPr>
          <w:lang w:val="kk-KZ"/>
        </w:rPr>
      </w:pPr>
      <w:bookmarkStart w:id="0" w:name="_GoBack"/>
      <w:bookmarkEnd w:id="0"/>
    </w:p>
    <w:p w:rsidR="00CF26DF" w:rsidRPr="00B20BB5" w:rsidRDefault="00CF26DF">
      <w:pPr>
        <w:rPr>
          <w:lang w:val="kk-KZ"/>
        </w:rPr>
      </w:pPr>
    </w:p>
    <w:sectPr w:rsidR="00CF26DF" w:rsidRPr="00B20BB5" w:rsidSect="00B20BB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6A8A"/>
    <w:rsid w:val="00173F76"/>
    <w:rsid w:val="00557350"/>
    <w:rsid w:val="0070759C"/>
    <w:rsid w:val="00AB6A8A"/>
    <w:rsid w:val="00B20BB5"/>
    <w:rsid w:val="00CF2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0B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GridTable1LightAccent1">
    <w:name w:val="Grid Table 1 Light Accent 1"/>
    <w:basedOn w:val="a1"/>
    <w:uiPriority w:val="46"/>
    <w:rsid w:val="00B20BB5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0B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GridTable1LightAccent1">
    <w:name w:val="Grid Table 1 Light Accent 1"/>
    <w:basedOn w:val="a1"/>
    <w:uiPriority w:val="46"/>
    <w:rsid w:val="00B20BB5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623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595</Words>
  <Characters>3397</Characters>
  <Application>Microsoft Office Word</Application>
  <DocSecurity>0</DocSecurity>
  <Lines>28</Lines>
  <Paragraphs>7</Paragraphs>
  <ScaleCrop>false</ScaleCrop>
  <Company/>
  <LinksUpToDate>false</LinksUpToDate>
  <CharactersWithSpaces>3985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61</dc:creator>
  <cp:keywords/>
  <dc:description/>
  <cp:lastModifiedBy>61</cp:lastModifiedBy>
  <cp:revision>7</cp:revision>
  <dcterms:created xsi:type="dcterms:W3CDTF">2026-10-22T02:45:00Z</dcterms:created>
  <dcterms:modified xsi:type="dcterms:W3CDTF">2026-10-22T02:59:00Z</dcterms:modified>
</cp:coreProperties>
</file>