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0F5AA8" w:rsidRDefault="00C01CAA" w:rsidP="00C0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F5AA8" w:rsidRPr="000F5AA8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886215" w:rsidRDefault="00E102C9" w:rsidP="002F3B6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6В01707 Казахский язык и литература (IP)</w:t>
            </w:r>
          </w:p>
        </w:tc>
      </w:tr>
      <w:tr w:rsidR="000F5AA8" w:rsidRPr="00595FA9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595FA9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C01CAA" w:rsidRPr="000F5AA8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высококвалифицированного специалиста-педагога, способного осуществлять профессиональную деятельность в качестве учителя казахского языка и литературы в организациях среднего образования всех типов и видов обучения.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0F5AA8" w:rsidRDefault="00E102C9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C01CAA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59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0F5AA8" w:rsidRDefault="00356E8A" w:rsidP="00E102C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0F5AA8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E102C9" w:rsidRDefault="00E102C9" w:rsidP="00E102C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</w:t>
            </w:r>
          </w:p>
        </w:tc>
      </w:tr>
    </w:tbl>
    <w:tbl>
      <w:tblPr>
        <w:tblStyle w:val="-111"/>
        <w:tblW w:w="14879" w:type="dxa"/>
        <w:tblBorders>
          <w:top w:val="none" w:sz="0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67645" w:rsidRPr="005B1146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367645" w:rsidRPr="00367645" w:rsidRDefault="00367645" w:rsidP="00FA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64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367645" w:rsidRPr="00E83FB5" w:rsidRDefault="00D95EB3" w:rsidP="008B5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D95EB3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27-04-2026</w:t>
            </w:r>
          </w:p>
        </w:tc>
      </w:tr>
      <w:tr w:rsidR="00595FA9" w:rsidRPr="005B1146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95FA9" w:rsidRPr="005B1146" w:rsidRDefault="00595FA9" w:rsidP="00A9529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95FA9" w:rsidRPr="00CE2C4B" w:rsidRDefault="00D95EB3" w:rsidP="00A952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FF6" w:rsidRPr="000F5AA8" w:rsidRDefault="00464FF6" w:rsidP="00464FF6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95FA9" w:rsidRPr="000F5AA8" w:rsidTr="000F5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C105A0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595FA9" w:rsidRPr="00E83FB5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аналитическое мышление, приобретает навыки в научно-исследовательской деятельности; ведет качественную работу по обработке научных данных;  повышает </w:t>
            </w:r>
            <w:proofErr w:type="spellStart"/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субъектность</w:t>
            </w:r>
            <w:proofErr w:type="spellEnd"/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ответственность за реализацию научной деятельности; формируется своя точка зрения.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595FA9" w:rsidRPr="002D0D74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об обществе как единой системе и человеке, о роли духовных процессов в современном обществе, правовых интересах сторон в области защиты прав физических и юридических лиц, экономических и социальных условиях осуществления предпринимательской деятельности, о влиянии вредных и опасных факторов на человека и природную среду, основных понятиях.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595FA9" w:rsidRPr="002D0D74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Формирует образовательные и воспитательные задачи в педагогическом процессе, выбирает виды, формы и методы обучения, применяет на основе полученных знаний методы и средства, принципы и закономерности управления образовательным процессом. Организует, планирует и принимает решения по использованию инклюзивной модели обучения учащихся в условиях инклюзивного, общеобразовательного обучения в специальных классах и на дому.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595FA9" w:rsidRPr="000F5AA8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Владеет основными понятиями и терминами педагогической психологии, знает основные области практического применения психолого-педагогических знаний, анализирует закономерности познавательного и личностного развития человека, факты и явления в процессе обучения и воспитания.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595FA9" w:rsidRPr="008B5740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 комплексный подход к решению проблем проектирования, экспертизы и коррекции образовательной среды различного уровня, понимает и использует на практике концепцию непрерывного обучения как часть процесса когнитивного и личностного развития человека, а также применяет основные концепции и теории общения и взаимодействия на личном, общественном и сетевом уровнях.</w:t>
            </w:r>
            <w:proofErr w:type="gramEnd"/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595FA9" w:rsidRPr="000F5AA8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Различает теории обучения и их значение в понимании процесса обучения и проектировании образовательного процесса; применяет </w:t>
            </w: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теории обучения и педагогические модели, соответствующие целостному процессу обучения.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595FA9" w:rsidRPr="002D0D74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распознавать начальные этапы каждого учащегося, их учебный потенциал и конкретные потребности в поддержке, а также учитывать индивидуальные потребности своих учеников в отношении конкретной поддержки, руководства, обучения и оценки.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595FA9" w:rsidRPr="00595FA9" w:rsidRDefault="00D95EB3" w:rsidP="00F479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EB3">
              <w:rPr>
                <w:rFonts w:ascii="Times New Roman" w:hAnsi="Times New Roman" w:cs="Times New Roman"/>
                <w:sz w:val="24"/>
                <w:szCs w:val="24"/>
              </w:rPr>
              <w:t>Использует инновационные стратегии обучения и преподавания, а также методы и инструменты проектирования, проведения и оценки образовательного процесса и/или внеклассных мероприятий на основе долгосрочных, среднесрочных, краткосрочных планов уроков/уроков, учебных и внеклассных мероприятий по предмету; использует результаты экспериментов и / или собранные данные анализирует и делает выводы.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595FA9" w:rsidRPr="000F5AA8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Объясняет теоретические понятия о фонетической системе и звуковой структуре, закономерностях, внутренних особенностях казахского языка; использует фонетическую терминологию и транскрипцию; использует методы комплексного фонетического анализа; преподает фонетику языка в теории и на практике.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595FA9" w:rsidRPr="000F5AA8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Объясняет лексико-фразеологическую систему, основные категории казахского литературного языка; понимает парадигматические, синтагматические связи в лексических и фразеологических единицах, соотношение лексических единиц.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595FA9" w:rsidRPr="00595FA9" w:rsidRDefault="00D95EB3" w:rsidP="00595FA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Анализирует слова в контексте по смыслу текста; объясняет научно-теоретические основы словообразования; объясняет систему словообразовательного анализа и словообразовательные суффиксы; объясняет научную теорию морфологии казахского языка; владеет </w:t>
            </w:r>
            <w:proofErr w:type="spellStart"/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компетентностными</w:t>
            </w:r>
            <w:proofErr w:type="spellEnd"/>
            <w:r w:rsidRPr="00D95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знаниями о системе преобразования слова.</w:t>
            </w:r>
          </w:p>
        </w:tc>
      </w:tr>
      <w:tr w:rsidR="00595FA9" w:rsidRPr="00E102C9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E102C9" w:rsidRPr="00E102C9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Объясняет синтаксическую структуру и теорию синтаксиса казахского языка; выделяет единицы синтаксического понятия; составляет предложения в соответствии с нормами современного казахского литературного языка; проводит всесторонний анализ словосочетаний, типов предложений.</w:t>
            </w:r>
          </w:p>
        </w:tc>
      </w:tr>
      <w:tr w:rsidR="00E102C9" w:rsidRPr="00E102C9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102C9" w:rsidRDefault="00E102C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  <w:p w:rsidR="00E102C9" w:rsidRPr="00E102C9" w:rsidRDefault="00E102C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764" w:type="pct"/>
          </w:tcPr>
          <w:p w:rsidR="00E102C9" w:rsidRPr="00E102C9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Использует ораторское искусство и логическое мышление; объясняет национальные ценности, историю казахской устной литературы, фольклористические и фольклорные исследования; дает характеристику литературным и культурным памятникам, общим для древнетюркской литературы; понимает и комментирует поэзию поэтов и рассказчиков.</w:t>
            </w:r>
          </w:p>
        </w:tc>
      </w:tr>
      <w:tr w:rsidR="00E102C9" w:rsidRPr="00E102C9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102C9" w:rsidRPr="00E102C9" w:rsidRDefault="00E102C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4764" w:type="pct"/>
          </w:tcPr>
          <w:p w:rsidR="00E102C9" w:rsidRPr="00E102C9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Характеризует основные литературные мотивы в казахской литературе; объясняет становление и развитие письменной литературы; осваивает наследие деятелей казахской литературы периода независимости; представляет произведения, относящиеся к прозе, поэзии и драматургии, новаторским поискам в жанре сатиры, новаторским литературоведениям и литературной критике.</w:t>
            </w:r>
          </w:p>
        </w:tc>
      </w:tr>
      <w:tr w:rsidR="00E102C9" w:rsidRPr="00E102C9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102C9" w:rsidRPr="00E102C9" w:rsidRDefault="00E102C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4764" w:type="pct"/>
          </w:tcPr>
          <w:p w:rsidR="00E102C9" w:rsidRPr="00E102C9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Понимает становление, развитие, тенденции и концепции истории мировой литературы; сравнивает казахскую и мировую литературу; объясняет взаимосвязь между автором и героем; усваивает основные понятия о литературных генах и типах, литературных школах, различных течениях и стилях; объясняет предметные понятия, правила, методы теоретического анализа.</w:t>
            </w:r>
          </w:p>
        </w:tc>
      </w:tr>
      <w:tr w:rsidR="00E102C9" w:rsidRPr="00E102C9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102C9" w:rsidRPr="00E102C9" w:rsidRDefault="00E102C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4764" w:type="pct"/>
          </w:tcPr>
          <w:p w:rsidR="00E102C9" w:rsidRPr="00E102C9" w:rsidRDefault="00D95EB3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языковой, логический анализ текста; совершенствует навыки устной и письменной речи учащихся; определяет основную идею и содержание текста; демонстрирует общую языковую компетентность и знание знаков препинания и правил правописания; проводит орфографический анализ.</w:t>
            </w:r>
            <w:bookmarkStart w:id="0" w:name="_GoBack"/>
            <w:bookmarkEnd w:id="0"/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4AB" w:rsidRPr="000F5AA8" w:rsidRDefault="00B764AB" w:rsidP="00B764A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5AA8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</w:p>
    <w:p w:rsidR="00464FF6" w:rsidRDefault="00464FF6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64FF6" w:rsidSect="00464F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784" w:rsidRDefault="00336784" w:rsidP="00464FF6">
      <w:pPr>
        <w:spacing w:after="0" w:line="240" w:lineRule="auto"/>
      </w:pPr>
      <w:r>
        <w:separator/>
      </w:r>
    </w:p>
  </w:endnote>
  <w:endnote w:type="continuationSeparator" w:id="0">
    <w:p w:rsidR="00336784" w:rsidRDefault="00336784" w:rsidP="004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784" w:rsidRDefault="00336784" w:rsidP="00464FF6">
      <w:pPr>
        <w:spacing w:after="0" w:line="240" w:lineRule="auto"/>
      </w:pPr>
      <w:r>
        <w:separator/>
      </w:r>
    </w:p>
  </w:footnote>
  <w:footnote w:type="continuationSeparator" w:id="0">
    <w:p w:rsidR="00336784" w:rsidRDefault="00336784" w:rsidP="00464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62E56"/>
    <w:rsid w:val="000A4636"/>
    <w:rsid w:val="000F5213"/>
    <w:rsid w:val="000F5AA8"/>
    <w:rsid w:val="001E783C"/>
    <w:rsid w:val="0020777C"/>
    <w:rsid w:val="002575FF"/>
    <w:rsid w:val="002704C5"/>
    <w:rsid w:val="002D0D74"/>
    <w:rsid w:val="002D1EDB"/>
    <w:rsid w:val="002F3B63"/>
    <w:rsid w:val="002F751C"/>
    <w:rsid w:val="00304688"/>
    <w:rsid w:val="00336784"/>
    <w:rsid w:val="0035642E"/>
    <w:rsid w:val="00356E8A"/>
    <w:rsid w:val="00360D57"/>
    <w:rsid w:val="00367645"/>
    <w:rsid w:val="003810BF"/>
    <w:rsid w:val="003C041E"/>
    <w:rsid w:val="003E0262"/>
    <w:rsid w:val="00456576"/>
    <w:rsid w:val="004575F9"/>
    <w:rsid w:val="00464FF6"/>
    <w:rsid w:val="0049562E"/>
    <w:rsid w:val="004A60E8"/>
    <w:rsid w:val="004B7E45"/>
    <w:rsid w:val="004C2CF6"/>
    <w:rsid w:val="004F5939"/>
    <w:rsid w:val="00595FA9"/>
    <w:rsid w:val="005F2AC4"/>
    <w:rsid w:val="00600B81"/>
    <w:rsid w:val="0060743A"/>
    <w:rsid w:val="0064194F"/>
    <w:rsid w:val="00647EB6"/>
    <w:rsid w:val="006500BC"/>
    <w:rsid w:val="00663A3D"/>
    <w:rsid w:val="00692BB7"/>
    <w:rsid w:val="006B5013"/>
    <w:rsid w:val="006D358F"/>
    <w:rsid w:val="00721BC9"/>
    <w:rsid w:val="007A62AE"/>
    <w:rsid w:val="008711AD"/>
    <w:rsid w:val="00874DD2"/>
    <w:rsid w:val="00885DC4"/>
    <w:rsid w:val="00886215"/>
    <w:rsid w:val="008B462C"/>
    <w:rsid w:val="008B5740"/>
    <w:rsid w:val="008D2616"/>
    <w:rsid w:val="009228AA"/>
    <w:rsid w:val="00922DA1"/>
    <w:rsid w:val="00966599"/>
    <w:rsid w:val="00976CFB"/>
    <w:rsid w:val="0097731F"/>
    <w:rsid w:val="00984596"/>
    <w:rsid w:val="0098658B"/>
    <w:rsid w:val="00A04393"/>
    <w:rsid w:val="00A410EE"/>
    <w:rsid w:val="00A4631A"/>
    <w:rsid w:val="00A96AFA"/>
    <w:rsid w:val="00AA2D95"/>
    <w:rsid w:val="00B4195F"/>
    <w:rsid w:val="00B764AB"/>
    <w:rsid w:val="00B91629"/>
    <w:rsid w:val="00BD2CB3"/>
    <w:rsid w:val="00BD4FD5"/>
    <w:rsid w:val="00BE794F"/>
    <w:rsid w:val="00BE7A2B"/>
    <w:rsid w:val="00C01CAA"/>
    <w:rsid w:val="00C06132"/>
    <w:rsid w:val="00C105A0"/>
    <w:rsid w:val="00C75124"/>
    <w:rsid w:val="00CE2C4B"/>
    <w:rsid w:val="00D32CD4"/>
    <w:rsid w:val="00D51846"/>
    <w:rsid w:val="00D85C4A"/>
    <w:rsid w:val="00D95EB3"/>
    <w:rsid w:val="00DB27B6"/>
    <w:rsid w:val="00DF54C6"/>
    <w:rsid w:val="00E102C9"/>
    <w:rsid w:val="00E83FB5"/>
    <w:rsid w:val="00F327A2"/>
    <w:rsid w:val="00F47943"/>
    <w:rsid w:val="00F641BB"/>
    <w:rsid w:val="00F94EFE"/>
    <w:rsid w:val="00FD2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3CC34-9AC3-4BDB-B7E0-9FC2723AD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6</cp:revision>
  <dcterms:created xsi:type="dcterms:W3CDTF">2024-10-09T03:40:00Z</dcterms:created>
  <dcterms:modified xsi:type="dcterms:W3CDTF">2026-10-21T06:01:00Z</dcterms:modified>
</cp:coreProperties>
</file>