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CAA" w:rsidRPr="000F5AA8" w:rsidRDefault="00C01CAA" w:rsidP="00C01CAA">
      <w:pPr>
        <w:shd w:val="clear" w:color="auto" w:fill="FFFFFF"/>
        <w:spacing w:after="0" w:line="240" w:lineRule="auto"/>
        <w:jc w:val="center"/>
        <w:rPr>
          <w:rFonts w:ascii="Times New Roman" w:eastAsia="Times New Roman" w:hAnsi="Times New Roman" w:cs="Times New Roman"/>
          <w:b/>
          <w:sz w:val="24"/>
          <w:szCs w:val="24"/>
          <w:lang w:eastAsia="ru-RU"/>
        </w:rPr>
      </w:pPr>
    </w:p>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0F5AA8" w:rsidRPr="000F5AA8" w:rsidTr="002D0D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C01CAA" w:rsidRPr="000F5AA8" w:rsidRDefault="00C01CAA" w:rsidP="002F3B63">
            <w:pPr>
              <w:shd w:val="clear" w:color="auto" w:fill="FFFFFF"/>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Образовательная программа </w:t>
            </w:r>
          </w:p>
        </w:tc>
        <w:tc>
          <w:tcPr>
            <w:tcW w:w="9355" w:type="dxa"/>
            <w:tcBorders>
              <w:bottom w:val="none" w:sz="0" w:space="0" w:color="auto"/>
            </w:tcBorders>
          </w:tcPr>
          <w:p w:rsidR="00C01CAA" w:rsidRPr="00886215" w:rsidRDefault="006426F0" w:rsidP="002F3B63">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426F0">
              <w:rPr>
                <w:rFonts w:ascii="Times New Roman" w:eastAsia="Times New Roman" w:hAnsi="Times New Roman" w:cs="Times New Roman"/>
                <w:sz w:val="24"/>
                <w:szCs w:val="24"/>
                <w:lang w:val="kk-KZ"/>
              </w:rPr>
              <w:t>6В01708 Русский язык и литература в школах с русским и нерусским языками обучения (IP)</w:t>
            </w:r>
          </w:p>
        </w:tc>
      </w:tr>
      <w:tr w:rsidR="000F5AA8" w:rsidRPr="00595FA9" w:rsidTr="002D0D74">
        <w:tc>
          <w:tcPr>
            <w:cnfStyle w:val="001000000000" w:firstRow="0" w:lastRow="0" w:firstColumn="1" w:lastColumn="0" w:oddVBand="0" w:evenVBand="0" w:oddHBand="0" w:evenHBand="0" w:firstRowFirstColumn="0" w:firstRowLastColumn="0" w:lastRowFirstColumn="0" w:lastRowLastColumn="0"/>
            <w:tcW w:w="5524" w:type="dxa"/>
          </w:tcPr>
          <w:p w:rsidR="00C01CAA" w:rsidRPr="00595FA9" w:rsidRDefault="00595FA9" w:rsidP="00595FA9">
            <w:pPr>
              <w:shd w:val="clear" w:color="auto" w:fill="FFFFFF"/>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 xml:space="preserve">Цель ОП </w:t>
            </w:r>
          </w:p>
        </w:tc>
        <w:tc>
          <w:tcPr>
            <w:tcW w:w="9355" w:type="dxa"/>
          </w:tcPr>
          <w:p w:rsidR="00C01CAA" w:rsidRPr="000F5AA8"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2F3B">
              <w:rPr>
                <w:rFonts w:ascii="Times New Roman" w:eastAsia="Times New Roman" w:hAnsi="Times New Roman" w:cs="Times New Roman"/>
                <w:sz w:val="24"/>
                <w:szCs w:val="24"/>
                <w:lang w:val="kk-KZ" w:eastAsia="ru-RU"/>
              </w:rPr>
              <w:t>ОП направлена на подготовку специалиста, способного осуществлять профессиональную деятельность в качестве учителя русского языка и русской литературы в организациях среднего образования всех типов и видов, независимо от языка обучения (русский и нерусский языки).</w:t>
            </w:r>
          </w:p>
        </w:tc>
      </w:tr>
      <w:tr w:rsidR="000F5AA8" w:rsidRPr="000F5AA8" w:rsidTr="002D0D74">
        <w:tc>
          <w:tcPr>
            <w:cnfStyle w:val="001000000000" w:firstRow="0" w:lastRow="0" w:firstColumn="1" w:lastColumn="0" w:oddVBand="0" w:evenVBand="0" w:oddHBand="0" w:evenHBand="0" w:firstRowFirstColumn="0" w:firstRowLastColumn="0" w:lastRowFirstColumn="0" w:lastRowLastColumn="0"/>
            <w:tcW w:w="5524" w:type="dxa"/>
          </w:tcPr>
          <w:p w:rsidR="00C01CAA" w:rsidRPr="000F5AA8" w:rsidRDefault="00C01CAA" w:rsidP="002F3B63">
            <w:pPr>
              <w:shd w:val="clear" w:color="auto" w:fill="FFFFFF"/>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Вид ОП  (</w:t>
            </w:r>
            <w:proofErr w:type="gramStart"/>
            <w:r w:rsidRPr="000F5AA8">
              <w:rPr>
                <w:rFonts w:ascii="Times New Roman" w:eastAsia="Times New Roman" w:hAnsi="Times New Roman" w:cs="Times New Roman"/>
                <w:sz w:val="24"/>
                <w:szCs w:val="24"/>
                <w:lang w:eastAsia="ru-RU"/>
              </w:rPr>
              <w:t>новая</w:t>
            </w:r>
            <w:proofErr w:type="gramEnd"/>
            <w:r w:rsidRPr="000F5AA8">
              <w:rPr>
                <w:rFonts w:ascii="Times New Roman" w:eastAsia="Times New Roman" w:hAnsi="Times New Roman" w:cs="Times New Roman"/>
                <w:sz w:val="24"/>
                <w:szCs w:val="24"/>
                <w:lang w:eastAsia="ru-RU"/>
              </w:rPr>
              <w:t>, действующая, инновационная)</w:t>
            </w:r>
          </w:p>
        </w:tc>
        <w:tc>
          <w:tcPr>
            <w:tcW w:w="9355" w:type="dxa"/>
          </w:tcPr>
          <w:p w:rsidR="00C01CAA" w:rsidRPr="000F5AA8" w:rsidRDefault="006426F0" w:rsidP="002F3B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426F0">
              <w:rPr>
                <w:rFonts w:ascii="Times New Roman" w:eastAsia="Times New Roman" w:hAnsi="Times New Roman" w:cs="Times New Roman"/>
                <w:sz w:val="24"/>
                <w:szCs w:val="24"/>
                <w:lang w:eastAsia="ru-RU"/>
              </w:rPr>
              <w:t>Инновационная</w:t>
            </w:r>
          </w:p>
        </w:tc>
      </w:tr>
      <w:tr w:rsidR="000F5AA8" w:rsidRPr="000F5AA8" w:rsidTr="002D0D74">
        <w:tc>
          <w:tcPr>
            <w:cnfStyle w:val="001000000000" w:firstRow="0" w:lastRow="0" w:firstColumn="1" w:lastColumn="0" w:oddVBand="0" w:evenVBand="0" w:oddHBand="0" w:evenHBand="0" w:firstRowFirstColumn="0" w:firstRowLastColumn="0" w:lastRowFirstColumn="0" w:lastRowLastColumn="0"/>
            <w:tcW w:w="5524" w:type="dxa"/>
          </w:tcPr>
          <w:p w:rsidR="00C01CAA" w:rsidRPr="000F5AA8" w:rsidRDefault="00C01CAA" w:rsidP="002F3B63">
            <w:pPr>
              <w:shd w:val="clear" w:color="auto" w:fill="FFFFFF"/>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Уровень по НРК </w:t>
            </w:r>
          </w:p>
        </w:tc>
        <w:tc>
          <w:tcPr>
            <w:tcW w:w="9355" w:type="dxa"/>
          </w:tcPr>
          <w:p w:rsidR="00C01CAA" w:rsidRPr="000F5AA8" w:rsidRDefault="00356E8A" w:rsidP="002F3B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F5AA8">
              <w:rPr>
                <w:rFonts w:ascii="Times New Roman" w:hAnsi="Times New Roman" w:cs="Times New Roman"/>
                <w:sz w:val="24"/>
                <w:szCs w:val="24"/>
                <w:lang w:val="kk-KZ"/>
              </w:rPr>
              <w:t>6 уровень</w:t>
            </w:r>
          </w:p>
        </w:tc>
      </w:tr>
      <w:tr w:rsidR="000F5AA8" w:rsidRPr="000F5AA8" w:rsidTr="002D0D74">
        <w:tc>
          <w:tcPr>
            <w:cnfStyle w:val="001000000000" w:firstRow="0" w:lastRow="0" w:firstColumn="1" w:lastColumn="0" w:oddVBand="0" w:evenVBand="0" w:oddHBand="0" w:evenHBand="0" w:firstRowFirstColumn="0" w:firstRowLastColumn="0" w:lastRowFirstColumn="0" w:lastRowLastColumn="0"/>
            <w:tcW w:w="5524" w:type="dxa"/>
          </w:tcPr>
          <w:p w:rsidR="00C01CAA" w:rsidRPr="000F5AA8" w:rsidRDefault="00C01CAA" w:rsidP="002F3B63">
            <w:pPr>
              <w:shd w:val="clear" w:color="auto" w:fill="FFFFFF"/>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 xml:space="preserve">Уровень </w:t>
            </w:r>
            <w:proofErr w:type="gramStart"/>
            <w:r w:rsidRPr="000F5AA8">
              <w:rPr>
                <w:rFonts w:ascii="Times New Roman" w:eastAsia="Times New Roman" w:hAnsi="Times New Roman" w:cs="Times New Roman"/>
                <w:sz w:val="24"/>
                <w:szCs w:val="24"/>
                <w:lang w:eastAsia="ru-RU"/>
              </w:rPr>
              <w:t>по</w:t>
            </w:r>
            <w:proofErr w:type="gramEnd"/>
            <w:r w:rsidRPr="000F5AA8">
              <w:rPr>
                <w:rFonts w:ascii="Times New Roman" w:eastAsia="Times New Roman" w:hAnsi="Times New Roman" w:cs="Times New Roman"/>
                <w:sz w:val="24"/>
                <w:szCs w:val="24"/>
                <w:lang w:eastAsia="ru-RU"/>
              </w:rPr>
              <w:t xml:space="preserve"> ОРК </w:t>
            </w:r>
          </w:p>
        </w:tc>
        <w:tc>
          <w:tcPr>
            <w:tcW w:w="9355" w:type="dxa"/>
          </w:tcPr>
          <w:p w:rsidR="00C01CAA" w:rsidRPr="000F5AA8" w:rsidRDefault="00356E8A" w:rsidP="002F3B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F5AA8">
              <w:rPr>
                <w:rFonts w:ascii="Times New Roman" w:hAnsi="Times New Roman" w:cs="Times New Roman"/>
                <w:sz w:val="24"/>
                <w:szCs w:val="24"/>
                <w:lang w:val="kk-KZ"/>
              </w:rPr>
              <w:t>6 уровень</w:t>
            </w:r>
          </w:p>
        </w:tc>
      </w:tr>
      <w:tr w:rsidR="000F5AA8" w:rsidRPr="000F5AA8" w:rsidTr="002D0D74">
        <w:tc>
          <w:tcPr>
            <w:cnfStyle w:val="001000000000" w:firstRow="0" w:lastRow="0" w:firstColumn="1" w:lastColumn="0" w:oddVBand="0" w:evenVBand="0" w:oddHBand="0" w:evenHBand="0" w:firstRowFirstColumn="0" w:firstRowLastColumn="0" w:lastRowFirstColumn="0" w:lastRowLastColumn="0"/>
            <w:tcW w:w="5524" w:type="dxa"/>
          </w:tcPr>
          <w:p w:rsidR="00C01CAA" w:rsidRPr="00595FA9" w:rsidRDefault="00C01CAA" w:rsidP="00595FA9">
            <w:pPr>
              <w:shd w:val="clear" w:color="auto" w:fill="FFFFFF"/>
              <w:rPr>
                <w:rFonts w:ascii="Times New Roman" w:eastAsia="Times New Roman" w:hAnsi="Times New Roman" w:cs="Times New Roman"/>
                <w:sz w:val="24"/>
                <w:szCs w:val="24"/>
                <w:lang w:val="en-US" w:eastAsia="ru-RU"/>
              </w:rPr>
            </w:pPr>
            <w:r w:rsidRPr="000F5AA8">
              <w:rPr>
                <w:rFonts w:ascii="Times New Roman" w:eastAsia="Times New Roman" w:hAnsi="Times New Roman" w:cs="Times New Roman"/>
                <w:sz w:val="24"/>
                <w:szCs w:val="24"/>
                <w:lang w:eastAsia="ru-RU"/>
              </w:rPr>
              <w:t>При</w:t>
            </w:r>
            <w:r w:rsidR="00595FA9">
              <w:rPr>
                <w:rFonts w:ascii="Times New Roman" w:eastAsia="Times New Roman" w:hAnsi="Times New Roman" w:cs="Times New Roman"/>
                <w:sz w:val="24"/>
                <w:szCs w:val="24"/>
                <w:lang w:eastAsia="ru-RU"/>
              </w:rPr>
              <w:t>суждаемая академическая степень</w:t>
            </w:r>
          </w:p>
        </w:tc>
        <w:tc>
          <w:tcPr>
            <w:tcW w:w="9355" w:type="dxa"/>
          </w:tcPr>
          <w:p w:rsidR="00C01CAA" w:rsidRPr="000F5AA8" w:rsidRDefault="00356E8A" w:rsidP="006426F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F5AA8">
              <w:rPr>
                <w:rFonts w:ascii="Times New Roman" w:hAnsi="Times New Roman" w:cs="Times New Roman"/>
                <w:sz w:val="24"/>
                <w:szCs w:val="24"/>
                <w:lang w:val="kk-KZ"/>
              </w:rPr>
              <w:t xml:space="preserve">бакалавр </w:t>
            </w:r>
          </w:p>
        </w:tc>
      </w:tr>
      <w:tr w:rsidR="000F5AA8" w:rsidRPr="000F5AA8" w:rsidTr="002D0D74">
        <w:tc>
          <w:tcPr>
            <w:cnfStyle w:val="001000000000" w:firstRow="0" w:lastRow="0" w:firstColumn="1" w:lastColumn="0" w:oddVBand="0" w:evenVBand="0" w:oddHBand="0" w:evenHBand="0" w:firstRowFirstColumn="0" w:firstRowLastColumn="0" w:lastRowFirstColumn="0" w:lastRowLastColumn="0"/>
            <w:tcW w:w="5524" w:type="dxa"/>
          </w:tcPr>
          <w:p w:rsidR="00C01CAA" w:rsidRPr="000F5AA8" w:rsidRDefault="00C01CAA" w:rsidP="002F3B63">
            <w:pPr>
              <w:shd w:val="clear" w:color="auto" w:fill="FFFFFF"/>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Срок обучения </w:t>
            </w:r>
          </w:p>
        </w:tc>
        <w:tc>
          <w:tcPr>
            <w:tcW w:w="9355" w:type="dxa"/>
          </w:tcPr>
          <w:p w:rsidR="00C01CAA" w:rsidRPr="000F5AA8" w:rsidRDefault="00356E8A" w:rsidP="002F3B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4 года</w:t>
            </w:r>
          </w:p>
        </w:tc>
      </w:tr>
      <w:tr w:rsidR="000F5AA8" w:rsidRPr="000F5AA8" w:rsidTr="002D0D74">
        <w:tc>
          <w:tcPr>
            <w:cnfStyle w:val="001000000000" w:firstRow="0" w:lastRow="0" w:firstColumn="1" w:lastColumn="0" w:oddVBand="0" w:evenVBand="0" w:oddHBand="0" w:evenHBand="0" w:firstRowFirstColumn="0" w:firstRowLastColumn="0" w:lastRowFirstColumn="0" w:lastRowLastColumn="0"/>
            <w:tcW w:w="5524" w:type="dxa"/>
          </w:tcPr>
          <w:p w:rsidR="00C01CAA" w:rsidRPr="000F5AA8" w:rsidRDefault="00C01CAA" w:rsidP="002F3B63">
            <w:pPr>
              <w:shd w:val="clear" w:color="auto" w:fill="FFFFFF"/>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Объем кредитов </w:t>
            </w:r>
          </w:p>
        </w:tc>
        <w:tc>
          <w:tcPr>
            <w:tcW w:w="9355" w:type="dxa"/>
          </w:tcPr>
          <w:p w:rsidR="00C01CAA" w:rsidRPr="000F5AA8" w:rsidRDefault="00356E8A" w:rsidP="002F3B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 xml:space="preserve">240 </w:t>
            </w:r>
            <w:r w:rsidRPr="000F5AA8">
              <w:rPr>
                <w:rFonts w:ascii="Times New Roman" w:hAnsi="Times New Roman"/>
                <w:sz w:val="24"/>
                <w:szCs w:val="24"/>
                <w:lang w:val="kk-KZ"/>
              </w:rPr>
              <w:t>академических кредитов</w:t>
            </w:r>
          </w:p>
        </w:tc>
      </w:tr>
      <w:tr w:rsidR="000F5AA8" w:rsidRPr="000F5AA8" w:rsidTr="002D0D74">
        <w:tc>
          <w:tcPr>
            <w:cnfStyle w:val="001000000000" w:firstRow="0" w:lastRow="0" w:firstColumn="1" w:lastColumn="0" w:oddVBand="0" w:evenVBand="0" w:oddHBand="0" w:evenHBand="0" w:firstRowFirstColumn="0" w:firstRowLastColumn="0" w:lastRowFirstColumn="0" w:lastRowLastColumn="0"/>
            <w:tcW w:w="5524" w:type="dxa"/>
          </w:tcPr>
          <w:p w:rsidR="00C01CAA" w:rsidRPr="000F5AA8" w:rsidRDefault="00C01CAA" w:rsidP="002F3B63">
            <w:pPr>
              <w:shd w:val="clear" w:color="auto" w:fill="FFFFFF"/>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Язык обучения </w:t>
            </w:r>
          </w:p>
        </w:tc>
        <w:tc>
          <w:tcPr>
            <w:tcW w:w="9355" w:type="dxa"/>
          </w:tcPr>
          <w:p w:rsidR="00C01CAA" w:rsidRPr="006426F0" w:rsidRDefault="006426F0" w:rsidP="002F3B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hAnsi="Times New Roman"/>
                <w:sz w:val="24"/>
                <w:szCs w:val="24"/>
              </w:rPr>
              <w:t>русский</w:t>
            </w:r>
          </w:p>
        </w:tc>
      </w:tr>
    </w:tbl>
    <w:tbl>
      <w:tblPr>
        <w:tblStyle w:val="-111"/>
        <w:tblW w:w="14879" w:type="dxa"/>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367645" w:rsidRPr="005B1146" w:rsidTr="002D0D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367645" w:rsidRPr="00367645" w:rsidRDefault="00367645" w:rsidP="00FA571D">
            <w:pPr>
              <w:rPr>
                <w:rFonts w:ascii="Times New Roman" w:hAnsi="Times New Roman" w:cs="Times New Roman"/>
                <w:sz w:val="24"/>
                <w:szCs w:val="24"/>
              </w:rPr>
            </w:pPr>
            <w:r w:rsidRPr="00367645">
              <w:rPr>
                <w:rFonts w:ascii="Times New Roman" w:hAnsi="Times New Roman" w:cs="Times New Roman"/>
                <w:sz w:val="24"/>
                <w:szCs w:val="24"/>
              </w:rPr>
              <w:t xml:space="preserve">Дата утверждения ОП на заседании Правления </w:t>
            </w:r>
          </w:p>
        </w:tc>
        <w:tc>
          <w:tcPr>
            <w:tcW w:w="9355" w:type="dxa"/>
            <w:tcBorders>
              <w:bottom w:val="none" w:sz="0" w:space="0" w:color="auto"/>
            </w:tcBorders>
          </w:tcPr>
          <w:p w:rsidR="00367645" w:rsidRPr="00E83FB5" w:rsidRDefault="00502F3B" w:rsidP="008B574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kk-KZ"/>
              </w:rPr>
            </w:pPr>
            <w:r w:rsidRPr="00502F3B">
              <w:rPr>
                <w:rFonts w:ascii="Times New Roman" w:hAnsi="Times New Roman" w:cs="Times New Roman"/>
                <w:b w:val="0"/>
                <w:sz w:val="24"/>
                <w:szCs w:val="24"/>
                <w:lang w:val="kk-KZ"/>
              </w:rPr>
              <w:t>27-04-2026</w:t>
            </w:r>
          </w:p>
        </w:tc>
      </w:tr>
      <w:tr w:rsidR="00595FA9" w:rsidRPr="005B1146" w:rsidTr="002D0D74">
        <w:tc>
          <w:tcPr>
            <w:cnfStyle w:val="001000000000" w:firstRow="0" w:lastRow="0" w:firstColumn="1" w:lastColumn="0" w:oddVBand="0" w:evenVBand="0" w:oddHBand="0" w:evenHBand="0" w:firstRowFirstColumn="0" w:firstRowLastColumn="0" w:lastRowFirstColumn="0" w:lastRowLastColumn="0"/>
            <w:tcW w:w="5524" w:type="dxa"/>
          </w:tcPr>
          <w:p w:rsidR="00595FA9" w:rsidRPr="005B1146" w:rsidRDefault="00595FA9" w:rsidP="00A95294">
            <w:pPr>
              <w:shd w:val="clear" w:color="auto" w:fill="FFFFFF"/>
              <w:rPr>
                <w:rFonts w:ascii="Times New Roman" w:eastAsia="Times New Roman" w:hAnsi="Times New Roman" w:cs="Times New Roman"/>
                <w:sz w:val="24"/>
                <w:szCs w:val="24"/>
                <w:lang w:eastAsia="ru-RU"/>
              </w:rPr>
            </w:pPr>
            <w:r w:rsidRPr="005B1146">
              <w:rPr>
                <w:rFonts w:ascii="Times New Roman" w:eastAsia="Times New Roman" w:hAnsi="Times New Roman" w:cs="Times New Roman"/>
                <w:sz w:val="24"/>
                <w:szCs w:val="24"/>
                <w:lang w:eastAsia="ru-RU"/>
              </w:rPr>
              <w:t xml:space="preserve">Профессиональный стандарт </w:t>
            </w:r>
          </w:p>
        </w:tc>
        <w:tc>
          <w:tcPr>
            <w:tcW w:w="9355" w:type="dxa"/>
          </w:tcPr>
          <w:p w:rsidR="00595FA9" w:rsidRPr="00E83FB5" w:rsidRDefault="00502F3B" w:rsidP="00A9529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Arial" w:hAnsi="Arial" w:cs="Arial"/>
                <w:sz w:val="21"/>
                <w:szCs w:val="21"/>
                <w:shd w:val="clear" w:color="auto" w:fill="FFFFFF"/>
              </w:rPr>
              <w:t>Профессиональные стандарты для педагогов организаций образования</w:t>
            </w:r>
          </w:p>
        </w:tc>
      </w:tr>
    </w:tbl>
    <w:p w:rsidR="00C01CAA" w:rsidRPr="000F5AA8"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p w:rsidR="00464FF6" w:rsidRPr="000F5AA8" w:rsidRDefault="00464FF6" w:rsidP="00464FF6">
      <w:pPr>
        <w:shd w:val="clear" w:color="auto" w:fill="FFFFFF"/>
        <w:spacing w:after="0" w:line="240" w:lineRule="auto"/>
        <w:jc w:val="center"/>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595FA9" w:rsidRPr="000F5AA8" w:rsidTr="000F52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595FA9" w:rsidRPr="000F5AA8" w:rsidRDefault="00595FA9" w:rsidP="00C105A0">
            <w:pPr>
              <w:tabs>
                <w:tab w:val="left" w:pos="584"/>
                <w:tab w:val="center" w:pos="2837"/>
              </w:tabs>
              <w:spacing w:before="75"/>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Результаты обучения</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w:t>
            </w:r>
          </w:p>
        </w:tc>
        <w:tc>
          <w:tcPr>
            <w:tcW w:w="4764" w:type="pct"/>
          </w:tcPr>
          <w:p w:rsidR="00595FA9" w:rsidRPr="00E83FB5"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02F3B">
              <w:rPr>
                <w:rFonts w:ascii="Times New Roman" w:eastAsia="Times New Roman" w:hAnsi="Times New Roman" w:cs="Times New Roman"/>
                <w:sz w:val="24"/>
                <w:szCs w:val="24"/>
                <w:lang w:eastAsia="ru-RU"/>
              </w:rPr>
              <w:t xml:space="preserve">Разрабатывает, внедряет, оценивает и развивает процессы обучения и руководства в различных типах образовательной среды педагогически значимым образом, </w:t>
            </w:r>
            <w:proofErr w:type="gramStart"/>
            <w:r w:rsidRPr="00502F3B">
              <w:rPr>
                <w:rFonts w:ascii="Times New Roman" w:eastAsia="Times New Roman" w:hAnsi="Times New Roman" w:cs="Times New Roman"/>
                <w:sz w:val="24"/>
                <w:szCs w:val="24"/>
                <w:lang w:eastAsia="ru-RU"/>
              </w:rPr>
              <w:t>способен</w:t>
            </w:r>
            <w:proofErr w:type="gramEnd"/>
            <w:r w:rsidRPr="00502F3B">
              <w:rPr>
                <w:rFonts w:ascii="Times New Roman" w:eastAsia="Times New Roman" w:hAnsi="Times New Roman" w:cs="Times New Roman"/>
                <w:sz w:val="24"/>
                <w:szCs w:val="24"/>
                <w:lang w:eastAsia="ru-RU"/>
              </w:rPr>
              <w:t xml:space="preserve"> использовать различные цифровые ресурсы.</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2</w:t>
            </w:r>
          </w:p>
        </w:tc>
        <w:tc>
          <w:tcPr>
            <w:tcW w:w="4764" w:type="pct"/>
          </w:tcPr>
          <w:p w:rsidR="00595FA9" w:rsidRPr="002D0D74"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02F3B">
              <w:rPr>
                <w:rFonts w:ascii="Times New Roman" w:eastAsia="Times New Roman" w:hAnsi="Times New Roman" w:cs="Times New Roman"/>
                <w:sz w:val="24"/>
                <w:szCs w:val="24"/>
                <w:lang w:eastAsia="ru-RU"/>
              </w:rPr>
              <w:t xml:space="preserve">Конструктивно общается в рамках различных интерактивных поликультурных отношений и сообществ. Создает тексты разных жанров и стилей с учетом культуры педагогического общения, речевой </w:t>
            </w:r>
            <w:proofErr w:type="spellStart"/>
            <w:r w:rsidRPr="00502F3B">
              <w:rPr>
                <w:rFonts w:ascii="Times New Roman" w:eastAsia="Times New Roman" w:hAnsi="Times New Roman" w:cs="Times New Roman"/>
                <w:sz w:val="24"/>
                <w:szCs w:val="24"/>
                <w:lang w:eastAsia="ru-RU"/>
              </w:rPr>
              <w:t>конфликтологии</w:t>
            </w:r>
            <w:proofErr w:type="spellEnd"/>
            <w:r w:rsidRPr="00502F3B">
              <w:rPr>
                <w:rFonts w:ascii="Times New Roman" w:eastAsia="Times New Roman" w:hAnsi="Times New Roman" w:cs="Times New Roman"/>
                <w:sz w:val="24"/>
                <w:szCs w:val="24"/>
                <w:lang w:eastAsia="ru-RU"/>
              </w:rPr>
              <w:t xml:space="preserve"> и портрета аудитории, применяет правила риторики в реальной речевой практике.</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3</w:t>
            </w:r>
          </w:p>
        </w:tc>
        <w:tc>
          <w:tcPr>
            <w:tcW w:w="4764" w:type="pct"/>
          </w:tcPr>
          <w:p w:rsidR="00595FA9" w:rsidRPr="002D0D74"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02F3B">
              <w:rPr>
                <w:rFonts w:ascii="Times New Roman" w:eastAsia="Times New Roman" w:hAnsi="Times New Roman" w:cs="Times New Roman"/>
                <w:sz w:val="24"/>
                <w:szCs w:val="24"/>
                <w:lang w:eastAsia="ru-RU"/>
              </w:rPr>
              <w:t xml:space="preserve">Готов критически оценивать свои ценности, установки, этические принципы и методы работы, </w:t>
            </w:r>
            <w:proofErr w:type="gramStart"/>
            <w:r w:rsidRPr="00502F3B">
              <w:rPr>
                <w:rFonts w:ascii="Times New Roman" w:eastAsia="Times New Roman" w:hAnsi="Times New Roman" w:cs="Times New Roman"/>
                <w:sz w:val="24"/>
                <w:szCs w:val="24"/>
                <w:lang w:eastAsia="ru-RU"/>
              </w:rPr>
              <w:t>способен</w:t>
            </w:r>
            <w:proofErr w:type="gramEnd"/>
            <w:r w:rsidRPr="00502F3B">
              <w:rPr>
                <w:rFonts w:ascii="Times New Roman" w:eastAsia="Times New Roman" w:hAnsi="Times New Roman" w:cs="Times New Roman"/>
                <w:sz w:val="24"/>
                <w:szCs w:val="24"/>
                <w:lang w:eastAsia="ru-RU"/>
              </w:rPr>
              <w:t xml:space="preserve"> ставить новые цели для своего собственного педагогического развития, развития своей организации и профессионального благополучия.</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4</w:t>
            </w:r>
          </w:p>
        </w:tc>
        <w:tc>
          <w:tcPr>
            <w:tcW w:w="4764" w:type="pct"/>
          </w:tcPr>
          <w:p w:rsidR="00595FA9" w:rsidRPr="000F5AA8"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2F3B">
              <w:rPr>
                <w:rFonts w:ascii="Times New Roman" w:eastAsia="Times New Roman" w:hAnsi="Times New Roman" w:cs="Times New Roman"/>
                <w:sz w:val="24"/>
                <w:szCs w:val="24"/>
                <w:lang w:val="kk-KZ" w:eastAsia="ru-RU"/>
              </w:rPr>
              <w:t>Осуществляет сравнительный анализ грамматических систем, классифицирует языковые явления русского и казахского языков, выполняет квалифицированный исторический комментарий фактов русского языка.</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5</w:t>
            </w:r>
          </w:p>
        </w:tc>
        <w:tc>
          <w:tcPr>
            <w:tcW w:w="4764" w:type="pct"/>
          </w:tcPr>
          <w:p w:rsidR="00595FA9" w:rsidRPr="008B5740"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02F3B">
              <w:rPr>
                <w:rFonts w:ascii="Times New Roman" w:eastAsia="Times New Roman" w:hAnsi="Times New Roman" w:cs="Times New Roman"/>
                <w:sz w:val="24"/>
                <w:szCs w:val="24"/>
                <w:lang w:eastAsia="ru-RU"/>
              </w:rPr>
              <w:t xml:space="preserve">Применяет знания о современном русском литературном языке как системе (фонетика, лексика, грамматика), о правилах функционирования единиц русского языка в речи. Знает историю современного русского языка и его место в мировой культуре и науке. </w:t>
            </w:r>
            <w:proofErr w:type="gramStart"/>
            <w:r w:rsidRPr="00502F3B">
              <w:rPr>
                <w:rFonts w:ascii="Times New Roman" w:eastAsia="Times New Roman" w:hAnsi="Times New Roman" w:cs="Times New Roman"/>
                <w:sz w:val="24"/>
                <w:szCs w:val="24"/>
                <w:lang w:eastAsia="ru-RU"/>
              </w:rPr>
              <w:t>Способен</w:t>
            </w:r>
            <w:proofErr w:type="gramEnd"/>
            <w:r w:rsidRPr="00502F3B">
              <w:rPr>
                <w:rFonts w:ascii="Times New Roman" w:eastAsia="Times New Roman" w:hAnsi="Times New Roman" w:cs="Times New Roman"/>
                <w:sz w:val="24"/>
                <w:szCs w:val="24"/>
                <w:lang w:eastAsia="ru-RU"/>
              </w:rPr>
              <w:t xml:space="preserve"> квалифицировать различные языковые явления, определять системные связи языковых единиц и их функции.</w:t>
            </w:r>
          </w:p>
        </w:tc>
      </w:tr>
      <w:tr w:rsidR="00595FA9" w:rsidRPr="00502F3B"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6</w:t>
            </w:r>
          </w:p>
        </w:tc>
        <w:tc>
          <w:tcPr>
            <w:tcW w:w="4764" w:type="pct"/>
          </w:tcPr>
          <w:p w:rsidR="00595FA9" w:rsidRPr="000F5AA8"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2F3B">
              <w:rPr>
                <w:rFonts w:ascii="Times New Roman" w:eastAsia="Times New Roman" w:hAnsi="Times New Roman" w:cs="Times New Roman"/>
                <w:sz w:val="24"/>
                <w:szCs w:val="24"/>
                <w:lang w:val="kk-KZ" w:eastAsia="ru-RU"/>
              </w:rPr>
              <w:t>Орыс тілін әдеби нормада меңгеріп, табысты қарым-қатынас жасауға қажетті сөйлеу әрекетінің барлық түрлерін (айтылым, тыңдалым, жазылым, оқылым), қарым-қатынастың барлық формалары мен түрлерінде, оның ішінде виртуалды коммуникацияда қолдана алады. Орыс тілінің әдеби нормаларын, стильдік және жанрлық ерекшеліктерін біледі. Әртүрлі әлеуметтік және стильдік жағдаяттарды ескере отырып, орыс әдеби тілінің нормаларына сәйкес тілдік құралдарды дұрыс таңдай алады.</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lastRenderedPageBreak/>
              <w:t>7</w:t>
            </w:r>
          </w:p>
        </w:tc>
        <w:tc>
          <w:tcPr>
            <w:tcW w:w="4764" w:type="pct"/>
          </w:tcPr>
          <w:p w:rsidR="00595FA9" w:rsidRPr="002D0D74"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02F3B">
              <w:rPr>
                <w:rFonts w:ascii="Times New Roman" w:eastAsia="Times New Roman" w:hAnsi="Times New Roman" w:cs="Times New Roman"/>
                <w:sz w:val="24"/>
                <w:szCs w:val="24"/>
                <w:lang w:eastAsia="ru-RU"/>
              </w:rPr>
              <w:t xml:space="preserve">Применяет знания основных положений и концепций в области теории литературы, истории развития русской, казахстанской и мировой литературы, её периодизации, современном состоянии и месте в мировой культуре, литературной критики. Способен интерпретировать и проводить литературоведческий анализ художественных текстов. </w:t>
            </w:r>
            <w:proofErr w:type="gramStart"/>
            <w:r w:rsidRPr="00502F3B">
              <w:rPr>
                <w:rFonts w:ascii="Times New Roman" w:eastAsia="Times New Roman" w:hAnsi="Times New Roman" w:cs="Times New Roman"/>
                <w:sz w:val="24"/>
                <w:szCs w:val="24"/>
                <w:lang w:eastAsia="ru-RU"/>
              </w:rPr>
              <w:t>Способен</w:t>
            </w:r>
            <w:proofErr w:type="gramEnd"/>
            <w:r w:rsidRPr="00502F3B">
              <w:rPr>
                <w:rFonts w:ascii="Times New Roman" w:eastAsia="Times New Roman" w:hAnsi="Times New Roman" w:cs="Times New Roman"/>
                <w:sz w:val="24"/>
                <w:szCs w:val="24"/>
                <w:lang w:eastAsia="ru-RU"/>
              </w:rPr>
              <w:t xml:space="preserve"> к выбору стратегии чтения, извлечению ценностной информации и ее использованию в собственном опыте, в различных социокультурных ситуациях.</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8</w:t>
            </w:r>
          </w:p>
        </w:tc>
        <w:tc>
          <w:tcPr>
            <w:tcW w:w="4764" w:type="pct"/>
          </w:tcPr>
          <w:p w:rsidR="00595FA9" w:rsidRPr="00595FA9" w:rsidRDefault="00502F3B" w:rsidP="00F479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02F3B">
              <w:rPr>
                <w:rFonts w:ascii="Times New Roman" w:hAnsi="Times New Roman" w:cs="Times New Roman"/>
                <w:sz w:val="24"/>
                <w:szCs w:val="24"/>
              </w:rPr>
              <w:t xml:space="preserve">Владеет современным методическим инструментарием обучения русскому языку и литературе и </w:t>
            </w:r>
            <w:proofErr w:type="gramStart"/>
            <w:r w:rsidRPr="00502F3B">
              <w:rPr>
                <w:rFonts w:ascii="Times New Roman" w:hAnsi="Times New Roman" w:cs="Times New Roman"/>
                <w:sz w:val="24"/>
                <w:szCs w:val="24"/>
              </w:rPr>
              <w:t>способен</w:t>
            </w:r>
            <w:proofErr w:type="gramEnd"/>
            <w:r w:rsidRPr="00502F3B">
              <w:rPr>
                <w:rFonts w:ascii="Times New Roman" w:hAnsi="Times New Roman" w:cs="Times New Roman"/>
                <w:sz w:val="24"/>
                <w:szCs w:val="24"/>
              </w:rPr>
              <w:t xml:space="preserve"> к проектированию и технологической реализации процесса обучения русскому языку и русской литературе в школах с русским и нерусским языками обучения.</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9</w:t>
            </w:r>
          </w:p>
        </w:tc>
        <w:tc>
          <w:tcPr>
            <w:tcW w:w="4764" w:type="pct"/>
          </w:tcPr>
          <w:p w:rsidR="00595FA9" w:rsidRPr="000F5AA8"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2F3B">
              <w:rPr>
                <w:rFonts w:ascii="Times New Roman" w:eastAsia="Times New Roman" w:hAnsi="Times New Roman" w:cs="Times New Roman"/>
                <w:sz w:val="24"/>
                <w:szCs w:val="24"/>
                <w:lang w:val="kk-KZ" w:eastAsia="ru-RU"/>
              </w:rPr>
              <w:t>Способен использовать специальные подходы к обучению в целях включения в образовательный процесс всех обучающихся, в том числе с особыми потребностями в образовании.</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10</w:t>
            </w:r>
          </w:p>
        </w:tc>
        <w:tc>
          <w:tcPr>
            <w:tcW w:w="4764" w:type="pct"/>
          </w:tcPr>
          <w:p w:rsidR="00595FA9" w:rsidRPr="000F5AA8"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02F3B">
              <w:rPr>
                <w:rFonts w:ascii="Times New Roman" w:eastAsia="Times New Roman" w:hAnsi="Times New Roman" w:cs="Times New Roman"/>
                <w:sz w:val="24"/>
                <w:szCs w:val="24"/>
                <w:lang w:val="kk-KZ" w:eastAsia="ru-RU"/>
              </w:rPr>
              <w:t>Владеет системными лингвистическими знаниями, включающими основные уровни функционирования языка. Имеет практические навыки квалифицированного лингвистического анализа слова, предложения, текста в синхроническом и диахроническом аспектах с учетом социолингвистических и психолингвистических факторов.</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11</w:t>
            </w:r>
          </w:p>
        </w:tc>
        <w:tc>
          <w:tcPr>
            <w:tcW w:w="4764" w:type="pct"/>
          </w:tcPr>
          <w:p w:rsidR="00595FA9" w:rsidRPr="00595FA9" w:rsidRDefault="00502F3B" w:rsidP="00595FA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02F3B">
              <w:rPr>
                <w:rFonts w:ascii="Times New Roman" w:eastAsia="Times New Roman" w:hAnsi="Times New Roman" w:cs="Times New Roman"/>
                <w:sz w:val="24"/>
                <w:szCs w:val="24"/>
                <w:lang w:eastAsia="ru-RU"/>
              </w:rPr>
              <w:t xml:space="preserve">Демонстрирует навыки исследования и управления знаниями в области русской лингвистики и литературоведения (анализ, обработка, систематизация информации; моделирование, прогнозирование, проектирование научной деятельности).  Способен осуществлять исследовательскую деятельность в области русской филологии, в том числе руководить исследовательской работой </w:t>
            </w:r>
            <w:proofErr w:type="gramStart"/>
            <w:r w:rsidRPr="00502F3B">
              <w:rPr>
                <w:rFonts w:ascii="Times New Roman" w:eastAsia="Times New Roman" w:hAnsi="Times New Roman" w:cs="Times New Roman"/>
                <w:sz w:val="24"/>
                <w:szCs w:val="24"/>
                <w:lang w:eastAsia="ru-RU"/>
              </w:rPr>
              <w:t>обучающихся</w:t>
            </w:r>
            <w:proofErr w:type="gramEnd"/>
            <w:r w:rsidRPr="00502F3B">
              <w:rPr>
                <w:rFonts w:ascii="Times New Roman" w:eastAsia="Times New Roman" w:hAnsi="Times New Roman" w:cs="Times New Roman"/>
                <w:sz w:val="24"/>
                <w:szCs w:val="24"/>
                <w:lang w:eastAsia="ru-RU"/>
              </w:rPr>
              <w:t>.</w:t>
            </w:r>
          </w:p>
        </w:tc>
      </w:tr>
      <w:tr w:rsidR="00595FA9"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595FA9" w:rsidRPr="000F5AA8" w:rsidRDefault="00595FA9" w:rsidP="002F3B63">
            <w:pPr>
              <w:spacing w:before="75"/>
              <w:jc w:val="center"/>
              <w:rPr>
                <w:rFonts w:ascii="Times New Roman" w:eastAsia="Times New Roman" w:hAnsi="Times New Roman" w:cs="Times New Roman"/>
                <w:sz w:val="24"/>
                <w:szCs w:val="24"/>
                <w:lang w:eastAsia="ru-RU"/>
              </w:rPr>
            </w:pPr>
            <w:r w:rsidRPr="000F5AA8">
              <w:rPr>
                <w:rFonts w:ascii="Times New Roman" w:eastAsia="Times New Roman" w:hAnsi="Times New Roman" w:cs="Times New Roman"/>
                <w:sz w:val="24"/>
                <w:szCs w:val="24"/>
                <w:lang w:eastAsia="ru-RU"/>
              </w:rPr>
              <w:t>12</w:t>
            </w:r>
          </w:p>
        </w:tc>
        <w:tc>
          <w:tcPr>
            <w:tcW w:w="4764" w:type="pct"/>
          </w:tcPr>
          <w:p w:rsidR="00595FA9" w:rsidRPr="002D0D74"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502F3B">
              <w:rPr>
                <w:rFonts w:ascii="Times New Roman" w:hAnsi="Times New Roman" w:cs="Times New Roman"/>
                <w:sz w:val="24"/>
                <w:szCs w:val="24"/>
              </w:rPr>
              <w:t>Способен</w:t>
            </w:r>
            <w:proofErr w:type="gramEnd"/>
            <w:r w:rsidRPr="00502F3B">
              <w:rPr>
                <w:rFonts w:ascii="Times New Roman" w:hAnsi="Times New Roman" w:cs="Times New Roman"/>
                <w:sz w:val="24"/>
                <w:szCs w:val="24"/>
              </w:rPr>
              <w:t xml:space="preserve"> действовать в соответствии с социальными, деловыми, культурными, правовыми и этическими нормами казахстанского общества. Применяет в профессиональной деятельности основы социально-политических, экономических и правовых знаний, </w:t>
            </w:r>
            <w:proofErr w:type="gramStart"/>
            <w:r w:rsidRPr="00502F3B">
              <w:rPr>
                <w:rFonts w:ascii="Times New Roman" w:hAnsi="Times New Roman" w:cs="Times New Roman"/>
                <w:sz w:val="24"/>
                <w:szCs w:val="24"/>
              </w:rPr>
              <w:t>способен</w:t>
            </w:r>
            <w:proofErr w:type="gramEnd"/>
            <w:r w:rsidRPr="00502F3B">
              <w:rPr>
                <w:rFonts w:ascii="Times New Roman" w:hAnsi="Times New Roman" w:cs="Times New Roman"/>
                <w:sz w:val="24"/>
                <w:szCs w:val="24"/>
              </w:rPr>
              <w:t xml:space="preserve"> продемонстрировать личную и профессиональную конкурентоспособность и навыки предпринимательства.</w:t>
            </w:r>
          </w:p>
        </w:tc>
      </w:tr>
      <w:tr w:rsidR="006426F0" w:rsidRPr="000F5AA8" w:rsidTr="000F5213">
        <w:tc>
          <w:tcPr>
            <w:cnfStyle w:val="001000000000" w:firstRow="0" w:lastRow="0" w:firstColumn="1" w:lastColumn="0" w:oddVBand="0" w:evenVBand="0" w:oddHBand="0" w:evenHBand="0" w:firstRowFirstColumn="0" w:firstRowLastColumn="0" w:lastRowFirstColumn="0" w:lastRowLastColumn="0"/>
            <w:tcW w:w="236" w:type="pct"/>
          </w:tcPr>
          <w:p w:rsidR="006426F0" w:rsidRPr="006426F0" w:rsidRDefault="006426F0" w:rsidP="002F3B63">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4764" w:type="pct"/>
          </w:tcPr>
          <w:p w:rsidR="006426F0" w:rsidRPr="006426F0" w:rsidRDefault="00502F3B" w:rsidP="00595FA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02F3B">
              <w:rPr>
                <w:rFonts w:ascii="Times New Roman" w:hAnsi="Times New Roman" w:cs="Times New Roman"/>
                <w:sz w:val="24"/>
                <w:szCs w:val="24"/>
                <w:lang w:val="kk-KZ"/>
              </w:rPr>
              <w:t>Владеет лингвистической и литературоведческой терминологией; использует основные теоретико-методологические принципы, понятийно-терминологический аппарат в области лингвистики и литературоведения. Способен интерпретировать и проводить филологический анализ художественных текстов.</w:t>
            </w:r>
            <w:bookmarkStart w:id="0" w:name="_GoBack"/>
            <w:bookmarkEnd w:id="0"/>
          </w:p>
        </w:tc>
      </w:tr>
    </w:tbl>
    <w:p w:rsidR="00C01CAA" w:rsidRPr="000F5AA8"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p w:rsidR="00B764AB" w:rsidRPr="000F5AA8" w:rsidRDefault="00B764AB" w:rsidP="00B764AB">
      <w:pPr>
        <w:spacing w:after="0" w:line="240" w:lineRule="auto"/>
        <w:ind w:firstLine="284"/>
        <w:jc w:val="both"/>
        <w:rPr>
          <w:rFonts w:ascii="Times New Roman" w:hAnsi="Times New Roman" w:cs="Times New Roman"/>
          <w:sz w:val="24"/>
          <w:szCs w:val="24"/>
          <w:lang w:val="en-US"/>
        </w:rPr>
      </w:pPr>
      <w:r w:rsidRPr="000F5AA8">
        <w:rPr>
          <w:rFonts w:ascii="Times New Roman" w:eastAsia="Times New Roman" w:hAnsi="Times New Roman"/>
          <w:sz w:val="24"/>
          <w:szCs w:val="24"/>
          <w:lang w:val="en-US" w:eastAsia="ru-RU"/>
        </w:rPr>
        <w:t>.</w:t>
      </w:r>
    </w:p>
    <w:p w:rsidR="00464FF6" w:rsidRDefault="00464FF6" w:rsidP="002704C5">
      <w:pPr>
        <w:shd w:val="clear" w:color="auto" w:fill="FFFFFF"/>
        <w:spacing w:after="0" w:line="240" w:lineRule="auto"/>
        <w:outlineLvl w:val="4"/>
        <w:rPr>
          <w:rFonts w:ascii="Times New Roman" w:eastAsia="Times New Roman" w:hAnsi="Times New Roman" w:cs="Times New Roman"/>
          <w:b/>
          <w:sz w:val="24"/>
          <w:szCs w:val="24"/>
          <w:lang w:eastAsia="ru-RU"/>
        </w:rPr>
      </w:pPr>
    </w:p>
    <w:sectPr w:rsidR="00464FF6" w:rsidSect="00464FF6">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E07" w:rsidRDefault="00F91E07" w:rsidP="00464FF6">
      <w:pPr>
        <w:spacing w:after="0" w:line="240" w:lineRule="auto"/>
      </w:pPr>
      <w:r>
        <w:separator/>
      </w:r>
    </w:p>
  </w:endnote>
  <w:endnote w:type="continuationSeparator" w:id="0">
    <w:p w:rsidR="00F91E07" w:rsidRDefault="00F91E07" w:rsidP="00464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E07" w:rsidRDefault="00F91E07" w:rsidP="00464FF6">
      <w:pPr>
        <w:spacing w:after="0" w:line="240" w:lineRule="auto"/>
      </w:pPr>
      <w:r>
        <w:separator/>
      </w:r>
    </w:p>
  </w:footnote>
  <w:footnote w:type="continuationSeparator" w:id="0">
    <w:p w:rsidR="00F91E07" w:rsidRDefault="00F91E07" w:rsidP="00464F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62E56"/>
    <w:rsid w:val="000A4636"/>
    <w:rsid w:val="000F5213"/>
    <w:rsid w:val="000F5AA8"/>
    <w:rsid w:val="001E783C"/>
    <w:rsid w:val="0020777C"/>
    <w:rsid w:val="002575FF"/>
    <w:rsid w:val="002704C5"/>
    <w:rsid w:val="002D0955"/>
    <w:rsid w:val="002D0D74"/>
    <w:rsid w:val="002F3B63"/>
    <w:rsid w:val="002F751C"/>
    <w:rsid w:val="00304688"/>
    <w:rsid w:val="0035642E"/>
    <w:rsid w:val="00356E8A"/>
    <w:rsid w:val="00360D57"/>
    <w:rsid w:val="00367645"/>
    <w:rsid w:val="003810BF"/>
    <w:rsid w:val="003A6202"/>
    <w:rsid w:val="003C041E"/>
    <w:rsid w:val="003E0262"/>
    <w:rsid w:val="004575F9"/>
    <w:rsid w:val="00464FF6"/>
    <w:rsid w:val="0049562E"/>
    <w:rsid w:val="004A60E8"/>
    <w:rsid w:val="004B7E45"/>
    <w:rsid w:val="004C2CF6"/>
    <w:rsid w:val="004F5939"/>
    <w:rsid w:val="00502F3B"/>
    <w:rsid w:val="00595FA9"/>
    <w:rsid w:val="005F2AC4"/>
    <w:rsid w:val="00600B81"/>
    <w:rsid w:val="0060743A"/>
    <w:rsid w:val="0064194F"/>
    <w:rsid w:val="006426F0"/>
    <w:rsid w:val="00647EB6"/>
    <w:rsid w:val="006500BC"/>
    <w:rsid w:val="00663A3D"/>
    <w:rsid w:val="00692BB7"/>
    <w:rsid w:val="006B5013"/>
    <w:rsid w:val="006D358F"/>
    <w:rsid w:val="00721BC9"/>
    <w:rsid w:val="007A62AE"/>
    <w:rsid w:val="008711AD"/>
    <w:rsid w:val="00874DD2"/>
    <w:rsid w:val="00885DC4"/>
    <w:rsid w:val="00886215"/>
    <w:rsid w:val="008B5740"/>
    <w:rsid w:val="008D2616"/>
    <w:rsid w:val="009228AA"/>
    <w:rsid w:val="00922DA1"/>
    <w:rsid w:val="00966599"/>
    <w:rsid w:val="00976CFB"/>
    <w:rsid w:val="0097731F"/>
    <w:rsid w:val="00984596"/>
    <w:rsid w:val="0098658B"/>
    <w:rsid w:val="0099480A"/>
    <w:rsid w:val="009D7621"/>
    <w:rsid w:val="00A04393"/>
    <w:rsid w:val="00A410EE"/>
    <w:rsid w:val="00A4631A"/>
    <w:rsid w:val="00A96AFA"/>
    <w:rsid w:val="00AA2D95"/>
    <w:rsid w:val="00B4195F"/>
    <w:rsid w:val="00B764AB"/>
    <w:rsid w:val="00B91629"/>
    <w:rsid w:val="00BD2CB3"/>
    <w:rsid w:val="00BD4FD5"/>
    <w:rsid w:val="00BE794F"/>
    <w:rsid w:val="00BE7A2B"/>
    <w:rsid w:val="00C01CAA"/>
    <w:rsid w:val="00C06132"/>
    <w:rsid w:val="00C105A0"/>
    <w:rsid w:val="00C75124"/>
    <w:rsid w:val="00C97FA9"/>
    <w:rsid w:val="00D51846"/>
    <w:rsid w:val="00D85C4A"/>
    <w:rsid w:val="00DB27B6"/>
    <w:rsid w:val="00DF54C6"/>
    <w:rsid w:val="00E23DA7"/>
    <w:rsid w:val="00E83FB5"/>
    <w:rsid w:val="00F327A2"/>
    <w:rsid w:val="00F47943"/>
    <w:rsid w:val="00F91E07"/>
    <w:rsid w:val="00F94EFE"/>
    <w:rsid w:val="00FD29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uiPriority w:val="1"/>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paragraph" w:styleId="ab">
    <w:name w:val="header"/>
    <w:basedOn w:val="a"/>
    <w:link w:val="ac"/>
    <w:uiPriority w:val="99"/>
    <w:unhideWhenUsed/>
    <w:rsid w:val="00464FF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64FF6"/>
  </w:style>
  <w:style w:type="table" w:customStyle="1" w:styleId="-111">
    <w:name w:val="Таблица-сетка 1 светлая — акцент 11"/>
    <w:basedOn w:val="a1"/>
    <w:uiPriority w:val="46"/>
    <w:rsid w:val="00595FA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uiPriority w:val="1"/>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paragraph" w:styleId="ab">
    <w:name w:val="header"/>
    <w:basedOn w:val="a"/>
    <w:link w:val="ac"/>
    <w:uiPriority w:val="99"/>
    <w:unhideWhenUsed/>
    <w:rsid w:val="00464FF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64FF6"/>
  </w:style>
  <w:style w:type="table" w:customStyle="1" w:styleId="-111">
    <w:name w:val="Таблица-сетка 1 светлая — акцент 11"/>
    <w:basedOn w:val="a1"/>
    <w:uiPriority w:val="46"/>
    <w:rsid w:val="00595FA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2B736-5EA1-427C-A0DD-4F0D99D62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707</Words>
  <Characters>4036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2024-10-09T04:21:00Z</dcterms:created>
  <dcterms:modified xsi:type="dcterms:W3CDTF">2026-10-21T06:12:00Z</dcterms:modified>
</cp:coreProperties>
</file>