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54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9809"/>
      </w:tblGrid>
      <w:tr w:rsidR="00B812E8" w:rsidRPr="00EB3DB3" w:rsidTr="00EB3D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0" w:type="dxa"/>
            <w:tcBorders>
              <w:bottom w:val="single" w:sz="4" w:space="0" w:color="auto"/>
            </w:tcBorders>
          </w:tcPr>
          <w:p w:rsidR="00840D8F" w:rsidRPr="00EB3DB3" w:rsidRDefault="00BC72F4" w:rsidP="004428D5">
            <w:pPr>
              <w:pStyle w:val="1"/>
              <w:rPr>
                <w:rFonts w:eastAsia="Times New Roman"/>
                <w:lang w:val="kk-KZ" w:eastAsia="ru-RU"/>
              </w:rPr>
            </w:pPr>
            <w:r w:rsidRPr="00EB3DB3">
              <w:rPr>
                <w:rFonts w:eastAsia="Times New Roman"/>
                <w:lang w:val="kk-KZ" w:eastAsia="ru-RU"/>
              </w:rPr>
              <w:t>Білім беру бағдарламасы</w:t>
            </w:r>
          </w:p>
        </w:tc>
        <w:tc>
          <w:tcPr>
            <w:tcW w:w="9809" w:type="dxa"/>
            <w:tcBorders>
              <w:bottom w:val="single" w:sz="4" w:space="0" w:color="auto"/>
            </w:tcBorders>
          </w:tcPr>
          <w:p w:rsidR="00840D8F" w:rsidRPr="00EB3DB3" w:rsidRDefault="00C84198" w:rsidP="00EB3DB3">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6В02301 Аударма ісі</w:t>
            </w:r>
          </w:p>
        </w:tc>
      </w:tr>
      <w:tr w:rsidR="00B812E8" w:rsidRPr="004428D5" w:rsidTr="00EB3DB3">
        <w:tc>
          <w:tcPr>
            <w:cnfStyle w:val="001000000000" w:firstRow="0" w:lastRow="0" w:firstColumn="1" w:lastColumn="0" w:oddVBand="0" w:evenVBand="0" w:oddHBand="0" w:evenHBand="0" w:firstRowFirstColumn="0" w:firstRowLastColumn="0" w:lastRowFirstColumn="0" w:lastRowLastColumn="0"/>
            <w:tcW w:w="5070" w:type="dxa"/>
          </w:tcPr>
          <w:p w:rsidR="00840D8F" w:rsidRPr="00EB3DB3" w:rsidRDefault="00DA5772" w:rsidP="00EB3DB3">
            <w:pPr>
              <w:shd w:val="clear" w:color="auto" w:fill="FFFFFF"/>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БББ мақсаты </w:t>
            </w:r>
          </w:p>
        </w:tc>
        <w:tc>
          <w:tcPr>
            <w:tcW w:w="9809" w:type="dxa"/>
          </w:tcPr>
          <w:p w:rsidR="00840D8F" w:rsidRPr="00EB3DB3" w:rsidRDefault="00B928F6" w:rsidP="00EB3D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928F6">
              <w:rPr>
                <w:rFonts w:ascii="Times New Roman" w:eastAsia="Times New Roman" w:hAnsi="Times New Roman" w:cs="Times New Roman"/>
                <w:sz w:val="24"/>
                <w:szCs w:val="24"/>
                <w:lang w:val="kk-KZ" w:eastAsia="ru-RU"/>
              </w:rPr>
              <w:t>Шет тілдік коммуникативтік және лингвистикалық құзыреттіліктері бар, инновациялық аударма технологияларын, гуманитарлық ойлау мәдениетін және зерттеу дағдыларын меңгерген, еңбек нарығында бәсекеге қабілетті аудармашыларды даярлау.</w:t>
            </w:r>
          </w:p>
        </w:tc>
      </w:tr>
      <w:tr w:rsidR="00B812E8" w:rsidRPr="00EB3DB3" w:rsidTr="00EB3DB3">
        <w:tc>
          <w:tcPr>
            <w:cnfStyle w:val="001000000000" w:firstRow="0" w:lastRow="0" w:firstColumn="1" w:lastColumn="0" w:oddVBand="0" w:evenVBand="0" w:oddHBand="0" w:evenHBand="0" w:firstRowFirstColumn="0" w:firstRowLastColumn="0" w:lastRowFirstColumn="0" w:lastRowLastColumn="0"/>
            <w:tcW w:w="5070" w:type="dxa"/>
          </w:tcPr>
          <w:p w:rsidR="00840D8F" w:rsidRPr="00EB3DB3" w:rsidRDefault="002C5530" w:rsidP="00EB3DB3">
            <w:pPr>
              <w:shd w:val="clear" w:color="auto" w:fill="FFFFFF"/>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БББ түрі</w:t>
            </w:r>
          </w:p>
        </w:tc>
        <w:tc>
          <w:tcPr>
            <w:tcW w:w="9809" w:type="dxa"/>
          </w:tcPr>
          <w:p w:rsidR="00840D8F" w:rsidRPr="00EB3DB3" w:rsidRDefault="00C84198" w:rsidP="00EB3D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 xml:space="preserve">Қолданыстағы </w:t>
            </w:r>
            <w:r w:rsidR="00EB3DB3" w:rsidRPr="00EB3DB3">
              <w:rPr>
                <w:rFonts w:ascii="Times New Roman" w:eastAsia="Times New Roman" w:hAnsi="Times New Roman" w:cs="Times New Roman"/>
                <w:sz w:val="24"/>
                <w:szCs w:val="24"/>
                <w:lang w:val="kk-KZ" w:eastAsia="ru-RU"/>
              </w:rPr>
              <w:t xml:space="preserve"> </w:t>
            </w:r>
          </w:p>
        </w:tc>
      </w:tr>
      <w:tr w:rsidR="00B812E8" w:rsidRPr="00EB3DB3" w:rsidTr="00EB3DB3">
        <w:tc>
          <w:tcPr>
            <w:cnfStyle w:val="001000000000" w:firstRow="0" w:lastRow="0" w:firstColumn="1" w:lastColumn="0" w:oddVBand="0" w:evenVBand="0" w:oddHBand="0" w:evenHBand="0" w:firstRowFirstColumn="0" w:firstRowLastColumn="0" w:lastRowFirstColumn="0" w:lastRowLastColumn="0"/>
            <w:tcW w:w="5070" w:type="dxa"/>
          </w:tcPr>
          <w:p w:rsidR="00840D8F" w:rsidRPr="00EB3DB3" w:rsidRDefault="00BC72F4" w:rsidP="00EB3DB3">
            <w:pPr>
              <w:shd w:val="clear" w:color="auto" w:fill="FFFFFF"/>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ҰБШ бойынша деңгей</w:t>
            </w:r>
          </w:p>
        </w:tc>
        <w:tc>
          <w:tcPr>
            <w:tcW w:w="9809" w:type="dxa"/>
          </w:tcPr>
          <w:p w:rsidR="00840D8F" w:rsidRPr="00EB3DB3" w:rsidRDefault="00C84198" w:rsidP="00EB3D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6</w:t>
            </w:r>
          </w:p>
        </w:tc>
      </w:tr>
      <w:tr w:rsidR="00B812E8" w:rsidRPr="00EB3DB3" w:rsidTr="00EB3DB3">
        <w:tc>
          <w:tcPr>
            <w:cnfStyle w:val="001000000000" w:firstRow="0" w:lastRow="0" w:firstColumn="1" w:lastColumn="0" w:oddVBand="0" w:evenVBand="0" w:oddHBand="0" w:evenHBand="0" w:firstRowFirstColumn="0" w:firstRowLastColumn="0" w:lastRowFirstColumn="0" w:lastRowLastColumn="0"/>
            <w:tcW w:w="5070" w:type="dxa"/>
          </w:tcPr>
          <w:p w:rsidR="00840D8F" w:rsidRPr="00EB3DB3" w:rsidRDefault="00BC72F4" w:rsidP="00EB3DB3">
            <w:pPr>
              <w:shd w:val="clear" w:color="auto" w:fill="FFFFFF"/>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СБШ бойынша деңгей</w:t>
            </w:r>
          </w:p>
        </w:tc>
        <w:tc>
          <w:tcPr>
            <w:tcW w:w="9809" w:type="dxa"/>
          </w:tcPr>
          <w:p w:rsidR="00840D8F" w:rsidRPr="00EB3DB3" w:rsidRDefault="00C84198" w:rsidP="00EB3D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6</w:t>
            </w:r>
          </w:p>
        </w:tc>
      </w:tr>
      <w:tr w:rsidR="00B812E8" w:rsidRPr="00EB3DB3" w:rsidTr="00EB3DB3">
        <w:tc>
          <w:tcPr>
            <w:cnfStyle w:val="001000000000" w:firstRow="0" w:lastRow="0" w:firstColumn="1" w:lastColumn="0" w:oddVBand="0" w:evenVBand="0" w:oddHBand="0" w:evenHBand="0" w:firstRowFirstColumn="0" w:firstRowLastColumn="0" w:lastRowFirstColumn="0" w:lastRowLastColumn="0"/>
            <w:tcW w:w="5070" w:type="dxa"/>
          </w:tcPr>
          <w:p w:rsidR="00840D8F" w:rsidRPr="00EB3DB3" w:rsidRDefault="00BC72F4" w:rsidP="00EB3DB3">
            <w:pPr>
              <w:shd w:val="clear" w:color="auto" w:fill="FFFFFF"/>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БББ айрықша ерекшеліктері</w:t>
            </w:r>
            <w:r w:rsidR="00840D8F" w:rsidRPr="00EB3DB3">
              <w:rPr>
                <w:rFonts w:ascii="Times New Roman" w:eastAsia="Times New Roman" w:hAnsi="Times New Roman" w:cs="Times New Roman"/>
                <w:sz w:val="24"/>
                <w:szCs w:val="24"/>
                <w:lang w:val="kk-KZ" w:eastAsia="ru-RU"/>
              </w:rPr>
              <w:t xml:space="preserve"> </w:t>
            </w:r>
          </w:p>
        </w:tc>
        <w:tc>
          <w:tcPr>
            <w:tcW w:w="9809" w:type="dxa"/>
          </w:tcPr>
          <w:p w:rsidR="00840D8F" w:rsidRPr="00EB3DB3" w:rsidRDefault="00C84198" w:rsidP="00EB3D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Жоқ</w:t>
            </w:r>
          </w:p>
        </w:tc>
      </w:tr>
      <w:tr w:rsidR="00B812E8" w:rsidRPr="00EB3DB3" w:rsidTr="00EB3DB3">
        <w:tc>
          <w:tcPr>
            <w:cnfStyle w:val="001000000000" w:firstRow="0" w:lastRow="0" w:firstColumn="1" w:lastColumn="0" w:oddVBand="0" w:evenVBand="0" w:oddHBand="0" w:evenHBand="0" w:firstRowFirstColumn="0" w:firstRowLastColumn="0" w:lastRowFirstColumn="0" w:lastRowLastColumn="0"/>
            <w:tcW w:w="5070" w:type="dxa"/>
          </w:tcPr>
          <w:p w:rsidR="00840D8F" w:rsidRPr="00EB3DB3" w:rsidRDefault="00BC72F4" w:rsidP="00EB3DB3">
            <w:pPr>
              <w:shd w:val="clear" w:color="auto" w:fill="FFFFFF"/>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Берілетін академиялық дәреже </w:t>
            </w:r>
            <w:r w:rsidR="00840D8F" w:rsidRPr="00EB3DB3">
              <w:rPr>
                <w:rFonts w:ascii="Times New Roman" w:eastAsia="Times New Roman" w:hAnsi="Times New Roman" w:cs="Times New Roman"/>
                <w:sz w:val="24"/>
                <w:szCs w:val="24"/>
                <w:lang w:val="kk-KZ" w:eastAsia="ru-RU"/>
              </w:rPr>
              <w:t> </w:t>
            </w:r>
          </w:p>
        </w:tc>
        <w:tc>
          <w:tcPr>
            <w:tcW w:w="9809" w:type="dxa"/>
          </w:tcPr>
          <w:p w:rsidR="00840D8F" w:rsidRPr="00EB3DB3" w:rsidRDefault="00C84198" w:rsidP="00EB3D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Бакалавр</w:t>
            </w:r>
          </w:p>
        </w:tc>
      </w:tr>
      <w:tr w:rsidR="00B812E8" w:rsidRPr="00EB3DB3" w:rsidTr="00EB3DB3">
        <w:tc>
          <w:tcPr>
            <w:cnfStyle w:val="001000000000" w:firstRow="0" w:lastRow="0" w:firstColumn="1" w:lastColumn="0" w:oddVBand="0" w:evenVBand="0" w:oddHBand="0" w:evenHBand="0" w:firstRowFirstColumn="0" w:firstRowLastColumn="0" w:lastRowFirstColumn="0" w:lastRowLastColumn="0"/>
            <w:tcW w:w="5070" w:type="dxa"/>
          </w:tcPr>
          <w:p w:rsidR="00840D8F" w:rsidRPr="00EB3DB3" w:rsidRDefault="00BC72F4" w:rsidP="00EB3DB3">
            <w:pPr>
              <w:shd w:val="clear" w:color="auto" w:fill="FFFFFF"/>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Оқыту мерзімі </w:t>
            </w:r>
          </w:p>
        </w:tc>
        <w:tc>
          <w:tcPr>
            <w:tcW w:w="9809" w:type="dxa"/>
          </w:tcPr>
          <w:p w:rsidR="00840D8F" w:rsidRPr="00EB3DB3" w:rsidRDefault="00C84198" w:rsidP="00EB3D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4</w:t>
            </w:r>
          </w:p>
        </w:tc>
      </w:tr>
      <w:tr w:rsidR="00B812E8" w:rsidRPr="00EB3DB3" w:rsidTr="00EB3DB3">
        <w:tc>
          <w:tcPr>
            <w:cnfStyle w:val="001000000000" w:firstRow="0" w:lastRow="0" w:firstColumn="1" w:lastColumn="0" w:oddVBand="0" w:evenVBand="0" w:oddHBand="0" w:evenHBand="0" w:firstRowFirstColumn="0" w:firstRowLastColumn="0" w:lastRowFirstColumn="0" w:lastRowLastColumn="0"/>
            <w:tcW w:w="5070" w:type="dxa"/>
          </w:tcPr>
          <w:p w:rsidR="00840D8F" w:rsidRPr="00EB3DB3" w:rsidRDefault="00BC72F4" w:rsidP="00EB3DB3">
            <w:pPr>
              <w:shd w:val="clear" w:color="auto" w:fill="FFFFFF"/>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Кредиттердің көлемі </w:t>
            </w:r>
          </w:p>
        </w:tc>
        <w:tc>
          <w:tcPr>
            <w:tcW w:w="9809" w:type="dxa"/>
          </w:tcPr>
          <w:p w:rsidR="00840D8F" w:rsidRPr="00EB3DB3" w:rsidRDefault="00C84198" w:rsidP="00EB3D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240</w:t>
            </w:r>
          </w:p>
        </w:tc>
      </w:tr>
      <w:tr w:rsidR="00B812E8" w:rsidRPr="00EB3DB3" w:rsidTr="00EB3DB3">
        <w:tc>
          <w:tcPr>
            <w:cnfStyle w:val="001000000000" w:firstRow="0" w:lastRow="0" w:firstColumn="1" w:lastColumn="0" w:oddVBand="0" w:evenVBand="0" w:oddHBand="0" w:evenHBand="0" w:firstRowFirstColumn="0" w:firstRowLastColumn="0" w:lastRowFirstColumn="0" w:lastRowLastColumn="0"/>
            <w:tcW w:w="5070" w:type="dxa"/>
          </w:tcPr>
          <w:p w:rsidR="00840D8F" w:rsidRPr="00EB3DB3" w:rsidRDefault="00BC72F4" w:rsidP="00EB3DB3">
            <w:pPr>
              <w:shd w:val="clear" w:color="auto" w:fill="FFFFFF"/>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Оқыту тілі</w:t>
            </w:r>
          </w:p>
        </w:tc>
        <w:tc>
          <w:tcPr>
            <w:tcW w:w="9809" w:type="dxa"/>
          </w:tcPr>
          <w:p w:rsidR="00840D8F" w:rsidRPr="00EB3DB3" w:rsidRDefault="00C84198" w:rsidP="00EB3D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Орыс тілі, қазақ тілі</w:t>
            </w:r>
          </w:p>
        </w:tc>
      </w:tr>
      <w:tr w:rsidR="00B812E8" w:rsidRPr="00EB3DB3" w:rsidTr="00EB3DB3">
        <w:tc>
          <w:tcPr>
            <w:cnfStyle w:val="001000000000" w:firstRow="0" w:lastRow="0" w:firstColumn="1" w:lastColumn="0" w:oddVBand="0" w:evenVBand="0" w:oddHBand="0" w:evenHBand="0" w:firstRowFirstColumn="0" w:firstRowLastColumn="0" w:lastRowFirstColumn="0" w:lastRowLastColumn="0"/>
            <w:tcW w:w="5070" w:type="dxa"/>
          </w:tcPr>
          <w:p w:rsidR="00B812E8" w:rsidRPr="00EB3DB3" w:rsidRDefault="00B812E8" w:rsidP="00EB3DB3">
            <w:pPr>
              <w:rPr>
                <w:rFonts w:ascii="Times New Roman" w:hAnsi="Times New Roman" w:cs="Times New Roman"/>
                <w:sz w:val="24"/>
                <w:szCs w:val="24"/>
              </w:rPr>
            </w:pPr>
            <w:proofErr w:type="spellStart"/>
            <w:r w:rsidRPr="00EB3DB3">
              <w:rPr>
                <w:rFonts w:ascii="Times New Roman" w:hAnsi="Times New Roman" w:cs="Times New Roman"/>
                <w:sz w:val="24"/>
                <w:szCs w:val="24"/>
              </w:rPr>
              <w:t>Басқарма</w:t>
            </w:r>
            <w:proofErr w:type="spellEnd"/>
            <w:r w:rsidRPr="00EB3DB3">
              <w:rPr>
                <w:rFonts w:ascii="Times New Roman" w:hAnsi="Times New Roman" w:cs="Times New Roman"/>
                <w:sz w:val="24"/>
                <w:szCs w:val="24"/>
              </w:rPr>
              <w:t xml:space="preserve"> </w:t>
            </w:r>
            <w:proofErr w:type="spellStart"/>
            <w:r w:rsidRPr="00EB3DB3">
              <w:rPr>
                <w:rFonts w:ascii="Times New Roman" w:hAnsi="Times New Roman" w:cs="Times New Roman"/>
                <w:sz w:val="24"/>
                <w:szCs w:val="24"/>
              </w:rPr>
              <w:t>отырысында</w:t>
            </w:r>
            <w:proofErr w:type="spellEnd"/>
            <w:r w:rsidRPr="00EB3DB3">
              <w:rPr>
                <w:rFonts w:ascii="Times New Roman" w:hAnsi="Times New Roman" w:cs="Times New Roman"/>
                <w:sz w:val="24"/>
                <w:szCs w:val="24"/>
              </w:rPr>
              <w:t xml:space="preserve">  БББ </w:t>
            </w:r>
            <w:proofErr w:type="spellStart"/>
            <w:r w:rsidRPr="00EB3DB3">
              <w:rPr>
                <w:rFonts w:ascii="Times New Roman" w:hAnsi="Times New Roman" w:cs="Times New Roman"/>
                <w:sz w:val="24"/>
                <w:szCs w:val="24"/>
              </w:rPr>
              <w:t>бекіту</w:t>
            </w:r>
            <w:proofErr w:type="spellEnd"/>
            <w:r w:rsidR="00EB3DB3" w:rsidRPr="00EB3DB3">
              <w:rPr>
                <w:rFonts w:ascii="Times New Roman" w:hAnsi="Times New Roman" w:cs="Times New Roman"/>
                <w:sz w:val="24"/>
                <w:szCs w:val="24"/>
                <w:lang w:val="kk-KZ"/>
              </w:rPr>
              <w:t xml:space="preserve"> </w:t>
            </w:r>
            <w:proofErr w:type="spellStart"/>
            <w:r w:rsidRPr="00EB3DB3">
              <w:rPr>
                <w:rFonts w:ascii="Times New Roman" w:hAnsi="Times New Roman" w:cs="Times New Roman"/>
                <w:sz w:val="24"/>
                <w:szCs w:val="24"/>
              </w:rPr>
              <w:t>кү</w:t>
            </w:r>
            <w:proofErr w:type="gramStart"/>
            <w:r w:rsidRPr="00EB3DB3">
              <w:rPr>
                <w:rFonts w:ascii="Times New Roman" w:hAnsi="Times New Roman" w:cs="Times New Roman"/>
                <w:sz w:val="24"/>
                <w:szCs w:val="24"/>
              </w:rPr>
              <w:t>н</w:t>
            </w:r>
            <w:proofErr w:type="gramEnd"/>
            <w:r w:rsidRPr="00EB3DB3">
              <w:rPr>
                <w:rFonts w:ascii="Times New Roman" w:hAnsi="Times New Roman" w:cs="Times New Roman"/>
                <w:sz w:val="24"/>
                <w:szCs w:val="24"/>
              </w:rPr>
              <w:t>і</w:t>
            </w:r>
            <w:proofErr w:type="spellEnd"/>
            <w:r w:rsidRPr="00EB3DB3">
              <w:rPr>
                <w:rFonts w:ascii="Times New Roman" w:hAnsi="Times New Roman" w:cs="Times New Roman"/>
                <w:sz w:val="24"/>
                <w:szCs w:val="24"/>
              </w:rPr>
              <w:t xml:space="preserve"> </w:t>
            </w:r>
          </w:p>
        </w:tc>
        <w:tc>
          <w:tcPr>
            <w:tcW w:w="9809" w:type="dxa"/>
          </w:tcPr>
          <w:p w:rsidR="00B812E8" w:rsidRPr="00537EA6" w:rsidRDefault="00B928F6" w:rsidP="00EB3DB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928F6">
              <w:rPr>
                <w:rFonts w:ascii="Times New Roman" w:hAnsi="Times New Roman" w:cs="Times New Roman"/>
                <w:sz w:val="24"/>
                <w:szCs w:val="24"/>
                <w:lang w:val="kk-KZ"/>
              </w:rPr>
              <w:t>27-04-2026</w:t>
            </w:r>
          </w:p>
        </w:tc>
      </w:tr>
      <w:tr w:rsidR="00B812E8" w:rsidRPr="00EB3DB3" w:rsidTr="00EB3DB3">
        <w:tc>
          <w:tcPr>
            <w:cnfStyle w:val="001000000000" w:firstRow="0" w:lastRow="0" w:firstColumn="1" w:lastColumn="0" w:oddVBand="0" w:evenVBand="0" w:oddHBand="0" w:evenHBand="0" w:firstRowFirstColumn="0" w:firstRowLastColumn="0" w:lastRowFirstColumn="0" w:lastRowLastColumn="0"/>
            <w:tcW w:w="5070" w:type="dxa"/>
          </w:tcPr>
          <w:p w:rsidR="00840D8F" w:rsidRPr="00EB3DB3" w:rsidRDefault="00BB13A9" w:rsidP="00EB3DB3">
            <w:pPr>
              <w:shd w:val="clear" w:color="auto" w:fill="FFFFFF"/>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Кәсіби</w:t>
            </w:r>
            <w:r w:rsidR="00840D8F" w:rsidRPr="00EB3DB3">
              <w:rPr>
                <w:rFonts w:ascii="Times New Roman" w:eastAsia="Times New Roman" w:hAnsi="Times New Roman" w:cs="Times New Roman"/>
                <w:sz w:val="24"/>
                <w:szCs w:val="24"/>
                <w:lang w:val="kk-KZ" w:eastAsia="ru-RU"/>
              </w:rPr>
              <w:t xml:space="preserve"> стандарт </w:t>
            </w:r>
          </w:p>
        </w:tc>
        <w:tc>
          <w:tcPr>
            <w:tcW w:w="9809" w:type="dxa"/>
          </w:tcPr>
          <w:p w:rsidR="00840D8F" w:rsidRPr="00EB3DB3" w:rsidRDefault="00B928F6" w:rsidP="00EB3DB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Pr>
                <w:rFonts w:ascii="Arial" w:hAnsi="Arial" w:cs="Arial"/>
                <w:sz w:val="21"/>
                <w:szCs w:val="21"/>
                <w:shd w:val="clear" w:color="auto" w:fill="FFFFFF"/>
              </w:rPr>
              <w:t>Аудармашы</w:t>
            </w:r>
            <w:proofErr w:type="spellEnd"/>
          </w:p>
        </w:tc>
      </w:tr>
    </w:tbl>
    <w:p w:rsidR="00840D8F" w:rsidRDefault="00840D8F" w:rsidP="00EB3DB3">
      <w:pPr>
        <w:spacing w:after="0" w:line="240" w:lineRule="auto"/>
        <w:rPr>
          <w:rFonts w:ascii="Times New Roman" w:hAnsi="Times New Roman" w:cs="Times New Roman"/>
          <w:sz w:val="24"/>
          <w:szCs w:val="24"/>
          <w:lang w:val="kk-KZ"/>
        </w:rPr>
      </w:pPr>
    </w:p>
    <w:p w:rsidR="00B738D6" w:rsidRDefault="00B738D6" w:rsidP="00EB3DB3">
      <w:pPr>
        <w:spacing w:after="0" w:line="240" w:lineRule="auto"/>
        <w:rPr>
          <w:rFonts w:ascii="Times New Roman" w:hAnsi="Times New Roman" w:cs="Times New Roman"/>
          <w:sz w:val="24"/>
          <w:szCs w:val="24"/>
          <w:lang w:val="kk-KZ"/>
        </w:rPr>
      </w:pPr>
    </w:p>
    <w:p w:rsidR="00B738D6" w:rsidRPr="00EB3DB3" w:rsidRDefault="00B738D6" w:rsidP="00EB3DB3">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B812E8" w:rsidRPr="00EB3DB3" w:rsidTr="00B812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EB3DB3" w:rsidRDefault="006D2B70" w:rsidP="00EB3DB3">
            <w:pPr>
              <w:jc w:val="center"/>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EB3DB3" w:rsidRDefault="006D2B70" w:rsidP="00EB3DB3">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ab/>
            </w:r>
            <w:r w:rsidRPr="00EB3DB3">
              <w:rPr>
                <w:rFonts w:ascii="Times New Roman" w:eastAsia="Times New Roman" w:hAnsi="Times New Roman" w:cs="Times New Roman"/>
                <w:sz w:val="24"/>
                <w:szCs w:val="24"/>
                <w:lang w:val="kk-KZ" w:eastAsia="ru-RU"/>
              </w:rPr>
              <w:tab/>
              <w:t>Оқытудың нәтижесі</w:t>
            </w:r>
          </w:p>
        </w:tc>
      </w:tr>
      <w:tr w:rsidR="00B812E8" w:rsidRPr="004428D5" w:rsidTr="00B812E8">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6D2B70" w:rsidRPr="00EB3DB3" w:rsidRDefault="006D2B70" w:rsidP="00EB3DB3">
            <w:pPr>
              <w:jc w:val="center"/>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6D2B70" w:rsidRPr="00EB3DB3" w:rsidRDefault="00B928F6" w:rsidP="00EB3DB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928F6">
              <w:rPr>
                <w:rFonts w:ascii="Times New Roman" w:eastAsia="Times New Roman" w:hAnsi="Times New Roman" w:cs="Times New Roman"/>
                <w:sz w:val="24"/>
                <w:szCs w:val="24"/>
                <w:lang w:val="kk-KZ" w:eastAsia="ru-RU"/>
              </w:rPr>
              <w:t>Кәсіби этика және сөйлеу мәдениетінің негіздерін әртүрлі аударма қызметінде қолдану.</w:t>
            </w:r>
          </w:p>
        </w:tc>
      </w:tr>
      <w:tr w:rsidR="00B812E8" w:rsidRPr="004428D5" w:rsidTr="00B812E8">
        <w:tc>
          <w:tcPr>
            <w:cnfStyle w:val="001000000000" w:firstRow="0" w:lastRow="0" w:firstColumn="1" w:lastColumn="0" w:oddVBand="0" w:evenVBand="0" w:oddHBand="0" w:evenHBand="0" w:firstRowFirstColumn="0" w:firstRowLastColumn="0" w:lastRowFirstColumn="0" w:lastRowLastColumn="0"/>
            <w:tcW w:w="236" w:type="pct"/>
          </w:tcPr>
          <w:p w:rsidR="006D2B70" w:rsidRPr="00EB3DB3" w:rsidRDefault="006D2B70" w:rsidP="00EB3DB3">
            <w:pPr>
              <w:jc w:val="center"/>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2</w:t>
            </w:r>
          </w:p>
        </w:tc>
        <w:tc>
          <w:tcPr>
            <w:tcW w:w="4764" w:type="pct"/>
          </w:tcPr>
          <w:p w:rsidR="006D2B70" w:rsidRPr="00EB3DB3" w:rsidRDefault="00B928F6" w:rsidP="00EB3DB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928F6">
              <w:rPr>
                <w:rFonts w:ascii="Times New Roman" w:eastAsia="Times New Roman" w:hAnsi="Times New Roman" w:cs="Times New Roman"/>
                <w:sz w:val="24"/>
                <w:szCs w:val="24"/>
                <w:lang w:val="kk-KZ" w:eastAsia="ru-RU"/>
              </w:rPr>
              <w:t>Монологтік және диалогтік сөйлеуді барабар қолдану талаптарына жауап беретін шетел тіліндегі грамматикалық дұрыс ауызша және жазбаша мәлімдемелерді қолдану.</w:t>
            </w:r>
          </w:p>
        </w:tc>
      </w:tr>
      <w:tr w:rsidR="00B812E8" w:rsidRPr="004428D5" w:rsidTr="00B812E8">
        <w:tc>
          <w:tcPr>
            <w:cnfStyle w:val="001000000000" w:firstRow="0" w:lastRow="0" w:firstColumn="1" w:lastColumn="0" w:oddVBand="0" w:evenVBand="0" w:oddHBand="0" w:evenHBand="0" w:firstRowFirstColumn="0" w:firstRowLastColumn="0" w:lastRowFirstColumn="0" w:lastRowLastColumn="0"/>
            <w:tcW w:w="236" w:type="pct"/>
          </w:tcPr>
          <w:p w:rsidR="006D2B70" w:rsidRPr="00EB3DB3" w:rsidRDefault="006D2B70" w:rsidP="00EB3DB3">
            <w:pPr>
              <w:jc w:val="center"/>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3</w:t>
            </w:r>
          </w:p>
        </w:tc>
        <w:tc>
          <w:tcPr>
            <w:tcW w:w="4764" w:type="pct"/>
          </w:tcPr>
          <w:p w:rsidR="006D2B70" w:rsidRPr="00EB3DB3" w:rsidRDefault="00B928F6" w:rsidP="00EB3DB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928F6">
              <w:rPr>
                <w:rFonts w:ascii="Times New Roman" w:eastAsia="Times New Roman" w:hAnsi="Times New Roman" w:cs="Times New Roman"/>
                <w:sz w:val="24"/>
                <w:szCs w:val="24"/>
                <w:lang w:val="kk-KZ" w:eastAsia="ru-RU"/>
              </w:rPr>
              <w:t>Шетел тіліндегі мәдениетаралық қарым-қатынасты құруда басқа халықтар мәдениетінің ерекшеліктері туралы білімді қолдану.</w:t>
            </w:r>
          </w:p>
        </w:tc>
      </w:tr>
      <w:tr w:rsidR="00B812E8" w:rsidRPr="004428D5" w:rsidTr="00B812E8">
        <w:tc>
          <w:tcPr>
            <w:cnfStyle w:val="001000000000" w:firstRow="0" w:lastRow="0" w:firstColumn="1" w:lastColumn="0" w:oddVBand="0" w:evenVBand="0" w:oddHBand="0" w:evenHBand="0" w:firstRowFirstColumn="0" w:firstRowLastColumn="0" w:lastRowFirstColumn="0" w:lastRowLastColumn="0"/>
            <w:tcW w:w="236" w:type="pct"/>
          </w:tcPr>
          <w:p w:rsidR="006D2B70" w:rsidRPr="00EB3DB3" w:rsidRDefault="006D2B70" w:rsidP="00EB3DB3">
            <w:pPr>
              <w:jc w:val="center"/>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4</w:t>
            </w:r>
          </w:p>
        </w:tc>
        <w:tc>
          <w:tcPr>
            <w:tcW w:w="4764" w:type="pct"/>
          </w:tcPr>
          <w:p w:rsidR="006D2B70" w:rsidRPr="00EB3DB3" w:rsidRDefault="00B928F6" w:rsidP="00EB3DB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928F6">
              <w:rPr>
                <w:rFonts w:ascii="Times New Roman" w:eastAsia="Times New Roman" w:hAnsi="Times New Roman" w:cs="Times New Roman"/>
                <w:sz w:val="24"/>
                <w:szCs w:val="24"/>
                <w:lang w:val="kk-KZ" w:eastAsia="ru-RU"/>
              </w:rPr>
              <w:t>Мәтіннің жеке бөліктерінің орны мен арақатынасын салыстыру және мәтінді үйлесімді сөйлеу тұтастығы ретінде қабылдау және мәтінді үйлесімді сөйлеу тұтастығы ретінде қабылдау, ауызша дәйекті аударманы, парақтан ауызша аударманы, сондай-ақ Шет және ана тілдеріндегі мәтіндердің жазбаша аудармасын орындау.</w:t>
            </w:r>
          </w:p>
        </w:tc>
      </w:tr>
      <w:tr w:rsidR="00B812E8" w:rsidRPr="004428D5" w:rsidTr="00B812E8">
        <w:tc>
          <w:tcPr>
            <w:cnfStyle w:val="001000000000" w:firstRow="0" w:lastRow="0" w:firstColumn="1" w:lastColumn="0" w:oddVBand="0" w:evenVBand="0" w:oddHBand="0" w:evenHBand="0" w:firstRowFirstColumn="0" w:firstRowLastColumn="0" w:lastRowFirstColumn="0" w:lastRowLastColumn="0"/>
            <w:tcW w:w="236" w:type="pct"/>
          </w:tcPr>
          <w:p w:rsidR="006D2B70" w:rsidRPr="00EB3DB3" w:rsidRDefault="006D2B70" w:rsidP="00EB3DB3">
            <w:pPr>
              <w:jc w:val="center"/>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5</w:t>
            </w:r>
          </w:p>
        </w:tc>
        <w:tc>
          <w:tcPr>
            <w:tcW w:w="4764" w:type="pct"/>
          </w:tcPr>
          <w:p w:rsidR="006D2B70" w:rsidRPr="00EB3DB3" w:rsidRDefault="00B928F6" w:rsidP="00EB3DB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928F6">
              <w:rPr>
                <w:rFonts w:ascii="Times New Roman" w:eastAsia="Times New Roman" w:hAnsi="Times New Roman" w:cs="Times New Roman"/>
                <w:sz w:val="24"/>
                <w:szCs w:val="24"/>
                <w:lang w:val="kk-KZ" w:eastAsia="ru-RU"/>
              </w:rPr>
              <w:t>Аудиовизуалды аударма (субтитр, дауысты дыбыс, дубляж), оның ішінде сөйлеу және мәдени элементтерді бейімдеу дағдыларын меңгеру.</w:t>
            </w:r>
          </w:p>
        </w:tc>
      </w:tr>
      <w:tr w:rsidR="00B812E8" w:rsidRPr="004428D5" w:rsidTr="00B812E8">
        <w:tc>
          <w:tcPr>
            <w:cnfStyle w:val="001000000000" w:firstRow="0" w:lastRow="0" w:firstColumn="1" w:lastColumn="0" w:oddVBand="0" w:evenVBand="0" w:oddHBand="0" w:evenHBand="0" w:firstRowFirstColumn="0" w:firstRowLastColumn="0" w:lastRowFirstColumn="0" w:lastRowLastColumn="0"/>
            <w:tcW w:w="236" w:type="pct"/>
          </w:tcPr>
          <w:p w:rsidR="006D2B70" w:rsidRPr="00EB3DB3" w:rsidRDefault="006D2B70" w:rsidP="00EB3DB3">
            <w:pPr>
              <w:jc w:val="center"/>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6</w:t>
            </w:r>
          </w:p>
        </w:tc>
        <w:tc>
          <w:tcPr>
            <w:tcW w:w="4764" w:type="pct"/>
          </w:tcPr>
          <w:p w:rsidR="006D2B70" w:rsidRPr="00EB3DB3" w:rsidRDefault="00B928F6" w:rsidP="00EB3DB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928F6">
              <w:rPr>
                <w:rFonts w:ascii="Times New Roman" w:eastAsia="Times New Roman" w:hAnsi="Times New Roman" w:cs="Times New Roman"/>
                <w:sz w:val="24"/>
                <w:szCs w:val="24"/>
                <w:lang w:val="kk-KZ" w:eastAsia="ru-RU"/>
              </w:rPr>
              <w:t>Әр түрлі стильдегі және жанрдағы мәтіндерді талдау, олардың стилистикалық ерекшеліктеріне сәйкес аннотациялар мен рефераттар құрастыру, сондай-ақ түпнұсқаның стильдік ерекшеліктерін ескере отырып аудиовизуалды аударманы жүзеге асыру.</w:t>
            </w:r>
          </w:p>
        </w:tc>
      </w:tr>
      <w:tr w:rsidR="00B812E8" w:rsidRPr="004428D5" w:rsidTr="00B812E8">
        <w:tc>
          <w:tcPr>
            <w:cnfStyle w:val="001000000000" w:firstRow="0" w:lastRow="0" w:firstColumn="1" w:lastColumn="0" w:oddVBand="0" w:evenVBand="0" w:oddHBand="0" w:evenHBand="0" w:firstRowFirstColumn="0" w:firstRowLastColumn="0" w:lastRowFirstColumn="0" w:lastRowLastColumn="0"/>
            <w:tcW w:w="236" w:type="pct"/>
          </w:tcPr>
          <w:p w:rsidR="006D2B70" w:rsidRPr="00EB3DB3" w:rsidRDefault="006D2B70" w:rsidP="00EB3DB3">
            <w:pPr>
              <w:jc w:val="center"/>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7</w:t>
            </w:r>
          </w:p>
        </w:tc>
        <w:tc>
          <w:tcPr>
            <w:tcW w:w="4764" w:type="pct"/>
          </w:tcPr>
          <w:p w:rsidR="006D2B70" w:rsidRPr="00EB3DB3" w:rsidRDefault="00B928F6" w:rsidP="00EB3DB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928F6">
              <w:rPr>
                <w:rFonts w:ascii="Times New Roman" w:hAnsi="Times New Roman" w:cs="Times New Roman"/>
                <w:sz w:val="24"/>
                <w:szCs w:val="24"/>
                <w:lang w:val="kk-KZ"/>
              </w:rPr>
              <w:t>Фонетикалық, грамматикалық, морфемалық, сөзжасамдық, синтаксистік талдау көмегімен ағылшын тілінің тілдік жүйесінің иерархиясын саралау.</w:t>
            </w:r>
          </w:p>
        </w:tc>
      </w:tr>
      <w:tr w:rsidR="00B812E8" w:rsidRPr="004428D5" w:rsidTr="00B812E8">
        <w:tc>
          <w:tcPr>
            <w:cnfStyle w:val="001000000000" w:firstRow="0" w:lastRow="0" w:firstColumn="1" w:lastColumn="0" w:oddVBand="0" w:evenVBand="0" w:oddHBand="0" w:evenHBand="0" w:firstRowFirstColumn="0" w:firstRowLastColumn="0" w:lastRowFirstColumn="0" w:lastRowLastColumn="0"/>
            <w:tcW w:w="236" w:type="pct"/>
          </w:tcPr>
          <w:p w:rsidR="006D2B70" w:rsidRPr="00EB3DB3" w:rsidRDefault="006D2B70" w:rsidP="00EB3DB3">
            <w:pPr>
              <w:jc w:val="center"/>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8</w:t>
            </w:r>
          </w:p>
        </w:tc>
        <w:tc>
          <w:tcPr>
            <w:tcW w:w="4764" w:type="pct"/>
          </w:tcPr>
          <w:p w:rsidR="006D2B70" w:rsidRPr="00EB3DB3" w:rsidRDefault="00B928F6" w:rsidP="00EB3DB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928F6">
              <w:rPr>
                <w:rFonts w:ascii="Times New Roman" w:eastAsia="Times New Roman" w:hAnsi="Times New Roman" w:cs="Times New Roman"/>
                <w:sz w:val="24"/>
                <w:szCs w:val="24"/>
                <w:lang w:val="kk-KZ" w:eastAsia="ru-RU"/>
              </w:rPr>
              <w:t xml:space="preserve">Аударманың тиімді әдістерін анықтау (аударма кезіндегі тілдік білім түрлері және оларды беру, аударма кезіндегі контекст және тілден тыс жағдайдың рөлі, аударманың барабарлығына қол жеткізу жолдары, лексика-грамматикалық түрлендірулердің негізгі </w:t>
            </w:r>
            <w:r w:rsidRPr="00B928F6">
              <w:rPr>
                <w:rFonts w:ascii="Times New Roman" w:eastAsia="Times New Roman" w:hAnsi="Times New Roman" w:cs="Times New Roman"/>
                <w:sz w:val="24"/>
                <w:szCs w:val="24"/>
                <w:lang w:val="kk-KZ" w:eastAsia="ru-RU"/>
              </w:rPr>
              <w:lastRenderedPageBreak/>
              <w:t>түрлері, реалийлерді, техникалық, қоғамдық-саяси терминдерді аудару және т. б.).</w:t>
            </w:r>
          </w:p>
        </w:tc>
      </w:tr>
      <w:tr w:rsidR="00B812E8" w:rsidRPr="004428D5" w:rsidTr="00BA0236">
        <w:trPr>
          <w:trHeight w:val="198"/>
        </w:trPr>
        <w:tc>
          <w:tcPr>
            <w:cnfStyle w:val="001000000000" w:firstRow="0" w:lastRow="0" w:firstColumn="1" w:lastColumn="0" w:oddVBand="0" w:evenVBand="0" w:oddHBand="0" w:evenHBand="0" w:firstRowFirstColumn="0" w:firstRowLastColumn="0" w:lastRowFirstColumn="0" w:lastRowLastColumn="0"/>
            <w:tcW w:w="236" w:type="pct"/>
          </w:tcPr>
          <w:p w:rsidR="006D2B70" w:rsidRPr="00EB3DB3" w:rsidRDefault="006D2B70" w:rsidP="00EB3DB3">
            <w:pPr>
              <w:jc w:val="center"/>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lastRenderedPageBreak/>
              <w:t>9</w:t>
            </w:r>
          </w:p>
        </w:tc>
        <w:tc>
          <w:tcPr>
            <w:tcW w:w="4764" w:type="pct"/>
          </w:tcPr>
          <w:p w:rsidR="006D2B70" w:rsidRPr="00EB3DB3" w:rsidRDefault="00B928F6" w:rsidP="00EB3DB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928F6">
              <w:rPr>
                <w:rFonts w:ascii="Times New Roman" w:eastAsia="Times New Roman" w:hAnsi="Times New Roman" w:cs="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B812E8" w:rsidRPr="004428D5" w:rsidTr="00B812E8">
        <w:tc>
          <w:tcPr>
            <w:cnfStyle w:val="001000000000" w:firstRow="0" w:lastRow="0" w:firstColumn="1" w:lastColumn="0" w:oddVBand="0" w:evenVBand="0" w:oddHBand="0" w:evenHBand="0" w:firstRowFirstColumn="0" w:firstRowLastColumn="0" w:lastRowFirstColumn="0" w:lastRowLastColumn="0"/>
            <w:tcW w:w="236" w:type="pct"/>
          </w:tcPr>
          <w:p w:rsidR="006D2B70" w:rsidRPr="00EB3DB3" w:rsidRDefault="006D2B70" w:rsidP="00EB3DB3">
            <w:pPr>
              <w:jc w:val="center"/>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10</w:t>
            </w:r>
          </w:p>
        </w:tc>
        <w:tc>
          <w:tcPr>
            <w:tcW w:w="4764" w:type="pct"/>
          </w:tcPr>
          <w:p w:rsidR="006D2B70" w:rsidRPr="00EB3DB3" w:rsidRDefault="00B928F6" w:rsidP="00EB3DB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928F6">
              <w:rPr>
                <w:rFonts w:ascii="Times New Roman" w:hAnsi="Times New Roman" w:cs="Times New Roman"/>
                <w:sz w:val="24"/>
                <w:szCs w:val="24"/>
                <w:lang w:val="kk-KZ"/>
              </w:rPr>
              <w:t>Шетел тілін қарым-қатынас құралы ретінде қолдана білу және сөйлеу әрекетінің барлық түрлерін меңгеру.</w:t>
            </w:r>
          </w:p>
        </w:tc>
      </w:tr>
      <w:tr w:rsidR="00BA0236" w:rsidRPr="004428D5" w:rsidTr="00B812E8">
        <w:tc>
          <w:tcPr>
            <w:cnfStyle w:val="001000000000" w:firstRow="0" w:lastRow="0" w:firstColumn="1" w:lastColumn="0" w:oddVBand="0" w:evenVBand="0" w:oddHBand="0" w:evenHBand="0" w:firstRowFirstColumn="0" w:firstRowLastColumn="0" w:lastRowFirstColumn="0" w:lastRowLastColumn="0"/>
            <w:tcW w:w="236" w:type="pct"/>
          </w:tcPr>
          <w:p w:rsidR="00BA0236" w:rsidRPr="00EB3DB3" w:rsidRDefault="00BA0236" w:rsidP="00EB3DB3">
            <w:pPr>
              <w:jc w:val="center"/>
              <w:rPr>
                <w:rFonts w:ascii="Times New Roman" w:eastAsia="Times New Roman" w:hAnsi="Times New Roman" w:cs="Times New Roman"/>
                <w:sz w:val="24"/>
                <w:szCs w:val="24"/>
                <w:lang w:val="kk-KZ" w:eastAsia="ru-RU"/>
              </w:rPr>
            </w:pPr>
            <w:r w:rsidRPr="00EB3DB3">
              <w:rPr>
                <w:rFonts w:ascii="Times New Roman" w:eastAsia="Times New Roman" w:hAnsi="Times New Roman" w:cs="Times New Roman"/>
                <w:sz w:val="24"/>
                <w:szCs w:val="24"/>
                <w:lang w:val="kk-KZ" w:eastAsia="ru-RU"/>
              </w:rPr>
              <w:t>11</w:t>
            </w:r>
          </w:p>
        </w:tc>
        <w:tc>
          <w:tcPr>
            <w:tcW w:w="4764" w:type="pct"/>
          </w:tcPr>
          <w:p w:rsidR="00BA0236" w:rsidRPr="00EB3DB3" w:rsidRDefault="00B928F6" w:rsidP="00EB3DB3">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928F6">
              <w:rPr>
                <w:rFonts w:ascii="Times New Roman" w:hAnsi="Times New Roman" w:cs="Times New Roman"/>
                <w:sz w:val="24"/>
                <w:szCs w:val="24"/>
                <w:lang w:val="kk-KZ"/>
              </w:rPr>
              <w:t>Аударма теориясы мен практикасының, тіл теориясы мен мәдениетаралық қарым-қатынастың негізгі ережелерін; оқытылатын елдің ана тілі болып табылатын халықтардың менталитетін, дәстүрлері мен әдет-ғұрыптарын; өз елі мен оқытылатын тілдің елі туралы қоғамдық-саяси, елтану, тарихи және мәдени деректерді жүйелеу.</w:t>
            </w:r>
            <w:bookmarkStart w:id="0" w:name="_GoBack"/>
            <w:bookmarkEnd w:id="0"/>
          </w:p>
        </w:tc>
      </w:tr>
    </w:tbl>
    <w:p w:rsidR="00840D8F" w:rsidRPr="00B812E8" w:rsidRDefault="00840D8F" w:rsidP="00840D8F">
      <w:pPr>
        <w:rPr>
          <w:rFonts w:ascii="Times New Roman" w:hAnsi="Times New Roman" w:cs="Times New Roman"/>
          <w:sz w:val="24"/>
          <w:szCs w:val="24"/>
          <w:lang w:val="kk-KZ"/>
        </w:rPr>
      </w:pPr>
    </w:p>
    <w:p w:rsidR="00827BE5" w:rsidRPr="00B812E8" w:rsidRDefault="00827BE5" w:rsidP="008A2B1A">
      <w:pPr>
        <w:rPr>
          <w:rFonts w:ascii="Times New Roman" w:hAnsi="Times New Roman" w:cs="Times New Roman"/>
          <w:sz w:val="24"/>
          <w:szCs w:val="24"/>
          <w:lang w:val="kk-KZ"/>
        </w:rPr>
      </w:pPr>
    </w:p>
    <w:sectPr w:rsidR="00827BE5" w:rsidRPr="00B812E8"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2A009D"/>
    <w:rsid w:val="002C5530"/>
    <w:rsid w:val="003237F2"/>
    <w:rsid w:val="003C2211"/>
    <w:rsid w:val="004425D7"/>
    <w:rsid w:val="004428D5"/>
    <w:rsid w:val="00516443"/>
    <w:rsid w:val="00537EA6"/>
    <w:rsid w:val="00693A94"/>
    <w:rsid w:val="006B4025"/>
    <w:rsid w:val="006D2B70"/>
    <w:rsid w:val="00827BE5"/>
    <w:rsid w:val="00840D8F"/>
    <w:rsid w:val="00881602"/>
    <w:rsid w:val="008A2B1A"/>
    <w:rsid w:val="0092523A"/>
    <w:rsid w:val="009613DB"/>
    <w:rsid w:val="009C10A2"/>
    <w:rsid w:val="009D3CE7"/>
    <w:rsid w:val="00B738D6"/>
    <w:rsid w:val="00B812E8"/>
    <w:rsid w:val="00B928F6"/>
    <w:rsid w:val="00BA0236"/>
    <w:rsid w:val="00BB13A9"/>
    <w:rsid w:val="00BC72F4"/>
    <w:rsid w:val="00BE39D1"/>
    <w:rsid w:val="00C84198"/>
    <w:rsid w:val="00D51192"/>
    <w:rsid w:val="00DA5772"/>
    <w:rsid w:val="00DC6089"/>
    <w:rsid w:val="00E26C87"/>
    <w:rsid w:val="00EB3DB3"/>
    <w:rsid w:val="00FC7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428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4428D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428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4428D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432</Words>
  <Characters>2463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2024-10-11T10:06:00Z</dcterms:created>
  <dcterms:modified xsi:type="dcterms:W3CDTF">2026-10-21T08:17:00Z</dcterms:modified>
</cp:coreProperties>
</file>