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GridTable1LightAccent1"/>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4"/>
        <w:gridCol w:w="9355"/>
      </w:tblGrid>
      <w:tr w:rsidR="006200D1" w:rsidRPr="00113A93" w:rsidTr="00BF4CC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24" w:type="dxa"/>
            <w:tcBorders>
              <w:bottom w:val="none" w:sz="0" w:space="0" w:color="auto"/>
            </w:tcBorders>
          </w:tcPr>
          <w:p w:rsidR="006200D1" w:rsidRPr="00BF4CC7" w:rsidRDefault="006200D1" w:rsidP="00911929">
            <w:pPr>
              <w:shd w:val="clear" w:color="auto" w:fill="FFFFFF"/>
              <w:rPr>
                <w:rFonts w:ascii="Times New Roman" w:eastAsia="Times New Roman" w:hAnsi="Times New Roman"/>
                <w:sz w:val="24"/>
                <w:szCs w:val="24"/>
                <w:lang w:val="kk-KZ" w:eastAsia="ru-RU"/>
              </w:rPr>
            </w:pPr>
            <w:r w:rsidRPr="00BF4CC7">
              <w:rPr>
                <w:rFonts w:ascii="Times New Roman" w:eastAsia="Times New Roman" w:hAnsi="Times New Roman"/>
                <w:sz w:val="24"/>
                <w:szCs w:val="24"/>
                <w:lang w:val="kk-KZ" w:eastAsia="ru-RU"/>
              </w:rPr>
              <w:t>Educational program</w:t>
            </w:r>
          </w:p>
        </w:tc>
        <w:tc>
          <w:tcPr>
            <w:tcW w:w="9355" w:type="dxa"/>
            <w:tcBorders>
              <w:bottom w:val="none" w:sz="0" w:space="0" w:color="auto"/>
            </w:tcBorders>
          </w:tcPr>
          <w:p w:rsidR="006200D1" w:rsidRPr="00030EF4" w:rsidRDefault="00030EF4" w:rsidP="00F50445">
            <w:pPr>
              <w:shd w:val="clear" w:color="auto" w:fill="FFFFFF"/>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030EF4">
              <w:rPr>
                <w:rFonts w:ascii="Times New Roman" w:eastAsia="Times New Roman" w:hAnsi="Times New Roman" w:cs="Times New Roman"/>
                <w:sz w:val="24"/>
                <w:szCs w:val="24"/>
                <w:lang w:val="en-US" w:eastAsia="ru-RU"/>
              </w:rPr>
              <w:t>6</w:t>
            </w:r>
            <w:r w:rsidRPr="00030EF4">
              <w:rPr>
                <w:rFonts w:ascii="Times New Roman" w:eastAsia="Times New Roman" w:hAnsi="Times New Roman" w:cs="Times New Roman"/>
                <w:sz w:val="24"/>
                <w:szCs w:val="24"/>
                <w:lang w:eastAsia="ru-RU"/>
              </w:rPr>
              <w:t>В</w:t>
            </w:r>
            <w:r w:rsidRPr="00030EF4">
              <w:rPr>
                <w:rFonts w:ascii="Times New Roman" w:eastAsia="Times New Roman" w:hAnsi="Times New Roman" w:cs="Times New Roman"/>
                <w:sz w:val="24"/>
                <w:szCs w:val="24"/>
                <w:lang w:val="en-US" w:eastAsia="ru-RU"/>
              </w:rPr>
              <w:t>08102 Agronomy - Agricul</w:t>
            </w:r>
            <w:r>
              <w:rPr>
                <w:rFonts w:ascii="Times New Roman" w:eastAsia="Times New Roman" w:hAnsi="Times New Roman" w:cs="Times New Roman"/>
                <w:sz w:val="24"/>
                <w:szCs w:val="24"/>
                <w:lang w:val="en-US" w:eastAsia="ru-RU"/>
              </w:rPr>
              <w:t>tural sciences and technologies</w:t>
            </w:r>
          </w:p>
        </w:tc>
      </w:tr>
      <w:tr w:rsidR="006200D1" w:rsidRPr="005E463C" w:rsidTr="00BF4CC7">
        <w:tc>
          <w:tcPr>
            <w:cnfStyle w:val="001000000000" w:firstRow="0" w:lastRow="0" w:firstColumn="1" w:lastColumn="0" w:oddVBand="0" w:evenVBand="0" w:oddHBand="0" w:evenHBand="0" w:firstRowFirstColumn="0" w:firstRowLastColumn="0" w:lastRowFirstColumn="0" w:lastRowLastColumn="0"/>
            <w:tcW w:w="5524" w:type="dxa"/>
          </w:tcPr>
          <w:p w:rsidR="006200D1" w:rsidRPr="00BF4CC7" w:rsidRDefault="006200D1" w:rsidP="00911929">
            <w:pPr>
              <w:shd w:val="clear" w:color="auto" w:fill="FFFFFF"/>
              <w:rPr>
                <w:rFonts w:ascii="Times New Roman" w:eastAsia="Times New Roman" w:hAnsi="Times New Roman"/>
                <w:sz w:val="24"/>
                <w:szCs w:val="24"/>
                <w:lang w:val="kk-KZ" w:eastAsia="ru-RU"/>
              </w:rPr>
            </w:pPr>
            <w:r w:rsidRPr="00BF4CC7">
              <w:rPr>
                <w:rFonts w:ascii="Times New Roman" w:eastAsia="Times New Roman" w:hAnsi="Times New Roman"/>
                <w:sz w:val="24"/>
                <w:szCs w:val="24"/>
                <w:lang w:val="kk-KZ" w:eastAsia="ru-RU"/>
              </w:rPr>
              <w:t>EP purpose </w:t>
            </w:r>
          </w:p>
        </w:tc>
        <w:tc>
          <w:tcPr>
            <w:tcW w:w="9355" w:type="dxa"/>
          </w:tcPr>
          <w:p w:rsidR="006200D1" w:rsidRPr="000F30ED" w:rsidRDefault="005E463C" w:rsidP="00F6522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5E463C">
              <w:rPr>
                <w:rFonts w:ascii="Times New Roman" w:hAnsi="Times New Roman" w:cs="Times New Roman"/>
                <w:sz w:val="24"/>
                <w:szCs w:val="24"/>
                <w:lang w:val="en-US"/>
              </w:rPr>
              <w:t xml:space="preserve">Training of highly qualified, competitive bachelor's degree specialists in the labor market, ready to solve the problems of the agricultural and </w:t>
            </w:r>
            <w:proofErr w:type="spellStart"/>
            <w:r w:rsidRPr="005E463C">
              <w:rPr>
                <w:rFonts w:ascii="Times New Roman" w:hAnsi="Times New Roman" w:cs="Times New Roman"/>
                <w:sz w:val="24"/>
                <w:szCs w:val="24"/>
                <w:lang w:val="en-US"/>
              </w:rPr>
              <w:t>agri</w:t>
            </w:r>
            <w:proofErr w:type="spellEnd"/>
            <w:r w:rsidRPr="005E463C">
              <w:rPr>
                <w:rFonts w:ascii="Times New Roman" w:hAnsi="Times New Roman" w:cs="Times New Roman"/>
                <w:sz w:val="24"/>
                <w:szCs w:val="24"/>
                <w:lang w:val="en-US"/>
              </w:rPr>
              <w:t>-food industry in an innovative way and using an interdisciplinary approach.</w:t>
            </w:r>
          </w:p>
        </w:tc>
      </w:tr>
      <w:tr w:rsidR="006200D1" w:rsidRPr="001F3F34" w:rsidTr="00BF4CC7">
        <w:tc>
          <w:tcPr>
            <w:cnfStyle w:val="001000000000" w:firstRow="0" w:lastRow="0" w:firstColumn="1" w:lastColumn="0" w:oddVBand="0" w:evenVBand="0" w:oddHBand="0" w:evenHBand="0" w:firstRowFirstColumn="0" w:firstRowLastColumn="0" w:lastRowFirstColumn="0" w:lastRowLastColumn="0"/>
            <w:tcW w:w="5524" w:type="dxa"/>
          </w:tcPr>
          <w:p w:rsidR="006200D1" w:rsidRPr="00BF4CC7" w:rsidRDefault="006200D1" w:rsidP="00911929">
            <w:pPr>
              <w:shd w:val="clear" w:color="auto" w:fill="FFFFFF"/>
              <w:rPr>
                <w:rFonts w:ascii="Times New Roman" w:eastAsia="Times New Roman" w:hAnsi="Times New Roman"/>
                <w:sz w:val="24"/>
                <w:szCs w:val="24"/>
                <w:lang w:val="kk-KZ" w:eastAsia="ru-RU"/>
              </w:rPr>
            </w:pPr>
            <w:r w:rsidRPr="00BF4CC7">
              <w:rPr>
                <w:rFonts w:ascii="Times New Roman" w:eastAsia="Times New Roman" w:hAnsi="Times New Roman"/>
                <w:sz w:val="24"/>
                <w:szCs w:val="24"/>
                <w:lang w:val="kk-KZ" w:eastAsia="ru-RU"/>
              </w:rPr>
              <w:t>EP type</w:t>
            </w:r>
          </w:p>
        </w:tc>
        <w:tc>
          <w:tcPr>
            <w:tcW w:w="9355" w:type="dxa"/>
          </w:tcPr>
          <w:p w:rsidR="006200D1" w:rsidRPr="00BF4CC7" w:rsidRDefault="00030EF4"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eastAsia="ru-RU"/>
              </w:rPr>
            </w:pPr>
            <w:proofErr w:type="spellStart"/>
            <w:r w:rsidRPr="00030EF4">
              <w:rPr>
                <w:rFonts w:ascii="Times New Roman" w:eastAsia="Times New Roman" w:hAnsi="Times New Roman"/>
                <w:sz w:val="24"/>
                <w:szCs w:val="24"/>
                <w:lang w:eastAsia="ru-RU"/>
              </w:rPr>
              <w:t>Innovative</w:t>
            </w:r>
            <w:proofErr w:type="spellEnd"/>
          </w:p>
        </w:tc>
      </w:tr>
      <w:tr w:rsidR="006200D1" w:rsidRPr="001F3F34" w:rsidTr="00BF4CC7">
        <w:tc>
          <w:tcPr>
            <w:cnfStyle w:val="001000000000" w:firstRow="0" w:lastRow="0" w:firstColumn="1" w:lastColumn="0" w:oddVBand="0" w:evenVBand="0" w:oddHBand="0" w:evenHBand="0" w:firstRowFirstColumn="0" w:firstRowLastColumn="0" w:lastRowFirstColumn="0" w:lastRowLastColumn="0"/>
            <w:tcW w:w="5524" w:type="dxa"/>
          </w:tcPr>
          <w:p w:rsidR="006200D1" w:rsidRPr="00BF4CC7" w:rsidRDefault="006200D1" w:rsidP="00911929">
            <w:pPr>
              <w:shd w:val="clear" w:color="auto" w:fill="FFFFFF"/>
              <w:rPr>
                <w:rFonts w:ascii="Times New Roman" w:eastAsia="Times New Roman" w:hAnsi="Times New Roman"/>
                <w:sz w:val="24"/>
                <w:szCs w:val="24"/>
                <w:lang w:val="kk-KZ" w:eastAsia="ru-RU"/>
              </w:rPr>
            </w:pPr>
            <w:r w:rsidRPr="00BF4CC7">
              <w:rPr>
                <w:rFonts w:ascii="Times New Roman" w:eastAsia="Times New Roman" w:hAnsi="Times New Roman"/>
                <w:sz w:val="24"/>
                <w:szCs w:val="24"/>
                <w:lang w:val="kk-KZ" w:eastAsia="ru-RU"/>
              </w:rPr>
              <w:t>Level on NQF</w:t>
            </w:r>
          </w:p>
        </w:tc>
        <w:tc>
          <w:tcPr>
            <w:tcW w:w="9355" w:type="dxa"/>
          </w:tcPr>
          <w:p w:rsidR="006200D1" w:rsidRPr="00BF4CC7" w:rsidRDefault="006200D1"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eastAsia="ru-RU"/>
              </w:rPr>
            </w:pPr>
            <w:r w:rsidRPr="00BF4CC7">
              <w:rPr>
                <w:rFonts w:ascii="Times New Roman" w:hAnsi="Times New Roman"/>
                <w:sz w:val="24"/>
                <w:szCs w:val="24"/>
                <w:lang w:val="kk-KZ"/>
              </w:rPr>
              <w:t xml:space="preserve">6 </w:t>
            </w:r>
          </w:p>
        </w:tc>
      </w:tr>
      <w:tr w:rsidR="006200D1" w:rsidRPr="001F3F34" w:rsidTr="00BF4CC7">
        <w:tc>
          <w:tcPr>
            <w:cnfStyle w:val="001000000000" w:firstRow="0" w:lastRow="0" w:firstColumn="1" w:lastColumn="0" w:oddVBand="0" w:evenVBand="0" w:oddHBand="0" w:evenHBand="0" w:firstRowFirstColumn="0" w:firstRowLastColumn="0" w:lastRowFirstColumn="0" w:lastRowLastColumn="0"/>
            <w:tcW w:w="5524" w:type="dxa"/>
          </w:tcPr>
          <w:p w:rsidR="006200D1" w:rsidRPr="00BF4CC7" w:rsidRDefault="006200D1" w:rsidP="00911929">
            <w:pPr>
              <w:shd w:val="clear" w:color="auto" w:fill="FFFFFF"/>
              <w:rPr>
                <w:rFonts w:ascii="Times New Roman" w:eastAsia="Times New Roman" w:hAnsi="Times New Roman"/>
                <w:sz w:val="24"/>
                <w:szCs w:val="24"/>
                <w:lang w:val="kk-KZ" w:eastAsia="ru-RU"/>
              </w:rPr>
            </w:pPr>
            <w:r w:rsidRPr="00BF4CC7">
              <w:rPr>
                <w:rFonts w:ascii="Times New Roman" w:eastAsia="Times New Roman" w:hAnsi="Times New Roman"/>
                <w:sz w:val="24"/>
                <w:szCs w:val="24"/>
                <w:lang w:val="kk-KZ" w:eastAsia="ru-RU"/>
              </w:rPr>
              <w:t>Level on SQF</w:t>
            </w:r>
          </w:p>
        </w:tc>
        <w:tc>
          <w:tcPr>
            <w:tcW w:w="9355" w:type="dxa"/>
          </w:tcPr>
          <w:p w:rsidR="006200D1" w:rsidRPr="00BF4CC7" w:rsidRDefault="006200D1"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eastAsia="ru-RU"/>
              </w:rPr>
            </w:pPr>
            <w:r w:rsidRPr="00BF4CC7">
              <w:rPr>
                <w:rFonts w:ascii="Times New Roman" w:hAnsi="Times New Roman"/>
                <w:sz w:val="24"/>
                <w:szCs w:val="24"/>
                <w:lang w:val="kk-KZ"/>
              </w:rPr>
              <w:t xml:space="preserve">6 </w:t>
            </w:r>
          </w:p>
        </w:tc>
      </w:tr>
      <w:tr w:rsidR="006200D1" w:rsidRPr="001F3F34" w:rsidTr="00BF4CC7">
        <w:tc>
          <w:tcPr>
            <w:cnfStyle w:val="001000000000" w:firstRow="0" w:lastRow="0" w:firstColumn="1" w:lastColumn="0" w:oddVBand="0" w:evenVBand="0" w:oddHBand="0" w:evenHBand="0" w:firstRowFirstColumn="0" w:firstRowLastColumn="0" w:lastRowFirstColumn="0" w:lastRowLastColumn="0"/>
            <w:tcW w:w="5524" w:type="dxa"/>
          </w:tcPr>
          <w:p w:rsidR="006200D1" w:rsidRPr="00BF4CC7" w:rsidRDefault="006200D1" w:rsidP="00911929">
            <w:pPr>
              <w:shd w:val="clear" w:color="auto" w:fill="FFFFFF"/>
              <w:rPr>
                <w:rFonts w:ascii="Times New Roman" w:eastAsia="Times New Roman" w:hAnsi="Times New Roman"/>
                <w:sz w:val="24"/>
                <w:szCs w:val="24"/>
                <w:lang w:val="kk-KZ" w:eastAsia="ru-RU"/>
              </w:rPr>
            </w:pPr>
            <w:r w:rsidRPr="00BF4CC7">
              <w:rPr>
                <w:rFonts w:ascii="Times New Roman" w:eastAsia="Times New Roman" w:hAnsi="Times New Roman"/>
                <w:sz w:val="24"/>
                <w:szCs w:val="24"/>
                <w:lang w:val="kk-KZ" w:eastAsia="ru-RU"/>
              </w:rPr>
              <w:t>The awarded academic degree</w:t>
            </w:r>
          </w:p>
        </w:tc>
        <w:tc>
          <w:tcPr>
            <w:tcW w:w="9355" w:type="dxa"/>
          </w:tcPr>
          <w:p w:rsidR="006200D1" w:rsidRPr="00BF4CC7" w:rsidRDefault="00B74FEC" w:rsidP="0091192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kk-KZ" w:eastAsia="ru-RU"/>
              </w:rPr>
            </w:pPr>
            <w:r>
              <w:rPr>
                <w:rFonts w:ascii="Times New Roman" w:eastAsia="Times New Roman" w:hAnsi="Times New Roman"/>
                <w:sz w:val="24"/>
                <w:szCs w:val="24"/>
                <w:lang w:val="en-US" w:eastAsia="ru-RU"/>
              </w:rPr>
              <w:t>B</w:t>
            </w:r>
            <w:r w:rsidR="006200D1" w:rsidRPr="00BF4CC7">
              <w:rPr>
                <w:rFonts w:ascii="Times New Roman" w:eastAsia="Times New Roman" w:hAnsi="Times New Roman"/>
                <w:sz w:val="24"/>
                <w:szCs w:val="24"/>
                <w:lang w:val="kk-KZ" w:eastAsia="ru-RU"/>
              </w:rPr>
              <w:t>achelor</w:t>
            </w:r>
          </w:p>
        </w:tc>
      </w:tr>
      <w:tr w:rsidR="006200D1" w:rsidRPr="001F3F34" w:rsidTr="00BF4CC7">
        <w:tc>
          <w:tcPr>
            <w:cnfStyle w:val="001000000000" w:firstRow="0" w:lastRow="0" w:firstColumn="1" w:lastColumn="0" w:oddVBand="0" w:evenVBand="0" w:oddHBand="0" w:evenHBand="0" w:firstRowFirstColumn="0" w:firstRowLastColumn="0" w:lastRowFirstColumn="0" w:lastRowLastColumn="0"/>
            <w:tcW w:w="5524" w:type="dxa"/>
          </w:tcPr>
          <w:p w:rsidR="006200D1" w:rsidRPr="00BF4CC7" w:rsidRDefault="006200D1" w:rsidP="00911929">
            <w:pPr>
              <w:shd w:val="clear" w:color="auto" w:fill="FFFFFF"/>
              <w:rPr>
                <w:rFonts w:ascii="Times New Roman" w:eastAsia="Times New Roman" w:hAnsi="Times New Roman"/>
                <w:sz w:val="24"/>
                <w:szCs w:val="24"/>
                <w:lang w:val="kk-KZ" w:eastAsia="ru-RU"/>
              </w:rPr>
            </w:pPr>
            <w:r w:rsidRPr="00BF4CC7">
              <w:rPr>
                <w:rFonts w:ascii="Times New Roman" w:eastAsia="Times New Roman" w:hAnsi="Times New Roman"/>
                <w:sz w:val="24"/>
                <w:szCs w:val="24"/>
                <w:lang w:val="kk-KZ" w:eastAsia="ru-RU"/>
              </w:rPr>
              <w:t>Period of study</w:t>
            </w:r>
          </w:p>
        </w:tc>
        <w:tc>
          <w:tcPr>
            <w:tcW w:w="9355" w:type="dxa"/>
          </w:tcPr>
          <w:p w:rsidR="006200D1" w:rsidRPr="00BF4CC7" w:rsidRDefault="006200D1"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eastAsia="ru-RU"/>
              </w:rPr>
            </w:pPr>
            <w:r w:rsidRPr="00BF4CC7">
              <w:rPr>
                <w:rFonts w:ascii="Times New Roman" w:eastAsia="Times New Roman" w:hAnsi="Times New Roman"/>
                <w:sz w:val="24"/>
                <w:szCs w:val="24"/>
                <w:lang w:eastAsia="ru-RU"/>
              </w:rPr>
              <w:t xml:space="preserve">4 </w:t>
            </w:r>
          </w:p>
        </w:tc>
      </w:tr>
      <w:tr w:rsidR="006200D1" w:rsidRPr="001F3F34" w:rsidTr="00BF4CC7">
        <w:tc>
          <w:tcPr>
            <w:cnfStyle w:val="001000000000" w:firstRow="0" w:lastRow="0" w:firstColumn="1" w:lastColumn="0" w:oddVBand="0" w:evenVBand="0" w:oddHBand="0" w:evenHBand="0" w:firstRowFirstColumn="0" w:firstRowLastColumn="0" w:lastRowFirstColumn="0" w:lastRowLastColumn="0"/>
            <w:tcW w:w="5524" w:type="dxa"/>
          </w:tcPr>
          <w:p w:rsidR="006200D1" w:rsidRPr="00BF4CC7" w:rsidRDefault="006200D1" w:rsidP="00911929">
            <w:pPr>
              <w:shd w:val="clear" w:color="auto" w:fill="FFFFFF"/>
              <w:rPr>
                <w:rFonts w:ascii="Times New Roman" w:eastAsia="Times New Roman" w:hAnsi="Times New Roman"/>
                <w:sz w:val="24"/>
                <w:szCs w:val="24"/>
                <w:lang w:val="kk-KZ" w:eastAsia="ru-RU"/>
              </w:rPr>
            </w:pPr>
            <w:r w:rsidRPr="00BF4CC7">
              <w:rPr>
                <w:rFonts w:ascii="Times New Roman" w:eastAsia="Times New Roman" w:hAnsi="Times New Roman"/>
                <w:sz w:val="24"/>
                <w:szCs w:val="24"/>
                <w:lang w:val="kk-KZ" w:eastAsia="ru-RU"/>
              </w:rPr>
              <w:t>Volume of the credits</w:t>
            </w:r>
          </w:p>
        </w:tc>
        <w:tc>
          <w:tcPr>
            <w:tcW w:w="9355" w:type="dxa"/>
          </w:tcPr>
          <w:p w:rsidR="006200D1" w:rsidRPr="00A42000" w:rsidRDefault="00A42000"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kk-KZ" w:eastAsia="ru-RU"/>
              </w:rPr>
            </w:pPr>
            <w:r>
              <w:rPr>
                <w:rFonts w:ascii="Times New Roman" w:eastAsia="Times New Roman" w:hAnsi="Times New Roman"/>
                <w:sz w:val="24"/>
                <w:szCs w:val="24"/>
                <w:lang w:eastAsia="ru-RU"/>
              </w:rPr>
              <w:t>24</w:t>
            </w:r>
            <w:r>
              <w:rPr>
                <w:rFonts w:ascii="Times New Roman" w:eastAsia="Times New Roman" w:hAnsi="Times New Roman"/>
                <w:sz w:val="24"/>
                <w:szCs w:val="24"/>
                <w:lang w:val="kk-KZ" w:eastAsia="ru-RU"/>
              </w:rPr>
              <w:t>4</w:t>
            </w:r>
          </w:p>
        </w:tc>
      </w:tr>
      <w:tr w:rsidR="00A42000" w:rsidRPr="001F3F34" w:rsidTr="00BF4CC7">
        <w:tc>
          <w:tcPr>
            <w:cnfStyle w:val="001000000000" w:firstRow="0" w:lastRow="0" w:firstColumn="1" w:lastColumn="0" w:oddVBand="0" w:evenVBand="0" w:oddHBand="0" w:evenHBand="0" w:firstRowFirstColumn="0" w:firstRowLastColumn="0" w:lastRowFirstColumn="0" w:lastRowLastColumn="0"/>
            <w:tcW w:w="5524" w:type="dxa"/>
          </w:tcPr>
          <w:p w:rsidR="00A42000" w:rsidRPr="00BF4CC7" w:rsidRDefault="00A42000" w:rsidP="00911929">
            <w:pPr>
              <w:shd w:val="clear" w:color="auto" w:fill="FFFFFF"/>
              <w:rPr>
                <w:rFonts w:ascii="Times New Roman" w:eastAsia="Times New Roman" w:hAnsi="Times New Roman"/>
                <w:sz w:val="24"/>
                <w:szCs w:val="24"/>
                <w:lang w:val="kk-KZ" w:eastAsia="ru-RU"/>
              </w:rPr>
            </w:pPr>
            <w:r>
              <w:rPr>
                <w:rFonts w:ascii="Arial" w:hAnsi="Arial" w:cs="Arial"/>
                <w:sz w:val="21"/>
                <w:szCs w:val="21"/>
                <w:shd w:val="clear" w:color="auto" w:fill="FFFFFF"/>
              </w:rPr>
              <w:t xml:space="preserve">EP </w:t>
            </w:r>
            <w:proofErr w:type="spellStart"/>
            <w:r>
              <w:rPr>
                <w:rFonts w:ascii="Arial" w:hAnsi="Arial" w:cs="Arial"/>
                <w:sz w:val="21"/>
                <w:szCs w:val="21"/>
                <w:shd w:val="clear" w:color="auto" w:fill="FFFFFF"/>
              </w:rPr>
              <w:t>distinctive</w:t>
            </w:r>
            <w:proofErr w:type="spellEnd"/>
            <w:r>
              <w:rPr>
                <w:rFonts w:ascii="Arial" w:hAnsi="Arial" w:cs="Arial"/>
                <w:sz w:val="21"/>
                <w:szCs w:val="21"/>
                <w:shd w:val="clear" w:color="auto" w:fill="FFFFFF"/>
              </w:rPr>
              <w:t xml:space="preserve"> </w:t>
            </w:r>
            <w:proofErr w:type="spellStart"/>
            <w:r>
              <w:rPr>
                <w:rFonts w:ascii="Arial" w:hAnsi="Arial" w:cs="Arial"/>
                <w:sz w:val="21"/>
                <w:szCs w:val="21"/>
                <w:shd w:val="clear" w:color="auto" w:fill="FFFFFF"/>
              </w:rPr>
              <w:t>features</w:t>
            </w:r>
            <w:proofErr w:type="spellEnd"/>
          </w:p>
        </w:tc>
        <w:tc>
          <w:tcPr>
            <w:tcW w:w="9355" w:type="dxa"/>
          </w:tcPr>
          <w:p w:rsidR="00A42000" w:rsidRDefault="00A42000"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eastAsia="ru-RU"/>
              </w:rPr>
            </w:pPr>
            <w:proofErr w:type="spellStart"/>
            <w:r w:rsidRPr="00A42000">
              <w:rPr>
                <w:rFonts w:ascii="Times New Roman" w:eastAsia="Times New Roman" w:hAnsi="Times New Roman"/>
                <w:sz w:val="24"/>
                <w:szCs w:val="24"/>
                <w:lang w:eastAsia="ru-RU"/>
              </w:rPr>
              <w:t>Double</w:t>
            </w:r>
            <w:proofErr w:type="spellEnd"/>
            <w:r w:rsidRPr="00A42000">
              <w:rPr>
                <w:rFonts w:ascii="Times New Roman" w:eastAsia="Times New Roman" w:hAnsi="Times New Roman"/>
                <w:sz w:val="24"/>
                <w:szCs w:val="24"/>
                <w:lang w:eastAsia="ru-RU"/>
              </w:rPr>
              <w:t xml:space="preserve"> </w:t>
            </w:r>
            <w:proofErr w:type="spellStart"/>
            <w:r w:rsidRPr="00A42000">
              <w:rPr>
                <w:rFonts w:ascii="Times New Roman" w:eastAsia="Times New Roman" w:hAnsi="Times New Roman"/>
                <w:sz w:val="24"/>
                <w:szCs w:val="24"/>
                <w:lang w:eastAsia="ru-RU"/>
              </w:rPr>
              <w:t>diploma</w:t>
            </w:r>
            <w:proofErr w:type="spellEnd"/>
            <w:r w:rsidRPr="00A42000">
              <w:rPr>
                <w:rFonts w:ascii="Times New Roman" w:eastAsia="Times New Roman" w:hAnsi="Times New Roman"/>
                <w:sz w:val="24"/>
                <w:szCs w:val="24"/>
                <w:lang w:eastAsia="ru-RU"/>
              </w:rPr>
              <w:t xml:space="preserve"> EP</w:t>
            </w:r>
          </w:p>
        </w:tc>
      </w:tr>
      <w:tr w:rsidR="006200D1" w:rsidRPr="001F3F34" w:rsidTr="00BF4CC7">
        <w:tc>
          <w:tcPr>
            <w:cnfStyle w:val="001000000000" w:firstRow="0" w:lastRow="0" w:firstColumn="1" w:lastColumn="0" w:oddVBand="0" w:evenVBand="0" w:oddHBand="0" w:evenHBand="0" w:firstRowFirstColumn="0" w:firstRowLastColumn="0" w:lastRowFirstColumn="0" w:lastRowLastColumn="0"/>
            <w:tcW w:w="5524" w:type="dxa"/>
          </w:tcPr>
          <w:p w:rsidR="006200D1" w:rsidRPr="00BF4CC7" w:rsidRDefault="006200D1" w:rsidP="00911929">
            <w:pPr>
              <w:shd w:val="clear" w:color="auto" w:fill="FFFFFF"/>
              <w:rPr>
                <w:rFonts w:ascii="Times New Roman" w:eastAsia="Times New Roman" w:hAnsi="Times New Roman"/>
                <w:sz w:val="24"/>
                <w:szCs w:val="24"/>
                <w:lang w:val="kk-KZ" w:eastAsia="ru-RU"/>
              </w:rPr>
            </w:pPr>
            <w:r w:rsidRPr="00BF4CC7">
              <w:rPr>
                <w:rFonts w:ascii="Times New Roman" w:eastAsia="Times New Roman" w:hAnsi="Times New Roman"/>
                <w:sz w:val="24"/>
                <w:szCs w:val="24"/>
                <w:lang w:val="kk-KZ" w:eastAsia="ru-RU"/>
              </w:rPr>
              <w:t>Language of education</w:t>
            </w:r>
          </w:p>
        </w:tc>
        <w:tc>
          <w:tcPr>
            <w:tcW w:w="9355" w:type="dxa"/>
          </w:tcPr>
          <w:p w:rsidR="006200D1" w:rsidRPr="00A42000" w:rsidRDefault="006200D1"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kk-KZ" w:eastAsia="ru-RU"/>
              </w:rPr>
            </w:pPr>
            <w:proofErr w:type="spellStart"/>
            <w:r w:rsidRPr="00BF4CC7">
              <w:rPr>
                <w:rFonts w:ascii="Times New Roman" w:hAnsi="Times New Roman"/>
                <w:sz w:val="24"/>
                <w:szCs w:val="24"/>
              </w:rPr>
              <w:t>English</w:t>
            </w:r>
            <w:proofErr w:type="spellEnd"/>
            <w:r w:rsidR="00A42000">
              <w:rPr>
                <w:rFonts w:ascii="Times New Roman" w:hAnsi="Times New Roman"/>
                <w:sz w:val="24"/>
                <w:szCs w:val="24"/>
                <w:lang w:val="kk-KZ"/>
              </w:rPr>
              <w:t xml:space="preserve">, </w:t>
            </w:r>
            <w:proofErr w:type="gramStart"/>
            <w:r w:rsidR="00A42000">
              <w:rPr>
                <w:lang w:val="kk-KZ"/>
              </w:rPr>
              <w:t>М</w:t>
            </w:r>
            <w:proofErr w:type="spellStart"/>
            <w:proofErr w:type="gramEnd"/>
            <w:r w:rsidR="00A42000">
              <w:t>ultilingual</w:t>
            </w:r>
            <w:proofErr w:type="spellEnd"/>
          </w:p>
        </w:tc>
      </w:tr>
      <w:tr w:rsidR="007B14A7" w:rsidRPr="00827B6E" w:rsidTr="00BF4CC7">
        <w:tc>
          <w:tcPr>
            <w:cnfStyle w:val="001000000000" w:firstRow="0" w:lastRow="0" w:firstColumn="1" w:lastColumn="0" w:oddVBand="0" w:evenVBand="0" w:oddHBand="0" w:evenHBand="0" w:firstRowFirstColumn="0" w:firstRowLastColumn="0" w:lastRowFirstColumn="0" w:lastRowLastColumn="0"/>
            <w:tcW w:w="5524" w:type="dxa"/>
          </w:tcPr>
          <w:p w:rsidR="007B14A7" w:rsidRDefault="007B14A7">
            <w:pPr>
              <w:shd w:val="clear" w:color="auto" w:fill="FFFFFF"/>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Date of approval of the OP at the Board meeting</w:t>
            </w:r>
          </w:p>
        </w:tc>
        <w:tc>
          <w:tcPr>
            <w:tcW w:w="9355" w:type="dxa"/>
          </w:tcPr>
          <w:p w:rsidR="007B14A7" w:rsidRPr="006C6292" w:rsidRDefault="00A42000" w:rsidP="004C1EA4">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A42000">
              <w:rPr>
                <w:rFonts w:ascii="Times New Roman" w:eastAsia="Times New Roman" w:hAnsi="Times New Roman" w:cs="Times New Roman"/>
                <w:sz w:val="24"/>
                <w:szCs w:val="24"/>
                <w:lang w:val="kk-KZ" w:eastAsia="ru-RU"/>
              </w:rPr>
              <w:t>27-04-2026</w:t>
            </w:r>
          </w:p>
        </w:tc>
      </w:tr>
      <w:tr w:rsidR="006200D1" w:rsidRPr="00113A93" w:rsidTr="00BF4CC7">
        <w:tc>
          <w:tcPr>
            <w:cnfStyle w:val="001000000000" w:firstRow="0" w:lastRow="0" w:firstColumn="1" w:lastColumn="0" w:oddVBand="0" w:evenVBand="0" w:oddHBand="0" w:evenHBand="0" w:firstRowFirstColumn="0" w:firstRowLastColumn="0" w:lastRowFirstColumn="0" w:lastRowLastColumn="0"/>
            <w:tcW w:w="5524" w:type="dxa"/>
          </w:tcPr>
          <w:p w:rsidR="006200D1" w:rsidRPr="00BF4CC7" w:rsidRDefault="006200D1" w:rsidP="00911929">
            <w:pPr>
              <w:shd w:val="clear" w:color="auto" w:fill="FFFFFF"/>
              <w:rPr>
                <w:rFonts w:ascii="Times New Roman" w:eastAsia="Times New Roman" w:hAnsi="Times New Roman"/>
                <w:sz w:val="24"/>
                <w:szCs w:val="24"/>
                <w:lang w:val="kk-KZ" w:eastAsia="ru-RU"/>
              </w:rPr>
            </w:pPr>
            <w:r w:rsidRPr="00BF4CC7">
              <w:rPr>
                <w:rFonts w:ascii="Times New Roman" w:eastAsia="Times New Roman" w:hAnsi="Times New Roman"/>
                <w:sz w:val="24"/>
                <w:szCs w:val="24"/>
                <w:lang w:val="kk-KZ" w:eastAsia="ru-RU"/>
              </w:rPr>
              <w:t>Professional standard</w:t>
            </w:r>
          </w:p>
        </w:tc>
        <w:tc>
          <w:tcPr>
            <w:tcW w:w="9355" w:type="dxa"/>
          </w:tcPr>
          <w:p w:rsidR="006200D1" w:rsidRPr="00A42000" w:rsidRDefault="00A42000" w:rsidP="00A42000">
            <w:pPr>
              <w:cnfStyle w:val="000000000000" w:firstRow="0" w:lastRow="0" w:firstColumn="0" w:lastColumn="0" w:oddVBand="0" w:evenVBand="0" w:oddHBand="0" w:evenHBand="0" w:firstRowFirstColumn="0" w:firstRowLastColumn="0" w:lastRowFirstColumn="0" w:lastRowLastColumn="0"/>
              <w:rPr>
                <w:rFonts w:ascii="Arial" w:hAnsi="Arial" w:cs="Arial"/>
                <w:sz w:val="21"/>
                <w:szCs w:val="21"/>
                <w:lang w:val="en-US"/>
              </w:rPr>
            </w:pPr>
            <w:r w:rsidRPr="00A42000">
              <w:rPr>
                <w:rFonts w:ascii="Arial" w:hAnsi="Arial" w:cs="Arial"/>
                <w:sz w:val="21"/>
                <w:szCs w:val="21"/>
                <w:lang w:val="en-US"/>
              </w:rPr>
              <w:t>Gardening</w:t>
            </w:r>
            <w:r>
              <w:rPr>
                <w:rFonts w:ascii="Arial" w:hAnsi="Arial" w:cs="Arial"/>
                <w:sz w:val="21"/>
                <w:szCs w:val="21"/>
                <w:lang w:val="kk-KZ"/>
              </w:rPr>
              <w:t xml:space="preserve">, </w:t>
            </w:r>
            <w:r w:rsidRPr="00A42000">
              <w:rPr>
                <w:rFonts w:ascii="Arial" w:hAnsi="Arial" w:cs="Arial"/>
                <w:sz w:val="21"/>
                <w:szCs w:val="21"/>
                <w:shd w:val="clear" w:color="auto" w:fill="FFFFFF"/>
                <w:lang w:val="en-US"/>
              </w:rPr>
              <w:t>Production of grain crops</w:t>
            </w:r>
            <w:r>
              <w:rPr>
                <w:rFonts w:ascii="Arial" w:hAnsi="Arial" w:cs="Arial"/>
                <w:sz w:val="21"/>
                <w:szCs w:val="21"/>
                <w:shd w:val="clear" w:color="auto" w:fill="FFFFFF"/>
                <w:lang w:val="kk-KZ"/>
              </w:rPr>
              <w:t xml:space="preserve">, </w:t>
            </w:r>
            <w:r w:rsidRPr="00A42000">
              <w:rPr>
                <w:rFonts w:ascii="Arial" w:hAnsi="Arial" w:cs="Arial"/>
                <w:sz w:val="21"/>
                <w:szCs w:val="21"/>
                <w:shd w:val="clear" w:color="auto" w:fill="FFFFFF"/>
                <w:lang w:val="en-US"/>
              </w:rPr>
              <w:t>Production of greenhouse vegetables and berries</w:t>
            </w:r>
            <w:r>
              <w:rPr>
                <w:rFonts w:ascii="Arial" w:hAnsi="Arial" w:cs="Arial"/>
                <w:sz w:val="21"/>
                <w:szCs w:val="21"/>
                <w:shd w:val="clear" w:color="auto" w:fill="FFFFFF"/>
                <w:lang w:val="kk-KZ"/>
              </w:rPr>
              <w:t xml:space="preserve">, </w:t>
            </w:r>
            <w:r w:rsidRPr="00A42000">
              <w:rPr>
                <w:rFonts w:ascii="Arial" w:hAnsi="Arial" w:cs="Arial"/>
                <w:sz w:val="21"/>
                <w:szCs w:val="21"/>
                <w:shd w:val="clear" w:color="auto" w:fill="FFFFFF"/>
                <w:lang w:val="en-US"/>
              </w:rPr>
              <w:t>Nursery garden activities</w:t>
            </w:r>
            <w:r>
              <w:rPr>
                <w:rFonts w:ascii="Arial" w:hAnsi="Arial" w:cs="Arial"/>
                <w:sz w:val="21"/>
                <w:szCs w:val="21"/>
                <w:shd w:val="clear" w:color="auto" w:fill="FFFFFF"/>
                <w:lang w:val="kk-KZ"/>
              </w:rPr>
              <w:t xml:space="preserve">, </w:t>
            </w:r>
            <w:r w:rsidRPr="00A42000">
              <w:rPr>
                <w:rFonts w:ascii="Arial" w:hAnsi="Arial" w:cs="Arial"/>
                <w:sz w:val="21"/>
                <w:szCs w:val="21"/>
                <w:shd w:val="clear" w:color="auto" w:fill="FFFFFF"/>
                <w:lang w:val="en-US"/>
              </w:rPr>
              <w:t>Growing vegetables and potatoes</w:t>
            </w:r>
            <w:r>
              <w:rPr>
                <w:rFonts w:ascii="Arial" w:hAnsi="Arial" w:cs="Arial"/>
                <w:sz w:val="21"/>
                <w:szCs w:val="21"/>
                <w:shd w:val="clear" w:color="auto" w:fill="FFFFFF"/>
                <w:lang w:val="kk-KZ"/>
              </w:rPr>
              <w:t xml:space="preserve">, </w:t>
            </w:r>
            <w:r w:rsidRPr="00A42000">
              <w:rPr>
                <w:rFonts w:ascii="Arial" w:hAnsi="Arial" w:cs="Arial"/>
                <w:sz w:val="21"/>
                <w:szCs w:val="21"/>
                <w:shd w:val="clear" w:color="auto" w:fill="FFFFFF"/>
                <w:lang w:val="en-US"/>
              </w:rPr>
              <w:t>Cultivation of sugar beet and its seeds</w:t>
            </w:r>
          </w:p>
        </w:tc>
      </w:tr>
    </w:tbl>
    <w:p w:rsidR="00C01CAA" w:rsidRPr="00030EF4" w:rsidRDefault="00C01CAA" w:rsidP="002704C5">
      <w:pPr>
        <w:shd w:val="clear" w:color="auto" w:fill="FFFFFF"/>
        <w:spacing w:after="0" w:line="240" w:lineRule="auto"/>
        <w:outlineLvl w:val="4"/>
        <w:rPr>
          <w:rFonts w:ascii="Times New Roman" w:eastAsia="Times New Roman" w:hAnsi="Times New Roman" w:cs="Times New Roman"/>
          <w:sz w:val="24"/>
          <w:szCs w:val="24"/>
          <w:lang w:val="en-US" w:eastAsia="ru-RU"/>
        </w:rPr>
      </w:pPr>
    </w:p>
    <w:p w:rsidR="00C01CAA" w:rsidRPr="00030EF4" w:rsidRDefault="00C01CAA" w:rsidP="002704C5">
      <w:pPr>
        <w:shd w:val="clear" w:color="auto" w:fill="FFFFFF"/>
        <w:spacing w:after="0" w:line="240" w:lineRule="auto"/>
        <w:outlineLvl w:val="4"/>
        <w:rPr>
          <w:rFonts w:ascii="Times New Roman" w:eastAsia="Times New Roman" w:hAnsi="Times New Roman" w:cs="Times New Roman"/>
          <w:sz w:val="24"/>
          <w:szCs w:val="24"/>
          <w:lang w:val="en-US" w:eastAsia="ru-RU"/>
        </w:rPr>
      </w:pPr>
    </w:p>
    <w:tbl>
      <w:tblPr>
        <w:tblStyle w:val="-111"/>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1"/>
        <w:gridCol w:w="14149"/>
      </w:tblGrid>
      <w:tr w:rsidR="00731829" w:rsidRPr="00030EF4" w:rsidTr="00BF4CC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6" w:type="pct"/>
            <w:tcBorders>
              <w:bottom w:val="single" w:sz="4" w:space="0" w:color="auto"/>
            </w:tcBorders>
            <w:hideMark/>
          </w:tcPr>
          <w:p w:rsidR="00731829" w:rsidRPr="00030EF4" w:rsidRDefault="00731829" w:rsidP="00842B0A">
            <w:pPr>
              <w:spacing w:before="75"/>
              <w:jc w:val="center"/>
              <w:rPr>
                <w:rFonts w:ascii="Times New Roman" w:eastAsia="Times New Roman" w:hAnsi="Times New Roman"/>
                <w:bCs w:val="0"/>
                <w:sz w:val="24"/>
                <w:szCs w:val="24"/>
                <w:lang w:val="en-US" w:eastAsia="ru-RU"/>
              </w:rPr>
            </w:pPr>
            <w:r w:rsidRPr="00030EF4">
              <w:rPr>
                <w:rFonts w:ascii="Times New Roman" w:eastAsia="Times New Roman" w:hAnsi="Times New Roman"/>
                <w:bCs w:val="0"/>
                <w:sz w:val="24"/>
                <w:szCs w:val="24"/>
                <w:lang w:val="en-US" w:eastAsia="ru-RU"/>
              </w:rPr>
              <w:t>№</w:t>
            </w:r>
          </w:p>
        </w:tc>
        <w:tc>
          <w:tcPr>
            <w:tcW w:w="4764" w:type="pct"/>
            <w:tcBorders>
              <w:bottom w:val="single" w:sz="4" w:space="0" w:color="auto"/>
            </w:tcBorders>
            <w:hideMark/>
          </w:tcPr>
          <w:p w:rsidR="00731829" w:rsidRPr="00030EF4" w:rsidRDefault="00731829" w:rsidP="00842B0A">
            <w:pPr>
              <w:tabs>
                <w:tab w:val="left" w:pos="584"/>
                <w:tab w:val="center" w:pos="2837"/>
              </w:tabs>
              <w:spacing w:before="75"/>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bCs w:val="0"/>
                <w:sz w:val="24"/>
                <w:szCs w:val="24"/>
                <w:lang w:val="en-US" w:eastAsia="ru-RU"/>
              </w:rPr>
            </w:pPr>
            <w:r w:rsidRPr="00030EF4">
              <w:rPr>
                <w:rFonts w:ascii="Times New Roman" w:eastAsia="Times New Roman" w:hAnsi="Times New Roman"/>
                <w:bCs w:val="0"/>
                <w:sz w:val="24"/>
                <w:szCs w:val="24"/>
                <w:lang w:val="en-US" w:eastAsia="ru-RU"/>
              </w:rPr>
              <w:tab/>
            </w:r>
            <w:r w:rsidRPr="00030EF4">
              <w:rPr>
                <w:rFonts w:ascii="Times New Roman" w:eastAsia="Times New Roman" w:hAnsi="Times New Roman"/>
                <w:bCs w:val="0"/>
                <w:sz w:val="24"/>
                <w:szCs w:val="24"/>
                <w:lang w:val="en-US" w:eastAsia="ru-RU"/>
              </w:rPr>
              <w:tab/>
            </w:r>
            <w:r w:rsidRPr="00BF4CC7">
              <w:rPr>
                <w:rFonts w:ascii="Times New Roman" w:eastAsia="Times New Roman" w:hAnsi="Times New Roman"/>
                <w:bCs w:val="0"/>
                <w:sz w:val="24"/>
                <w:szCs w:val="24"/>
                <w:lang w:val="kk-KZ" w:eastAsia="ru-RU"/>
              </w:rPr>
              <w:t>Learning outcomes:</w:t>
            </w:r>
          </w:p>
        </w:tc>
      </w:tr>
    </w:tbl>
    <w:tbl>
      <w:tblPr>
        <w:tblStyle w:val="GridTable1LightAccent1"/>
        <w:tblW w:w="14850" w:type="dxa"/>
        <w:tblLayout w:type="fixed"/>
        <w:tblLook w:val="04A0" w:firstRow="1" w:lastRow="0" w:firstColumn="1" w:lastColumn="0" w:noHBand="0" w:noVBand="1"/>
      </w:tblPr>
      <w:tblGrid>
        <w:gridCol w:w="674"/>
        <w:gridCol w:w="14176"/>
      </w:tblGrid>
      <w:tr w:rsidR="00290F64" w:rsidRPr="00113A93" w:rsidTr="00BF4CC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auto"/>
              <w:left w:val="single" w:sz="4" w:space="0" w:color="auto"/>
              <w:bottom w:val="single" w:sz="4" w:space="0" w:color="auto"/>
              <w:right w:val="single" w:sz="4" w:space="0" w:color="auto"/>
            </w:tcBorders>
          </w:tcPr>
          <w:p w:rsidR="00290F64" w:rsidRPr="00030EF4" w:rsidRDefault="00290F64" w:rsidP="00F50445">
            <w:pPr>
              <w:spacing w:before="75"/>
              <w:jc w:val="center"/>
              <w:rPr>
                <w:rFonts w:ascii="Times New Roman" w:eastAsia="Times New Roman" w:hAnsi="Times New Roman" w:cs="Times New Roman"/>
                <w:sz w:val="24"/>
                <w:szCs w:val="24"/>
                <w:lang w:val="en-US" w:eastAsia="ru-RU"/>
              </w:rPr>
            </w:pPr>
            <w:r w:rsidRPr="00030EF4">
              <w:rPr>
                <w:rFonts w:ascii="Times New Roman" w:eastAsia="Times New Roman" w:hAnsi="Times New Roman" w:cs="Times New Roman"/>
                <w:sz w:val="24"/>
                <w:szCs w:val="24"/>
                <w:lang w:val="en-US" w:eastAsia="ru-RU"/>
              </w:rPr>
              <w:t>1</w:t>
            </w:r>
          </w:p>
        </w:tc>
        <w:tc>
          <w:tcPr>
            <w:tcW w:w="4773" w:type="pct"/>
            <w:tcBorders>
              <w:top w:val="single" w:sz="4" w:space="0" w:color="auto"/>
              <w:left w:val="single" w:sz="4" w:space="0" w:color="auto"/>
              <w:bottom w:val="single" w:sz="4" w:space="0" w:color="auto"/>
              <w:right w:val="single" w:sz="4" w:space="0" w:color="auto"/>
            </w:tcBorders>
          </w:tcPr>
          <w:p w:rsidR="00290F64" w:rsidRPr="00BF4CC7" w:rsidRDefault="009F5368" w:rsidP="00AD283B">
            <w:pPr>
              <w:autoSpaceDE w:val="0"/>
              <w:autoSpaceDN w:val="0"/>
              <w:adjustRightInd w:val="0"/>
              <w:jc w:val="both"/>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iCs/>
                <w:sz w:val="24"/>
                <w:szCs w:val="24"/>
                <w:lang w:val="en-US"/>
              </w:rPr>
            </w:pPr>
            <w:r w:rsidRPr="009F5368">
              <w:rPr>
                <w:rFonts w:ascii="Times New Roman" w:hAnsi="Times New Roman"/>
                <w:b w:val="0"/>
                <w:bCs w:val="0"/>
                <w:iCs/>
                <w:sz w:val="24"/>
                <w:szCs w:val="24"/>
                <w:lang w:val="en-US"/>
              </w:rPr>
              <w:t>Have the ability to evaluate and apply research methods and innovative approaches to understanding social, socially significant phenomena and processes in the legal, economic, entrepreneurial, industrial, environmental environment, as well as in the field of financial literacy, values of inclusion, sustainable development and anti-corruption policy.</w:t>
            </w:r>
          </w:p>
        </w:tc>
      </w:tr>
      <w:tr w:rsidR="00290F64" w:rsidRPr="00113A93" w:rsidTr="00BF4CC7">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auto"/>
              <w:left w:val="single" w:sz="4" w:space="0" w:color="auto"/>
              <w:bottom w:val="single" w:sz="4" w:space="0" w:color="auto"/>
              <w:right w:val="single" w:sz="4" w:space="0" w:color="auto"/>
            </w:tcBorders>
          </w:tcPr>
          <w:p w:rsidR="00290F64" w:rsidRPr="001F3F34" w:rsidRDefault="00290F64" w:rsidP="00F50445">
            <w:pPr>
              <w:spacing w:before="75"/>
              <w:jc w:val="center"/>
              <w:rPr>
                <w:rFonts w:ascii="Times New Roman" w:eastAsia="Times New Roman" w:hAnsi="Times New Roman" w:cs="Times New Roman"/>
                <w:sz w:val="24"/>
                <w:szCs w:val="24"/>
                <w:lang w:eastAsia="ru-RU"/>
              </w:rPr>
            </w:pPr>
            <w:r w:rsidRPr="001F3F34">
              <w:rPr>
                <w:rFonts w:ascii="Times New Roman" w:eastAsia="Times New Roman" w:hAnsi="Times New Roman" w:cs="Times New Roman"/>
                <w:sz w:val="24"/>
                <w:szCs w:val="24"/>
                <w:lang w:eastAsia="ru-RU"/>
              </w:rPr>
              <w:t>2</w:t>
            </w:r>
          </w:p>
        </w:tc>
        <w:tc>
          <w:tcPr>
            <w:tcW w:w="4773" w:type="pct"/>
            <w:tcBorders>
              <w:top w:val="single" w:sz="4" w:space="0" w:color="auto"/>
              <w:left w:val="single" w:sz="4" w:space="0" w:color="auto"/>
              <w:bottom w:val="single" w:sz="4" w:space="0" w:color="auto"/>
              <w:right w:val="single" w:sz="4" w:space="0" w:color="auto"/>
            </w:tcBorders>
          </w:tcPr>
          <w:p w:rsidR="00290F64" w:rsidRPr="001F3F34" w:rsidRDefault="009F5368" w:rsidP="004C1EA4">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en-US"/>
              </w:rPr>
            </w:pPr>
            <w:r w:rsidRPr="009F5368">
              <w:rPr>
                <w:rFonts w:ascii="Times New Roman" w:hAnsi="Times New Roman"/>
                <w:bCs/>
                <w:iCs/>
                <w:sz w:val="24"/>
                <w:szCs w:val="24"/>
                <w:lang w:val="en-US"/>
              </w:rPr>
              <w:t>To adapt tillage systems with consideration of soil fertility; to assess environmental quality based on chemical indicators; to predict changes in the chemical composition and properties of soils in order to ensure the efficient use of fertilizers and enhance soil fertility; as well as to conduct a comprehensive assessment of the condition and dynamics of soil fertility in nurseries.</w:t>
            </w:r>
          </w:p>
        </w:tc>
      </w:tr>
      <w:tr w:rsidR="00290F64" w:rsidRPr="00113A93" w:rsidTr="00BF4CC7">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auto"/>
              <w:left w:val="single" w:sz="4" w:space="0" w:color="auto"/>
              <w:bottom w:val="single" w:sz="4" w:space="0" w:color="auto"/>
              <w:right w:val="single" w:sz="4" w:space="0" w:color="auto"/>
            </w:tcBorders>
          </w:tcPr>
          <w:p w:rsidR="00290F64" w:rsidRPr="001F3F34" w:rsidRDefault="00290F64" w:rsidP="00F50445">
            <w:pPr>
              <w:spacing w:before="75"/>
              <w:jc w:val="center"/>
              <w:rPr>
                <w:rFonts w:ascii="Times New Roman" w:eastAsia="Times New Roman" w:hAnsi="Times New Roman" w:cs="Times New Roman"/>
                <w:sz w:val="24"/>
                <w:szCs w:val="24"/>
                <w:lang w:val="kk-KZ" w:eastAsia="ru-RU"/>
              </w:rPr>
            </w:pPr>
            <w:r w:rsidRPr="001F3F34">
              <w:rPr>
                <w:rFonts w:ascii="Times New Roman" w:eastAsia="Times New Roman" w:hAnsi="Times New Roman" w:cs="Times New Roman"/>
                <w:sz w:val="24"/>
                <w:szCs w:val="24"/>
                <w:lang w:val="kk-KZ" w:eastAsia="ru-RU"/>
              </w:rPr>
              <w:t>3</w:t>
            </w:r>
          </w:p>
        </w:tc>
        <w:tc>
          <w:tcPr>
            <w:tcW w:w="4773" w:type="pct"/>
            <w:tcBorders>
              <w:top w:val="single" w:sz="4" w:space="0" w:color="auto"/>
              <w:left w:val="single" w:sz="4" w:space="0" w:color="auto"/>
              <w:bottom w:val="single" w:sz="4" w:space="0" w:color="auto"/>
              <w:right w:val="single" w:sz="4" w:space="0" w:color="auto"/>
            </w:tcBorders>
          </w:tcPr>
          <w:p w:rsidR="00290F64" w:rsidRPr="001F3F34" w:rsidRDefault="009F5368" w:rsidP="00911929">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kk-KZ"/>
              </w:rPr>
            </w:pPr>
            <w:r w:rsidRPr="009F5368">
              <w:rPr>
                <w:rFonts w:ascii="Times New Roman" w:hAnsi="Times New Roman"/>
                <w:bCs/>
                <w:iCs/>
                <w:sz w:val="24"/>
                <w:szCs w:val="24"/>
                <w:lang w:val="kk-KZ"/>
              </w:rPr>
              <w:t>To organize agrotechnical measures aimed at improving the quality of seeds, to carry out work on seed production, plant breeding and reproduction of cultivated, promising varieties, to develop measures for accelerated variety exchange and variety renewal.</w:t>
            </w:r>
          </w:p>
        </w:tc>
      </w:tr>
      <w:tr w:rsidR="00290F64" w:rsidRPr="00113A93" w:rsidTr="00BF4CC7">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auto"/>
              <w:left w:val="single" w:sz="4" w:space="0" w:color="auto"/>
              <w:bottom w:val="single" w:sz="4" w:space="0" w:color="auto"/>
              <w:right w:val="single" w:sz="4" w:space="0" w:color="auto"/>
            </w:tcBorders>
          </w:tcPr>
          <w:p w:rsidR="00290F64" w:rsidRPr="001F3F34" w:rsidRDefault="00290F64" w:rsidP="00F50445">
            <w:pPr>
              <w:spacing w:before="75"/>
              <w:jc w:val="center"/>
              <w:rPr>
                <w:rFonts w:ascii="Times New Roman" w:eastAsia="Times New Roman" w:hAnsi="Times New Roman" w:cs="Times New Roman"/>
                <w:sz w:val="24"/>
                <w:szCs w:val="24"/>
                <w:lang w:val="kk-KZ" w:eastAsia="ru-RU"/>
              </w:rPr>
            </w:pPr>
            <w:r w:rsidRPr="001F3F34">
              <w:rPr>
                <w:rFonts w:ascii="Times New Roman" w:eastAsia="Times New Roman" w:hAnsi="Times New Roman" w:cs="Times New Roman"/>
                <w:sz w:val="24"/>
                <w:szCs w:val="24"/>
                <w:lang w:val="kk-KZ" w:eastAsia="ru-RU"/>
              </w:rPr>
              <w:t>4</w:t>
            </w:r>
          </w:p>
        </w:tc>
        <w:tc>
          <w:tcPr>
            <w:tcW w:w="4773" w:type="pct"/>
            <w:tcBorders>
              <w:top w:val="single" w:sz="4" w:space="0" w:color="auto"/>
              <w:left w:val="single" w:sz="4" w:space="0" w:color="auto"/>
              <w:bottom w:val="single" w:sz="4" w:space="0" w:color="auto"/>
              <w:right w:val="single" w:sz="4" w:space="0" w:color="auto"/>
            </w:tcBorders>
          </w:tcPr>
          <w:p w:rsidR="00290F64" w:rsidRPr="001F3F34" w:rsidRDefault="009F5368" w:rsidP="00AD283B">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en-US"/>
              </w:rPr>
            </w:pPr>
            <w:r w:rsidRPr="009F5368">
              <w:rPr>
                <w:rFonts w:ascii="Times New Roman" w:hAnsi="Times New Roman"/>
                <w:bCs/>
                <w:iCs/>
                <w:sz w:val="24"/>
                <w:szCs w:val="24"/>
                <w:lang w:val="en-US"/>
              </w:rPr>
              <w:t>To analyze the economic efficiency of applying new varieties, technological methods, fertilizers, and plant protection products; to implement measures for the cultivation and primary processing of crop production while making decisions on the introduction of crop cultivation technologies under various economic and climatic conditions.</w:t>
            </w:r>
          </w:p>
        </w:tc>
      </w:tr>
      <w:tr w:rsidR="00290F64" w:rsidRPr="00113A93" w:rsidTr="00BF4CC7">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auto"/>
              <w:left w:val="single" w:sz="4" w:space="0" w:color="auto"/>
              <w:bottom w:val="single" w:sz="4" w:space="0" w:color="auto"/>
              <w:right w:val="single" w:sz="4" w:space="0" w:color="auto"/>
            </w:tcBorders>
          </w:tcPr>
          <w:p w:rsidR="00290F64" w:rsidRPr="001F3F34" w:rsidRDefault="00290F64" w:rsidP="00F50445">
            <w:pPr>
              <w:spacing w:before="75"/>
              <w:jc w:val="center"/>
              <w:rPr>
                <w:rFonts w:ascii="Times New Roman" w:eastAsia="Times New Roman" w:hAnsi="Times New Roman" w:cs="Times New Roman"/>
                <w:sz w:val="24"/>
                <w:szCs w:val="24"/>
                <w:lang w:val="kk-KZ" w:eastAsia="ru-RU"/>
              </w:rPr>
            </w:pPr>
            <w:r w:rsidRPr="001F3F34">
              <w:rPr>
                <w:rFonts w:ascii="Times New Roman" w:eastAsia="Times New Roman" w:hAnsi="Times New Roman" w:cs="Times New Roman"/>
                <w:sz w:val="24"/>
                <w:szCs w:val="24"/>
                <w:lang w:val="kk-KZ" w:eastAsia="ru-RU"/>
              </w:rPr>
              <w:t>5</w:t>
            </w:r>
          </w:p>
        </w:tc>
        <w:tc>
          <w:tcPr>
            <w:tcW w:w="4773" w:type="pct"/>
            <w:tcBorders>
              <w:top w:val="single" w:sz="4" w:space="0" w:color="auto"/>
              <w:left w:val="single" w:sz="4" w:space="0" w:color="auto"/>
              <w:bottom w:val="single" w:sz="4" w:space="0" w:color="auto"/>
              <w:right w:val="single" w:sz="4" w:space="0" w:color="auto"/>
            </w:tcBorders>
          </w:tcPr>
          <w:p w:rsidR="00290F64" w:rsidRPr="001F3F34" w:rsidRDefault="009F5368" w:rsidP="00AD283B">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kk-KZ"/>
              </w:rPr>
            </w:pPr>
            <w:r w:rsidRPr="009F5368">
              <w:rPr>
                <w:rFonts w:ascii="Times New Roman" w:hAnsi="Times New Roman"/>
                <w:bCs/>
                <w:iCs/>
                <w:sz w:val="24"/>
                <w:szCs w:val="24"/>
                <w:lang w:val="kk-KZ"/>
              </w:rPr>
              <w:t>To carry out a complex of comprehensive protective measures against pests, diseases and weeds, to determine the spread of plant diseases, harmful insects, pathogenic microorganisms on the basis of phytosanitary inspection of agricultural land and laboratory studies.</w:t>
            </w:r>
          </w:p>
        </w:tc>
      </w:tr>
      <w:tr w:rsidR="00290F64" w:rsidRPr="00113A93" w:rsidTr="00BF4CC7">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auto"/>
              <w:left w:val="single" w:sz="4" w:space="0" w:color="auto"/>
              <w:bottom w:val="single" w:sz="4" w:space="0" w:color="auto"/>
              <w:right w:val="single" w:sz="4" w:space="0" w:color="auto"/>
            </w:tcBorders>
          </w:tcPr>
          <w:p w:rsidR="00290F64" w:rsidRPr="001F3F34" w:rsidRDefault="00290F64" w:rsidP="00F50445">
            <w:pPr>
              <w:spacing w:before="75"/>
              <w:jc w:val="center"/>
              <w:rPr>
                <w:rFonts w:ascii="Times New Roman" w:eastAsia="Times New Roman" w:hAnsi="Times New Roman" w:cs="Times New Roman"/>
                <w:sz w:val="24"/>
                <w:szCs w:val="24"/>
                <w:lang w:val="kk-KZ" w:eastAsia="ru-RU"/>
              </w:rPr>
            </w:pPr>
            <w:r w:rsidRPr="001F3F34">
              <w:rPr>
                <w:rFonts w:ascii="Times New Roman" w:eastAsia="Times New Roman" w:hAnsi="Times New Roman" w:cs="Times New Roman"/>
                <w:sz w:val="24"/>
                <w:szCs w:val="24"/>
                <w:lang w:val="kk-KZ" w:eastAsia="ru-RU"/>
              </w:rPr>
              <w:lastRenderedPageBreak/>
              <w:t>6</w:t>
            </w:r>
          </w:p>
        </w:tc>
        <w:tc>
          <w:tcPr>
            <w:tcW w:w="4773" w:type="pct"/>
            <w:tcBorders>
              <w:top w:val="single" w:sz="4" w:space="0" w:color="auto"/>
              <w:left w:val="single" w:sz="4" w:space="0" w:color="auto"/>
              <w:bottom w:val="single" w:sz="4" w:space="0" w:color="auto"/>
              <w:right w:val="single" w:sz="4" w:space="0" w:color="auto"/>
            </w:tcBorders>
          </w:tcPr>
          <w:p w:rsidR="00290F64" w:rsidRPr="001F3F34" w:rsidRDefault="009F5368" w:rsidP="00AD283B">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en-US"/>
              </w:rPr>
            </w:pPr>
            <w:r w:rsidRPr="009F5368">
              <w:rPr>
                <w:rFonts w:ascii="Times New Roman" w:hAnsi="Times New Roman"/>
                <w:bCs/>
                <w:iCs/>
                <w:sz w:val="24"/>
                <w:szCs w:val="24"/>
                <w:lang w:val="en-US"/>
              </w:rPr>
              <w:t>To use English as a means of professional communication, to master all types of speech activity, building grammatically correct oral and written statements in English.</w:t>
            </w:r>
          </w:p>
        </w:tc>
      </w:tr>
      <w:tr w:rsidR="00290F64" w:rsidRPr="00113A93" w:rsidTr="00BF4CC7">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auto"/>
              <w:left w:val="single" w:sz="4" w:space="0" w:color="auto"/>
              <w:bottom w:val="single" w:sz="4" w:space="0" w:color="auto"/>
              <w:right w:val="single" w:sz="4" w:space="0" w:color="auto"/>
            </w:tcBorders>
          </w:tcPr>
          <w:p w:rsidR="00290F64" w:rsidRPr="001F3F34" w:rsidRDefault="00290F64" w:rsidP="00F50445">
            <w:pPr>
              <w:spacing w:before="75"/>
              <w:jc w:val="center"/>
              <w:rPr>
                <w:rFonts w:ascii="Times New Roman" w:eastAsia="Times New Roman" w:hAnsi="Times New Roman" w:cs="Times New Roman"/>
                <w:sz w:val="24"/>
                <w:szCs w:val="24"/>
                <w:lang w:val="kk-KZ" w:eastAsia="ru-RU"/>
              </w:rPr>
            </w:pPr>
            <w:r w:rsidRPr="001F3F34">
              <w:rPr>
                <w:rFonts w:ascii="Times New Roman" w:eastAsia="Times New Roman" w:hAnsi="Times New Roman" w:cs="Times New Roman"/>
                <w:sz w:val="24"/>
                <w:szCs w:val="24"/>
                <w:lang w:val="kk-KZ" w:eastAsia="ru-RU"/>
              </w:rPr>
              <w:t>7</w:t>
            </w:r>
          </w:p>
        </w:tc>
        <w:tc>
          <w:tcPr>
            <w:tcW w:w="4773" w:type="pct"/>
            <w:tcBorders>
              <w:top w:val="single" w:sz="4" w:space="0" w:color="auto"/>
              <w:left w:val="single" w:sz="4" w:space="0" w:color="auto"/>
              <w:bottom w:val="single" w:sz="4" w:space="0" w:color="auto"/>
              <w:right w:val="single" w:sz="4" w:space="0" w:color="auto"/>
            </w:tcBorders>
          </w:tcPr>
          <w:p w:rsidR="00290F64" w:rsidRPr="001F3F34" w:rsidRDefault="009F5368" w:rsidP="00911929">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kk-KZ"/>
              </w:rPr>
            </w:pPr>
            <w:r w:rsidRPr="009F5368">
              <w:rPr>
                <w:rFonts w:ascii="Times New Roman" w:hAnsi="Times New Roman"/>
                <w:bCs/>
                <w:iCs/>
                <w:sz w:val="24"/>
                <w:szCs w:val="24"/>
                <w:lang w:val="kk-KZ"/>
              </w:rPr>
              <w:t>Analyze genetic data using modern molecular technologies, apply cell and tissue cultures for microclonal reproduction and health improvement of plants, cell breeding, predict the consequences of the introduction of plants created by biotechnological methods.</w:t>
            </w:r>
          </w:p>
        </w:tc>
      </w:tr>
      <w:tr w:rsidR="00290F64" w:rsidRPr="00113A93" w:rsidTr="00BF4CC7">
        <w:trPr>
          <w:trHeight w:val="334"/>
        </w:trPr>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auto"/>
              <w:left w:val="single" w:sz="4" w:space="0" w:color="auto"/>
              <w:bottom w:val="single" w:sz="4" w:space="0" w:color="auto"/>
              <w:right w:val="single" w:sz="4" w:space="0" w:color="auto"/>
            </w:tcBorders>
          </w:tcPr>
          <w:p w:rsidR="00290F64" w:rsidRPr="001F3F34" w:rsidRDefault="00290F64" w:rsidP="00F50445">
            <w:pPr>
              <w:spacing w:before="75"/>
              <w:jc w:val="center"/>
              <w:rPr>
                <w:rFonts w:ascii="Times New Roman" w:eastAsia="Times New Roman" w:hAnsi="Times New Roman" w:cs="Times New Roman"/>
                <w:sz w:val="24"/>
                <w:szCs w:val="24"/>
                <w:lang w:val="kk-KZ" w:eastAsia="ru-RU"/>
              </w:rPr>
            </w:pPr>
            <w:r w:rsidRPr="001F3F34">
              <w:rPr>
                <w:rFonts w:ascii="Times New Roman" w:eastAsia="Times New Roman" w:hAnsi="Times New Roman" w:cs="Times New Roman"/>
                <w:sz w:val="24"/>
                <w:szCs w:val="24"/>
                <w:lang w:val="kk-KZ" w:eastAsia="ru-RU"/>
              </w:rPr>
              <w:t>8</w:t>
            </w:r>
          </w:p>
        </w:tc>
        <w:tc>
          <w:tcPr>
            <w:tcW w:w="4773" w:type="pct"/>
            <w:tcBorders>
              <w:top w:val="single" w:sz="4" w:space="0" w:color="auto"/>
              <w:left w:val="single" w:sz="4" w:space="0" w:color="auto"/>
              <w:bottom w:val="single" w:sz="4" w:space="0" w:color="auto"/>
              <w:right w:val="single" w:sz="4" w:space="0" w:color="auto"/>
            </w:tcBorders>
          </w:tcPr>
          <w:p w:rsidR="00290F64" w:rsidRPr="001F3F34" w:rsidRDefault="009F5368" w:rsidP="00AD283B">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en-US"/>
              </w:rPr>
            </w:pPr>
            <w:r w:rsidRPr="009F5368">
              <w:rPr>
                <w:rFonts w:ascii="Times New Roman" w:hAnsi="Times New Roman"/>
                <w:bCs/>
                <w:iCs/>
                <w:sz w:val="24"/>
                <w:szCs w:val="24"/>
                <w:lang w:val="en-US"/>
              </w:rPr>
              <w:t xml:space="preserve">Conduct comprehensive studies of scientific and technical problems in the field of agronomy using modern technologies such as </w:t>
            </w:r>
            <w:proofErr w:type="spellStart"/>
            <w:r w:rsidRPr="009F5368">
              <w:rPr>
                <w:rFonts w:ascii="Times New Roman" w:hAnsi="Times New Roman"/>
                <w:bCs/>
                <w:iCs/>
                <w:sz w:val="24"/>
                <w:szCs w:val="24"/>
                <w:lang w:val="en-US"/>
              </w:rPr>
              <w:t>geoinformation</w:t>
            </w:r>
            <w:proofErr w:type="spellEnd"/>
            <w:r w:rsidRPr="009F5368">
              <w:rPr>
                <w:rFonts w:ascii="Times New Roman" w:hAnsi="Times New Roman"/>
                <w:bCs/>
                <w:iCs/>
                <w:sz w:val="24"/>
                <w:szCs w:val="24"/>
                <w:lang w:val="en-US"/>
              </w:rPr>
              <w:t xml:space="preserve"> systems, artificial intelligence, and mathematical modeling; interpret mathematical and physical models for the analysis, calculation, and forecasting of the results of implementing highly efficient farming systems.</w:t>
            </w:r>
          </w:p>
        </w:tc>
      </w:tr>
      <w:tr w:rsidR="00290F64" w:rsidRPr="00113A93" w:rsidTr="00BF4CC7">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auto"/>
              <w:left w:val="single" w:sz="4" w:space="0" w:color="auto"/>
              <w:bottom w:val="single" w:sz="4" w:space="0" w:color="auto"/>
              <w:right w:val="single" w:sz="4" w:space="0" w:color="auto"/>
            </w:tcBorders>
          </w:tcPr>
          <w:p w:rsidR="00290F64" w:rsidRPr="001F3F34" w:rsidRDefault="00290F64" w:rsidP="00F50445">
            <w:pPr>
              <w:spacing w:before="75"/>
              <w:jc w:val="center"/>
              <w:rPr>
                <w:rFonts w:ascii="Times New Roman" w:eastAsia="Times New Roman" w:hAnsi="Times New Roman" w:cs="Times New Roman"/>
                <w:sz w:val="24"/>
                <w:szCs w:val="24"/>
                <w:lang w:val="kk-KZ" w:eastAsia="ru-RU"/>
              </w:rPr>
            </w:pPr>
            <w:r w:rsidRPr="001F3F34">
              <w:rPr>
                <w:rFonts w:ascii="Times New Roman" w:eastAsia="Times New Roman" w:hAnsi="Times New Roman" w:cs="Times New Roman"/>
                <w:sz w:val="24"/>
                <w:szCs w:val="24"/>
                <w:lang w:val="kk-KZ" w:eastAsia="ru-RU"/>
              </w:rPr>
              <w:t>9</w:t>
            </w:r>
          </w:p>
        </w:tc>
        <w:tc>
          <w:tcPr>
            <w:tcW w:w="4773" w:type="pct"/>
            <w:tcBorders>
              <w:top w:val="single" w:sz="4" w:space="0" w:color="auto"/>
              <w:left w:val="single" w:sz="4" w:space="0" w:color="auto"/>
              <w:bottom w:val="single" w:sz="4" w:space="0" w:color="auto"/>
              <w:right w:val="single" w:sz="4" w:space="0" w:color="auto"/>
            </w:tcBorders>
          </w:tcPr>
          <w:p w:rsidR="00290F64" w:rsidRPr="001F3F34" w:rsidRDefault="009F5368" w:rsidP="00AD283B">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en-US"/>
              </w:rPr>
            </w:pPr>
            <w:r w:rsidRPr="009F5368">
              <w:rPr>
                <w:rFonts w:ascii="Times New Roman" w:hAnsi="Times New Roman"/>
                <w:bCs/>
                <w:iCs/>
                <w:sz w:val="24"/>
                <w:szCs w:val="24"/>
                <w:lang w:val="en-US"/>
              </w:rPr>
              <w:t>Apply methods for recognizing the main types and assessing soil fertility, methods for protecting soils from erosion and deflation, technologies for improving agricultural land to increase the yield of cultivated crops.</w:t>
            </w:r>
          </w:p>
        </w:tc>
      </w:tr>
      <w:tr w:rsidR="00030EF4" w:rsidRPr="00113A93" w:rsidTr="00BF4CC7">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auto"/>
              <w:left w:val="single" w:sz="4" w:space="0" w:color="auto"/>
              <w:bottom w:val="single" w:sz="4" w:space="0" w:color="auto"/>
              <w:right w:val="single" w:sz="4" w:space="0" w:color="auto"/>
            </w:tcBorders>
          </w:tcPr>
          <w:p w:rsidR="00030EF4" w:rsidRPr="00030EF4" w:rsidRDefault="00030EF4" w:rsidP="00F50445">
            <w:pPr>
              <w:spacing w:before="75"/>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10</w:t>
            </w:r>
          </w:p>
        </w:tc>
        <w:tc>
          <w:tcPr>
            <w:tcW w:w="4773" w:type="pct"/>
            <w:tcBorders>
              <w:top w:val="single" w:sz="4" w:space="0" w:color="auto"/>
              <w:left w:val="single" w:sz="4" w:space="0" w:color="auto"/>
              <w:bottom w:val="single" w:sz="4" w:space="0" w:color="auto"/>
              <w:right w:val="single" w:sz="4" w:space="0" w:color="auto"/>
            </w:tcBorders>
          </w:tcPr>
          <w:p w:rsidR="00030EF4" w:rsidRPr="00030EF4" w:rsidRDefault="009F5368" w:rsidP="00AD283B">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en-US"/>
              </w:rPr>
            </w:pPr>
            <w:r w:rsidRPr="009F5368">
              <w:rPr>
                <w:rFonts w:ascii="Times New Roman" w:hAnsi="Times New Roman"/>
                <w:bCs/>
                <w:iCs/>
                <w:sz w:val="24"/>
                <w:szCs w:val="24"/>
                <w:lang w:val="en-US"/>
              </w:rPr>
              <w:t>To organize the planting and maintenance of trees, fruit crops, and ornamental plants by applying advanced practices in crop production; to introduce technologies for cultivating new plant varieties and hybrids to increase yield and product quality; and to master modern methods and techniques for growing promising varieties of vegetable and berry crops.</w:t>
            </w:r>
          </w:p>
        </w:tc>
      </w:tr>
      <w:tr w:rsidR="00030EF4" w:rsidRPr="00113A93" w:rsidTr="00BF4CC7">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auto"/>
              <w:left w:val="single" w:sz="4" w:space="0" w:color="auto"/>
              <w:bottom w:val="single" w:sz="4" w:space="0" w:color="auto"/>
              <w:right w:val="single" w:sz="4" w:space="0" w:color="auto"/>
            </w:tcBorders>
          </w:tcPr>
          <w:p w:rsidR="00030EF4" w:rsidRPr="00030EF4" w:rsidRDefault="00030EF4" w:rsidP="00F50445">
            <w:pPr>
              <w:spacing w:before="75"/>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11</w:t>
            </w:r>
          </w:p>
        </w:tc>
        <w:tc>
          <w:tcPr>
            <w:tcW w:w="4773" w:type="pct"/>
            <w:tcBorders>
              <w:top w:val="single" w:sz="4" w:space="0" w:color="auto"/>
              <w:left w:val="single" w:sz="4" w:space="0" w:color="auto"/>
              <w:bottom w:val="single" w:sz="4" w:space="0" w:color="auto"/>
              <w:right w:val="single" w:sz="4" w:space="0" w:color="auto"/>
            </w:tcBorders>
          </w:tcPr>
          <w:p w:rsidR="00030EF4" w:rsidRPr="00030EF4" w:rsidRDefault="009F5368" w:rsidP="00AD283B">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en-US"/>
              </w:rPr>
            </w:pPr>
            <w:r w:rsidRPr="009F5368">
              <w:rPr>
                <w:rFonts w:ascii="Times New Roman" w:hAnsi="Times New Roman"/>
                <w:bCs/>
                <w:iCs/>
                <w:sz w:val="24"/>
                <w:szCs w:val="24"/>
                <w:lang w:val="en-US"/>
              </w:rPr>
              <w:t>To organize and implement measures for the rational use of agricultural land based on the assessment of soil quality, the degree of favorability of agricultural work, cadastral value.</w:t>
            </w:r>
          </w:p>
        </w:tc>
      </w:tr>
      <w:tr w:rsidR="00030EF4" w:rsidRPr="00113A93" w:rsidTr="00BF4CC7">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auto"/>
              <w:left w:val="single" w:sz="4" w:space="0" w:color="auto"/>
              <w:bottom w:val="single" w:sz="4" w:space="0" w:color="auto"/>
              <w:right w:val="single" w:sz="4" w:space="0" w:color="auto"/>
            </w:tcBorders>
          </w:tcPr>
          <w:p w:rsidR="00030EF4" w:rsidRPr="00030EF4" w:rsidRDefault="00030EF4" w:rsidP="00F50445">
            <w:pPr>
              <w:spacing w:before="75"/>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12</w:t>
            </w:r>
          </w:p>
        </w:tc>
        <w:tc>
          <w:tcPr>
            <w:tcW w:w="4773" w:type="pct"/>
            <w:tcBorders>
              <w:top w:val="single" w:sz="4" w:space="0" w:color="auto"/>
              <w:left w:val="single" w:sz="4" w:space="0" w:color="auto"/>
              <w:bottom w:val="single" w:sz="4" w:space="0" w:color="auto"/>
              <w:right w:val="single" w:sz="4" w:space="0" w:color="auto"/>
            </w:tcBorders>
          </w:tcPr>
          <w:p w:rsidR="00030EF4" w:rsidRPr="00030EF4" w:rsidRDefault="009F5368" w:rsidP="00AD283B">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en-US"/>
              </w:rPr>
            </w:pPr>
            <w:r w:rsidRPr="009F5368">
              <w:rPr>
                <w:rFonts w:ascii="Times New Roman" w:hAnsi="Times New Roman"/>
                <w:bCs/>
                <w:iCs/>
                <w:sz w:val="24"/>
                <w:szCs w:val="24"/>
                <w:lang w:val="en-US"/>
              </w:rPr>
              <w:t xml:space="preserve">To introduce mechanized </w:t>
            </w:r>
            <w:proofErr w:type="spellStart"/>
            <w:r w:rsidRPr="009F5368">
              <w:rPr>
                <w:rFonts w:ascii="Times New Roman" w:hAnsi="Times New Roman"/>
                <w:bCs/>
                <w:iCs/>
                <w:sz w:val="24"/>
                <w:szCs w:val="24"/>
                <w:lang w:val="en-US"/>
              </w:rPr>
              <w:t>agrotechnologies</w:t>
            </w:r>
            <w:proofErr w:type="spellEnd"/>
            <w:r w:rsidRPr="009F5368">
              <w:rPr>
                <w:rFonts w:ascii="Times New Roman" w:hAnsi="Times New Roman"/>
                <w:bCs/>
                <w:iCs/>
                <w:sz w:val="24"/>
                <w:szCs w:val="24"/>
                <w:lang w:val="en-US"/>
              </w:rPr>
              <w:t>, taking into account the characteristics of agricultural machinery and their compliance with the objectives of improving agricultural production efficiency and product quality; as well as to organize sowing of grain crops and weed control using automated agricultural systems and robotic technologies.</w:t>
            </w:r>
          </w:p>
        </w:tc>
      </w:tr>
      <w:tr w:rsidR="00030EF4" w:rsidRPr="00113A93" w:rsidTr="00BF4CC7">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auto"/>
              <w:left w:val="single" w:sz="4" w:space="0" w:color="auto"/>
              <w:bottom w:val="single" w:sz="4" w:space="0" w:color="auto"/>
              <w:right w:val="single" w:sz="4" w:space="0" w:color="auto"/>
            </w:tcBorders>
          </w:tcPr>
          <w:p w:rsidR="00030EF4" w:rsidRPr="00030EF4" w:rsidRDefault="00030EF4" w:rsidP="00F50445">
            <w:pPr>
              <w:spacing w:before="75"/>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13</w:t>
            </w:r>
          </w:p>
        </w:tc>
        <w:tc>
          <w:tcPr>
            <w:tcW w:w="4773" w:type="pct"/>
            <w:tcBorders>
              <w:top w:val="single" w:sz="4" w:space="0" w:color="auto"/>
              <w:left w:val="single" w:sz="4" w:space="0" w:color="auto"/>
              <w:bottom w:val="single" w:sz="4" w:space="0" w:color="auto"/>
              <w:right w:val="single" w:sz="4" w:space="0" w:color="auto"/>
            </w:tcBorders>
          </w:tcPr>
          <w:p w:rsidR="00030EF4" w:rsidRPr="00030EF4" w:rsidRDefault="009F5368" w:rsidP="00AD283B">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en-US"/>
              </w:rPr>
            </w:pPr>
            <w:r w:rsidRPr="009F5368">
              <w:rPr>
                <w:rFonts w:ascii="Times New Roman" w:hAnsi="Times New Roman"/>
                <w:bCs/>
                <w:iCs/>
                <w:sz w:val="24"/>
                <w:szCs w:val="24"/>
                <w:lang w:val="en-US"/>
              </w:rPr>
              <w:t>Apply innovative technologies for the production, processing, storage and sale of agricultural products to obtain high yields and high-quality products.</w:t>
            </w:r>
          </w:p>
        </w:tc>
      </w:tr>
      <w:tr w:rsidR="00030EF4" w:rsidRPr="00113A93" w:rsidTr="00BF4CC7">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auto"/>
              <w:left w:val="single" w:sz="4" w:space="0" w:color="auto"/>
              <w:bottom w:val="single" w:sz="4" w:space="0" w:color="auto"/>
              <w:right w:val="single" w:sz="4" w:space="0" w:color="auto"/>
            </w:tcBorders>
          </w:tcPr>
          <w:p w:rsidR="00030EF4" w:rsidRPr="00030EF4" w:rsidRDefault="00030EF4" w:rsidP="00F50445">
            <w:pPr>
              <w:spacing w:before="75"/>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14</w:t>
            </w:r>
          </w:p>
        </w:tc>
        <w:tc>
          <w:tcPr>
            <w:tcW w:w="4773" w:type="pct"/>
            <w:tcBorders>
              <w:top w:val="single" w:sz="4" w:space="0" w:color="auto"/>
              <w:left w:val="single" w:sz="4" w:space="0" w:color="auto"/>
              <w:bottom w:val="single" w:sz="4" w:space="0" w:color="auto"/>
              <w:right w:val="single" w:sz="4" w:space="0" w:color="auto"/>
            </w:tcBorders>
          </w:tcPr>
          <w:p w:rsidR="00030EF4" w:rsidRPr="00030EF4" w:rsidRDefault="009F5368" w:rsidP="00AD283B">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en-US"/>
              </w:rPr>
            </w:pPr>
            <w:r w:rsidRPr="009F5368">
              <w:rPr>
                <w:rFonts w:ascii="Times New Roman" w:hAnsi="Times New Roman"/>
                <w:bCs/>
                <w:iCs/>
                <w:sz w:val="24"/>
                <w:szCs w:val="24"/>
                <w:lang w:val="en-US"/>
              </w:rPr>
              <w:t>To assess occupational risks taking into account the nature of harmful and dangerous factors of the production environment, to ensure occupational safety conditions, observing the parameters of industrial sanitation, fire protection and environmental standards.</w:t>
            </w:r>
            <w:bookmarkStart w:id="0" w:name="_GoBack"/>
            <w:bookmarkEnd w:id="0"/>
          </w:p>
        </w:tc>
      </w:tr>
    </w:tbl>
    <w:p w:rsidR="00C01CAA" w:rsidRPr="00290F64" w:rsidRDefault="00C01CAA" w:rsidP="002704C5">
      <w:pPr>
        <w:shd w:val="clear" w:color="auto" w:fill="FFFFFF"/>
        <w:spacing w:after="0" w:line="240" w:lineRule="auto"/>
        <w:outlineLvl w:val="4"/>
        <w:rPr>
          <w:rFonts w:ascii="Times New Roman" w:eastAsia="Times New Roman" w:hAnsi="Times New Roman" w:cs="Times New Roman"/>
          <w:sz w:val="24"/>
          <w:szCs w:val="24"/>
          <w:lang w:val="en-US" w:eastAsia="ru-RU"/>
        </w:rPr>
      </w:pPr>
    </w:p>
    <w:sectPr w:rsidR="00C01CAA" w:rsidRPr="00290F64" w:rsidSect="002704C5">
      <w:footerReference w:type="default" r:id="rId8"/>
      <w:pgSz w:w="16838" w:h="11906" w:orient="landscape"/>
      <w:pgMar w:top="1701" w:right="1134" w:bottom="850"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80A25" w:rsidRDefault="00A80A25" w:rsidP="00343CCA">
      <w:pPr>
        <w:spacing w:after="0" w:line="240" w:lineRule="auto"/>
      </w:pPr>
      <w:r>
        <w:separator/>
      </w:r>
    </w:p>
  </w:endnote>
  <w:endnote w:type="continuationSeparator" w:id="0">
    <w:p w:rsidR="00A80A25" w:rsidRDefault="00A80A25" w:rsidP="00343C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146B" w:rsidRDefault="0098146B">
    <w:pPr>
      <w:pStyle w:val="a6"/>
      <w:rPr>
        <w:lang w:val="en-US"/>
      </w:rPr>
    </w:pPr>
  </w:p>
  <w:p w:rsidR="0098146B" w:rsidRPr="00343CCA" w:rsidRDefault="0098146B">
    <w:pPr>
      <w:pStyle w:val="a6"/>
      <w:rPr>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80A25" w:rsidRDefault="00A80A25" w:rsidP="00343CCA">
      <w:pPr>
        <w:spacing w:after="0" w:line="240" w:lineRule="auto"/>
      </w:pPr>
      <w:r>
        <w:separator/>
      </w:r>
    </w:p>
  </w:footnote>
  <w:footnote w:type="continuationSeparator" w:id="0">
    <w:p w:rsidR="00A80A25" w:rsidRDefault="00A80A25" w:rsidP="00343CC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F23F23"/>
    <w:multiLevelType w:val="hybridMultilevel"/>
    <w:tmpl w:val="2B409BD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SpellingError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04C5"/>
    <w:rsid w:val="00022E0A"/>
    <w:rsid w:val="0002341F"/>
    <w:rsid w:val="00030EF4"/>
    <w:rsid w:val="000649FD"/>
    <w:rsid w:val="000B24DC"/>
    <w:rsid w:val="000F30ED"/>
    <w:rsid w:val="00113A93"/>
    <w:rsid w:val="00136290"/>
    <w:rsid w:val="00140B9D"/>
    <w:rsid w:val="00175A3F"/>
    <w:rsid w:val="0018493F"/>
    <w:rsid w:val="001E0CCB"/>
    <w:rsid w:val="001F3F34"/>
    <w:rsid w:val="00216DB4"/>
    <w:rsid w:val="00227CD1"/>
    <w:rsid w:val="002704C5"/>
    <w:rsid w:val="00290F64"/>
    <w:rsid w:val="002B26CA"/>
    <w:rsid w:val="002E3444"/>
    <w:rsid w:val="00343CCA"/>
    <w:rsid w:val="003D0024"/>
    <w:rsid w:val="003E0262"/>
    <w:rsid w:val="003E3572"/>
    <w:rsid w:val="00407219"/>
    <w:rsid w:val="00421012"/>
    <w:rsid w:val="004520E6"/>
    <w:rsid w:val="00475447"/>
    <w:rsid w:val="004A5BCE"/>
    <w:rsid w:val="004B7186"/>
    <w:rsid w:val="004C1EA4"/>
    <w:rsid w:val="005410B1"/>
    <w:rsid w:val="005E1395"/>
    <w:rsid w:val="005E463C"/>
    <w:rsid w:val="006200D1"/>
    <w:rsid w:val="00623BC8"/>
    <w:rsid w:val="00661A37"/>
    <w:rsid w:val="006C622D"/>
    <w:rsid w:val="006C6292"/>
    <w:rsid w:val="0070244B"/>
    <w:rsid w:val="00704693"/>
    <w:rsid w:val="0070559D"/>
    <w:rsid w:val="00731829"/>
    <w:rsid w:val="00785438"/>
    <w:rsid w:val="007B14A7"/>
    <w:rsid w:val="00803526"/>
    <w:rsid w:val="00812CD7"/>
    <w:rsid w:val="00827B6E"/>
    <w:rsid w:val="008458FA"/>
    <w:rsid w:val="008F19F6"/>
    <w:rsid w:val="009004A4"/>
    <w:rsid w:val="009228AA"/>
    <w:rsid w:val="00943597"/>
    <w:rsid w:val="00955E38"/>
    <w:rsid w:val="00956EE0"/>
    <w:rsid w:val="0097731F"/>
    <w:rsid w:val="0098146B"/>
    <w:rsid w:val="009F5368"/>
    <w:rsid w:val="00A27BC2"/>
    <w:rsid w:val="00A42000"/>
    <w:rsid w:val="00A71C75"/>
    <w:rsid w:val="00A80A25"/>
    <w:rsid w:val="00AC2135"/>
    <w:rsid w:val="00AD283B"/>
    <w:rsid w:val="00B061DD"/>
    <w:rsid w:val="00B72C04"/>
    <w:rsid w:val="00B74FEC"/>
    <w:rsid w:val="00BF4CC7"/>
    <w:rsid w:val="00C01CAA"/>
    <w:rsid w:val="00C75547"/>
    <w:rsid w:val="00D1044B"/>
    <w:rsid w:val="00D4201C"/>
    <w:rsid w:val="00D72616"/>
    <w:rsid w:val="00DB11FF"/>
    <w:rsid w:val="00DD2032"/>
    <w:rsid w:val="00E241B3"/>
    <w:rsid w:val="00E54739"/>
    <w:rsid w:val="00E83BA1"/>
    <w:rsid w:val="00EA50B8"/>
    <w:rsid w:val="00ED7D73"/>
    <w:rsid w:val="00EE5FBE"/>
    <w:rsid w:val="00F21AE7"/>
    <w:rsid w:val="00F33368"/>
    <w:rsid w:val="00F50445"/>
    <w:rsid w:val="00F55A11"/>
    <w:rsid w:val="00F6522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3BA1"/>
  </w:style>
  <w:style w:type="paragraph" w:styleId="5">
    <w:name w:val="heading 5"/>
    <w:basedOn w:val="a"/>
    <w:link w:val="50"/>
    <w:uiPriority w:val="9"/>
    <w:qFormat/>
    <w:rsid w:val="002704C5"/>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uiPriority w:val="9"/>
    <w:rsid w:val="002704C5"/>
    <w:rPr>
      <w:rFonts w:ascii="Times New Roman" w:eastAsia="Times New Roman" w:hAnsi="Times New Roman" w:cs="Times New Roman"/>
      <w:b/>
      <w:bCs/>
      <w:sz w:val="20"/>
      <w:szCs w:val="20"/>
      <w:lang w:eastAsia="ru-RU"/>
    </w:rPr>
  </w:style>
  <w:style w:type="character" w:customStyle="1" w:styleId="required-color">
    <w:name w:val="required-color"/>
    <w:basedOn w:val="a0"/>
    <w:rsid w:val="002704C5"/>
  </w:style>
  <w:style w:type="character" w:customStyle="1" w:styleId="apple-converted-space">
    <w:name w:val="apple-converted-space"/>
    <w:basedOn w:val="a0"/>
    <w:rsid w:val="002704C5"/>
  </w:style>
  <w:style w:type="paragraph" w:styleId="z-">
    <w:name w:val="HTML Top of Form"/>
    <w:basedOn w:val="a"/>
    <w:next w:val="a"/>
    <w:link w:val="z-0"/>
    <w:hidden/>
    <w:uiPriority w:val="99"/>
    <w:semiHidden/>
    <w:unhideWhenUsed/>
    <w:rsid w:val="002704C5"/>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2704C5"/>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2704C5"/>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2704C5"/>
    <w:rPr>
      <w:rFonts w:ascii="Arial" w:eastAsia="Times New Roman" w:hAnsi="Arial" w:cs="Arial"/>
      <w:vanish/>
      <w:sz w:val="16"/>
      <w:szCs w:val="16"/>
      <w:lang w:eastAsia="ru-RU"/>
    </w:rPr>
  </w:style>
  <w:style w:type="table" w:styleId="a3">
    <w:name w:val="Table Grid"/>
    <w:basedOn w:val="a1"/>
    <w:uiPriority w:val="39"/>
    <w:rsid w:val="00C01C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
    <w:name w:val="Grid Table 1 Light Accent 1"/>
    <w:basedOn w:val="a1"/>
    <w:uiPriority w:val="46"/>
    <w:rsid w:val="00C01CAA"/>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paragraph" w:styleId="a4">
    <w:name w:val="header"/>
    <w:basedOn w:val="a"/>
    <w:link w:val="a5"/>
    <w:uiPriority w:val="99"/>
    <w:unhideWhenUsed/>
    <w:rsid w:val="00343CCA"/>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343CCA"/>
  </w:style>
  <w:style w:type="paragraph" w:styleId="a6">
    <w:name w:val="footer"/>
    <w:basedOn w:val="a"/>
    <w:link w:val="a7"/>
    <w:uiPriority w:val="99"/>
    <w:unhideWhenUsed/>
    <w:rsid w:val="00343CCA"/>
    <w:pPr>
      <w:tabs>
        <w:tab w:val="center" w:pos="4677"/>
        <w:tab w:val="right" w:pos="9355"/>
      </w:tabs>
      <w:spacing w:after="0" w:line="240" w:lineRule="auto"/>
    </w:pPr>
  </w:style>
  <w:style w:type="character" w:customStyle="1" w:styleId="a7">
    <w:name w:val="Нижний колонтитул Знак"/>
    <w:basedOn w:val="a0"/>
    <w:link w:val="a6"/>
    <w:uiPriority w:val="99"/>
    <w:rsid w:val="00343CCA"/>
  </w:style>
  <w:style w:type="paragraph" w:customStyle="1" w:styleId="1">
    <w:name w:val="Основной текст1"/>
    <w:basedOn w:val="a"/>
    <w:rsid w:val="00343CCA"/>
    <w:pPr>
      <w:shd w:val="clear" w:color="auto" w:fill="FFFFFF"/>
      <w:spacing w:after="0" w:line="274" w:lineRule="exact"/>
    </w:pPr>
    <w:rPr>
      <w:rFonts w:ascii="Times New Roman" w:eastAsia="Times New Roman" w:hAnsi="Times New Roman" w:cs="Times New Roman"/>
      <w:color w:val="000000"/>
      <w:spacing w:val="10"/>
      <w:sz w:val="27"/>
      <w:szCs w:val="27"/>
      <w:lang w:val="en-US" w:eastAsia="ru-RU"/>
    </w:rPr>
  </w:style>
  <w:style w:type="paragraph" w:styleId="a8">
    <w:name w:val="List Paragraph"/>
    <w:aliases w:val="Heading1,Colorful List - Accent 11,Colorful List - Accent 11CxSpLast,H1-1,Заголовок3,Bullet 1,Use Case List Paragraph,List Paragraph"/>
    <w:basedOn w:val="a"/>
    <w:link w:val="a9"/>
    <w:uiPriority w:val="34"/>
    <w:qFormat/>
    <w:rsid w:val="00955E38"/>
    <w:pPr>
      <w:spacing w:after="200" w:line="276" w:lineRule="auto"/>
      <w:ind w:left="720"/>
      <w:contextualSpacing/>
    </w:pPr>
    <w:rPr>
      <w:rFonts w:ascii="Calibri" w:eastAsia="Calibri" w:hAnsi="Calibri" w:cs="Times New Roman"/>
      <w:lang w:val="x-none"/>
    </w:rPr>
  </w:style>
  <w:style w:type="character" w:customStyle="1" w:styleId="a9">
    <w:name w:val="Абзац списка Знак"/>
    <w:aliases w:val="Heading1 Знак,Colorful List - Accent 11 Знак,Colorful List - Accent 11CxSpLast Знак,H1-1 Знак,Заголовок3 Знак,Bullet 1 Знак,Use Case List Paragraph Знак,List Paragraph Знак"/>
    <w:link w:val="a8"/>
    <w:uiPriority w:val="34"/>
    <w:rsid w:val="00955E38"/>
    <w:rPr>
      <w:rFonts w:ascii="Calibri" w:eastAsia="Calibri" w:hAnsi="Calibri" w:cs="Times New Roman"/>
      <w:lang w:val="x-none"/>
    </w:rPr>
  </w:style>
  <w:style w:type="paragraph" w:styleId="aa">
    <w:name w:val="No Spacing"/>
    <w:link w:val="ab"/>
    <w:uiPriority w:val="1"/>
    <w:qFormat/>
    <w:rsid w:val="00955E38"/>
    <w:pPr>
      <w:spacing w:after="0" w:line="240" w:lineRule="auto"/>
    </w:pPr>
    <w:rPr>
      <w:rFonts w:ascii="Calibri" w:eastAsia="Calibri" w:hAnsi="Calibri" w:cs="Times New Roman"/>
    </w:rPr>
  </w:style>
  <w:style w:type="character" w:customStyle="1" w:styleId="ab">
    <w:name w:val="Без интервала Знак"/>
    <w:link w:val="aa"/>
    <w:uiPriority w:val="1"/>
    <w:rsid w:val="00955E38"/>
    <w:rPr>
      <w:rFonts w:ascii="Calibri" w:eastAsia="Calibri" w:hAnsi="Calibri" w:cs="Times New Roman"/>
    </w:rPr>
  </w:style>
  <w:style w:type="character" w:styleId="ac">
    <w:name w:val="Hyperlink"/>
    <w:uiPriority w:val="99"/>
    <w:unhideWhenUsed/>
    <w:rsid w:val="00EE5FBE"/>
    <w:rPr>
      <w:color w:val="0000FF"/>
      <w:u w:val="single"/>
    </w:rPr>
  </w:style>
  <w:style w:type="paragraph" w:styleId="2">
    <w:name w:val="Body Text Indent 2"/>
    <w:basedOn w:val="a"/>
    <w:link w:val="20"/>
    <w:uiPriority w:val="99"/>
    <w:unhideWhenUsed/>
    <w:rsid w:val="006200D1"/>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0">
    <w:name w:val="Основной текст с отступом 2 Знак"/>
    <w:basedOn w:val="a0"/>
    <w:link w:val="2"/>
    <w:uiPriority w:val="99"/>
    <w:rsid w:val="006200D1"/>
    <w:rPr>
      <w:rFonts w:ascii="Times New Roman" w:eastAsia="Times New Roman" w:hAnsi="Times New Roman" w:cs="Times New Roman"/>
      <w:sz w:val="24"/>
      <w:szCs w:val="24"/>
      <w:lang w:val="x-none" w:eastAsia="x-none"/>
    </w:rPr>
  </w:style>
  <w:style w:type="table" w:customStyle="1" w:styleId="-111">
    <w:name w:val="Таблица-сетка 1 светлая — акцент 11"/>
    <w:basedOn w:val="a1"/>
    <w:uiPriority w:val="46"/>
    <w:rsid w:val="006200D1"/>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3BA1"/>
  </w:style>
  <w:style w:type="paragraph" w:styleId="5">
    <w:name w:val="heading 5"/>
    <w:basedOn w:val="a"/>
    <w:link w:val="50"/>
    <w:uiPriority w:val="9"/>
    <w:qFormat/>
    <w:rsid w:val="002704C5"/>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uiPriority w:val="9"/>
    <w:rsid w:val="002704C5"/>
    <w:rPr>
      <w:rFonts w:ascii="Times New Roman" w:eastAsia="Times New Roman" w:hAnsi="Times New Roman" w:cs="Times New Roman"/>
      <w:b/>
      <w:bCs/>
      <w:sz w:val="20"/>
      <w:szCs w:val="20"/>
      <w:lang w:eastAsia="ru-RU"/>
    </w:rPr>
  </w:style>
  <w:style w:type="character" w:customStyle="1" w:styleId="required-color">
    <w:name w:val="required-color"/>
    <w:basedOn w:val="a0"/>
    <w:rsid w:val="002704C5"/>
  </w:style>
  <w:style w:type="character" w:customStyle="1" w:styleId="apple-converted-space">
    <w:name w:val="apple-converted-space"/>
    <w:basedOn w:val="a0"/>
    <w:rsid w:val="002704C5"/>
  </w:style>
  <w:style w:type="paragraph" w:styleId="z-">
    <w:name w:val="HTML Top of Form"/>
    <w:basedOn w:val="a"/>
    <w:next w:val="a"/>
    <w:link w:val="z-0"/>
    <w:hidden/>
    <w:uiPriority w:val="99"/>
    <w:semiHidden/>
    <w:unhideWhenUsed/>
    <w:rsid w:val="002704C5"/>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2704C5"/>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2704C5"/>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2704C5"/>
    <w:rPr>
      <w:rFonts w:ascii="Arial" w:eastAsia="Times New Roman" w:hAnsi="Arial" w:cs="Arial"/>
      <w:vanish/>
      <w:sz w:val="16"/>
      <w:szCs w:val="16"/>
      <w:lang w:eastAsia="ru-RU"/>
    </w:rPr>
  </w:style>
  <w:style w:type="table" w:styleId="a3">
    <w:name w:val="Table Grid"/>
    <w:basedOn w:val="a1"/>
    <w:uiPriority w:val="39"/>
    <w:rsid w:val="00C01C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
    <w:name w:val="Grid Table 1 Light Accent 1"/>
    <w:basedOn w:val="a1"/>
    <w:uiPriority w:val="46"/>
    <w:rsid w:val="00C01CAA"/>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paragraph" w:styleId="a4">
    <w:name w:val="header"/>
    <w:basedOn w:val="a"/>
    <w:link w:val="a5"/>
    <w:uiPriority w:val="99"/>
    <w:unhideWhenUsed/>
    <w:rsid w:val="00343CCA"/>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343CCA"/>
  </w:style>
  <w:style w:type="paragraph" w:styleId="a6">
    <w:name w:val="footer"/>
    <w:basedOn w:val="a"/>
    <w:link w:val="a7"/>
    <w:uiPriority w:val="99"/>
    <w:unhideWhenUsed/>
    <w:rsid w:val="00343CCA"/>
    <w:pPr>
      <w:tabs>
        <w:tab w:val="center" w:pos="4677"/>
        <w:tab w:val="right" w:pos="9355"/>
      </w:tabs>
      <w:spacing w:after="0" w:line="240" w:lineRule="auto"/>
    </w:pPr>
  </w:style>
  <w:style w:type="character" w:customStyle="1" w:styleId="a7">
    <w:name w:val="Нижний колонтитул Знак"/>
    <w:basedOn w:val="a0"/>
    <w:link w:val="a6"/>
    <w:uiPriority w:val="99"/>
    <w:rsid w:val="00343CCA"/>
  </w:style>
  <w:style w:type="paragraph" w:customStyle="1" w:styleId="1">
    <w:name w:val="Основной текст1"/>
    <w:basedOn w:val="a"/>
    <w:rsid w:val="00343CCA"/>
    <w:pPr>
      <w:shd w:val="clear" w:color="auto" w:fill="FFFFFF"/>
      <w:spacing w:after="0" w:line="274" w:lineRule="exact"/>
    </w:pPr>
    <w:rPr>
      <w:rFonts w:ascii="Times New Roman" w:eastAsia="Times New Roman" w:hAnsi="Times New Roman" w:cs="Times New Roman"/>
      <w:color w:val="000000"/>
      <w:spacing w:val="10"/>
      <w:sz w:val="27"/>
      <w:szCs w:val="27"/>
      <w:lang w:val="en-US" w:eastAsia="ru-RU"/>
    </w:rPr>
  </w:style>
  <w:style w:type="paragraph" w:styleId="a8">
    <w:name w:val="List Paragraph"/>
    <w:aliases w:val="Heading1,Colorful List - Accent 11,Colorful List - Accent 11CxSpLast,H1-1,Заголовок3,Bullet 1,Use Case List Paragraph,List Paragraph"/>
    <w:basedOn w:val="a"/>
    <w:link w:val="a9"/>
    <w:uiPriority w:val="34"/>
    <w:qFormat/>
    <w:rsid w:val="00955E38"/>
    <w:pPr>
      <w:spacing w:after="200" w:line="276" w:lineRule="auto"/>
      <w:ind w:left="720"/>
      <w:contextualSpacing/>
    </w:pPr>
    <w:rPr>
      <w:rFonts w:ascii="Calibri" w:eastAsia="Calibri" w:hAnsi="Calibri" w:cs="Times New Roman"/>
      <w:lang w:val="x-none"/>
    </w:rPr>
  </w:style>
  <w:style w:type="character" w:customStyle="1" w:styleId="a9">
    <w:name w:val="Абзац списка Знак"/>
    <w:aliases w:val="Heading1 Знак,Colorful List - Accent 11 Знак,Colorful List - Accent 11CxSpLast Знак,H1-1 Знак,Заголовок3 Знак,Bullet 1 Знак,Use Case List Paragraph Знак,List Paragraph Знак"/>
    <w:link w:val="a8"/>
    <w:uiPriority w:val="34"/>
    <w:rsid w:val="00955E38"/>
    <w:rPr>
      <w:rFonts w:ascii="Calibri" w:eastAsia="Calibri" w:hAnsi="Calibri" w:cs="Times New Roman"/>
      <w:lang w:val="x-none"/>
    </w:rPr>
  </w:style>
  <w:style w:type="paragraph" w:styleId="aa">
    <w:name w:val="No Spacing"/>
    <w:link w:val="ab"/>
    <w:uiPriority w:val="1"/>
    <w:qFormat/>
    <w:rsid w:val="00955E38"/>
    <w:pPr>
      <w:spacing w:after="0" w:line="240" w:lineRule="auto"/>
    </w:pPr>
    <w:rPr>
      <w:rFonts w:ascii="Calibri" w:eastAsia="Calibri" w:hAnsi="Calibri" w:cs="Times New Roman"/>
    </w:rPr>
  </w:style>
  <w:style w:type="character" w:customStyle="1" w:styleId="ab">
    <w:name w:val="Без интервала Знак"/>
    <w:link w:val="aa"/>
    <w:uiPriority w:val="1"/>
    <w:rsid w:val="00955E38"/>
    <w:rPr>
      <w:rFonts w:ascii="Calibri" w:eastAsia="Calibri" w:hAnsi="Calibri" w:cs="Times New Roman"/>
    </w:rPr>
  </w:style>
  <w:style w:type="character" w:styleId="ac">
    <w:name w:val="Hyperlink"/>
    <w:uiPriority w:val="99"/>
    <w:unhideWhenUsed/>
    <w:rsid w:val="00EE5FBE"/>
    <w:rPr>
      <w:color w:val="0000FF"/>
      <w:u w:val="single"/>
    </w:rPr>
  </w:style>
  <w:style w:type="paragraph" w:styleId="2">
    <w:name w:val="Body Text Indent 2"/>
    <w:basedOn w:val="a"/>
    <w:link w:val="20"/>
    <w:uiPriority w:val="99"/>
    <w:unhideWhenUsed/>
    <w:rsid w:val="006200D1"/>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0">
    <w:name w:val="Основной текст с отступом 2 Знак"/>
    <w:basedOn w:val="a0"/>
    <w:link w:val="2"/>
    <w:uiPriority w:val="99"/>
    <w:rsid w:val="006200D1"/>
    <w:rPr>
      <w:rFonts w:ascii="Times New Roman" w:eastAsia="Times New Roman" w:hAnsi="Times New Roman" w:cs="Times New Roman"/>
      <w:sz w:val="24"/>
      <w:szCs w:val="24"/>
      <w:lang w:val="x-none" w:eastAsia="x-none"/>
    </w:rPr>
  </w:style>
  <w:style w:type="table" w:customStyle="1" w:styleId="-111">
    <w:name w:val="Таблица-сетка 1 светлая — акцент 11"/>
    <w:basedOn w:val="a1"/>
    <w:uiPriority w:val="46"/>
    <w:rsid w:val="006200D1"/>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1746061">
      <w:bodyDiv w:val="1"/>
      <w:marLeft w:val="0"/>
      <w:marRight w:val="0"/>
      <w:marTop w:val="0"/>
      <w:marBottom w:val="0"/>
      <w:divBdr>
        <w:top w:val="none" w:sz="0" w:space="0" w:color="auto"/>
        <w:left w:val="none" w:sz="0" w:space="0" w:color="auto"/>
        <w:bottom w:val="none" w:sz="0" w:space="0" w:color="auto"/>
        <w:right w:val="none" w:sz="0" w:space="0" w:color="auto"/>
      </w:divBdr>
      <w:divsChild>
        <w:div w:id="1791707889">
          <w:marLeft w:val="0"/>
          <w:marRight w:val="0"/>
          <w:marTop w:val="150"/>
          <w:marBottom w:val="0"/>
          <w:divBdr>
            <w:top w:val="none" w:sz="0" w:space="0" w:color="auto"/>
            <w:left w:val="none" w:sz="0" w:space="0" w:color="auto"/>
            <w:bottom w:val="none" w:sz="0" w:space="0" w:color="auto"/>
            <w:right w:val="none" w:sz="0" w:space="0" w:color="auto"/>
          </w:divBdr>
        </w:div>
        <w:div w:id="322926920">
          <w:marLeft w:val="0"/>
          <w:marRight w:val="0"/>
          <w:marTop w:val="150"/>
          <w:marBottom w:val="0"/>
          <w:divBdr>
            <w:top w:val="none" w:sz="0" w:space="0" w:color="auto"/>
            <w:left w:val="none" w:sz="0" w:space="0" w:color="auto"/>
            <w:bottom w:val="none" w:sz="0" w:space="0" w:color="auto"/>
            <w:right w:val="none" w:sz="0" w:space="0" w:color="auto"/>
          </w:divBdr>
        </w:div>
        <w:div w:id="1755742116">
          <w:marLeft w:val="0"/>
          <w:marRight w:val="0"/>
          <w:marTop w:val="150"/>
          <w:marBottom w:val="0"/>
          <w:divBdr>
            <w:top w:val="none" w:sz="0" w:space="0" w:color="auto"/>
            <w:left w:val="none" w:sz="0" w:space="0" w:color="auto"/>
            <w:bottom w:val="none" w:sz="0" w:space="0" w:color="auto"/>
            <w:right w:val="none" w:sz="0" w:space="0" w:color="auto"/>
          </w:divBdr>
        </w:div>
        <w:div w:id="1785270601">
          <w:marLeft w:val="0"/>
          <w:marRight w:val="0"/>
          <w:marTop w:val="150"/>
          <w:marBottom w:val="0"/>
          <w:divBdr>
            <w:top w:val="none" w:sz="0" w:space="0" w:color="auto"/>
            <w:left w:val="none" w:sz="0" w:space="0" w:color="auto"/>
            <w:bottom w:val="none" w:sz="0" w:space="0" w:color="auto"/>
            <w:right w:val="none" w:sz="0" w:space="0" w:color="auto"/>
          </w:divBdr>
        </w:div>
        <w:div w:id="332684179">
          <w:marLeft w:val="0"/>
          <w:marRight w:val="0"/>
          <w:marTop w:val="150"/>
          <w:marBottom w:val="0"/>
          <w:divBdr>
            <w:top w:val="none" w:sz="0" w:space="0" w:color="auto"/>
            <w:left w:val="none" w:sz="0" w:space="0" w:color="auto"/>
            <w:bottom w:val="none" w:sz="0" w:space="0" w:color="auto"/>
            <w:right w:val="none" w:sz="0" w:space="0" w:color="auto"/>
          </w:divBdr>
          <w:divsChild>
            <w:div w:id="174882560">
              <w:marLeft w:val="0"/>
              <w:marRight w:val="0"/>
              <w:marTop w:val="0"/>
              <w:marBottom w:val="0"/>
              <w:divBdr>
                <w:top w:val="none" w:sz="0" w:space="0" w:color="auto"/>
                <w:left w:val="none" w:sz="0" w:space="0" w:color="auto"/>
                <w:bottom w:val="none" w:sz="0" w:space="0" w:color="auto"/>
                <w:right w:val="none" w:sz="0" w:space="0" w:color="auto"/>
              </w:divBdr>
              <w:divsChild>
                <w:div w:id="1146781358">
                  <w:marLeft w:val="0"/>
                  <w:marRight w:val="0"/>
                  <w:marTop w:val="0"/>
                  <w:marBottom w:val="0"/>
                  <w:divBdr>
                    <w:top w:val="none" w:sz="0" w:space="0" w:color="auto"/>
                    <w:left w:val="none" w:sz="0" w:space="0" w:color="auto"/>
                    <w:bottom w:val="none" w:sz="0" w:space="0" w:color="auto"/>
                    <w:right w:val="none" w:sz="0" w:space="0" w:color="auto"/>
                  </w:divBdr>
                  <w:divsChild>
                    <w:div w:id="1973243301">
                      <w:marLeft w:val="0"/>
                      <w:marRight w:val="0"/>
                      <w:marTop w:val="0"/>
                      <w:marBottom w:val="0"/>
                      <w:divBdr>
                        <w:top w:val="none" w:sz="0" w:space="0" w:color="auto"/>
                        <w:left w:val="none" w:sz="0" w:space="0" w:color="auto"/>
                        <w:bottom w:val="none" w:sz="0" w:space="0" w:color="auto"/>
                        <w:right w:val="none" w:sz="0" w:space="0" w:color="auto"/>
                      </w:divBdr>
                      <w:divsChild>
                        <w:div w:id="466507249">
                          <w:marLeft w:val="0"/>
                          <w:marRight w:val="0"/>
                          <w:marTop w:val="0"/>
                          <w:marBottom w:val="0"/>
                          <w:divBdr>
                            <w:top w:val="none" w:sz="0" w:space="0" w:color="auto"/>
                            <w:left w:val="none" w:sz="0" w:space="0" w:color="auto"/>
                            <w:bottom w:val="none" w:sz="0" w:space="0" w:color="auto"/>
                            <w:right w:val="none" w:sz="0" w:space="0" w:color="auto"/>
                          </w:divBdr>
                        </w:div>
                        <w:div w:id="352339792">
                          <w:marLeft w:val="0"/>
                          <w:marRight w:val="0"/>
                          <w:marTop w:val="0"/>
                          <w:marBottom w:val="0"/>
                          <w:divBdr>
                            <w:top w:val="none" w:sz="0" w:space="0" w:color="auto"/>
                            <w:left w:val="none" w:sz="0" w:space="0" w:color="auto"/>
                            <w:bottom w:val="none" w:sz="0" w:space="0" w:color="auto"/>
                            <w:right w:val="none" w:sz="0" w:space="0" w:color="auto"/>
                          </w:divBdr>
                        </w:div>
                        <w:div w:id="1472097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5484396">
              <w:marLeft w:val="0"/>
              <w:marRight w:val="0"/>
              <w:marTop w:val="0"/>
              <w:marBottom w:val="0"/>
              <w:divBdr>
                <w:top w:val="none" w:sz="0" w:space="0" w:color="auto"/>
                <w:left w:val="none" w:sz="0" w:space="0" w:color="auto"/>
                <w:bottom w:val="none" w:sz="0" w:space="0" w:color="auto"/>
                <w:right w:val="none" w:sz="0" w:space="0" w:color="auto"/>
              </w:divBdr>
              <w:divsChild>
                <w:div w:id="1489325497">
                  <w:marLeft w:val="0"/>
                  <w:marRight w:val="0"/>
                  <w:marTop w:val="0"/>
                  <w:marBottom w:val="0"/>
                  <w:divBdr>
                    <w:top w:val="none" w:sz="0" w:space="0" w:color="auto"/>
                    <w:left w:val="none" w:sz="0" w:space="0" w:color="auto"/>
                    <w:bottom w:val="none" w:sz="0" w:space="0" w:color="auto"/>
                    <w:right w:val="none" w:sz="0" w:space="0" w:color="auto"/>
                  </w:divBdr>
                  <w:divsChild>
                    <w:div w:id="215436936">
                      <w:marLeft w:val="-225"/>
                      <w:marRight w:val="-225"/>
                      <w:marTop w:val="150"/>
                      <w:marBottom w:val="0"/>
                      <w:divBdr>
                        <w:top w:val="none" w:sz="0" w:space="0" w:color="auto"/>
                        <w:left w:val="none" w:sz="0" w:space="0" w:color="auto"/>
                        <w:bottom w:val="none" w:sz="0" w:space="0" w:color="auto"/>
                        <w:right w:val="none" w:sz="0" w:space="0" w:color="auto"/>
                      </w:divBdr>
                      <w:divsChild>
                        <w:div w:id="1330406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0817579">
          <w:marLeft w:val="0"/>
          <w:marRight w:val="0"/>
          <w:marTop w:val="150"/>
          <w:marBottom w:val="0"/>
          <w:divBdr>
            <w:top w:val="none" w:sz="0" w:space="0" w:color="auto"/>
            <w:left w:val="none" w:sz="0" w:space="0" w:color="auto"/>
            <w:bottom w:val="none" w:sz="0" w:space="0" w:color="auto"/>
            <w:right w:val="none" w:sz="0" w:space="0" w:color="auto"/>
          </w:divBdr>
        </w:div>
        <w:div w:id="161698545">
          <w:marLeft w:val="0"/>
          <w:marRight w:val="0"/>
          <w:marTop w:val="150"/>
          <w:marBottom w:val="0"/>
          <w:divBdr>
            <w:top w:val="none" w:sz="0" w:space="0" w:color="auto"/>
            <w:left w:val="none" w:sz="0" w:space="0" w:color="auto"/>
            <w:bottom w:val="none" w:sz="0" w:space="0" w:color="auto"/>
            <w:right w:val="none" w:sz="0" w:space="0" w:color="auto"/>
          </w:divBdr>
        </w:div>
        <w:div w:id="169177656">
          <w:marLeft w:val="0"/>
          <w:marRight w:val="0"/>
          <w:marTop w:val="150"/>
          <w:marBottom w:val="0"/>
          <w:divBdr>
            <w:top w:val="none" w:sz="0" w:space="0" w:color="auto"/>
            <w:left w:val="none" w:sz="0" w:space="0" w:color="auto"/>
            <w:bottom w:val="none" w:sz="0" w:space="0" w:color="auto"/>
            <w:right w:val="none" w:sz="0" w:space="0" w:color="auto"/>
          </w:divBdr>
        </w:div>
        <w:div w:id="1934043317">
          <w:marLeft w:val="0"/>
          <w:marRight w:val="0"/>
          <w:marTop w:val="150"/>
          <w:marBottom w:val="0"/>
          <w:divBdr>
            <w:top w:val="none" w:sz="0" w:space="0" w:color="auto"/>
            <w:left w:val="none" w:sz="0" w:space="0" w:color="auto"/>
            <w:bottom w:val="none" w:sz="0" w:space="0" w:color="auto"/>
            <w:right w:val="none" w:sz="0" w:space="0" w:color="auto"/>
          </w:divBdr>
        </w:div>
        <w:div w:id="896285078">
          <w:marLeft w:val="0"/>
          <w:marRight w:val="0"/>
          <w:marTop w:val="150"/>
          <w:marBottom w:val="0"/>
          <w:divBdr>
            <w:top w:val="none" w:sz="0" w:space="0" w:color="auto"/>
            <w:left w:val="none" w:sz="0" w:space="0" w:color="auto"/>
            <w:bottom w:val="none" w:sz="0" w:space="0" w:color="auto"/>
            <w:right w:val="none" w:sz="0" w:space="0" w:color="auto"/>
          </w:divBdr>
        </w:div>
        <w:div w:id="810250922">
          <w:marLeft w:val="0"/>
          <w:marRight w:val="0"/>
          <w:marTop w:val="150"/>
          <w:marBottom w:val="0"/>
          <w:divBdr>
            <w:top w:val="none" w:sz="0" w:space="0" w:color="auto"/>
            <w:left w:val="none" w:sz="0" w:space="0" w:color="auto"/>
            <w:bottom w:val="none" w:sz="0" w:space="0" w:color="auto"/>
            <w:right w:val="none" w:sz="0" w:space="0" w:color="auto"/>
          </w:divBdr>
          <w:divsChild>
            <w:div w:id="1347754541">
              <w:marLeft w:val="0"/>
              <w:marRight w:val="0"/>
              <w:marTop w:val="0"/>
              <w:marBottom w:val="0"/>
              <w:divBdr>
                <w:top w:val="single" w:sz="6" w:space="0" w:color="CCCCCC"/>
                <w:left w:val="single" w:sz="6" w:space="0" w:color="CCCCCC"/>
                <w:bottom w:val="single" w:sz="6" w:space="0" w:color="CCCCCC"/>
                <w:right w:val="single" w:sz="6" w:space="0" w:color="CCCCCC"/>
              </w:divBdr>
              <w:divsChild>
                <w:div w:id="1408305658">
                  <w:marLeft w:val="0"/>
                  <w:marRight w:val="0"/>
                  <w:marTop w:val="0"/>
                  <w:marBottom w:val="0"/>
                  <w:divBdr>
                    <w:top w:val="none" w:sz="0" w:space="0" w:color="auto"/>
                    <w:left w:val="none" w:sz="0" w:space="0" w:color="auto"/>
                    <w:bottom w:val="none" w:sz="0" w:space="0" w:color="auto"/>
                    <w:right w:val="none" w:sz="0" w:space="0" w:color="auto"/>
                  </w:divBdr>
                  <w:divsChild>
                    <w:div w:id="1115253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1139747">
          <w:marLeft w:val="0"/>
          <w:marRight w:val="0"/>
          <w:marTop w:val="150"/>
          <w:marBottom w:val="0"/>
          <w:divBdr>
            <w:top w:val="none" w:sz="0" w:space="0" w:color="auto"/>
            <w:left w:val="none" w:sz="0" w:space="0" w:color="auto"/>
            <w:bottom w:val="none" w:sz="0" w:space="0" w:color="auto"/>
            <w:right w:val="none" w:sz="0" w:space="0" w:color="auto"/>
          </w:divBdr>
        </w:div>
        <w:div w:id="698046730">
          <w:marLeft w:val="0"/>
          <w:marRight w:val="0"/>
          <w:marTop w:val="150"/>
          <w:marBottom w:val="0"/>
          <w:divBdr>
            <w:top w:val="none" w:sz="0" w:space="0" w:color="auto"/>
            <w:left w:val="none" w:sz="0" w:space="0" w:color="auto"/>
            <w:bottom w:val="none" w:sz="0" w:space="0" w:color="auto"/>
            <w:right w:val="none" w:sz="0" w:space="0" w:color="auto"/>
          </w:divBdr>
          <w:divsChild>
            <w:div w:id="2076468295">
              <w:marLeft w:val="0"/>
              <w:marRight w:val="0"/>
              <w:marTop w:val="0"/>
              <w:marBottom w:val="0"/>
              <w:divBdr>
                <w:top w:val="single" w:sz="6" w:space="0" w:color="CCCCCC"/>
                <w:left w:val="single" w:sz="6" w:space="0" w:color="CCCCCC"/>
                <w:bottom w:val="single" w:sz="6" w:space="0" w:color="CCCCCC"/>
                <w:right w:val="single" w:sz="6" w:space="0" w:color="CCCCCC"/>
              </w:divBdr>
              <w:divsChild>
                <w:div w:id="936866023">
                  <w:marLeft w:val="0"/>
                  <w:marRight w:val="0"/>
                  <w:marTop w:val="0"/>
                  <w:marBottom w:val="0"/>
                  <w:divBdr>
                    <w:top w:val="none" w:sz="0" w:space="0" w:color="auto"/>
                    <w:left w:val="none" w:sz="0" w:space="0" w:color="auto"/>
                    <w:bottom w:val="none" w:sz="0" w:space="0" w:color="auto"/>
                    <w:right w:val="none" w:sz="0" w:space="0" w:color="auto"/>
                  </w:divBdr>
                  <w:divsChild>
                    <w:div w:id="1501891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3893785">
          <w:marLeft w:val="0"/>
          <w:marRight w:val="0"/>
          <w:marTop w:val="150"/>
          <w:marBottom w:val="0"/>
          <w:divBdr>
            <w:top w:val="none" w:sz="0" w:space="0" w:color="auto"/>
            <w:left w:val="none" w:sz="0" w:space="0" w:color="auto"/>
            <w:bottom w:val="none" w:sz="0" w:space="0" w:color="auto"/>
            <w:right w:val="none" w:sz="0" w:space="0" w:color="auto"/>
          </w:divBdr>
          <w:divsChild>
            <w:div w:id="1489245112">
              <w:marLeft w:val="0"/>
              <w:marRight w:val="0"/>
              <w:marTop w:val="0"/>
              <w:marBottom w:val="0"/>
              <w:divBdr>
                <w:top w:val="none" w:sz="0" w:space="0" w:color="auto"/>
                <w:left w:val="none" w:sz="0" w:space="0" w:color="auto"/>
                <w:bottom w:val="none" w:sz="0" w:space="0" w:color="auto"/>
                <w:right w:val="none" w:sz="0" w:space="0" w:color="auto"/>
              </w:divBdr>
              <w:divsChild>
                <w:div w:id="1039891687">
                  <w:marLeft w:val="0"/>
                  <w:marRight w:val="0"/>
                  <w:marTop w:val="0"/>
                  <w:marBottom w:val="0"/>
                  <w:divBdr>
                    <w:top w:val="none" w:sz="0" w:space="0" w:color="auto"/>
                    <w:left w:val="none" w:sz="0" w:space="0" w:color="auto"/>
                    <w:bottom w:val="none" w:sz="0" w:space="0" w:color="auto"/>
                    <w:right w:val="none" w:sz="0" w:space="0" w:color="auto"/>
                  </w:divBdr>
                  <w:divsChild>
                    <w:div w:id="646471451">
                      <w:marLeft w:val="0"/>
                      <w:marRight w:val="0"/>
                      <w:marTop w:val="0"/>
                      <w:marBottom w:val="0"/>
                      <w:divBdr>
                        <w:top w:val="none" w:sz="0" w:space="0" w:color="auto"/>
                        <w:left w:val="none" w:sz="0" w:space="0" w:color="auto"/>
                        <w:bottom w:val="none" w:sz="0" w:space="0" w:color="auto"/>
                        <w:right w:val="none" w:sz="0" w:space="0" w:color="auto"/>
                      </w:divBdr>
                      <w:divsChild>
                        <w:div w:id="2103985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5242467">
          <w:marLeft w:val="0"/>
          <w:marRight w:val="0"/>
          <w:marTop w:val="150"/>
          <w:marBottom w:val="0"/>
          <w:divBdr>
            <w:top w:val="none" w:sz="0" w:space="0" w:color="auto"/>
            <w:left w:val="none" w:sz="0" w:space="0" w:color="auto"/>
            <w:bottom w:val="none" w:sz="0" w:space="0" w:color="auto"/>
            <w:right w:val="none" w:sz="0" w:space="0" w:color="auto"/>
          </w:divBdr>
        </w:div>
        <w:div w:id="1891720031">
          <w:marLeft w:val="0"/>
          <w:marRight w:val="0"/>
          <w:marTop w:val="150"/>
          <w:marBottom w:val="0"/>
          <w:divBdr>
            <w:top w:val="none" w:sz="0" w:space="0" w:color="auto"/>
            <w:left w:val="none" w:sz="0" w:space="0" w:color="auto"/>
            <w:bottom w:val="none" w:sz="0" w:space="0" w:color="auto"/>
            <w:right w:val="none" w:sz="0" w:space="0" w:color="auto"/>
          </w:divBdr>
        </w:div>
        <w:div w:id="1586840840">
          <w:marLeft w:val="0"/>
          <w:marRight w:val="0"/>
          <w:marTop w:val="225"/>
          <w:marBottom w:val="0"/>
          <w:divBdr>
            <w:top w:val="none" w:sz="0" w:space="0" w:color="auto"/>
            <w:left w:val="none" w:sz="0" w:space="0" w:color="auto"/>
            <w:bottom w:val="none" w:sz="0" w:space="0" w:color="auto"/>
            <w:right w:val="none" w:sz="0" w:space="0" w:color="auto"/>
          </w:divBdr>
        </w:div>
        <w:div w:id="404686653">
          <w:marLeft w:val="0"/>
          <w:marRight w:val="0"/>
          <w:marTop w:val="225"/>
          <w:marBottom w:val="0"/>
          <w:divBdr>
            <w:top w:val="none" w:sz="0" w:space="0" w:color="auto"/>
            <w:left w:val="none" w:sz="0" w:space="0" w:color="auto"/>
            <w:bottom w:val="none" w:sz="0" w:space="0" w:color="auto"/>
            <w:right w:val="none" w:sz="0" w:space="0" w:color="auto"/>
          </w:divBdr>
        </w:div>
      </w:divsChild>
    </w:div>
    <w:div w:id="2014649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714</Words>
  <Characters>4076</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4781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Aigerim Kossayeva</dc:creator>
  <cp:lastModifiedBy>61</cp:lastModifiedBy>
  <cp:revision>8</cp:revision>
  <dcterms:created xsi:type="dcterms:W3CDTF">2024-10-16T11:37:00Z</dcterms:created>
  <dcterms:modified xsi:type="dcterms:W3CDTF">2026-10-21T09:42:00Z</dcterms:modified>
</cp:coreProperties>
</file>