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746054" w:rsidRPr="0007218E" w:rsidTr="004569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Бі</w:t>
            </w:r>
            <w:proofErr w:type="gramStart"/>
            <w:r w:rsidRPr="0007218E">
              <w:rPr>
                <w:rFonts w:ascii="Times New Roman" w:eastAsia="Times New Roman" w:hAnsi="Times New Roman"/>
                <w:sz w:val="24"/>
                <w:szCs w:val="24"/>
                <w:lang w:eastAsia="ru-RU"/>
              </w:rPr>
              <w:t>л</w:t>
            </w:r>
            <w:proofErr w:type="gramEnd"/>
            <w:r w:rsidRPr="0007218E">
              <w:rPr>
                <w:rFonts w:ascii="Times New Roman" w:eastAsia="Times New Roman" w:hAnsi="Times New Roman"/>
                <w:sz w:val="24"/>
                <w:szCs w:val="24"/>
                <w:lang w:eastAsia="ru-RU"/>
              </w:rPr>
              <w:t>ім</w:t>
            </w:r>
            <w:proofErr w:type="spellEnd"/>
            <w:r w:rsidRPr="0007218E">
              <w:rPr>
                <w:rFonts w:ascii="Times New Roman" w:eastAsia="Times New Roman" w:hAnsi="Times New Roman"/>
                <w:sz w:val="24"/>
                <w:szCs w:val="24"/>
                <w:lang w:eastAsia="ru-RU"/>
              </w:rPr>
              <w:t xml:space="preserve"> беру </w:t>
            </w:r>
            <w:proofErr w:type="spellStart"/>
            <w:r w:rsidRPr="0007218E">
              <w:rPr>
                <w:rFonts w:ascii="Times New Roman" w:eastAsia="Times New Roman" w:hAnsi="Times New Roman"/>
                <w:sz w:val="24"/>
                <w:szCs w:val="24"/>
                <w:lang w:eastAsia="ru-RU"/>
              </w:rPr>
              <w:t>бағдарламасы</w:t>
            </w:r>
            <w:proofErr w:type="spellEnd"/>
          </w:p>
        </w:tc>
        <w:tc>
          <w:tcPr>
            <w:tcW w:w="9355" w:type="dxa"/>
            <w:tcBorders>
              <w:bottom w:val="none" w:sz="0" w:space="0" w:color="auto"/>
            </w:tcBorders>
          </w:tcPr>
          <w:p w:rsidR="00746054" w:rsidRPr="0007218E" w:rsidRDefault="009334D6" w:rsidP="009119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9334D6">
              <w:rPr>
                <w:rFonts w:ascii="Times New Roman" w:eastAsia="Times New Roman" w:hAnsi="Times New Roman" w:cs="Times New Roman"/>
                <w:sz w:val="24"/>
                <w:szCs w:val="24"/>
                <w:lang w:eastAsia="ru-RU"/>
              </w:rPr>
              <w:t xml:space="preserve">6В08102 Агрономия - </w:t>
            </w:r>
            <w:proofErr w:type="spellStart"/>
            <w:r w:rsidRPr="009334D6">
              <w:rPr>
                <w:rFonts w:ascii="Times New Roman" w:eastAsia="Times New Roman" w:hAnsi="Times New Roman" w:cs="Times New Roman"/>
                <w:sz w:val="24"/>
                <w:szCs w:val="24"/>
                <w:lang w:eastAsia="ru-RU"/>
              </w:rPr>
              <w:t>Ауыл</w:t>
            </w:r>
            <w:proofErr w:type="spellEnd"/>
            <w:r w:rsidRPr="009334D6">
              <w:rPr>
                <w:rFonts w:ascii="Times New Roman" w:eastAsia="Times New Roman" w:hAnsi="Times New Roman" w:cs="Times New Roman"/>
                <w:sz w:val="24"/>
                <w:szCs w:val="24"/>
                <w:lang w:eastAsia="ru-RU"/>
              </w:rPr>
              <w:t xml:space="preserve"> </w:t>
            </w:r>
            <w:proofErr w:type="spellStart"/>
            <w:r w:rsidRPr="009334D6">
              <w:rPr>
                <w:rFonts w:ascii="Times New Roman" w:eastAsia="Times New Roman" w:hAnsi="Times New Roman" w:cs="Times New Roman"/>
                <w:sz w:val="24"/>
                <w:szCs w:val="24"/>
                <w:lang w:eastAsia="ru-RU"/>
              </w:rPr>
              <w:t>шаруашылығы</w:t>
            </w:r>
            <w:proofErr w:type="spellEnd"/>
            <w:r w:rsidRPr="009334D6">
              <w:rPr>
                <w:rFonts w:ascii="Times New Roman" w:eastAsia="Times New Roman" w:hAnsi="Times New Roman" w:cs="Times New Roman"/>
                <w:sz w:val="24"/>
                <w:szCs w:val="24"/>
                <w:lang w:eastAsia="ru-RU"/>
              </w:rPr>
              <w:t xml:space="preserve"> </w:t>
            </w:r>
            <w:proofErr w:type="spellStart"/>
            <w:r w:rsidRPr="009334D6">
              <w:rPr>
                <w:rFonts w:ascii="Times New Roman" w:eastAsia="Times New Roman" w:hAnsi="Times New Roman" w:cs="Times New Roman"/>
                <w:sz w:val="24"/>
                <w:szCs w:val="24"/>
                <w:lang w:eastAsia="ru-RU"/>
              </w:rPr>
              <w:t>ғылымдары</w:t>
            </w:r>
            <w:proofErr w:type="spellEnd"/>
            <w:r w:rsidRPr="009334D6">
              <w:rPr>
                <w:rFonts w:ascii="Times New Roman" w:eastAsia="Times New Roman" w:hAnsi="Times New Roman" w:cs="Times New Roman"/>
                <w:sz w:val="24"/>
                <w:szCs w:val="24"/>
                <w:lang w:eastAsia="ru-RU"/>
              </w:rPr>
              <w:t xml:space="preserve"> мен </w:t>
            </w:r>
            <w:proofErr w:type="spellStart"/>
            <w:r w:rsidRPr="009334D6">
              <w:rPr>
                <w:rFonts w:ascii="Times New Roman" w:eastAsia="Times New Roman" w:hAnsi="Times New Roman" w:cs="Times New Roman"/>
                <w:sz w:val="24"/>
                <w:szCs w:val="24"/>
                <w:lang w:eastAsia="ru-RU"/>
              </w:rPr>
              <w:t>технологиялары</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мақсаты</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AC203A"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AC203A">
              <w:rPr>
                <w:rFonts w:ascii="Times New Roman" w:eastAsia="Times New Roman" w:hAnsi="Times New Roman"/>
                <w:sz w:val="24"/>
                <w:szCs w:val="24"/>
                <w:lang w:eastAsia="ru-RU"/>
              </w:rPr>
              <w:t>Ауыл</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шаруашылығы</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және</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агроазы</w:t>
            </w:r>
            <w:proofErr w:type="gramStart"/>
            <w:r w:rsidRPr="00AC203A">
              <w:rPr>
                <w:rFonts w:ascii="Times New Roman" w:eastAsia="Times New Roman" w:hAnsi="Times New Roman"/>
                <w:sz w:val="24"/>
                <w:szCs w:val="24"/>
                <w:lang w:eastAsia="ru-RU"/>
              </w:rPr>
              <w:t>қ-</w:t>
            </w:r>
            <w:proofErr w:type="gramEnd"/>
            <w:r w:rsidRPr="00AC203A">
              <w:rPr>
                <w:rFonts w:ascii="Times New Roman" w:eastAsia="Times New Roman" w:hAnsi="Times New Roman"/>
                <w:sz w:val="24"/>
                <w:szCs w:val="24"/>
                <w:lang w:eastAsia="ru-RU"/>
              </w:rPr>
              <w:t>түлік</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өнеркәсібі</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проблемаларын</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инновациялық</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тәсілмен</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және</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пәнаралық</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тәсілдің</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көмегімен</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шешуге</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дайын</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еңбек</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нарығында</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бәсекеге</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қабілетті</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жоғары</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білікті</w:t>
            </w:r>
            <w:proofErr w:type="spellEnd"/>
            <w:r w:rsidRPr="00AC203A">
              <w:rPr>
                <w:rFonts w:ascii="Times New Roman" w:eastAsia="Times New Roman" w:hAnsi="Times New Roman"/>
                <w:sz w:val="24"/>
                <w:szCs w:val="24"/>
                <w:lang w:eastAsia="ru-RU"/>
              </w:rPr>
              <w:t xml:space="preserve"> бакалавр </w:t>
            </w:r>
            <w:proofErr w:type="spellStart"/>
            <w:r w:rsidRPr="00AC203A">
              <w:rPr>
                <w:rFonts w:ascii="Times New Roman" w:eastAsia="Times New Roman" w:hAnsi="Times New Roman"/>
                <w:sz w:val="24"/>
                <w:szCs w:val="24"/>
                <w:lang w:eastAsia="ru-RU"/>
              </w:rPr>
              <w:t>мамандарын</w:t>
            </w:r>
            <w:proofErr w:type="spellEnd"/>
            <w:r w:rsidRPr="00AC203A">
              <w:rPr>
                <w:rFonts w:ascii="Times New Roman" w:eastAsia="Times New Roman" w:hAnsi="Times New Roman"/>
                <w:sz w:val="24"/>
                <w:szCs w:val="24"/>
                <w:lang w:eastAsia="ru-RU"/>
              </w:rPr>
              <w:t xml:space="preserve"> </w:t>
            </w:r>
            <w:proofErr w:type="spellStart"/>
            <w:r w:rsidRPr="00AC203A">
              <w:rPr>
                <w:rFonts w:ascii="Times New Roman" w:eastAsia="Times New Roman" w:hAnsi="Times New Roman"/>
                <w:sz w:val="24"/>
                <w:szCs w:val="24"/>
                <w:lang w:eastAsia="ru-RU"/>
              </w:rPr>
              <w:t>даярлау</w:t>
            </w:r>
            <w:proofErr w:type="spellEnd"/>
            <w:r w:rsidRPr="00AC203A">
              <w:rPr>
                <w:rFonts w:ascii="Times New Roman" w:eastAsia="Times New Roman" w:hAnsi="Times New Roman"/>
                <w:sz w:val="24"/>
                <w:szCs w:val="24"/>
                <w:lang w:eastAsia="ru-RU"/>
              </w:rPr>
              <w:t>.</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БББ </w:t>
            </w:r>
            <w:proofErr w:type="spellStart"/>
            <w:r w:rsidRPr="0007218E">
              <w:rPr>
                <w:rFonts w:ascii="Times New Roman" w:eastAsia="Times New Roman" w:hAnsi="Times New Roman"/>
                <w:sz w:val="24"/>
                <w:szCs w:val="24"/>
                <w:lang w:eastAsia="ru-RU"/>
              </w:rPr>
              <w:t>тү</w:t>
            </w:r>
            <w:proofErr w:type="gramStart"/>
            <w:r w:rsidRPr="0007218E">
              <w:rPr>
                <w:rFonts w:ascii="Times New Roman" w:eastAsia="Times New Roman" w:hAnsi="Times New Roman"/>
                <w:sz w:val="24"/>
                <w:szCs w:val="24"/>
                <w:lang w:eastAsia="ru-RU"/>
              </w:rPr>
              <w:t>р</w:t>
            </w:r>
            <w:proofErr w:type="gramEnd"/>
            <w:r w:rsidRPr="0007218E">
              <w:rPr>
                <w:rFonts w:ascii="Times New Roman" w:eastAsia="Times New Roman" w:hAnsi="Times New Roman"/>
                <w:sz w:val="24"/>
                <w:szCs w:val="24"/>
                <w:lang w:eastAsia="ru-RU"/>
              </w:rPr>
              <w:t>і</w:t>
            </w:r>
            <w:proofErr w:type="spellEnd"/>
          </w:p>
        </w:tc>
        <w:tc>
          <w:tcPr>
            <w:tcW w:w="9355" w:type="dxa"/>
          </w:tcPr>
          <w:p w:rsidR="00746054" w:rsidRPr="0007218E" w:rsidRDefault="009334D6"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9334D6">
              <w:rPr>
                <w:rFonts w:ascii="Times New Roman" w:eastAsia="Times New Roman" w:hAnsi="Times New Roman"/>
                <w:sz w:val="24"/>
                <w:szCs w:val="24"/>
                <w:lang w:eastAsia="ru-RU"/>
              </w:rPr>
              <w:t>Инновациялық</w:t>
            </w:r>
            <w:proofErr w:type="spellEnd"/>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ҰБШ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СБШ </w:t>
            </w:r>
            <w:proofErr w:type="spellStart"/>
            <w:r w:rsidRPr="0007218E">
              <w:rPr>
                <w:rFonts w:ascii="Times New Roman" w:eastAsia="Times New Roman" w:hAnsi="Times New Roman"/>
                <w:sz w:val="24"/>
                <w:szCs w:val="24"/>
                <w:lang w:eastAsia="ru-RU"/>
              </w:rPr>
              <w:t>бойынша</w:t>
            </w:r>
            <w:proofErr w:type="spellEnd"/>
            <w:r w:rsidR="00B5481A">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деңгей</w:t>
            </w:r>
            <w:proofErr w:type="spellEnd"/>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 xml:space="preserve">6 </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Берілетін</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академиялық</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дәреже</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14512E"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Pr>
                <w:rFonts w:ascii="Times New Roman" w:hAnsi="Times New Roman"/>
                <w:sz w:val="24"/>
                <w:szCs w:val="24"/>
                <w:lang w:val="kk-KZ"/>
              </w:rPr>
              <w:t>бакалавр</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мерзі</w:t>
            </w:r>
            <w:proofErr w:type="gramStart"/>
            <w:r w:rsidRPr="0007218E">
              <w:rPr>
                <w:rFonts w:ascii="Times New Roman" w:eastAsia="Times New Roman" w:hAnsi="Times New Roman"/>
                <w:sz w:val="24"/>
                <w:szCs w:val="24"/>
                <w:lang w:eastAsia="ru-RU"/>
              </w:rPr>
              <w:t>м</w:t>
            </w:r>
            <w:proofErr w:type="gramEnd"/>
            <w:r w:rsidRPr="0007218E">
              <w:rPr>
                <w:rFonts w:ascii="Times New Roman" w:eastAsia="Times New Roman" w:hAnsi="Times New Roman"/>
                <w:sz w:val="24"/>
                <w:szCs w:val="24"/>
                <w:lang w:eastAsia="ru-RU"/>
              </w:rPr>
              <w:t>і</w:t>
            </w:r>
            <w:proofErr w:type="spellEnd"/>
            <w:r w:rsidRPr="0007218E">
              <w:rPr>
                <w:rFonts w:ascii="Times New Roman" w:eastAsia="Times New Roman" w:hAnsi="Times New Roman"/>
                <w:sz w:val="24"/>
                <w:szCs w:val="24"/>
                <w:lang w:eastAsia="ru-RU"/>
              </w:rPr>
              <w:t> </w:t>
            </w:r>
          </w:p>
        </w:tc>
        <w:tc>
          <w:tcPr>
            <w:tcW w:w="9355" w:type="dxa"/>
          </w:tcPr>
          <w:p w:rsidR="00746054" w:rsidRPr="0007218E" w:rsidRDefault="0074605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07218E">
              <w:rPr>
                <w:rFonts w:ascii="Times New Roman" w:eastAsia="Times New Roman" w:hAnsi="Times New Roman"/>
                <w:sz w:val="24"/>
                <w:szCs w:val="24"/>
                <w:lang w:eastAsia="ru-RU"/>
              </w:rPr>
              <w:t>4</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Кредиттердің</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көлемі</w:t>
            </w:r>
            <w:proofErr w:type="spellEnd"/>
            <w:r w:rsidRPr="0007218E">
              <w:rPr>
                <w:rFonts w:ascii="Times New Roman" w:eastAsia="Times New Roman" w:hAnsi="Times New Roman"/>
                <w:sz w:val="24"/>
                <w:szCs w:val="24"/>
                <w:lang w:eastAsia="ru-RU"/>
              </w:rPr>
              <w:t> </w:t>
            </w:r>
          </w:p>
        </w:tc>
        <w:tc>
          <w:tcPr>
            <w:tcW w:w="9355" w:type="dxa"/>
          </w:tcPr>
          <w:p w:rsidR="00746054" w:rsidRPr="00AC203A" w:rsidRDefault="00AC203A"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eastAsia="ru-RU"/>
              </w:rPr>
              <w:t>24</w:t>
            </w:r>
            <w:r>
              <w:rPr>
                <w:rFonts w:ascii="Times New Roman" w:eastAsia="Times New Roman" w:hAnsi="Times New Roman"/>
                <w:sz w:val="24"/>
                <w:szCs w:val="24"/>
                <w:lang w:val="kk-KZ" w:eastAsia="ru-RU"/>
              </w:rPr>
              <w:t>4</w:t>
            </w:r>
          </w:p>
        </w:tc>
      </w:tr>
      <w:tr w:rsidR="00AC203A"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AC203A" w:rsidRPr="0007218E" w:rsidRDefault="00AC203A" w:rsidP="00911929">
            <w:pPr>
              <w:shd w:val="clear" w:color="auto" w:fill="FFFFFF"/>
              <w:rPr>
                <w:rFonts w:ascii="Times New Roman" w:eastAsia="Times New Roman" w:hAnsi="Times New Roman"/>
                <w:sz w:val="24"/>
                <w:szCs w:val="24"/>
                <w:lang w:eastAsia="ru-RU"/>
              </w:rPr>
            </w:pPr>
            <w:r>
              <w:rPr>
                <w:rFonts w:ascii="Arial" w:hAnsi="Arial" w:cs="Arial"/>
                <w:sz w:val="21"/>
                <w:szCs w:val="21"/>
                <w:shd w:val="clear" w:color="auto" w:fill="FFFFFF"/>
              </w:rPr>
              <w:t xml:space="preserve">БББ </w:t>
            </w:r>
            <w:proofErr w:type="spellStart"/>
            <w:r>
              <w:rPr>
                <w:rFonts w:ascii="Arial" w:hAnsi="Arial" w:cs="Arial"/>
                <w:sz w:val="21"/>
                <w:szCs w:val="21"/>
                <w:shd w:val="clear" w:color="auto" w:fill="FFFFFF"/>
              </w:rPr>
              <w:t>айрық</w:t>
            </w:r>
            <w:proofErr w:type="gramStart"/>
            <w:r>
              <w:rPr>
                <w:rFonts w:ascii="Arial" w:hAnsi="Arial" w:cs="Arial"/>
                <w:sz w:val="21"/>
                <w:szCs w:val="21"/>
                <w:shd w:val="clear" w:color="auto" w:fill="FFFFFF"/>
              </w:rPr>
              <w:t>ша</w:t>
            </w:r>
            <w:proofErr w:type="spellEnd"/>
            <w:proofErr w:type="gram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ерекшеліктері</w:t>
            </w:r>
            <w:proofErr w:type="spellEnd"/>
          </w:p>
        </w:tc>
        <w:tc>
          <w:tcPr>
            <w:tcW w:w="9355" w:type="dxa"/>
          </w:tcPr>
          <w:p w:rsidR="00AC203A" w:rsidRDefault="00AC203A"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AC203A">
              <w:rPr>
                <w:rFonts w:ascii="Times New Roman" w:eastAsia="Times New Roman" w:hAnsi="Times New Roman"/>
                <w:sz w:val="24"/>
                <w:szCs w:val="24"/>
                <w:lang w:eastAsia="ru-RU"/>
              </w:rPr>
              <w:t>Қосдипломды</w:t>
            </w:r>
            <w:proofErr w:type="spellEnd"/>
            <w:r w:rsidRPr="00AC203A">
              <w:rPr>
                <w:rFonts w:ascii="Times New Roman" w:eastAsia="Times New Roman" w:hAnsi="Times New Roman"/>
                <w:sz w:val="24"/>
                <w:szCs w:val="24"/>
                <w:lang w:eastAsia="ru-RU"/>
              </w:rPr>
              <w:t xml:space="preserve"> БББ</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r w:rsidRPr="0007218E">
              <w:rPr>
                <w:rFonts w:ascii="Times New Roman" w:eastAsia="Times New Roman" w:hAnsi="Times New Roman"/>
                <w:sz w:val="24"/>
                <w:szCs w:val="24"/>
                <w:lang w:eastAsia="ru-RU"/>
              </w:rPr>
              <w:t>Оқыту</w:t>
            </w:r>
            <w:proofErr w:type="spellEnd"/>
            <w:r w:rsidR="00496615">
              <w:rPr>
                <w:rFonts w:ascii="Times New Roman" w:eastAsia="Times New Roman" w:hAnsi="Times New Roman"/>
                <w:sz w:val="24"/>
                <w:szCs w:val="24"/>
                <w:lang w:eastAsia="ru-RU"/>
              </w:rPr>
              <w:t xml:space="preserve"> </w:t>
            </w:r>
            <w:proofErr w:type="spellStart"/>
            <w:r w:rsidRPr="0007218E">
              <w:rPr>
                <w:rFonts w:ascii="Times New Roman" w:eastAsia="Times New Roman" w:hAnsi="Times New Roman"/>
                <w:sz w:val="24"/>
                <w:szCs w:val="24"/>
                <w:lang w:eastAsia="ru-RU"/>
              </w:rPr>
              <w:t>тілі</w:t>
            </w:r>
            <w:proofErr w:type="spellEnd"/>
          </w:p>
        </w:tc>
        <w:tc>
          <w:tcPr>
            <w:tcW w:w="9355" w:type="dxa"/>
          </w:tcPr>
          <w:p w:rsidR="00746054" w:rsidRPr="00B4121F" w:rsidRDefault="00B4121F"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sidRPr="0007218E">
              <w:rPr>
                <w:rFonts w:ascii="Times New Roman" w:eastAsia="Times New Roman" w:hAnsi="Times New Roman"/>
                <w:sz w:val="24"/>
                <w:szCs w:val="24"/>
                <w:lang w:eastAsia="ru-RU"/>
              </w:rPr>
              <w:t>А</w:t>
            </w:r>
            <w:r w:rsidR="00746054" w:rsidRPr="0007218E">
              <w:rPr>
                <w:rFonts w:ascii="Times New Roman" w:eastAsia="Times New Roman" w:hAnsi="Times New Roman"/>
                <w:sz w:val="24"/>
                <w:szCs w:val="24"/>
                <w:lang w:eastAsia="ru-RU"/>
              </w:rPr>
              <w:t>ғылшын</w:t>
            </w:r>
            <w:proofErr w:type="spellEnd"/>
            <w:r>
              <w:rPr>
                <w:rFonts w:ascii="Times New Roman" w:eastAsia="Times New Roman" w:hAnsi="Times New Roman"/>
                <w:sz w:val="24"/>
                <w:szCs w:val="24"/>
                <w:lang w:val="kk-KZ" w:eastAsia="ru-RU"/>
              </w:rPr>
              <w:t>, көптілді</w:t>
            </w:r>
          </w:p>
        </w:tc>
      </w:tr>
      <w:tr w:rsidR="003F6099"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3F6099" w:rsidRPr="003F6099" w:rsidRDefault="003F6099" w:rsidP="007A23F2">
            <w:pPr>
              <w:rPr>
                <w:rFonts w:ascii="Times New Roman" w:hAnsi="Times New Roman" w:cs="Times New Roman"/>
                <w:sz w:val="24"/>
                <w:szCs w:val="24"/>
              </w:rPr>
            </w:pPr>
            <w:proofErr w:type="spellStart"/>
            <w:r w:rsidRPr="003F6099">
              <w:rPr>
                <w:rFonts w:ascii="Times New Roman" w:hAnsi="Times New Roman" w:cs="Times New Roman"/>
                <w:sz w:val="24"/>
                <w:szCs w:val="24"/>
              </w:rPr>
              <w:t>Басқарма</w:t>
            </w:r>
            <w:proofErr w:type="spellEnd"/>
            <w:r w:rsidRPr="003F6099">
              <w:rPr>
                <w:rFonts w:ascii="Times New Roman" w:hAnsi="Times New Roman" w:cs="Times New Roman"/>
                <w:sz w:val="24"/>
                <w:szCs w:val="24"/>
              </w:rPr>
              <w:t xml:space="preserve"> </w:t>
            </w:r>
            <w:proofErr w:type="spellStart"/>
            <w:r w:rsidRPr="003F6099">
              <w:rPr>
                <w:rFonts w:ascii="Times New Roman" w:hAnsi="Times New Roman" w:cs="Times New Roman"/>
                <w:sz w:val="24"/>
                <w:szCs w:val="24"/>
              </w:rPr>
              <w:t>отырысында</w:t>
            </w:r>
            <w:proofErr w:type="spellEnd"/>
            <w:r w:rsidRPr="003F6099">
              <w:rPr>
                <w:rFonts w:ascii="Times New Roman" w:hAnsi="Times New Roman" w:cs="Times New Roman"/>
                <w:sz w:val="24"/>
                <w:szCs w:val="24"/>
              </w:rPr>
              <w:t xml:space="preserve">  БББ </w:t>
            </w:r>
            <w:proofErr w:type="spellStart"/>
            <w:r w:rsidRPr="003F6099">
              <w:rPr>
                <w:rFonts w:ascii="Times New Roman" w:hAnsi="Times New Roman" w:cs="Times New Roman"/>
                <w:sz w:val="24"/>
                <w:szCs w:val="24"/>
              </w:rPr>
              <w:t>бекітукү</w:t>
            </w:r>
            <w:proofErr w:type="gramStart"/>
            <w:r w:rsidRPr="003F6099">
              <w:rPr>
                <w:rFonts w:ascii="Times New Roman" w:hAnsi="Times New Roman" w:cs="Times New Roman"/>
                <w:sz w:val="24"/>
                <w:szCs w:val="24"/>
              </w:rPr>
              <w:t>н</w:t>
            </w:r>
            <w:proofErr w:type="gramEnd"/>
            <w:r w:rsidRPr="003F6099">
              <w:rPr>
                <w:rFonts w:ascii="Times New Roman" w:hAnsi="Times New Roman" w:cs="Times New Roman"/>
                <w:sz w:val="24"/>
                <w:szCs w:val="24"/>
              </w:rPr>
              <w:t>і</w:t>
            </w:r>
            <w:proofErr w:type="spellEnd"/>
            <w:r w:rsidRPr="003F6099">
              <w:rPr>
                <w:rFonts w:ascii="Times New Roman" w:hAnsi="Times New Roman" w:cs="Times New Roman"/>
                <w:sz w:val="24"/>
                <w:szCs w:val="24"/>
              </w:rPr>
              <w:t xml:space="preserve"> </w:t>
            </w:r>
          </w:p>
        </w:tc>
        <w:tc>
          <w:tcPr>
            <w:tcW w:w="9355" w:type="dxa"/>
          </w:tcPr>
          <w:p w:rsidR="003F6099" w:rsidRPr="00960662" w:rsidRDefault="00B4121F" w:rsidP="00D30AB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4121F">
              <w:rPr>
                <w:rFonts w:ascii="Times New Roman" w:hAnsi="Times New Roman" w:cs="Times New Roman"/>
                <w:sz w:val="24"/>
                <w:szCs w:val="24"/>
                <w:lang w:val="kk-KZ"/>
              </w:rPr>
              <w:t>27-04-2026</w:t>
            </w:r>
          </w:p>
        </w:tc>
      </w:tr>
      <w:tr w:rsidR="00746054" w:rsidRPr="0007218E" w:rsidTr="004569F5">
        <w:tc>
          <w:tcPr>
            <w:cnfStyle w:val="001000000000" w:firstRow="0" w:lastRow="0" w:firstColumn="1" w:lastColumn="0" w:oddVBand="0" w:evenVBand="0" w:oddHBand="0" w:evenHBand="0" w:firstRowFirstColumn="0" w:firstRowLastColumn="0" w:lastRowFirstColumn="0" w:lastRowLastColumn="0"/>
            <w:tcW w:w="5524" w:type="dxa"/>
          </w:tcPr>
          <w:p w:rsidR="00746054" w:rsidRPr="0007218E" w:rsidRDefault="00746054" w:rsidP="00911929">
            <w:pPr>
              <w:shd w:val="clear" w:color="auto" w:fill="FFFFFF"/>
              <w:rPr>
                <w:rFonts w:ascii="Times New Roman" w:eastAsia="Times New Roman" w:hAnsi="Times New Roman"/>
                <w:sz w:val="24"/>
                <w:szCs w:val="24"/>
                <w:lang w:eastAsia="ru-RU"/>
              </w:rPr>
            </w:pPr>
            <w:proofErr w:type="spellStart"/>
            <w:proofErr w:type="gramStart"/>
            <w:r w:rsidRPr="0007218E">
              <w:rPr>
                <w:rFonts w:ascii="Times New Roman" w:eastAsia="Times New Roman" w:hAnsi="Times New Roman"/>
                <w:sz w:val="24"/>
                <w:szCs w:val="24"/>
                <w:lang w:eastAsia="ru-RU"/>
              </w:rPr>
              <w:t>К</w:t>
            </w:r>
            <w:proofErr w:type="gramEnd"/>
            <w:r w:rsidRPr="0007218E">
              <w:rPr>
                <w:rFonts w:ascii="Times New Roman" w:eastAsia="Times New Roman" w:hAnsi="Times New Roman"/>
                <w:sz w:val="24"/>
                <w:szCs w:val="24"/>
                <w:lang w:eastAsia="ru-RU"/>
              </w:rPr>
              <w:t>әсіби</w:t>
            </w:r>
            <w:proofErr w:type="spellEnd"/>
            <w:r w:rsidRPr="0007218E">
              <w:rPr>
                <w:rFonts w:ascii="Times New Roman" w:eastAsia="Times New Roman" w:hAnsi="Times New Roman"/>
                <w:sz w:val="24"/>
                <w:szCs w:val="24"/>
                <w:lang w:eastAsia="ru-RU"/>
              </w:rPr>
              <w:t xml:space="preserve"> стандарт </w:t>
            </w:r>
          </w:p>
        </w:tc>
        <w:tc>
          <w:tcPr>
            <w:tcW w:w="9355" w:type="dxa"/>
          </w:tcPr>
          <w:p w:rsidR="009334D6" w:rsidRPr="00B4121F" w:rsidRDefault="00B4121F"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proofErr w:type="spellStart"/>
            <w:r>
              <w:rPr>
                <w:rFonts w:ascii="Arial" w:hAnsi="Arial" w:cs="Arial"/>
                <w:sz w:val="21"/>
                <w:szCs w:val="21"/>
                <w:shd w:val="clear" w:color="auto" w:fill="FFFFFF"/>
              </w:rPr>
              <w:t>Бау-бақша</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қызметі</w:t>
            </w:r>
            <w:proofErr w:type="spellEnd"/>
            <w:r>
              <w:rPr>
                <w:rFonts w:ascii="Arial" w:hAnsi="Arial" w:cs="Arial"/>
                <w:sz w:val="21"/>
                <w:szCs w:val="21"/>
                <w:shd w:val="clear" w:color="auto" w:fill="FFFFFF"/>
                <w:lang w:val="kk-KZ"/>
              </w:rPr>
              <w:t xml:space="preserve">, </w:t>
            </w:r>
            <w:proofErr w:type="spellStart"/>
            <w:r>
              <w:rPr>
                <w:rFonts w:ascii="Arial" w:hAnsi="Arial" w:cs="Arial"/>
                <w:sz w:val="21"/>
                <w:szCs w:val="21"/>
                <w:shd w:val="clear" w:color="auto" w:fill="FFFFFF"/>
              </w:rPr>
              <w:t>Дәнді</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дақылдардың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өндірісі</w:t>
            </w:r>
            <w:proofErr w:type="spellEnd"/>
            <w:r>
              <w:rPr>
                <w:rFonts w:ascii="Arial" w:hAnsi="Arial" w:cs="Arial"/>
                <w:sz w:val="21"/>
                <w:szCs w:val="21"/>
                <w:shd w:val="clear" w:color="auto" w:fill="FFFFFF"/>
                <w:lang w:val="kk-KZ"/>
              </w:rPr>
              <w:t xml:space="preserve">, </w:t>
            </w:r>
            <w:proofErr w:type="spellStart"/>
            <w:r>
              <w:rPr>
                <w:rFonts w:ascii="Arial" w:hAnsi="Arial" w:cs="Arial"/>
                <w:sz w:val="21"/>
                <w:szCs w:val="21"/>
                <w:shd w:val="clear" w:color="auto" w:fill="FFFFFF"/>
              </w:rPr>
              <w:t>Жылыжайлық</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кө</w:t>
            </w:r>
            <w:proofErr w:type="gramStart"/>
            <w:r>
              <w:rPr>
                <w:rFonts w:ascii="Arial" w:hAnsi="Arial" w:cs="Arial"/>
                <w:sz w:val="21"/>
                <w:szCs w:val="21"/>
                <w:shd w:val="clear" w:color="auto" w:fill="FFFFFF"/>
              </w:rPr>
              <w:t>к</w:t>
            </w:r>
            <w:proofErr w:type="gramEnd"/>
            <w:r>
              <w:rPr>
                <w:rFonts w:ascii="Arial" w:hAnsi="Arial" w:cs="Arial"/>
                <w:sz w:val="21"/>
                <w:szCs w:val="21"/>
                <w:shd w:val="clear" w:color="auto" w:fill="FFFFFF"/>
              </w:rPr>
              <w:t>өністер</w:t>
            </w:r>
            <w:proofErr w:type="spellEnd"/>
            <w:r>
              <w:rPr>
                <w:rFonts w:ascii="Arial" w:hAnsi="Arial" w:cs="Arial"/>
                <w:sz w:val="21"/>
                <w:szCs w:val="21"/>
                <w:shd w:val="clear" w:color="auto" w:fill="FFFFFF"/>
              </w:rPr>
              <w:t xml:space="preserve"> мен </w:t>
            </w:r>
            <w:proofErr w:type="spellStart"/>
            <w:r>
              <w:rPr>
                <w:rFonts w:ascii="Arial" w:hAnsi="Arial" w:cs="Arial"/>
                <w:sz w:val="21"/>
                <w:szCs w:val="21"/>
                <w:shd w:val="clear" w:color="auto" w:fill="FFFFFF"/>
              </w:rPr>
              <w:t>жидектердің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өндірісі</w:t>
            </w:r>
            <w:proofErr w:type="spellEnd"/>
            <w:r>
              <w:rPr>
                <w:rFonts w:ascii="Arial" w:hAnsi="Arial" w:cs="Arial"/>
                <w:sz w:val="21"/>
                <w:szCs w:val="21"/>
                <w:shd w:val="clear" w:color="auto" w:fill="FFFFFF"/>
                <w:lang w:val="kk-KZ"/>
              </w:rPr>
              <w:t xml:space="preserve">, </w:t>
            </w:r>
            <w:proofErr w:type="spellStart"/>
            <w:r>
              <w:rPr>
                <w:rFonts w:ascii="Arial" w:hAnsi="Arial" w:cs="Arial"/>
                <w:sz w:val="21"/>
                <w:szCs w:val="21"/>
                <w:shd w:val="clear" w:color="auto" w:fill="FFFFFF"/>
              </w:rPr>
              <w:t>Көшеттіктердің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қызметі</w:t>
            </w:r>
            <w:proofErr w:type="spellEnd"/>
            <w:r>
              <w:rPr>
                <w:rFonts w:ascii="Arial" w:hAnsi="Arial" w:cs="Arial"/>
                <w:sz w:val="21"/>
                <w:szCs w:val="21"/>
                <w:shd w:val="clear" w:color="auto" w:fill="FFFFFF"/>
                <w:lang w:val="kk-KZ"/>
              </w:rPr>
              <w:t xml:space="preserve">, </w:t>
            </w:r>
            <w:proofErr w:type="spellStart"/>
            <w:r>
              <w:rPr>
                <w:rFonts w:ascii="Arial" w:hAnsi="Arial" w:cs="Arial"/>
                <w:sz w:val="21"/>
                <w:szCs w:val="21"/>
                <w:shd w:val="clear" w:color="auto" w:fill="FFFFFF"/>
              </w:rPr>
              <w:t>Көкөністер</w:t>
            </w:r>
            <w:proofErr w:type="spellEnd"/>
            <w:r>
              <w:rPr>
                <w:rFonts w:ascii="Arial" w:hAnsi="Arial" w:cs="Arial"/>
                <w:sz w:val="21"/>
                <w:szCs w:val="21"/>
                <w:shd w:val="clear" w:color="auto" w:fill="FFFFFF"/>
              </w:rPr>
              <w:t xml:space="preserve"> мен </w:t>
            </w:r>
            <w:proofErr w:type="spellStart"/>
            <w:r>
              <w:rPr>
                <w:rFonts w:ascii="Arial" w:hAnsi="Arial" w:cs="Arial"/>
                <w:sz w:val="21"/>
                <w:szCs w:val="21"/>
                <w:shd w:val="clear" w:color="auto" w:fill="FFFFFF"/>
              </w:rPr>
              <w:t>картоп</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өсіру</w:t>
            </w:r>
            <w:proofErr w:type="spellEnd"/>
            <w:r>
              <w:rPr>
                <w:rFonts w:ascii="Arial" w:hAnsi="Arial" w:cs="Arial"/>
                <w:sz w:val="21"/>
                <w:szCs w:val="21"/>
                <w:shd w:val="clear" w:color="auto" w:fill="FFFFFF"/>
                <w:lang w:val="kk-KZ"/>
              </w:rPr>
              <w:t xml:space="preserve">, </w:t>
            </w:r>
            <w:proofErr w:type="spellStart"/>
            <w:r>
              <w:rPr>
                <w:rFonts w:ascii="Arial" w:hAnsi="Arial" w:cs="Arial"/>
                <w:sz w:val="21"/>
                <w:szCs w:val="21"/>
                <w:shd w:val="clear" w:color="auto" w:fill="FFFFFF"/>
              </w:rPr>
              <w:t>Қантты</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қызылшаны</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және</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оның</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дәндерін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өсіру</w:t>
            </w:r>
            <w:proofErr w:type="spellEnd"/>
          </w:p>
        </w:tc>
      </w:tr>
    </w:tbl>
    <w:p w:rsidR="00C01CAA" w:rsidRPr="001F3F34" w:rsidRDefault="00C01CAA" w:rsidP="002704C5">
      <w:pPr>
        <w:shd w:val="clear" w:color="auto" w:fill="FFFFFF"/>
        <w:spacing w:after="0" w:line="240" w:lineRule="auto"/>
        <w:outlineLvl w:val="4"/>
        <w:rPr>
          <w:rFonts w:ascii="Times New Roman" w:eastAsia="Times New Roman" w:hAnsi="Times New Roman" w:cs="Times New Roman"/>
          <w:sz w:val="24"/>
          <w:szCs w:val="24"/>
          <w:lang w:eastAsia="ru-RU"/>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14030"/>
      </w:tblGrid>
      <w:tr w:rsidR="0020190D" w:rsidRPr="00F941D2" w:rsidTr="00072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 w:type="pct"/>
            <w:tcBorders>
              <w:bottom w:val="none" w:sz="0" w:space="0" w:color="auto"/>
            </w:tcBorders>
            <w:hideMark/>
          </w:tcPr>
          <w:p w:rsidR="0020190D" w:rsidRPr="0007218E" w:rsidRDefault="0020190D" w:rsidP="00911929">
            <w:pPr>
              <w:spacing w:before="75"/>
              <w:jc w:val="center"/>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w:t>
            </w:r>
          </w:p>
        </w:tc>
        <w:tc>
          <w:tcPr>
            <w:tcW w:w="4724" w:type="pct"/>
            <w:tcBorders>
              <w:bottom w:val="none" w:sz="0" w:space="0" w:color="auto"/>
            </w:tcBorders>
            <w:hideMark/>
          </w:tcPr>
          <w:p w:rsidR="0020190D" w:rsidRPr="0007218E" w:rsidRDefault="0020190D" w:rsidP="009119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4"/>
                <w:szCs w:val="24"/>
                <w:lang w:eastAsia="ru-RU"/>
              </w:rPr>
            </w:pPr>
            <w:r w:rsidRPr="0007218E">
              <w:rPr>
                <w:rFonts w:ascii="Times New Roman" w:eastAsia="Times New Roman" w:hAnsi="Times New Roman"/>
                <w:sz w:val="24"/>
                <w:szCs w:val="24"/>
                <w:lang w:eastAsia="ru-RU"/>
              </w:rPr>
              <w:tab/>
            </w:r>
            <w:r w:rsidRPr="0007218E">
              <w:rPr>
                <w:rFonts w:ascii="Times New Roman" w:eastAsia="Times New Roman" w:hAnsi="Times New Roman"/>
                <w:sz w:val="24"/>
                <w:szCs w:val="24"/>
                <w:lang w:eastAsia="ru-RU"/>
              </w:rPr>
              <w:tab/>
            </w:r>
            <w:proofErr w:type="spellStart"/>
            <w:r w:rsidRPr="0007218E">
              <w:rPr>
                <w:rFonts w:ascii="Times New Roman" w:eastAsia="Times New Roman" w:hAnsi="Times New Roman"/>
                <w:sz w:val="24"/>
                <w:szCs w:val="24"/>
                <w:lang w:eastAsia="ru-RU"/>
              </w:rPr>
              <w:t>Оқытудың</w:t>
            </w:r>
            <w:proofErr w:type="spellEnd"/>
            <w:r w:rsidR="00960662">
              <w:rPr>
                <w:rFonts w:ascii="Times New Roman" w:eastAsia="Times New Roman" w:hAnsi="Times New Roman"/>
                <w:sz w:val="24"/>
                <w:szCs w:val="24"/>
                <w:lang w:val="kk-KZ" w:eastAsia="ru-RU"/>
              </w:rPr>
              <w:t xml:space="preserve"> </w:t>
            </w:r>
            <w:proofErr w:type="spellStart"/>
            <w:r w:rsidRPr="0007218E">
              <w:rPr>
                <w:rFonts w:ascii="Times New Roman" w:eastAsia="Times New Roman" w:hAnsi="Times New Roman"/>
                <w:sz w:val="24"/>
                <w:szCs w:val="24"/>
                <w:lang w:eastAsia="ru-RU"/>
              </w:rPr>
              <w:t>нәтижесі</w:t>
            </w:r>
            <w:proofErr w:type="spellEnd"/>
          </w:p>
        </w:tc>
      </w:tr>
      <w:tr w:rsidR="0020190D" w:rsidRPr="0020190D"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1</w:t>
            </w:r>
          </w:p>
        </w:tc>
        <w:tc>
          <w:tcPr>
            <w:tcW w:w="4724" w:type="pct"/>
          </w:tcPr>
          <w:p w:rsidR="0020190D" w:rsidRPr="0007218E" w:rsidRDefault="00B4121F"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proofErr w:type="spellStart"/>
            <w:r w:rsidRPr="00B4121F">
              <w:rPr>
                <w:rFonts w:ascii="Times New Roman" w:hAnsi="Times New Roman"/>
                <w:bCs/>
                <w:iCs/>
                <w:sz w:val="24"/>
                <w:szCs w:val="24"/>
              </w:rPr>
              <w:t>Құқықтық</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экономикалық</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кәсіпкерлік</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өнді</w:t>
            </w:r>
            <w:proofErr w:type="gramStart"/>
            <w:r w:rsidRPr="00B4121F">
              <w:rPr>
                <w:rFonts w:ascii="Times New Roman" w:hAnsi="Times New Roman"/>
                <w:bCs/>
                <w:iCs/>
                <w:sz w:val="24"/>
                <w:szCs w:val="24"/>
              </w:rPr>
              <w:t>р</w:t>
            </w:r>
            <w:proofErr w:type="gramEnd"/>
            <w:r w:rsidRPr="00B4121F">
              <w:rPr>
                <w:rFonts w:ascii="Times New Roman" w:hAnsi="Times New Roman"/>
                <w:bCs/>
                <w:iCs/>
                <w:sz w:val="24"/>
                <w:szCs w:val="24"/>
              </w:rPr>
              <w:t>істік</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экологиялық</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ортада</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сондай-ақ</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қаржылық</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сауаттылық</w:t>
            </w:r>
            <w:proofErr w:type="spellEnd"/>
            <w:r w:rsidRPr="00B4121F">
              <w:rPr>
                <w:rFonts w:ascii="Times New Roman" w:hAnsi="Times New Roman"/>
                <w:bCs/>
                <w:iCs/>
                <w:sz w:val="24"/>
                <w:szCs w:val="24"/>
              </w:rPr>
              <w:t xml:space="preserve">, инклюзия </w:t>
            </w:r>
            <w:proofErr w:type="spellStart"/>
            <w:r w:rsidRPr="00B4121F">
              <w:rPr>
                <w:rFonts w:ascii="Times New Roman" w:hAnsi="Times New Roman"/>
                <w:bCs/>
                <w:iCs/>
                <w:sz w:val="24"/>
                <w:szCs w:val="24"/>
              </w:rPr>
              <w:t>құндылықтары</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тұрақты</w:t>
            </w:r>
            <w:proofErr w:type="spellEnd"/>
            <w:r w:rsidRPr="00B4121F">
              <w:rPr>
                <w:rFonts w:ascii="Times New Roman" w:hAnsi="Times New Roman"/>
                <w:bCs/>
                <w:iCs/>
                <w:sz w:val="24"/>
                <w:szCs w:val="24"/>
              </w:rPr>
              <w:t xml:space="preserve"> даму </w:t>
            </w:r>
            <w:proofErr w:type="spellStart"/>
            <w:r w:rsidRPr="00B4121F">
              <w:rPr>
                <w:rFonts w:ascii="Times New Roman" w:hAnsi="Times New Roman"/>
                <w:bCs/>
                <w:iCs/>
                <w:sz w:val="24"/>
                <w:szCs w:val="24"/>
              </w:rPr>
              <w:t>және</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сыбайлас</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жемқорлыққа</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қарсы</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саясат</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салаларында</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қоғамдық</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әлеуметтік</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маңызы</w:t>
            </w:r>
            <w:proofErr w:type="spellEnd"/>
            <w:r w:rsidRPr="00B4121F">
              <w:rPr>
                <w:rFonts w:ascii="Times New Roman" w:hAnsi="Times New Roman"/>
                <w:bCs/>
                <w:iCs/>
                <w:sz w:val="24"/>
                <w:szCs w:val="24"/>
              </w:rPr>
              <w:t xml:space="preserve"> бар </w:t>
            </w:r>
            <w:proofErr w:type="spellStart"/>
            <w:r w:rsidRPr="00B4121F">
              <w:rPr>
                <w:rFonts w:ascii="Times New Roman" w:hAnsi="Times New Roman"/>
                <w:bCs/>
                <w:iCs/>
                <w:sz w:val="24"/>
                <w:szCs w:val="24"/>
              </w:rPr>
              <w:t>құбылыстар</w:t>
            </w:r>
            <w:proofErr w:type="spellEnd"/>
            <w:r w:rsidRPr="00B4121F">
              <w:rPr>
                <w:rFonts w:ascii="Times New Roman" w:hAnsi="Times New Roman"/>
                <w:bCs/>
                <w:iCs/>
                <w:sz w:val="24"/>
                <w:szCs w:val="24"/>
              </w:rPr>
              <w:t xml:space="preserve"> мен </w:t>
            </w:r>
            <w:proofErr w:type="spellStart"/>
            <w:r w:rsidRPr="00B4121F">
              <w:rPr>
                <w:rFonts w:ascii="Times New Roman" w:hAnsi="Times New Roman"/>
                <w:bCs/>
                <w:iCs/>
                <w:sz w:val="24"/>
                <w:szCs w:val="24"/>
              </w:rPr>
              <w:t>үдерістерді</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түсінуге</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зерттеу</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әдістері</w:t>
            </w:r>
            <w:proofErr w:type="spellEnd"/>
            <w:r w:rsidRPr="00B4121F">
              <w:rPr>
                <w:rFonts w:ascii="Times New Roman" w:hAnsi="Times New Roman"/>
                <w:bCs/>
                <w:iCs/>
                <w:sz w:val="24"/>
                <w:szCs w:val="24"/>
              </w:rPr>
              <w:t xml:space="preserve"> мен </w:t>
            </w:r>
            <w:proofErr w:type="spellStart"/>
            <w:r w:rsidRPr="00B4121F">
              <w:rPr>
                <w:rFonts w:ascii="Times New Roman" w:hAnsi="Times New Roman"/>
                <w:bCs/>
                <w:iCs/>
                <w:sz w:val="24"/>
                <w:szCs w:val="24"/>
              </w:rPr>
              <w:t>инновациялық</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тәсілдерді</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бағалап</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қолдана</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білу</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қабілетіне</w:t>
            </w:r>
            <w:proofErr w:type="spellEnd"/>
            <w:r w:rsidRPr="00B4121F">
              <w:rPr>
                <w:rFonts w:ascii="Times New Roman" w:hAnsi="Times New Roman"/>
                <w:bCs/>
                <w:iCs/>
                <w:sz w:val="24"/>
                <w:szCs w:val="24"/>
              </w:rPr>
              <w:t xml:space="preserve"> </w:t>
            </w:r>
            <w:proofErr w:type="spellStart"/>
            <w:r w:rsidRPr="00B4121F">
              <w:rPr>
                <w:rFonts w:ascii="Times New Roman" w:hAnsi="Times New Roman"/>
                <w:bCs/>
                <w:iCs/>
                <w:sz w:val="24"/>
                <w:szCs w:val="24"/>
              </w:rPr>
              <w:t>ие</w:t>
            </w:r>
            <w:proofErr w:type="spellEnd"/>
            <w:r w:rsidRPr="00B4121F">
              <w:rPr>
                <w:rFonts w:ascii="Times New Roman" w:hAnsi="Times New Roman"/>
                <w:bCs/>
                <w:iCs/>
                <w:sz w:val="24"/>
                <w:szCs w:val="24"/>
              </w:rPr>
              <w:t xml:space="preserve"> болу.</w:t>
            </w:r>
          </w:p>
        </w:tc>
      </w:tr>
      <w:tr w:rsidR="0020190D" w:rsidRPr="00DA68D4"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eastAsia="ru-RU"/>
              </w:rPr>
            </w:pPr>
            <w:r w:rsidRPr="0007218E">
              <w:rPr>
                <w:rFonts w:ascii="Times New Roman" w:eastAsia="Times New Roman" w:hAnsi="Times New Roman" w:cs="Times New Roman"/>
                <w:sz w:val="24"/>
                <w:szCs w:val="24"/>
                <w:lang w:eastAsia="ru-RU"/>
              </w:rPr>
              <w:t>2</w:t>
            </w:r>
          </w:p>
        </w:tc>
        <w:tc>
          <w:tcPr>
            <w:tcW w:w="4724" w:type="pct"/>
          </w:tcPr>
          <w:p w:rsidR="0020190D" w:rsidRPr="00DA68D4" w:rsidRDefault="00B4121F" w:rsidP="00DA68D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4121F">
              <w:rPr>
                <w:rFonts w:ascii="Times New Roman" w:hAnsi="Times New Roman"/>
                <w:bCs/>
                <w:iCs/>
                <w:sz w:val="24"/>
                <w:szCs w:val="24"/>
                <w:lang w:val="kk-KZ"/>
              </w:rPr>
              <w:t>Топырақтың құнарлылығын ескере отырып өңдеу жүйелерін бейімдеу, табиғи ортаның сапасын химиялық көрсеткіштер бойынша бағалау, тыңайтқыштарды тиімді пайдалану және құнарлылықты арттыру мақсатында топырақтың химиялық құрамы мен қасиеттерінің өзгеруін болжау, сонымен қатар питомниктегі топырақ құнарлылығының жағдайы мен динамикасын кешенді түрде бағалау.</w:t>
            </w:r>
          </w:p>
        </w:tc>
      </w:tr>
      <w:tr w:rsidR="0020190D" w:rsidRPr="00E67F60"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3</w:t>
            </w:r>
          </w:p>
        </w:tc>
        <w:tc>
          <w:tcPr>
            <w:tcW w:w="4724" w:type="pct"/>
          </w:tcPr>
          <w:p w:rsidR="0020190D" w:rsidRPr="0007218E" w:rsidRDefault="00B4121F"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4121F">
              <w:rPr>
                <w:rFonts w:ascii="Times New Roman" w:hAnsi="Times New Roman"/>
                <w:bCs/>
                <w:iCs/>
                <w:sz w:val="24"/>
                <w:szCs w:val="24"/>
                <w:lang w:val="kk-KZ"/>
              </w:rPr>
              <w:t>Тұқым сапасын арттыруға бағытталған агротехникалық іс-шараларды ұйымдастыру, тұқым шаруашылығы, өсімдіктер селекциясы және аудандастырылған, перспективалы сорттарды көбейту жөніндегі жұмыстарды жүргізу, жеделдетілген сортты ауыстыру және сортты жаңарту жөніндегі іс-шараларды әзірлеу.</w:t>
            </w:r>
          </w:p>
        </w:tc>
      </w:tr>
      <w:tr w:rsidR="0020190D" w:rsidRPr="00E67F60"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4</w:t>
            </w:r>
          </w:p>
        </w:tc>
        <w:tc>
          <w:tcPr>
            <w:tcW w:w="4724" w:type="pct"/>
          </w:tcPr>
          <w:p w:rsidR="0020190D" w:rsidRPr="0007218E" w:rsidRDefault="00B4121F"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4121F">
              <w:rPr>
                <w:rFonts w:ascii="Times New Roman" w:hAnsi="Times New Roman"/>
                <w:bCs/>
                <w:iCs/>
                <w:sz w:val="24"/>
                <w:szCs w:val="24"/>
                <w:lang w:val="kk-KZ"/>
              </w:rPr>
              <w:t>Жаңа сорттарды, технологиялық әдістерді, тыңайтқыштарды, өсімдіктерді қорғау құралдарын қолданудың экономикалық тиімділігіне талдау жасау; әр түрлі экономикалық және ауа-райында дақылдарды өсіру технологияларын енгізу туралы шешім қабылдай отырып, өсімдік шаруашылығы өнімдерін өсіру және бастапқы өңдеу жөніндегі іс-шараларды жүргізу.</w:t>
            </w:r>
          </w:p>
        </w:tc>
      </w:tr>
      <w:tr w:rsidR="0020190D" w:rsidRPr="00E67F60"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lastRenderedPageBreak/>
              <w:t>5</w:t>
            </w:r>
          </w:p>
        </w:tc>
        <w:tc>
          <w:tcPr>
            <w:tcW w:w="4724" w:type="pct"/>
          </w:tcPr>
          <w:p w:rsidR="0020190D" w:rsidRPr="0007218E" w:rsidRDefault="00BB2108" w:rsidP="0020190D">
            <w:pPr>
              <w:shd w:val="clear" w:color="auto" w:fill="FFFFFF"/>
              <w:jc w:val="both"/>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2108">
              <w:rPr>
                <w:rFonts w:ascii="Times New Roman" w:hAnsi="Times New Roman"/>
                <w:bCs/>
                <w:iCs/>
                <w:sz w:val="24"/>
                <w:szCs w:val="24"/>
                <w:lang w:val="kk-KZ"/>
              </w:rPr>
              <w:t>Зиянкестерден, аурулардан және арамшөптерден кешенді қорғау шараларын енгізу, өсімдік ауруларының, зиянды жәндіктердің, патогендік микроорганизмдердің таралуын ауыл шаруашылығы алқаптарын фитосанитариялық зерттеу және зертханалық зерттеулер негізінде айқындау.</w:t>
            </w:r>
          </w:p>
        </w:tc>
      </w:tr>
      <w:tr w:rsidR="0020190D" w:rsidRPr="00E67F60"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6</w:t>
            </w:r>
          </w:p>
        </w:tc>
        <w:tc>
          <w:tcPr>
            <w:tcW w:w="4724" w:type="pct"/>
          </w:tcPr>
          <w:p w:rsidR="0020190D" w:rsidRPr="0007218E" w:rsidRDefault="00BB210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2108">
              <w:rPr>
                <w:rFonts w:ascii="Times New Roman" w:hAnsi="Times New Roman"/>
                <w:bCs/>
                <w:iCs/>
                <w:sz w:val="24"/>
                <w:szCs w:val="24"/>
                <w:lang w:val="kk-KZ"/>
              </w:rPr>
              <w:t>Ағылшын тілін кәсіби қарым-қатынас құралы ретінде қолдану, ағылшын тілінде грамматикалық тұрғыдан дұрыс ауызша және жазбаша мәлімдемелер құра отырып, сөйлеу әрекетінің барлық түрлерін меңгеру.</w:t>
            </w:r>
          </w:p>
        </w:tc>
      </w:tr>
      <w:tr w:rsidR="0020190D" w:rsidRPr="00E67F60"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7</w:t>
            </w:r>
          </w:p>
        </w:tc>
        <w:tc>
          <w:tcPr>
            <w:tcW w:w="4724" w:type="pct"/>
          </w:tcPr>
          <w:p w:rsidR="0020190D" w:rsidRPr="0007218E" w:rsidRDefault="00BB210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2108">
              <w:rPr>
                <w:rFonts w:ascii="Times New Roman" w:hAnsi="Times New Roman"/>
                <w:bCs/>
                <w:iCs/>
                <w:sz w:val="24"/>
                <w:szCs w:val="24"/>
                <w:lang w:val="kk-KZ"/>
              </w:rPr>
              <w:t>Заманауи молекулалық технологияларды пайдалана отырып, генетикалық деректерді талдау, өсімдіктердің микроклоналды көбеюі мен сауығуы, жасуша селекциясы үшін жасуша және ұлпа дақылдарын қолдану, биотехнологиялық әдістермен жасалған өсімдіктерді енгізудің салдарын болжау.</w:t>
            </w:r>
          </w:p>
        </w:tc>
      </w:tr>
      <w:tr w:rsidR="0020190D" w:rsidRPr="00E67F60"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8</w:t>
            </w:r>
          </w:p>
        </w:tc>
        <w:tc>
          <w:tcPr>
            <w:tcW w:w="4724" w:type="pct"/>
          </w:tcPr>
          <w:p w:rsidR="0020190D" w:rsidRPr="0007218E" w:rsidRDefault="00BB210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2108">
              <w:rPr>
                <w:rFonts w:ascii="Times New Roman" w:hAnsi="Times New Roman"/>
                <w:bCs/>
                <w:iCs/>
                <w:sz w:val="24"/>
                <w:szCs w:val="24"/>
                <w:lang w:val="kk-KZ"/>
              </w:rPr>
              <w:t>Агрономия саласындағы ғылыми-техникалық мәселелерді геоинформациялық жүйелер, жасанды интеллект және математикалық моделдеу заманауи технологияларын пайдалана отырып кешенді зерттеу жүргізу, жоғары тиімді аграрлық жүйені енгізу нәтижелерін талдау, есептеу және болжау үшін математикалық және физикалық модельдерді талқылау.</w:t>
            </w:r>
          </w:p>
        </w:tc>
      </w:tr>
      <w:tr w:rsidR="0020190D" w:rsidRPr="00E67F60"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9</w:t>
            </w:r>
          </w:p>
        </w:tc>
        <w:tc>
          <w:tcPr>
            <w:tcW w:w="4724" w:type="pct"/>
          </w:tcPr>
          <w:p w:rsidR="0020190D" w:rsidRPr="0007218E" w:rsidRDefault="00BB210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2108">
              <w:rPr>
                <w:rFonts w:ascii="Times New Roman" w:hAnsi="Times New Roman"/>
                <w:bCs/>
                <w:iCs/>
                <w:sz w:val="24"/>
                <w:szCs w:val="24"/>
                <w:lang w:val="kk-KZ"/>
              </w:rPr>
              <w:t>Топырақтың негізгі түрлерін тану және құнарлылығын бағалау әдістерін, топырақты эрозия мен дефляциядан қорғау әдістерін, егілетін дақылдардың өнімділігін арттыру үшін ауыл шаруашылығы алқаптарын жақсарту технологияларын қолдану.</w:t>
            </w:r>
          </w:p>
        </w:tc>
      </w:tr>
      <w:tr w:rsidR="0020190D" w:rsidRPr="00E67F60"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10</w:t>
            </w:r>
          </w:p>
        </w:tc>
        <w:tc>
          <w:tcPr>
            <w:tcW w:w="4724" w:type="pct"/>
          </w:tcPr>
          <w:p w:rsidR="0020190D" w:rsidRPr="0007218E" w:rsidRDefault="00BB210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2108">
              <w:rPr>
                <w:rFonts w:ascii="Times New Roman" w:hAnsi="Times New Roman"/>
                <w:bCs/>
                <w:iCs/>
                <w:sz w:val="24"/>
                <w:szCs w:val="24"/>
                <w:lang w:val="kk-KZ"/>
              </w:rPr>
              <w:t>Өсімдік шаруашылығындағы озық тәжірибені пайдалана отырып, ағаш және жеміс ағаштарын, сәндік өсімдіктерді отырғызу мен күтіп-баптауды ұйымдастыру, өсімдіктердің жаңа сорттары мен будандарын өсіру технологияларын енгізу және өнімнің өнімділігі мен сапасын арттыру, сондай-ақ көкөніс және жидек дақылдарының перспективалы сорттарын өсірудің озық әдістері мен тәсілдерін игеру.</w:t>
            </w:r>
          </w:p>
        </w:tc>
      </w:tr>
      <w:tr w:rsidR="0020190D" w:rsidRPr="00E67F60"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11</w:t>
            </w:r>
          </w:p>
        </w:tc>
        <w:tc>
          <w:tcPr>
            <w:tcW w:w="4724" w:type="pct"/>
          </w:tcPr>
          <w:p w:rsidR="0020190D" w:rsidRPr="0007218E" w:rsidRDefault="00BB2108" w:rsidP="0007218E">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BB2108">
              <w:rPr>
                <w:rFonts w:ascii="Times New Roman" w:hAnsi="Times New Roman"/>
                <w:bCs/>
                <w:iCs/>
                <w:sz w:val="24"/>
                <w:szCs w:val="24"/>
                <w:lang w:val="kk-KZ"/>
              </w:rPr>
              <w:t>Топырақ сапасын, ауыл шаруашылығы жұмыстарын орындаудың тиімді дәрежесін, кадастрлық құнын бағалау негізінде ауыл шаруашылығы алқаптарын ұтымды пайдалану жөніндегі іс-шараларды ұйымдастыру және жүзеге асыру.</w:t>
            </w:r>
          </w:p>
        </w:tc>
      </w:tr>
      <w:tr w:rsidR="0020190D" w:rsidRPr="00E67F60" w:rsidTr="0007218E">
        <w:tc>
          <w:tcPr>
            <w:cnfStyle w:val="001000000000" w:firstRow="0" w:lastRow="0" w:firstColumn="1" w:lastColumn="0" w:oddVBand="0" w:evenVBand="0" w:oddHBand="0" w:evenHBand="0" w:firstRowFirstColumn="0" w:firstRowLastColumn="0" w:lastRowFirstColumn="0" w:lastRowLastColumn="0"/>
            <w:tcW w:w="276" w:type="pct"/>
          </w:tcPr>
          <w:p w:rsidR="0020190D" w:rsidRPr="0007218E" w:rsidRDefault="0020190D" w:rsidP="00F50445">
            <w:pPr>
              <w:spacing w:before="75"/>
              <w:jc w:val="center"/>
              <w:rPr>
                <w:rFonts w:ascii="Times New Roman" w:eastAsia="Times New Roman" w:hAnsi="Times New Roman" w:cs="Times New Roman"/>
                <w:sz w:val="24"/>
                <w:szCs w:val="24"/>
                <w:lang w:val="kk-KZ" w:eastAsia="ru-RU"/>
              </w:rPr>
            </w:pPr>
            <w:r w:rsidRPr="0007218E">
              <w:rPr>
                <w:rFonts w:ascii="Times New Roman" w:eastAsia="Times New Roman" w:hAnsi="Times New Roman" w:cs="Times New Roman"/>
                <w:sz w:val="24"/>
                <w:szCs w:val="24"/>
                <w:lang w:val="kk-KZ" w:eastAsia="ru-RU"/>
              </w:rPr>
              <w:t>12</w:t>
            </w:r>
          </w:p>
        </w:tc>
        <w:tc>
          <w:tcPr>
            <w:tcW w:w="4724" w:type="pct"/>
          </w:tcPr>
          <w:p w:rsidR="0020190D" w:rsidRPr="0007218E" w:rsidRDefault="00BB2108"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r w:rsidRPr="00BB2108">
              <w:rPr>
                <w:rFonts w:ascii="Times New Roman" w:hAnsi="Times New Roman"/>
                <w:sz w:val="24"/>
                <w:szCs w:val="24"/>
                <w:lang w:val="kk-KZ"/>
              </w:rPr>
              <w:t>Ауыл шаруашылығы машиналарының сипаттамаларын және олардың ауыл шаруашылығы өндірісінің тиімділігі мен өнім сапасын арттыру міндеттеріне сәйкестігін ескере отырып механикаландырылған агротехнологияларды енгізу, сондай-ақ автоматтандырылған ауыл шаруашылығы кешендері мен роботтарды қолдана отырып дәнді дақылдарды себу және арамшөптерден тазалау жұмыстарын ұйымдастыру.</w:t>
            </w:r>
          </w:p>
        </w:tc>
      </w:tr>
      <w:tr w:rsidR="009334D6" w:rsidRPr="00E67F60" w:rsidTr="00BB2108">
        <w:trPr>
          <w:trHeight w:val="653"/>
        </w:trPr>
        <w:tc>
          <w:tcPr>
            <w:cnfStyle w:val="001000000000" w:firstRow="0" w:lastRow="0" w:firstColumn="1" w:lastColumn="0" w:oddVBand="0" w:evenVBand="0" w:oddHBand="0" w:evenHBand="0" w:firstRowFirstColumn="0" w:firstRowLastColumn="0" w:lastRowFirstColumn="0" w:lastRowLastColumn="0"/>
            <w:tcW w:w="276" w:type="pct"/>
          </w:tcPr>
          <w:p w:rsidR="009334D6" w:rsidRPr="0007218E" w:rsidRDefault="009334D6" w:rsidP="00F5044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w:t>
            </w:r>
          </w:p>
        </w:tc>
        <w:tc>
          <w:tcPr>
            <w:tcW w:w="4724" w:type="pct"/>
          </w:tcPr>
          <w:p w:rsidR="009334D6" w:rsidRPr="009334D6" w:rsidRDefault="00BB2108"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kk-KZ"/>
              </w:rPr>
            </w:pPr>
            <w:r w:rsidRPr="00BB2108">
              <w:rPr>
                <w:rFonts w:ascii="Times New Roman" w:eastAsia="Calibri" w:hAnsi="Times New Roman" w:cs="Times New Roman"/>
                <w:sz w:val="24"/>
                <w:szCs w:val="24"/>
                <w:lang w:val="kk-KZ"/>
              </w:rPr>
              <w:t>Жоғары өнімділік пен сапалы өнімді алу үшін ауыл шаруашылығы өнімдерін өндірудің, өңдеудің, сақтаудың және өткізудің инновациялық технологияларын қолдану.</w:t>
            </w:r>
          </w:p>
        </w:tc>
      </w:tr>
      <w:tr w:rsidR="009334D6" w:rsidRPr="00E67F60" w:rsidTr="0007218E">
        <w:tc>
          <w:tcPr>
            <w:cnfStyle w:val="001000000000" w:firstRow="0" w:lastRow="0" w:firstColumn="1" w:lastColumn="0" w:oddVBand="0" w:evenVBand="0" w:oddHBand="0" w:evenHBand="0" w:firstRowFirstColumn="0" w:firstRowLastColumn="0" w:lastRowFirstColumn="0" w:lastRowLastColumn="0"/>
            <w:tcW w:w="276" w:type="pct"/>
          </w:tcPr>
          <w:p w:rsidR="009334D6" w:rsidRPr="0007218E" w:rsidRDefault="009334D6" w:rsidP="00F5044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w:t>
            </w:r>
          </w:p>
        </w:tc>
        <w:tc>
          <w:tcPr>
            <w:tcW w:w="4724" w:type="pct"/>
          </w:tcPr>
          <w:p w:rsidR="009334D6" w:rsidRPr="009334D6" w:rsidRDefault="00BB2108" w:rsidP="0020190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kk-KZ"/>
              </w:rPr>
            </w:pPr>
            <w:r w:rsidRPr="00BB2108">
              <w:rPr>
                <w:rFonts w:ascii="Times New Roman" w:eastAsia="Calibri" w:hAnsi="Times New Roman" w:cs="Times New Roman"/>
                <w:sz w:val="24"/>
                <w:szCs w:val="24"/>
                <w:lang w:val="kk-KZ"/>
              </w:rPr>
              <w:t>Өндірістік ортаның зиянды және қауіпті факторларының сипатын ескере отырып, кәсіптік тәуекелдерді бағалау, өндірістік санитария, өрттен қорғау параметрлерін және экологиялық нормаларды сақтай отырып, еңбекті қорғау жағдайларын қамтамасыз ету.</w:t>
            </w:r>
            <w:bookmarkStart w:id="0" w:name="_GoBack"/>
            <w:bookmarkEnd w:id="0"/>
          </w:p>
        </w:tc>
      </w:tr>
    </w:tbl>
    <w:p w:rsidR="00C01CAA" w:rsidRPr="0020190D"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C01CAA" w:rsidRPr="0020190D"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DC1" w:rsidRDefault="00DE2DC1" w:rsidP="00343CCA">
      <w:pPr>
        <w:spacing w:after="0" w:line="240" w:lineRule="auto"/>
      </w:pPr>
      <w:r>
        <w:separator/>
      </w:r>
    </w:p>
  </w:endnote>
  <w:endnote w:type="continuationSeparator" w:id="0">
    <w:p w:rsidR="00DE2DC1" w:rsidRDefault="00DE2DC1"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DC1" w:rsidRDefault="00DE2DC1" w:rsidP="00343CCA">
      <w:pPr>
        <w:spacing w:after="0" w:line="240" w:lineRule="auto"/>
      </w:pPr>
      <w:r>
        <w:separator/>
      </w:r>
    </w:p>
  </w:footnote>
  <w:footnote w:type="continuationSeparator" w:id="0">
    <w:p w:rsidR="00DE2DC1" w:rsidRDefault="00DE2DC1"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60E8"/>
    <w:rsid w:val="0005072F"/>
    <w:rsid w:val="000649FD"/>
    <w:rsid w:val="0007218E"/>
    <w:rsid w:val="000B24DC"/>
    <w:rsid w:val="00136290"/>
    <w:rsid w:val="0014512E"/>
    <w:rsid w:val="00175A3F"/>
    <w:rsid w:val="0018493F"/>
    <w:rsid w:val="001E0CCB"/>
    <w:rsid w:val="001F3F34"/>
    <w:rsid w:val="0020190D"/>
    <w:rsid w:val="00216DB4"/>
    <w:rsid w:val="00227CD1"/>
    <w:rsid w:val="002704C5"/>
    <w:rsid w:val="002B26CA"/>
    <w:rsid w:val="00343CCA"/>
    <w:rsid w:val="00361792"/>
    <w:rsid w:val="003E0262"/>
    <w:rsid w:val="003E3572"/>
    <w:rsid w:val="003F6099"/>
    <w:rsid w:val="00421012"/>
    <w:rsid w:val="004520E6"/>
    <w:rsid w:val="004569F5"/>
    <w:rsid w:val="00475447"/>
    <w:rsid w:val="00496615"/>
    <w:rsid w:val="004B7186"/>
    <w:rsid w:val="005177B2"/>
    <w:rsid w:val="005410B1"/>
    <w:rsid w:val="00637649"/>
    <w:rsid w:val="006554EA"/>
    <w:rsid w:val="00661A37"/>
    <w:rsid w:val="006C4D06"/>
    <w:rsid w:val="0070244B"/>
    <w:rsid w:val="00704693"/>
    <w:rsid w:val="0070559D"/>
    <w:rsid w:val="00746054"/>
    <w:rsid w:val="007D71FA"/>
    <w:rsid w:val="008458FA"/>
    <w:rsid w:val="008F19F6"/>
    <w:rsid w:val="009004A4"/>
    <w:rsid w:val="009228AA"/>
    <w:rsid w:val="009334D6"/>
    <w:rsid w:val="009406ED"/>
    <w:rsid w:val="00943597"/>
    <w:rsid w:val="00955E38"/>
    <w:rsid w:val="00960662"/>
    <w:rsid w:val="0097731F"/>
    <w:rsid w:val="0098146B"/>
    <w:rsid w:val="00AC203A"/>
    <w:rsid w:val="00AC2135"/>
    <w:rsid w:val="00AD1F70"/>
    <w:rsid w:val="00B4121F"/>
    <w:rsid w:val="00B52537"/>
    <w:rsid w:val="00B5481A"/>
    <w:rsid w:val="00B72C04"/>
    <w:rsid w:val="00B802BF"/>
    <w:rsid w:val="00B8138D"/>
    <w:rsid w:val="00BB2108"/>
    <w:rsid w:val="00C01CAA"/>
    <w:rsid w:val="00C01D1F"/>
    <w:rsid w:val="00C27172"/>
    <w:rsid w:val="00C703A6"/>
    <w:rsid w:val="00C75547"/>
    <w:rsid w:val="00D1044B"/>
    <w:rsid w:val="00D30AB7"/>
    <w:rsid w:val="00D41CE2"/>
    <w:rsid w:val="00D72616"/>
    <w:rsid w:val="00DA68D4"/>
    <w:rsid w:val="00DB11FF"/>
    <w:rsid w:val="00DD2032"/>
    <w:rsid w:val="00DE2DC1"/>
    <w:rsid w:val="00E241B3"/>
    <w:rsid w:val="00E54739"/>
    <w:rsid w:val="00E67F60"/>
    <w:rsid w:val="00E83BA1"/>
    <w:rsid w:val="00EA50B8"/>
    <w:rsid w:val="00ED7D73"/>
    <w:rsid w:val="00EE5FBE"/>
    <w:rsid w:val="00F33368"/>
    <w:rsid w:val="00F50445"/>
    <w:rsid w:val="00FF2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719</Words>
  <Characters>4099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8</cp:revision>
  <dcterms:created xsi:type="dcterms:W3CDTF">2024-10-14T08:13:00Z</dcterms:created>
  <dcterms:modified xsi:type="dcterms:W3CDTF">2026-10-21T09:38:00Z</dcterms:modified>
</cp:coreProperties>
</file>