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AA" w:rsidRPr="000F5AA8" w:rsidRDefault="00C01CAA" w:rsidP="00C0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0F5AA8" w:rsidRPr="000F5AA8" w:rsidTr="002D0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886215" w:rsidRDefault="002026DC" w:rsidP="002F3B63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6D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6В08102 Агрономия - Сельскохозяйственные науки и технологии</w:t>
            </w:r>
          </w:p>
        </w:tc>
      </w:tr>
      <w:tr w:rsidR="000F5AA8" w:rsidRPr="00595FA9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595FA9" w:rsidRDefault="00595FA9" w:rsidP="00595F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C01CAA" w:rsidRPr="000F5AA8" w:rsidRDefault="00801C90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01C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высококвалифицированных, конкурентоспособных на рынке труда специалистов бакалавров, готовых для решения проблем сельскохозяйственной и агропродовольственной промышленности инновационным способом и с помощью междисциплинарного подхода.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  (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действующая, инновационная)</w:t>
            </w:r>
          </w:p>
        </w:tc>
        <w:tc>
          <w:tcPr>
            <w:tcW w:w="9355" w:type="dxa"/>
          </w:tcPr>
          <w:p w:rsidR="00C01CAA" w:rsidRPr="000F5AA8" w:rsidRDefault="002026DC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уровень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уровень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595FA9" w:rsidRDefault="00C01CAA" w:rsidP="00595F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59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C01CAA" w:rsidRPr="000F5AA8" w:rsidRDefault="00356E8A" w:rsidP="002026D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бакалавр 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года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0F5AA8" w:rsidRDefault="00E35925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="00356E8A"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6E8A" w:rsidRPr="000F5AA8">
              <w:rPr>
                <w:rFonts w:ascii="Times New Roman" w:hAnsi="Times New Roman"/>
                <w:sz w:val="24"/>
                <w:szCs w:val="24"/>
                <w:lang w:val="kk-KZ"/>
              </w:rPr>
              <w:t>академических кредитов</w:t>
            </w:r>
          </w:p>
        </w:tc>
      </w:tr>
      <w:tr w:rsidR="00E35925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E35925" w:rsidRPr="000F5AA8" w:rsidRDefault="00E35925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Отличительные особенности ОП</w:t>
            </w:r>
          </w:p>
        </w:tc>
        <w:tc>
          <w:tcPr>
            <w:tcW w:w="9355" w:type="dxa"/>
          </w:tcPr>
          <w:p w:rsidR="00E35925" w:rsidRDefault="00E35925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5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Двудипломная</w:t>
            </w:r>
            <w:proofErr w:type="spellEnd"/>
            <w:r w:rsidRPr="00E35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E35925" w:rsidRDefault="00E35925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proofErr w:type="spellStart"/>
            <w:r w:rsidR="00356E8A" w:rsidRPr="008B5740">
              <w:rPr>
                <w:rFonts w:ascii="Times New Roman" w:hAnsi="Times New Roman"/>
                <w:sz w:val="24"/>
                <w:szCs w:val="24"/>
              </w:rPr>
              <w:t>нглийский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, полиязычный</w:t>
            </w:r>
          </w:p>
        </w:tc>
      </w:tr>
    </w:tbl>
    <w:tbl>
      <w:tblPr>
        <w:tblStyle w:val="-111"/>
        <w:tblW w:w="14879" w:type="dxa"/>
        <w:tblBorders>
          <w:top w:val="none" w:sz="0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367645" w:rsidRPr="005B1146" w:rsidTr="002D0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367645" w:rsidRPr="00367645" w:rsidRDefault="00367645" w:rsidP="00FA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645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367645" w:rsidRPr="00E83FB5" w:rsidRDefault="00E35925" w:rsidP="008B5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E35925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27-04-2026</w:t>
            </w:r>
          </w:p>
        </w:tc>
      </w:tr>
      <w:tr w:rsidR="00595FA9" w:rsidRPr="005B1146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95FA9" w:rsidRPr="005B1146" w:rsidRDefault="00595FA9" w:rsidP="00A9529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595FA9" w:rsidRPr="00E35925" w:rsidRDefault="00E35925" w:rsidP="00A9529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Садоводческая деятельность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Производство зерновых культур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Производство тепличных овощей и ягод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Деятельность питомников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Выращивание овощей и картофеля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Выращивание сахарной свеклы и ее семян</w:t>
            </w:r>
          </w:p>
        </w:tc>
      </w:tr>
    </w:tbl>
    <w:p w:rsidR="00C01CAA" w:rsidRPr="000F5AA8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4FF6" w:rsidRPr="000F5AA8" w:rsidRDefault="00464FF6" w:rsidP="00464FF6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595FA9" w:rsidRPr="000F5AA8" w:rsidTr="000F5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595FA9" w:rsidRPr="000F5AA8" w:rsidRDefault="00595FA9" w:rsidP="00C105A0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595FA9" w:rsidRPr="00E83FB5" w:rsidRDefault="00FE005D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E0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Обладать способностью оценивать</w:t>
            </w:r>
            <w:proofErr w:type="gramEnd"/>
            <w:r w:rsidRPr="00FE0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595FA9" w:rsidRPr="002D0D74" w:rsidRDefault="00FE005D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Адаптировать системы обработки почвы с учетом ее плодородия, оценивать качество природной среды по химическим показателям, эффективно использовать удобрения и прогнозировать изменения химического состава и свойств почвы с целью повышения ее плодородия, а также комплексно оценивать состояние и динамику плодородия почвы в питомнике.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595FA9" w:rsidRPr="002D0D74" w:rsidRDefault="00FE005D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Организовывать агротехнические мероприятия, направленные на повышение качества семян, проводить работы по семеноводству, селекции растений и размножению  районированных, перспективных сортов, разрабатывать мероприятия по ускоренной сортосмене и </w:t>
            </w:r>
            <w:proofErr w:type="spellStart"/>
            <w:r w:rsidRPr="00FE0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сортообновлению</w:t>
            </w:r>
            <w:proofErr w:type="spellEnd"/>
            <w:r w:rsidRPr="00FE0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595FA9" w:rsidRPr="000F5AA8" w:rsidRDefault="00FE005D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00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Проводить анализ экономической эффективности применения новых сортов, технологических приемов, удобрений и средств защиты растений; осуществлять мероприятия по выращиванию и первичной переработке продукции растениеводства, принимая решения о внедрении технологий возделывания сельскохозяйственных культур в различных экономических и погодных условиях.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595FA9" w:rsidRPr="008B5740" w:rsidRDefault="00FE005D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Внедрять комплекс интегрированных защитных мер от вредителей, болезней и сорняков, определять распространение болезней растений, вредных насекомых, патогенных микроорганизмов на основе фитосанитарного обследования сельскохозяйственных угодий и лабораторных исследований.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764" w:type="pct"/>
          </w:tcPr>
          <w:p w:rsidR="00595FA9" w:rsidRPr="000F5AA8" w:rsidRDefault="00FE005D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00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английский язык как средство профессионального общения, владеть всеми видами речевой деятельности, выстраивая грамматически правильные устные и письменные высказывания на английском языке.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4" w:type="pct"/>
          </w:tcPr>
          <w:p w:rsidR="00595FA9" w:rsidRPr="002D0D74" w:rsidRDefault="00FE005D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генетические данные с использованием современных молекулярных технологий, применять культуры клеток и тканей для микроклонального размножения и оздоровления растений, селекции клеток, прогнозировать последствия интродукции растений, созданных биотехнологическими методами.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4" w:type="pct"/>
          </w:tcPr>
          <w:p w:rsidR="00595FA9" w:rsidRPr="00595FA9" w:rsidRDefault="00FE005D" w:rsidP="00F4794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005D">
              <w:rPr>
                <w:rFonts w:ascii="Times New Roman" w:hAnsi="Times New Roman" w:cs="Times New Roman"/>
                <w:sz w:val="24"/>
                <w:szCs w:val="24"/>
              </w:rPr>
              <w:t>Проводить комплексное изучение научно-технических проблем в области агрономии с использованием современных технологий геоинформационных систем, искусственного интеллекта  и математического моделирования, интерпретировать математические и физические модели для анализа, расчета и прогнозирования результатов внедрения высокоэффективной системы земледелия.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64" w:type="pct"/>
          </w:tcPr>
          <w:p w:rsidR="00595FA9" w:rsidRPr="000F5AA8" w:rsidRDefault="00FE005D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00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методы распознавания основных типов и оценки плодородия почв, методы защиты почв от эрозии и дефляции, технологии улучшения сельскохозяйственных угодий для повышения урожайности возделываемых культур.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64" w:type="pct"/>
          </w:tcPr>
          <w:p w:rsidR="00595FA9" w:rsidRPr="000F5AA8" w:rsidRDefault="00FE005D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00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Организовывать посадку и уход за древесными и плодовыми деревьями, декоративными растениями с использованием передового опыта растениеводства, внедрять технологии выращивания новых сортов и гибридов растений для повышения урожайности и качества продукции, а также осваивать передовые методы и приемы выращивания перспективных сортов овощных и ягодных культур.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64" w:type="pct"/>
          </w:tcPr>
          <w:p w:rsidR="00595FA9" w:rsidRPr="00595FA9" w:rsidRDefault="00FE005D" w:rsidP="00595FA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и осуществлять мероприятия по рациональному использованию сельскохозяйственных угодий на основе оценки качества почвы, степени благоприятности выполнения сельскохозяйственных работ, кадастровой стоимости.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64" w:type="pct"/>
          </w:tcPr>
          <w:p w:rsidR="00595FA9" w:rsidRPr="002D0D74" w:rsidRDefault="00FE005D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005D">
              <w:rPr>
                <w:rFonts w:ascii="Times New Roman" w:hAnsi="Times New Roman" w:cs="Times New Roman"/>
                <w:sz w:val="24"/>
                <w:szCs w:val="24"/>
              </w:rPr>
              <w:t xml:space="preserve">Внедрять механизированные </w:t>
            </w:r>
            <w:proofErr w:type="spellStart"/>
            <w:r w:rsidRPr="00FE005D">
              <w:rPr>
                <w:rFonts w:ascii="Times New Roman" w:hAnsi="Times New Roman" w:cs="Times New Roman"/>
                <w:sz w:val="24"/>
                <w:szCs w:val="24"/>
              </w:rPr>
              <w:t>агротехнологии</w:t>
            </w:r>
            <w:proofErr w:type="spellEnd"/>
            <w:r w:rsidRPr="00FE005D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характеристик сельскохозяйственных машин и их соответствия задачам повышения эффективности сельскохозяйственного производства и качества продукции, а также организовывать посев зерновых культур и борьбу с сорняками с использованием автоматизированных сельскохозяйственных комплексов и роботов.</w:t>
            </w:r>
          </w:p>
        </w:tc>
      </w:tr>
      <w:tr w:rsidR="002026DC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2026DC" w:rsidRPr="002026DC" w:rsidRDefault="002026DC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4764" w:type="pct"/>
          </w:tcPr>
          <w:p w:rsidR="002026DC" w:rsidRPr="002026DC" w:rsidRDefault="00FE005D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00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инновационные технологии производства, переработки, хранения и реализации сельскохозяйственной продукции для получения высоких урожаев и высококачественной продукции.</w:t>
            </w:r>
          </w:p>
        </w:tc>
      </w:tr>
      <w:tr w:rsidR="002026DC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2026DC" w:rsidRPr="002026DC" w:rsidRDefault="002026DC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4764" w:type="pct"/>
          </w:tcPr>
          <w:p w:rsidR="002026DC" w:rsidRPr="002026DC" w:rsidRDefault="00FE005D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00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Оценивать профессиональные риски с учетом характера вредных и опасных факторов производственной среды, обеспечивать условия охраны труда, соблюдая параметры производственной санитарии, противопожарной защиты и экологические нормы.</w:t>
            </w:r>
            <w:bookmarkStart w:id="0" w:name="_GoBack"/>
            <w:bookmarkEnd w:id="0"/>
          </w:p>
        </w:tc>
      </w:tr>
    </w:tbl>
    <w:p w:rsidR="00C01CAA" w:rsidRPr="000F5AA8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64AB" w:rsidRPr="000F5AA8" w:rsidRDefault="00B764AB" w:rsidP="00B764A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5AA8">
        <w:rPr>
          <w:rFonts w:ascii="Times New Roman" w:eastAsia="Times New Roman" w:hAnsi="Times New Roman"/>
          <w:sz w:val="24"/>
          <w:szCs w:val="24"/>
          <w:lang w:val="en-US" w:eastAsia="ru-RU"/>
        </w:rPr>
        <w:t>.</w:t>
      </w:r>
    </w:p>
    <w:p w:rsidR="00464FF6" w:rsidRDefault="00464FF6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464FF6" w:rsidSect="00464FF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A4A" w:rsidRDefault="00B75A4A" w:rsidP="00464FF6">
      <w:pPr>
        <w:spacing w:after="0" w:line="240" w:lineRule="auto"/>
      </w:pPr>
      <w:r>
        <w:separator/>
      </w:r>
    </w:p>
  </w:endnote>
  <w:endnote w:type="continuationSeparator" w:id="0">
    <w:p w:rsidR="00B75A4A" w:rsidRDefault="00B75A4A" w:rsidP="00464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A4A" w:rsidRDefault="00B75A4A" w:rsidP="00464FF6">
      <w:pPr>
        <w:spacing w:after="0" w:line="240" w:lineRule="auto"/>
      </w:pPr>
      <w:r>
        <w:separator/>
      </w:r>
    </w:p>
  </w:footnote>
  <w:footnote w:type="continuationSeparator" w:id="0">
    <w:p w:rsidR="00B75A4A" w:rsidRDefault="00B75A4A" w:rsidP="00464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30F5"/>
    <w:rsid w:val="00062E56"/>
    <w:rsid w:val="000A4636"/>
    <w:rsid w:val="000F5213"/>
    <w:rsid w:val="000F5AA8"/>
    <w:rsid w:val="001E783C"/>
    <w:rsid w:val="002026DC"/>
    <w:rsid w:val="0020777C"/>
    <w:rsid w:val="002575FF"/>
    <w:rsid w:val="002704C5"/>
    <w:rsid w:val="002D0D74"/>
    <w:rsid w:val="002F3B63"/>
    <w:rsid w:val="002F751C"/>
    <w:rsid w:val="00304688"/>
    <w:rsid w:val="00335065"/>
    <w:rsid w:val="0035642E"/>
    <w:rsid w:val="00356E8A"/>
    <w:rsid w:val="00360D57"/>
    <w:rsid w:val="00367645"/>
    <w:rsid w:val="003810BF"/>
    <w:rsid w:val="00394BFA"/>
    <w:rsid w:val="003C041E"/>
    <w:rsid w:val="003E0262"/>
    <w:rsid w:val="004575F9"/>
    <w:rsid w:val="00464FF6"/>
    <w:rsid w:val="0049562E"/>
    <w:rsid w:val="004A60E8"/>
    <w:rsid w:val="004B7E45"/>
    <w:rsid w:val="004C2CF6"/>
    <w:rsid w:val="004F5939"/>
    <w:rsid w:val="00595FA9"/>
    <w:rsid w:val="005F2AC4"/>
    <w:rsid w:val="00600B81"/>
    <w:rsid w:val="0060743A"/>
    <w:rsid w:val="0064194F"/>
    <w:rsid w:val="00647EB6"/>
    <w:rsid w:val="006500BC"/>
    <w:rsid w:val="00663A3D"/>
    <w:rsid w:val="00692BB7"/>
    <w:rsid w:val="006B5013"/>
    <w:rsid w:val="006D358F"/>
    <w:rsid w:val="00721BC9"/>
    <w:rsid w:val="007A62AE"/>
    <w:rsid w:val="00801C90"/>
    <w:rsid w:val="008711AD"/>
    <w:rsid w:val="00874DD2"/>
    <w:rsid w:val="00885DC4"/>
    <w:rsid w:val="00886215"/>
    <w:rsid w:val="008B5740"/>
    <w:rsid w:val="008D2616"/>
    <w:rsid w:val="009228AA"/>
    <w:rsid w:val="00922DA1"/>
    <w:rsid w:val="00966599"/>
    <w:rsid w:val="00976CFB"/>
    <w:rsid w:val="0097731F"/>
    <w:rsid w:val="00984596"/>
    <w:rsid w:val="0098658B"/>
    <w:rsid w:val="00A04393"/>
    <w:rsid w:val="00A410EE"/>
    <w:rsid w:val="00A4631A"/>
    <w:rsid w:val="00A96AFA"/>
    <w:rsid w:val="00AA1997"/>
    <w:rsid w:val="00AA2D95"/>
    <w:rsid w:val="00B4195F"/>
    <w:rsid w:val="00B75A4A"/>
    <w:rsid w:val="00B764AB"/>
    <w:rsid w:val="00B764DA"/>
    <w:rsid w:val="00B91629"/>
    <w:rsid w:val="00BD2CB3"/>
    <w:rsid w:val="00BD4FD5"/>
    <w:rsid w:val="00BE794F"/>
    <w:rsid w:val="00BE7A2B"/>
    <w:rsid w:val="00C01CAA"/>
    <w:rsid w:val="00C06132"/>
    <w:rsid w:val="00C105A0"/>
    <w:rsid w:val="00C75124"/>
    <w:rsid w:val="00D51846"/>
    <w:rsid w:val="00D85C4A"/>
    <w:rsid w:val="00DB27B6"/>
    <w:rsid w:val="00DF54C6"/>
    <w:rsid w:val="00E35925"/>
    <w:rsid w:val="00E83FB5"/>
    <w:rsid w:val="00F327A2"/>
    <w:rsid w:val="00F47943"/>
    <w:rsid w:val="00F94EFE"/>
    <w:rsid w:val="00FD29C9"/>
    <w:rsid w:val="00FE0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464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4FF6"/>
  </w:style>
  <w:style w:type="table" w:customStyle="1" w:styleId="-111">
    <w:name w:val="Таблица-сетка 1 светлая — акцент 11"/>
    <w:basedOn w:val="a1"/>
    <w:uiPriority w:val="46"/>
    <w:rsid w:val="00595FA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464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4FF6"/>
  </w:style>
  <w:style w:type="table" w:customStyle="1" w:styleId="-111">
    <w:name w:val="Таблица-сетка 1 светлая — акцент 11"/>
    <w:basedOn w:val="a1"/>
    <w:uiPriority w:val="46"/>
    <w:rsid w:val="00595FA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26D39-B381-4B96-8442-21E078924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7</cp:revision>
  <dcterms:created xsi:type="dcterms:W3CDTF">2024-10-09T04:58:00Z</dcterms:created>
  <dcterms:modified xsi:type="dcterms:W3CDTF">2026-10-21T09:40:00Z</dcterms:modified>
</cp:coreProperties>
</file>