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GridTable1LightAccent1"/>
        <w:tblpPr w:leftFromText="180" w:rightFromText="180" w:vertAnchor="page" w:horzAnchor="margin" w:tblpY="646"/>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24"/>
        <w:gridCol w:w="9355"/>
      </w:tblGrid>
      <w:tr w:rsidR="000213F1" w:rsidRPr="003E4D92" w:rsidTr="000213F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24" w:type="dxa"/>
            <w:tcBorders>
              <w:bottom w:val="none" w:sz="0" w:space="0" w:color="auto"/>
            </w:tcBorders>
          </w:tcPr>
          <w:p w:rsidR="000213F1" w:rsidRPr="006D4117" w:rsidRDefault="000213F1" w:rsidP="000213F1">
            <w:pPr>
              <w:shd w:val="clear" w:color="auto" w:fill="FFFFFF"/>
              <w:rPr>
                <w:rFonts w:ascii="Times New Roman" w:eastAsia="Times New Roman" w:hAnsi="Times New Roman" w:cs="Times New Roman"/>
                <w:sz w:val="24"/>
                <w:szCs w:val="24"/>
                <w:lang w:val="kk-KZ" w:eastAsia="ru-RU"/>
              </w:rPr>
            </w:pPr>
            <w:r w:rsidRPr="006D4117">
              <w:rPr>
                <w:rFonts w:ascii="Times New Roman" w:eastAsia="Times New Roman" w:hAnsi="Times New Roman" w:cs="Times New Roman"/>
                <w:sz w:val="24"/>
                <w:szCs w:val="24"/>
                <w:lang w:val="kk-KZ" w:eastAsia="ru-RU"/>
              </w:rPr>
              <w:t>Educational program</w:t>
            </w:r>
          </w:p>
        </w:tc>
        <w:tc>
          <w:tcPr>
            <w:tcW w:w="9355" w:type="dxa"/>
            <w:tcBorders>
              <w:bottom w:val="none" w:sz="0" w:space="0" w:color="auto"/>
            </w:tcBorders>
          </w:tcPr>
          <w:p w:rsidR="000213F1" w:rsidRPr="00C52B39" w:rsidRDefault="000213F1" w:rsidP="000213F1">
            <w:pPr>
              <w:shd w:val="clear" w:color="auto" w:fill="FFFFFF"/>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DA6339">
              <w:rPr>
                <w:rFonts w:ascii="Times New Roman" w:eastAsia="Times New Roman" w:hAnsi="Times New Roman" w:cs="Times New Roman"/>
                <w:spacing w:val="2"/>
                <w:sz w:val="24"/>
                <w:szCs w:val="24"/>
                <w:lang w:eastAsia="ru-RU"/>
              </w:rPr>
              <w:t xml:space="preserve">7M01507 </w:t>
            </w:r>
            <w:proofErr w:type="spellStart"/>
            <w:r w:rsidRPr="00DA6339">
              <w:rPr>
                <w:rFonts w:ascii="Times New Roman" w:eastAsia="Times New Roman" w:hAnsi="Times New Roman" w:cs="Times New Roman"/>
                <w:spacing w:val="2"/>
                <w:sz w:val="24"/>
                <w:szCs w:val="24"/>
                <w:lang w:eastAsia="ru-RU"/>
              </w:rPr>
              <w:t>Chemistry</w:t>
            </w:r>
            <w:proofErr w:type="spellEnd"/>
          </w:p>
        </w:tc>
      </w:tr>
      <w:tr w:rsidR="000213F1" w:rsidRPr="0022015D" w:rsidTr="000213F1">
        <w:tc>
          <w:tcPr>
            <w:cnfStyle w:val="001000000000" w:firstRow="0" w:lastRow="0" w:firstColumn="1" w:lastColumn="0" w:oddVBand="0" w:evenVBand="0" w:oddHBand="0" w:evenHBand="0" w:firstRowFirstColumn="0" w:firstRowLastColumn="0" w:lastRowFirstColumn="0" w:lastRowLastColumn="0"/>
            <w:tcW w:w="5524" w:type="dxa"/>
          </w:tcPr>
          <w:p w:rsidR="000213F1" w:rsidRPr="00833EB3" w:rsidRDefault="000213F1" w:rsidP="000213F1">
            <w:pPr>
              <w:shd w:val="clear" w:color="auto" w:fill="FFFFFF"/>
              <w:rPr>
                <w:rFonts w:ascii="Times New Roman" w:eastAsia="Times New Roman" w:hAnsi="Times New Roman" w:cs="Times New Roman"/>
                <w:sz w:val="24"/>
                <w:szCs w:val="24"/>
                <w:lang w:val="kk-KZ" w:eastAsia="ru-RU"/>
              </w:rPr>
            </w:pPr>
            <w:r w:rsidRPr="00833EB3">
              <w:rPr>
                <w:rFonts w:ascii="Times New Roman" w:eastAsia="Times New Roman" w:hAnsi="Times New Roman" w:cs="Times New Roman"/>
                <w:sz w:val="24"/>
                <w:szCs w:val="24"/>
                <w:lang w:val="kk-KZ" w:eastAsia="ru-RU"/>
              </w:rPr>
              <w:t>EP purpose </w:t>
            </w:r>
          </w:p>
        </w:tc>
        <w:tc>
          <w:tcPr>
            <w:tcW w:w="9355" w:type="dxa"/>
          </w:tcPr>
          <w:p w:rsidR="000213F1" w:rsidRPr="00833EB3" w:rsidRDefault="0022015D" w:rsidP="000213F1">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22015D">
              <w:rPr>
                <w:rFonts w:ascii="Times New Roman" w:eastAsia="Times New Roman" w:hAnsi="Times New Roman" w:cs="Times New Roman"/>
                <w:sz w:val="24"/>
                <w:szCs w:val="24"/>
                <w:lang w:val="kk-KZ" w:eastAsia="ru-RU"/>
              </w:rPr>
              <w:t>Training of chemists in various fields of chemistry, competitive in the labor market, in demand by modern educational institutions, adapted to dynamically changing conditions of social and professional activity, having in-depth theoretical and practical individual training.</w:t>
            </w:r>
          </w:p>
        </w:tc>
      </w:tr>
      <w:tr w:rsidR="000213F1" w:rsidRPr="00833EB3" w:rsidTr="000213F1">
        <w:tc>
          <w:tcPr>
            <w:cnfStyle w:val="001000000000" w:firstRow="0" w:lastRow="0" w:firstColumn="1" w:lastColumn="0" w:oddVBand="0" w:evenVBand="0" w:oddHBand="0" w:evenHBand="0" w:firstRowFirstColumn="0" w:firstRowLastColumn="0" w:lastRowFirstColumn="0" w:lastRowLastColumn="0"/>
            <w:tcW w:w="5524" w:type="dxa"/>
          </w:tcPr>
          <w:p w:rsidR="000213F1" w:rsidRPr="00833EB3" w:rsidRDefault="000213F1" w:rsidP="000213F1">
            <w:pPr>
              <w:shd w:val="clear" w:color="auto" w:fill="FFFFFF"/>
              <w:rPr>
                <w:rFonts w:ascii="Times New Roman" w:eastAsia="Times New Roman" w:hAnsi="Times New Roman" w:cs="Times New Roman"/>
                <w:sz w:val="24"/>
                <w:szCs w:val="24"/>
                <w:lang w:val="kk-KZ" w:eastAsia="ru-RU"/>
              </w:rPr>
            </w:pPr>
            <w:r w:rsidRPr="00833EB3">
              <w:rPr>
                <w:rFonts w:ascii="Times New Roman" w:eastAsia="Times New Roman" w:hAnsi="Times New Roman" w:cs="Times New Roman"/>
                <w:sz w:val="24"/>
                <w:szCs w:val="24"/>
                <w:lang w:val="kk-KZ" w:eastAsia="ru-RU"/>
              </w:rPr>
              <w:t>EP type</w:t>
            </w:r>
          </w:p>
        </w:tc>
        <w:tc>
          <w:tcPr>
            <w:tcW w:w="9355" w:type="dxa"/>
          </w:tcPr>
          <w:p w:rsidR="000213F1" w:rsidRPr="000213F1" w:rsidRDefault="0022015D" w:rsidP="000213F1">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4"/>
                <w:szCs w:val="24"/>
                <w:lang w:val="en-US" w:eastAsia="ru-RU"/>
              </w:rPr>
            </w:pPr>
            <w:r w:rsidRPr="0022015D">
              <w:rPr>
                <w:rFonts w:ascii="Times New Roman" w:eastAsia="Times New Roman" w:hAnsi="Times New Roman" w:cs="Times New Roman"/>
                <w:bCs/>
                <w:sz w:val="24"/>
                <w:szCs w:val="24"/>
                <w:lang w:val="kk-KZ" w:eastAsia="ru-RU"/>
              </w:rPr>
              <w:t>Acting EP</w:t>
            </w:r>
          </w:p>
        </w:tc>
      </w:tr>
      <w:tr w:rsidR="000213F1" w:rsidRPr="00833EB3" w:rsidTr="000213F1">
        <w:tc>
          <w:tcPr>
            <w:cnfStyle w:val="001000000000" w:firstRow="0" w:lastRow="0" w:firstColumn="1" w:lastColumn="0" w:oddVBand="0" w:evenVBand="0" w:oddHBand="0" w:evenHBand="0" w:firstRowFirstColumn="0" w:firstRowLastColumn="0" w:lastRowFirstColumn="0" w:lastRowLastColumn="0"/>
            <w:tcW w:w="5524" w:type="dxa"/>
          </w:tcPr>
          <w:p w:rsidR="000213F1" w:rsidRPr="00833EB3" w:rsidRDefault="000213F1" w:rsidP="000213F1">
            <w:pPr>
              <w:shd w:val="clear" w:color="auto" w:fill="FFFFFF"/>
              <w:rPr>
                <w:rFonts w:ascii="Times New Roman" w:eastAsia="Times New Roman" w:hAnsi="Times New Roman" w:cs="Times New Roman"/>
                <w:sz w:val="24"/>
                <w:szCs w:val="24"/>
                <w:lang w:val="kk-KZ" w:eastAsia="ru-RU"/>
              </w:rPr>
            </w:pPr>
            <w:r w:rsidRPr="00833EB3">
              <w:rPr>
                <w:rFonts w:ascii="Times New Roman" w:eastAsia="Times New Roman" w:hAnsi="Times New Roman" w:cs="Times New Roman"/>
                <w:sz w:val="24"/>
                <w:szCs w:val="24"/>
                <w:lang w:val="kk-KZ" w:eastAsia="ru-RU"/>
              </w:rPr>
              <w:t>Level on NQF</w:t>
            </w:r>
          </w:p>
        </w:tc>
        <w:tc>
          <w:tcPr>
            <w:tcW w:w="9355" w:type="dxa"/>
          </w:tcPr>
          <w:p w:rsidR="000213F1" w:rsidRPr="00833EB3" w:rsidRDefault="000213F1" w:rsidP="000213F1">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7</w:t>
            </w:r>
          </w:p>
        </w:tc>
      </w:tr>
      <w:tr w:rsidR="000213F1" w:rsidRPr="00833EB3" w:rsidTr="000213F1">
        <w:tc>
          <w:tcPr>
            <w:cnfStyle w:val="001000000000" w:firstRow="0" w:lastRow="0" w:firstColumn="1" w:lastColumn="0" w:oddVBand="0" w:evenVBand="0" w:oddHBand="0" w:evenHBand="0" w:firstRowFirstColumn="0" w:firstRowLastColumn="0" w:lastRowFirstColumn="0" w:lastRowLastColumn="0"/>
            <w:tcW w:w="5524" w:type="dxa"/>
          </w:tcPr>
          <w:p w:rsidR="000213F1" w:rsidRPr="00833EB3" w:rsidRDefault="000213F1" w:rsidP="000213F1">
            <w:pPr>
              <w:shd w:val="clear" w:color="auto" w:fill="FFFFFF"/>
              <w:rPr>
                <w:rFonts w:ascii="Times New Roman" w:eastAsia="Times New Roman" w:hAnsi="Times New Roman" w:cs="Times New Roman"/>
                <w:sz w:val="24"/>
                <w:szCs w:val="24"/>
                <w:lang w:val="kk-KZ" w:eastAsia="ru-RU"/>
              </w:rPr>
            </w:pPr>
            <w:r w:rsidRPr="00833EB3">
              <w:rPr>
                <w:rFonts w:ascii="Times New Roman" w:eastAsia="Times New Roman" w:hAnsi="Times New Roman" w:cs="Times New Roman"/>
                <w:sz w:val="24"/>
                <w:szCs w:val="24"/>
                <w:lang w:val="kk-KZ" w:eastAsia="ru-RU"/>
              </w:rPr>
              <w:t>Level on SQF</w:t>
            </w:r>
          </w:p>
        </w:tc>
        <w:tc>
          <w:tcPr>
            <w:tcW w:w="9355" w:type="dxa"/>
          </w:tcPr>
          <w:p w:rsidR="000213F1" w:rsidRPr="00833EB3" w:rsidRDefault="000213F1" w:rsidP="000213F1">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7</w:t>
            </w:r>
          </w:p>
        </w:tc>
      </w:tr>
      <w:tr w:rsidR="000213F1" w:rsidRPr="00833EB3" w:rsidTr="000213F1">
        <w:tc>
          <w:tcPr>
            <w:cnfStyle w:val="001000000000" w:firstRow="0" w:lastRow="0" w:firstColumn="1" w:lastColumn="0" w:oddVBand="0" w:evenVBand="0" w:oddHBand="0" w:evenHBand="0" w:firstRowFirstColumn="0" w:firstRowLastColumn="0" w:lastRowFirstColumn="0" w:lastRowLastColumn="0"/>
            <w:tcW w:w="5524" w:type="dxa"/>
          </w:tcPr>
          <w:p w:rsidR="000213F1" w:rsidRPr="00833EB3" w:rsidRDefault="000213F1" w:rsidP="000213F1">
            <w:pPr>
              <w:shd w:val="clear" w:color="auto" w:fill="FFFFFF"/>
              <w:rPr>
                <w:rFonts w:ascii="Times New Roman" w:eastAsia="Times New Roman" w:hAnsi="Times New Roman" w:cs="Times New Roman"/>
                <w:sz w:val="24"/>
                <w:szCs w:val="24"/>
                <w:lang w:val="kk-KZ" w:eastAsia="ru-RU"/>
              </w:rPr>
            </w:pPr>
            <w:r w:rsidRPr="00833EB3">
              <w:rPr>
                <w:rFonts w:ascii="Times New Roman" w:eastAsia="Times New Roman" w:hAnsi="Times New Roman" w:cs="Times New Roman"/>
                <w:sz w:val="24"/>
                <w:szCs w:val="24"/>
                <w:lang w:val="kk-KZ" w:eastAsia="ru-RU"/>
              </w:rPr>
              <w:t>The awarded academic degree</w:t>
            </w:r>
          </w:p>
        </w:tc>
        <w:tc>
          <w:tcPr>
            <w:tcW w:w="9355" w:type="dxa"/>
          </w:tcPr>
          <w:p w:rsidR="000213F1" w:rsidRPr="000213F1" w:rsidRDefault="000213F1" w:rsidP="000213F1">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4"/>
                <w:szCs w:val="24"/>
                <w:lang w:val="en-US" w:eastAsia="ru-RU"/>
              </w:rPr>
            </w:pPr>
            <w:r w:rsidRPr="00833EB3">
              <w:rPr>
                <w:rFonts w:ascii="Times New Roman" w:eastAsia="Times New Roman" w:hAnsi="Times New Roman" w:cs="Times New Roman"/>
                <w:bCs/>
                <w:sz w:val="24"/>
                <w:szCs w:val="24"/>
                <w:lang w:val="kk-KZ" w:eastAsia="ru-RU"/>
              </w:rPr>
              <w:t>Master</w:t>
            </w:r>
            <w:r>
              <w:rPr>
                <w:rFonts w:ascii="Times New Roman" w:eastAsia="Times New Roman" w:hAnsi="Times New Roman" w:cs="Times New Roman"/>
                <w:bCs/>
                <w:sz w:val="24"/>
                <w:szCs w:val="24"/>
                <w:lang w:val="en-US" w:eastAsia="ru-RU"/>
              </w:rPr>
              <w:t xml:space="preserve"> </w:t>
            </w:r>
          </w:p>
        </w:tc>
      </w:tr>
      <w:tr w:rsidR="000213F1" w:rsidRPr="00833EB3" w:rsidTr="000213F1">
        <w:tc>
          <w:tcPr>
            <w:cnfStyle w:val="001000000000" w:firstRow="0" w:lastRow="0" w:firstColumn="1" w:lastColumn="0" w:oddVBand="0" w:evenVBand="0" w:oddHBand="0" w:evenHBand="0" w:firstRowFirstColumn="0" w:firstRowLastColumn="0" w:lastRowFirstColumn="0" w:lastRowLastColumn="0"/>
            <w:tcW w:w="5524" w:type="dxa"/>
          </w:tcPr>
          <w:p w:rsidR="000213F1" w:rsidRPr="00833EB3" w:rsidRDefault="000213F1" w:rsidP="000213F1">
            <w:pPr>
              <w:shd w:val="clear" w:color="auto" w:fill="FFFFFF"/>
              <w:rPr>
                <w:rFonts w:ascii="Times New Roman" w:eastAsia="Times New Roman" w:hAnsi="Times New Roman" w:cs="Times New Roman"/>
                <w:sz w:val="24"/>
                <w:szCs w:val="24"/>
                <w:lang w:val="kk-KZ" w:eastAsia="ru-RU"/>
              </w:rPr>
            </w:pPr>
            <w:r w:rsidRPr="00833EB3">
              <w:rPr>
                <w:rFonts w:ascii="Times New Roman" w:eastAsia="Times New Roman" w:hAnsi="Times New Roman" w:cs="Times New Roman"/>
                <w:sz w:val="24"/>
                <w:szCs w:val="24"/>
                <w:lang w:val="kk-KZ" w:eastAsia="ru-RU"/>
              </w:rPr>
              <w:t>Period of study</w:t>
            </w:r>
          </w:p>
        </w:tc>
        <w:tc>
          <w:tcPr>
            <w:tcW w:w="9355" w:type="dxa"/>
          </w:tcPr>
          <w:p w:rsidR="000213F1" w:rsidRPr="00833EB3" w:rsidRDefault="000213F1" w:rsidP="000213F1">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2</w:t>
            </w:r>
          </w:p>
        </w:tc>
      </w:tr>
      <w:tr w:rsidR="000213F1" w:rsidRPr="00833EB3" w:rsidTr="000213F1">
        <w:tc>
          <w:tcPr>
            <w:cnfStyle w:val="001000000000" w:firstRow="0" w:lastRow="0" w:firstColumn="1" w:lastColumn="0" w:oddVBand="0" w:evenVBand="0" w:oddHBand="0" w:evenHBand="0" w:firstRowFirstColumn="0" w:firstRowLastColumn="0" w:lastRowFirstColumn="0" w:lastRowLastColumn="0"/>
            <w:tcW w:w="5524" w:type="dxa"/>
          </w:tcPr>
          <w:p w:rsidR="000213F1" w:rsidRPr="00833EB3" w:rsidRDefault="000213F1" w:rsidP="000213F1">
            <w:pPr>
              <w:shd w:val="clear" w:color="auto" w:fill="FFFFFF"/>
              <w:rPr>
                <w:rFonts w:ascii="Times New Roman" w:eastAsia="Times New Roman" w:hAnsi="Times New Roman" w:cs="Times New Roman"/>
                <w:sz w:val="24"/>
                <w:szCs w:val="24"/>
                <w:lang w:val="kk-KZ" w:eastAsia="ru-RU"/>
              </w:rPr>
            </w:pPr>
            <w:r w:rsidRPr="00833EB3">
              <w:rPr>
                <w:rFonts w:ascii="Times New Roman" w:eastAsia="Times New Roman" w:hAnsi="Times New Roman" w:cs="Times New Roman"/>
                <w:sz w:val="24"/>
                <w:szCs w:val="24"/>
                <w:lang w:val="kk-KZ" w:eastAsia="ru-RU"/>
              </w:rPr>
              <w:t>Volume of the credits</w:t>
            </w:r>
          </w:p>
        </w:tc>
        <w:tc>
          <w:tcPr>
            <w:tcW w:w="9355" w:type="dxa"/>
          </w:tcPr>
          <w:p w:rsidR="000213F1" w:rsidRPr="00833EB3" w:rsidRDefault="000213F1" w:rsidP="000213F1">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120</w:t>
            </w:r>
          </w:p>
        </w:tc>
      </w:tr>
      <w:tr w:rsidR="000213F1" w:rsidRPr="00833EB3" w:rsidTr="000213F1">
        <w:tc>
          <w:tcPr>
            <w:cnfStyle w:val="001000000000" w:firstRow="0" w:lastRow="0" w:firstColumn="1" w:lastColumn="0" w:oddVBand="0" w:evenVBand="0" w:oddHBand="0" w:evenHBand="0" w:firstRowFirstColumn="0" w:firstRowLastColumn="0" w:lastRowFirstColumn="0" w:lastRowLastColumn="0"/>
            <w:tcW w:w="5524" w:type="dxa"/>
          </w:tcPr>
          <w:p w:rsidR="000213F1" w:rsidRPr="00833EB3" w:rsidRDefault="000213F1" w:rsidP="000213F1">
            <w:pPr>
              <w:shd w:val="clear" w:color="auto" w:fill="FFFFFF"/>
              <w:rPr>
                <w:rFonts w:ascii="Times New Roman" w:eastAsia="Times New Roman" w:hAnsi="Times New Roman" w:cs="Times New Roman"/>
                <w:sz w:val="24"/>
                <w:szCs w:val="24"/>
                <w:lang w:val="kk-KZ" w:eastAsia="ru-RU"/>
              </w:rPr>
            </w:pPr>
            <w:r w:rsidRPr="00833EB3">
              <w:rPr>
                <w:rFonts w:ascii="Times New Roman" w:eastAsia="Times New Roman" w:hAnsi="Times New Roman" w:cs="Times New Roman"/>
                <w:sz w:val="24"/>
                <w:szCs w:val="24"/>
                <w:lang w:val="kk-KZ" w:eastAsia="ru-RU"/>
              </w:rPr>
              <w:t>Language of education</w:t>
            </w:r>
          </w:p>
        </w:tc>
        <w:tc>
          <w:tcPr>
            <w:tcW w:w="9355" w:type="dxa"/>
          </w:tcPr>
          <w:p w:rsidR="000213F1" w:rsidRPr="00833EB3" w:rsidRDefault="0022015D" w:rsidP="000213F1">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4"/>
                <w:szCs w:val="24"/>
                <w:lang w:val="kk-KZ" w:eastAsia="ru-RU"/>
              </w:rPr>
            </w:pPr>
            <w:r w:rsidRPr="0022015D">
              <w:rPr>
                <w:rFonts w:ascii="Times New Roman" w:eastAsia="Times New Roman" w:hAnsi="Times New Roman" w:cs="Times New Roman"/>
                <w:bCs/>
                <w:sz w:val="24"/>
                <w:szCs w:val="24"/>
                <w:lang w:val="kk-KZ" w:eastAsia="ru-RU"/>
              </w:rPr>
              <w:t>multilingual</w:t>
            </w:r>
          </w:p>
        </w:tc>
      </w:tr>
      <w:tr w:rsidR="000213F1" w:rsidRPr="00B61FAA" w:rsidTr="000213F1">
        <w:tc>
          <w:tcPr>
            <w:cnfStyle w:val="001000000000" w:firstRow="0" w:lastRow="0" w:firstColumn="1" w:lastColumn="0" w:oddVBand="0" w:evenVBand="0" w:oddHBand="0" w:evenHBand="0" w:firstRowFirstColumn="0" w:firstRowLastColumn="0" w:lastRowFirstColumn="0" w:lastRowLastColumn="0"/>
            <w:tcW w:w="5524" w:type="dxa"/>
          </w:tcPr>
          <w:p w:rsidR="000213F1" w:rsidRPr="0040575B" w:rsidRDefault="000213F1" w:rsidP="000213F1">
            <w:pPr>
              <w:rPr>
                <w:rFonts w:ascii="Times New Roman" w:hAnsi="Times New Roman" w:cs="Times New Roman"/>
                <w:sz w:val="24"/>
                <w:szCs w:val="24"/>
                <w:lang w:val="en-US"/>
              </w:rPr>
            </w:pPr>
            <w:r w:rsidRPr="0040575B">
              <w:rPr>
                <w:rFonts w:ascii="Times New Roman" w:hAnsi="Times New Roman" w:cs="Times New Roman"/>
                <w:sz w:val="24"/>
                <w:szCs w:val="24"/>
                <w:lang w:val="en-US"/>
              </w:rPr>
              <w:t>Date of approval of the OP at the Board meeting</w:t>
            </w:r>
          </w:p>
        </w:tc>
        <w:tc>
          <w:tcPr>
            <w:tcW w:w="9355" w:type="dxa"/>
          </w:tcPr>
          <w:p w:rsidR="000213F1" w:rsidRPr="00BE76EF" w:rsidRDefault="0022015D" w:rsidP="000213F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Pr>
                <w:rFonts w:ascii="Times New Roman" w:hAnsi="Times New Roman" w:cs="Times New Roman"/>
                <w:sz w:val="24"/>
                <w:szCs w:val="24"/>
                <w:lang w:val="kk-KZ"/>
              </w:rPr>
              <w:t>27</w:t>
            </w:r>
            <w:r w:rsidR="008D77D0">
              <w:rPr>
                <w:rFonts w:ascii="Times New Roman" w:hAnsi="Times New Roman" w:cs="Times New Roman"/>
                <w:sz w:val="24"/>
                <w:szCs w:val="24"/>
                <w:lang w:val="kk-KZ"/>
              </w:rPr>
              <w:t>.04.202</w:t>
            </w:r>
            <w:r>
              <w:rPr>
                <w:rFonts w:ascii="Times New Roman" w:hAnsi="Times New Roman" w:cs="Times New Roman"/>
                <w:sz w:val="24"/>
                <w:szCs w:val="24"/>
                <w:lang w:val="kk-KZ"/>
              </w:rPr>
              <w:t>6</w:t>
            </w:r>
          </w:p>
        </w:tc>
      </w:tr>
      <w:tr w:rsidR="000213F1" w:rsidRPr="0022015D" w:rsidTr="000213F1">
        <w:tc>
          <w:tcPr>
            <w:cnfStyle w:val="001000000000" w:firstRow="0" w:lastRow="0" w:firstColumn="1" w:lastColumn="0" w:oddVBand="0" w:evenVBand="0" w:oddHBand="0" w:evenHBand="0" w:firstRowFirstColumn="0" w:firstRowLastColumn="0" w:lastRowFirstColumn="0" w:lastRowLastColumn="0"/>
            <w:tcW w:w="5524" w:type="dxa"/>
          </w:tcPr>
          <w:p w:rsidR="000213F1" w:rsidRPr="00833EB3" w:rsidRDefault="000213F1" w:rsidP="000213F1">
            <w:pPr>
              <w:shd w:val="clear" w:color="auto" w:fill="FFFFFF"/>
              <w:rPr>
                <w:rFonts w:ascii="Times New Roman" w:eastAsia="Times New Roman" w:hAnsi="Times New Roman" w:cs="Times New Roman"/>
                <w:sz w:val="24"/>
                <w:szCs w:val="24"/>
                <w:lang w:val="kk-KZ" w:eastAsia="ru-RU"/>
              </w:rPr>
            </w:pPr>
            <w:r w:rsidRPr="00833EB3">
              <w:rPr>
                <w:rFonts w:ascii="Times New Roman" w:eastAsia="Times New Roman" w:hAnsi="Times New Roman" w:cs="Times New Roman"/>
                <w:sz w:val="24"/>
                <w:szCs w:val="24"/>
                <w:lang w:val="kk-KZ" w:eastAsia="ru-RU"/>
              </w:rPr>
              <w:t>Professional standard</w:t>
            </w:r>
          </w:p>
        </w:tc>
        <w:tc>
          <w:tcPr>
            <w:tcW w:w="9355" w:type="dxa"/>
          </w:tcPr>
          <w:p w:rsidR="000213F1" w:rsidRPr="00BE76EF" w:rsidRDefault="008D77D0" w:rsidP="000213F1">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4"/>
                <w:szCs w:val="24"/>
                <w:lang w:val="en-US" w:eastAsia="ru-RU"/>
              </w:rPr>
            </w:pPr>
            <w:r w:rsidRPr="008D77D0">
              <w:rPr>
                <w:rFonts w:ascii="Times New Roman" w:eastAsia="Times New Roman" w:hAnsi="Times New Roman" w:cs="Times New Roman"/>
                <w:bCs/>
                <w:sz w:val="24"/>
                <w:szCs w:val="24"/>
                <w:lang w:val="en-US" w:eastAsia="ru-RU"/>
              </w:rPr>
              <w:t>Professional standard: Teacher (faculty) of higher and (or) postgraduate education organizations</w:t>
            </w:r>
            <w:r>
              <w:rPr>
                <w:rFonts w:ascii="Times New Roman" w:eastAsia="Times New Roman" w:hAnsi="Times New Roman" w:cs="Times New Roman"/>
                <w:bCs/>
                <w:sz w:val="24"/>
                <w:szCs w:val="24"/>
                <w:lang w:val="en-US" w:eastAsia="ru-RU"/>
              </w:rPr>
              <w:t xml:space="preserve"> 20.11.2023</w:t>
            </w:r>
            <w:r w:rsidR="00BE76EF">
              <w:rPr>
                <w:rFonts w:ascii="Times New Roman" w:eastAsia="Times New Roman" w:hAnsi="Times New Roman" w:cs="Times New Roman"/>
                <w:bCs/>
                <w:sz w:val="24"/>
                <w:szCs w:val="24"/>
                <w:lang w:val="kk-KZ" w:eastAsia="ru-RU"/>
              </w:rPr>
              <w:t xml:space="preserve"> , </w:t>
            </w:r>
            <w:r w:rsidR="00BE76EF" w:rsidRPr="00BE76EF">
              <w:rPr>
                <w:rFonts w:ascii="Times New Roman" w:hAnsi="Times New Roman" w:cs="Times New Roman"/>
                <w:sz w:val="24"/>
                <w:szCs w:val="24"/>
                <w:shd w:val="clear" w:color="auto" w:fill="FFFFFF"/>
                <w:lang w:val="en-US"/>
              </w:rPr>
              <w:t>Professional standards for teachers of educational organizations</w:t>
            </w:r>
            <w:r w:rsidR="00BE76EF" w:rsidRPr="00BE76EF">
              <w:rPr>
                <w:rFonts w:ascii="Times New Roman" w:hAnsi="Times New Roman" w:cs="Times New Roman"/>
                <w:sz w:val="24"/>
                <w:szCs w:val="24"/>
                <w:shd w:val="clear" w:color="auto" w:fill="FFFFFF"/>
                <w:lang w:val="kk-KZ"/>
              </w:rPr>
              <w:t xml:space="preserve"> </w:t>
            </w:r>
            <w:r w:rsidR="00BE76EF" w:rsidRPr="00BE76EF">
              <w:rPr>
                <w:rFonts w:ascii="Times New Roman" w:hAnsi="Times New Roman" w:cs="Times New Roman"/>
                <w:sz w:val="24"/>
                <w:szCs w:val="24"/>
                <w:shd w:val="clear" w:color="auto" w:fill="FFFFFF"/>
                <w:lang w:val="en-US"/>
              </w:rPr>
              <w:t>24.02.2025</w:t>
            </w:r>
          </w:p>
        </w:tc>
      </w:tr>
    </w:tbl>
    <w:p w:rsidR="00E26C87" w:rsidRDefault="00E26C87" w:rsidP="00E26C87">
      <w:pPr>
        <w:rPr>
          <w:lang w:val="kk-KZ"/>
        </w:rPr>
      </w:pPr>
    </w:p>
    <w:tbl>
      <w:tblPr>
        <w:tblStyle w:val="GridTable1LightAccent1"/>
        <w:tblW w:w="14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1"/>
        <w:gridCol w:w="14149"/>
      </w:tblGrid>
      <w:tr w:rsidR="006D2B70" w:rsidRPr="00540F04" w:rsidTr="00BB472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6" w:type="pct"/>
            <w:tcBorders>
              <w:bottom w:val="none" w:sz="0" w:space="0" w:color="auto"/>
            </w:tcBorders>
            <w:hideMark/>
          </w:tcPr>
          <w:p w:rsidR="006D2B70" w:rsidRPr="00540F04" w:rsidRDefault="006D2B70" w:rsidP="00512B28">
            <w:pPr>
              <w:spacing w:before="75"/>
              <w:jc w:val="center"/>
              <w:rPr>
                <w:rFonts w:ascii="Times New Roman" w:eastAsia="Times New Roman" w:hAnsi="Times New Roman" w:cs="Times New Roman"/>
                <w:sz w:val="24"/>
                <w:szCs w:val="24"/>
                <w:lang w:eastAsia="ru-RU"/>
              </w:rPr>
            </w:pPr>
            <w:r w:rsidRPr="00540F04">
              <w:rPr>
                <w:rFonts w:ascii="Times New Roman" w:eastAsia="Times New Roman" w:hAnsi="Times New Roman" w:cs="Times New Roman"/>
                <w:sz w:val="24"/>
                <w:szCs w:val="24"/>
                <w:lang w:eastAsia="ru-RU"/>
              </w:rPr>
              <w:t>№</w:t>
            </w:r>
          </w:p>
        </w:tc>
        <w:tc>
          <w:tcPr>
            <w:tcW w:w="4764" w:type="pct"/>
            <w:tcBorders>
              <w:bottom w:val="none" w:sz="0" w:space="0" w:color="auto"/>
            </w:tcBorders>
            <w:hideMark/>
          </w:tcPr>
          <w:p w:rsidR="006D2B70" w:rsidRPr="00BB4725" w:rsidRDefault="006D2B70" w:rsidP="00512B28">
            <w:pPr>
              <w:tabs>
                <w:tab w:val="left" w:pos="584"/>
                <w:tab w:val="center" w:pos="2837"/>
              </w:tabs>
              <w:spacing w:before="75"/>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ru-RU"/>
              </w:rPr>
            </w:pPr>
            <w:r w:rsidRPr="00540F04">
              <w:rPr>
                <w:rFonts w:ascii="Times New Roman" w:eastAsia="Times New Roman" w:hAnsi="Times New Roman" w:cs="Times New Roman"/>
                <w:sz w:val="24"/>
                <w:szCs w:val="24"/>
                <w:lang w:eastAsia="ru-RU"/>
              </w:rPr>
              <w:tab/>
            </w:r>
            <w:r w:rsidRPr="00BB4725">
              <w:rPr>
                <w:rFonts w:ascii="Times New Roman" w:eastAsia="Times New Roman" w:hAnsi="Times New Roman" w:cs="Times New Roman"/>
                <w:sz w:val="24"/>
                <w:szCs w:val="24"/>
                <w:lang w:eastAsia="ru-RU"/>
              </w:rPr>
              <w:tab/>
            </w:r>
            <w:r w:rsidRPr="00BB4725">
              <w:rPr>
                <w:rFonts w:ascii="Times New Roman" w:eastAsia="Times New Roman" w:hAnsi="Times New Roman" w:cs="Times New Roman"/>
                <w:sz w:val="24"/>
                <w:szCs w:val="24"/>
                <w:lang w:val="kk-KZ" w:eastAsia="ru-RU"/>
              </w:rPr>
              <w:t>Learning outcomes:</w:t>
            </w:r>
          </w:p>
        </w:tc>
      </w:tr>
      <w:tr w:rsidR="006D2B70" w:rsidRPr="0022015D" w:rsidTr="00BB4725">
        <w:tc>
          <w:tcPr>
            <w:cnfStyle w:val="001000000000" w:firstRow="0" w:lastRow="0" w:firstColumn="1" w:lastColumn="0" w:oddVBand="0" w:evenVBand="0" w:oddHBand="0" w:evenHBand="0" w:firstRowFirstColumn="0" w:firstRowLastColumn="0" w:lastRowFirstColumn="0" w:lastRowLastColumn="0"/>
            <w:tcW w:w="236" w:type="pct"/>
          </w:tcPr>
          <w:p w:rsidR="006D2B70" w:rsidRPr="00540F04" w:rsidRDefault="006D2B70" w:rsidP="00512B28">
            <w:pPr>
              <w:spacing w:before="75"/>
              <w:jc w:val="center"/>
              <w:rPr>
                <w:rFonts w:ascii="Times New Roman" w:eastAsia="Times New Roman" w:hAnsi="Times New Roman" w:cs="Times New Roman"/>
                <w:sz w:val="24"/>
                <w:szCs w:val="24"/>
                <w:lang w:eastAsia="ru-RU"/>
              </w:rPr>
            </w:pPr>
            <w:r w:rsidRPr="00540F04">
              <w:rPr>
                <w:rFonts w:ascii="Times New Roman" w:eastAsia="Times New Roman" w:hAnsi="Times New Roman" w:cs="Times New Roman"/>
                <w:sz w:val="24"/>
                <w:szCs w:val="24"/>
                <w:lang w:eastAsia="ru-RU"/>
              </w:rPr>
              <w:t>1</w:t>
            </w:r>
          </w:p>
        </w:tc>
        <w:tc>
          <w:tcPr>
            <w:tcW w:w="4764" w:type="pct"/>
          </w:tcPr>
          <w:p w:rsidR="006D2B70" w:rsidRPr="00C65A09" w:rsidRDefault="0022015D" w:rsidP="00512B28">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22015D">
              <w:rPr>
                <w:rFonts w:ascii="Times New Roman" w:eastAsia="Times New Roman" w:hAnsi="Times New Roman" w:cs="Times New Roman"/>
                <w:sz w:val="24"/>
                <w:szCs w:val="24"/>
                <w:lang w:val="en-US" w:eastAsia="ru-RU"/>
              </w:rPr>
              <w:t>Apply modern teaching methods and information technologies to organize educational activities in the field of chemistry.</w:t>
            </w:r>
          </w:p>
        </w:tc>
      </w:tr>
      <w:tr w:rsidR="006D2B70" w:rsidRPr="0022015D" w:rsidTr="00BB4725">
        <w:tc>
          <w:tcPr>
            <w:cnfStyle w:val="001000000000" w:firstRow="0" w:lastRow="0" w:firstColumn="1" w:lastColumn="0" w:oddVBand="0" w:evenVBand="0" w:oddHBand="0" w:evenHBand="0" w:firstRowFirstColumn="0" w:firstRowLastColumn="0" w:lastRowFirstColumn="0" w:lastRowLastColumn="0"/>
            <w:tcW w:w="236" w:type="pct"/>
          </w:tcPr>
          <w:p w:rsidR="006D2B70" w:rsidRPr="00540F04" w:rsidRDefault="006D2B70" w:rsidP="00512B28">
            <w:pPr>
              <w:spacing w:before="75"/>
              <w:jc w:val="center"/>
              <w:rPr>
                <w:rFonts w:ascii="Times New Roman" w:eastAsia="Times New Roman" w:hAnsi="Times New Roman" w:cs="Times New Roman"/>
                <w:sz w:val="24"/>
                <w:szCs w:val="24"/>
                <w:lang w:eastAsia="ru-RU"/>
              </w:rPr>
            </w:pPr>
            <w:r w:rsidRPr="00540F04">
              <w:rPr>
                <w:rFonts w:ascii="Times New Roman" w:eastAsia="Times New Roman" w:hAnsi="Times New Roman" w:cs="Times New Roman"/>
                <w:sz w:val="24"/>
                <w:szCs w:val="24"/>
                <w:lang w:eastAsia="ru-RU"/>
              </w:rPr>
              <w:t>2</w:t>
            </w:r>
          </w:p>
        </w:tc>
        <w:tc>
          <w:tcPr>
            <w:tcW w:w="4764" w:type="pct"/>
          </w:tcPr>
          <w:p w:rsidR="006D2B70" w:rsidRPr="00C65A09" w:rsidRDefault="0022015D" w:rsidP="00512B28">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22015D">
              <w:rPr>
                <w:rFonts w:ascii="Times New Roman" w:eastAsia="Times New Roman" w:hAnsi="Times New Roman" w:cs="Times New Roman"/>
                <w:sz w:val="24"/>
                <w:szCs w:val="24"/>
                <w:lang w:val="en-US" w:eastAsia="ru-RU"/>
              </w:rPr>
              <w:t>Demonstrate an understanding of the main aspects of management psychology and recognize the need for personal managerial growth and professional development in management activities.</w:t>
            </w:r>
          </w:p>
        </w:tc>
      </w:tr>
      <w:tr w:rsidR="006D2B70" w:rsidRPr="0022015D" w:rsidTr="00BB4725">
        <w:tc>
          <w:tcPr>
            <w:cnfStyle w:val="001000000000" w:firstRow="0" w:lastRow="0" w:firstColumn="1" w:lastColumn="0" w:oddVBand="0" w:evenVBand="0" w:oddHBand="0" w:evenHBand="0" w:firstRowFirstColumn="0" w:firstRowLastColumn="0" w:lastRowFirstColumn="0" w:lastRowLastColumn="0"/>
            <w:tcW w:w="236" w:type="pct"/>
          </w:tcPr>
          <w:p w:rsidR="006D2B70" w:rsidRPr="00540F04" w:rsidRDefault="006D2B70" w:rsidP="00512B28">
            <w:pPr>
              <w:spacing w:before="75"/>
              <w:jc w:val="center"/>
              <w:rPr>
                <w:rFonts w:ascii="Times New Roman" w:eastAsia="Times New Roman" w:hAnsi="Times New Roman" w:cs="Times New Roman"/>
                <w:sz w:val="24"/>
                <w:szCs w:val="24"/>
                <w:lang w:eastAsia="ru-RU"/>
              </w:rPr>
            </w:pPr>
            <w:r w:rsidRPr="00540F04">
              <w:rPr>
                <w:rFonts w:ascii="Times New Roman" w:eastAsia="Times New Roman" w:hAnsi="Times New Roman" w:cs="Times New Roman"/>
                <w:sz w:val="24"/>
                <w:szCs w:val="24"/>
                <w:lang w:eastAsia="ru-RU"/>
              </w:rPr>
              <w:t>3</w:t>
            </w:r>
          </w:p>
        </w:tc>
        <w:tc>
          <w:tcPr>
            <w:tcW w:w="4764" w:type="pct"/>
          </w:tcPr>
          <w:p w:rsidR="006D2B70" w:rsidRPr="00F24E5D" w:rsidRDefault="0022015D" w:rsidP="00512B28">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22015D">
              <w:rPr>
                <w:rFonts w:ascii="Times New Roman" w:eastAsia="Times New Roman" w:hAnsi="Times New Roman" w:cs="Times New Roman"/>
                <w:sz w:val="24"/>
                <w:szCs w:val="24"/>
                <w:lang w:val="en-US" w:eastAsia="ru-RU"/>
              </w:rPr>
              <w:t>Demonstrate proficiency in a foreign language for interpersonal communication, professional practice, and scientific activities.</w:t>
            </w:r>
          </w:p>
        </w:tc>
      </w:tr>
      <w:tr w:rsidR="006D2B70" w:rsidRPr="0022015D" w:rsidTr="00BB4725">
        <w:tc>
          <w:tcPr>
            <w:cnfStyle w:val="001000000000" w:firstRow="0" w:lastRow="0" w:firstColumn="1" w:lastColumn="0" w:oddVBand="0" w:evenVBand="0" w:oddHBand="0" w:evenHBand="0" w:firstRowFirstColumn="0" w:firstRowLastColumn="0" w:lastRowFirstColumn="0" w:lastRowLastColumn="0"/>
            <w:tcW w:w="236" w:type="pct"/>
          </w:tcPr>
          <w:p w:rsidR="006D2B70" w:rsidRPr="00540F04" w:rsidRDefault="006D2B70" w:rsidP="00512B28">
            <w:pPr>
              <w:spacing w:before="75"/>
              <w:jc w:val="center"/>
              <w:rPr>
                <w:rFonts w:ascii="Times New Roman" w:eastAsia="Times New Roman" w:hAnsi="Times New Roman" w:cs="Times New Roman"/>
                <w:sz w:val="24"/>
                <w:szCs w:val="24"/>
                <w:lang w:val="kk-KZ" w:eastAsia="ru-RU"/>
              </w:rPr>
            </w:pPr>
            <w:r w:rsidRPr="00540F04">
              <w:rPr>
                <w:rFonts w:ascii="Times New Roman" w:eastAsia="Times New Roman" w:hAnsi="Times New Roman" w:cs="Times New Roman"/>
                <w:sz w:val="24"/>
                <w:szCs w:val="24"/>
                <w:lang w:val="kk-KZ" w:eastAsia="ru-RU"/>
              </w:rPr>
              <w:t>4</w:t>
            </w:r>
          </w:p>
        </w:tc>
        <w:tc>
          <w:tcPr>
            <w:tcW w:w="4764" w:type="pct"/>
          </w:tcPr>
          <w:p w:rsidR="006D2B70" w:rsidRPr="00F24E5D" w:rsidRDefault="0022015D" w:rsidP="00512B28">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22015D">
              <w:rPr>
                <w:rFonts w:ascii="Times New Roman" w:eastAsia="Times New Roman" w:hAnsi="Times New Roman" w:cs="Times New Roman"/>
                <w:sz w:val="24"/>
                <w:szCs w:val="24"/>
                <w:lang w:val="en-US" w:eastAsia="ru-RU"/>
              </w:rPr>
              <w:t>Formulate contemporary research problems and objectives in inorganic, analytical, colloidal, and physical chemistry, as well as in educational technologies, selecting appropriate methods and tools to solve them.</w:t>
            </w:r>
          </w:p>
        </w:tc>
      </w:tr>
      <w:tr w:rsidR="006D2B70" w:rsidRPr="0022015D" w:rsidTr="00BB4725">
        <w:tc>
          <w:tcPr>
            <w:cnfStyle w:val="001000000000" w:firstRow="0" w:lastRow="0" w:firstColumn="1" w:lastColumn="0" w:oddVBand="0" w:evenVBand="0" w:oddHBand="0" w:evenHBand="0" w:firstRowFirstColumn="0" w:firstRowLastColumn="0" w:lastRowFirstColumn="0" w:lastRowLastColumn="0"/>
            <w:tcW w:w="236" w:type="pct"/>
          </w:tcPr>
          <w:p w:rsidR="006D2B70" w:rsidRPr="00540F04" w:rsidRDefault="006D2B70" w:rsidP="00512B28">
            <w:pPr>
              <w:spacing w:before="75"/>
              <w:jc w:val="center"/>
              <w:rPr>
                <w:rFonts w:ascii="Times New Roman" w:eastAsia="Times New Roman" w:hAnsi="Times New Roman" w:cs="Times New Roman"/>
                <w:sz w:val="24"/>
                <w:szCs w:val="24"/>
                <w:lang w:val="kk-KZ" w:eastAsia="ru-RU"/>
              </w:rPr>
            </w:pPr>
            <w:r w:rsidRPr="00540F04">
              <w:rPr>
                <w:rFonts w:ascii="Times New Roman" w:eastAsia="Times New Roman" w:hAnsi="Times New Roman" w:cs="Times New Roman"/>
                <w:sz w:val="24"/>
                <w:szCs w:val="24"/>
                <w:lang w:val="kk-KZ" w:eastAsia="ru-RU"/>
              </w:rPr>
              <w:t>5</w:t>
            </w:r>
          </w:p>
        </w:tc>
        <w:tc>
          <w:tcPr>
            <w:tcW w:w="4764" w:type="pct"/>
          </w:tcPr>
          <w:p w:rsidR="006D2B70" w:rsidRPr="00C65A09" w:rsidRDefault="0022015D" w:rsidP="00512B28">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22015D">
              <w:rPr>
                <w:rFonts w:ascii="Times New Roman" w:eastAsia="Times New Roman" w:hAnsi="Times New Roman" w:cs="Times New Roman"/>
                <w:sz w:val="24"/>
                <w:szCs w:val="24"/>
                <w:lang w:val="en-US" w:eastAsia="ru-RU"/>
              </w:rPr>
              <w:t xml:space="preserve">Explain the mechanisms of chemical processes in organic and inorganic </w:t>
            </w:r>
            <w:proofErr w:type="gramStart"/>
            <w:r w:rsidRPr="0022015D">
              <w:rPr>
                <w:rFonts w:ascii="Times New Roman" w:eastAsia="Times New Roman" w:hAnsi="Times New Roman" w:cs="Times New Roman"/>
                <w:sz w:val="24"/>
                <w:szCs w:val="24"/>
                <w:lang w:val="en-US" w:eastAsia="ru-RU"/>
              </w:rPr>
              <w:t>synthesis,</w:t>
            </w:r>
            <w:proofErr w:type="gramEnd"/>
            <w:r w:rsidRPr="0022015D">
              <w:rPr>
                <w:rFonts w:ascii="Times New Roman" w:eastAsia="Times New Roman" w:hAnsi="Times New Roman" w:cs="Times New Roman"/>
                <w:sz w:val="24"/>
                <w:szCs w:val="24"/>
                <w:lang w:val="en-US" w:eastAsia="ru-RU"/>
              </w:rPr>
              <w:t xml:space="preserve"> analyze transition states and the effects of static and dynamic reaction factors to evaluate molecular reactivity.</w:t>
            </w:r>
          </w:p>
        </w:tc>
      </w:tr>
      <w:tr w:rsidR="006D2B70" w:rsidRPr="0022015D" w:rsidTr="00BB4725">
        <w:tc>
          <w:tcPr>
            <w:cnfStyle w:val="001000000000" w:firstRow="0" w:lastRow="0" w:firstColumn="1" w:lastColumn="0" w:oddVBand="0" w:evenVBand="0" w:oddHBand="0" w:evenHBand="0" w:firstRowFirstColumn="0" w:firstRowLastColumn="0" w:lastRowFirstColumn="0" w:lastRowLastColumn="0"/>
            <w:tcW w:w="236" w:type="pct"/>
          </w:tcPr>
          <w:p w:rsidR="006D2B70" w:rsidRPr="00540F04" w:rsidRDefault="006D2B70" w:rsidP="00512B28">
            <w:pPr>
              <w:spacing w:before="75"/>
              <w:jc w:val="center"/>
              <w:rPr>
                <w:rFonts w:ascii="Times New Roman" w:eastAsia="Times New Roman" w:hAnsi="Times New Roman" w:cs="Times New Roman"/>
                <w:sz w:val="24"/>
                <w:szCs w:val="24"/>
                <w:lang w:val="kk-KZ" w:eastAsia="ru-RU"/>
              </w:rPr>
            </w:pPr>
            <w:r w:rsidRPr="00540F04">
              <w:rPr>
                <w:rFonts w:ascii="Times New Roman" w:eastAsia="Times New Roman" w:hAnsi="Times New Roman" w:cs="Times New Roman"/>
                <w:sz w:val="24"/>
                <w:szCs w:val="24"/>
                <w:lang w:val="kk-KZ" w:eastAsia="ru-RU"/>
              </w:rPr>
              <w:t>6</w:t>
            </w:r>
          </w:p>
        </w:tc>
        <w:tc>
          <w:tcPr>
            <w:tcW w:w="4764" w:type="pct"/>
          </w:tcPr>
          <w:p w:rsidR="006D2B70" w:rsidRPr="00C65A09" w:rsidRDefault="0022015D" w:rsidP="00512B28">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22015D">
              <w:rPr>
                <w:rFonts w:ascii="Times New Roman" w:eastAsia="Times New Roman" w:hAnsi="Times New Roman" w:cs="Times New Roman"/>
                <w:sz w:val="24"/>
                <w:szCs w:val="24"/>
                <w:lang w:val="en-US" w:eastAsia="ru-RU"/>
              </w:rPr>
              <w:t>Apply professional knowledge and skills to solve specific theoretical and applied problems using fundamental and contemporary concepts and methodologies of physical and chemical research to develop and improve methods for studying substances and materials.</w:t>
            </w:r>
          </w:p>
        </w:tc>
      </w:tr>
      <w:tr w:rsidR="006D2B70" w:rsidRPr="0022015D" w:rsidTr="00BB4725">
        <w:tc>
          <w:tcPr>
            <w:cnfStyle w:val="001000000000" w:firstRow="0" w:lastRow="0" w:firstColumn="1" w:lastColumn="0" w:oddVBand="0" w:evenVBand="0" w:oddHBand="0" w:evenHBand="0" w:firstRowFirstColumn="0" w:firstRowLastColumn="0" w:lastRowFirstColumn="0" w:lastRowLastColumn="0"/>
            <w:tcW w:w="236" w:type="pct"/>
          </w:tcPr>
          <w:p w:rsidR="006D2B70" w:rsidRPr="00540F04" w:rsidRDefault="006D2B70" w:rsidP="00512B28">
            <w:pPr>
              <w:spacing w:before="75"/>
              <w:jc w:val="center"/>
              <w:rPr>
                <w:rFonts w:ascii="Times New Roman" w:eastAsia="Times New Roman" w:hAnsi="Times New Roman" w:cs="Times New Roman"/>
                <w:sz w:val="24"/>
                <w:szCs w:val="24"/>
                <w:lang w:val="kk-KZ" w:eastAsia="ru-RU"/>
              </w:rPr>
            </w:pPr>
            <w:r w:rsidRPr="00540F04">
              <w:rPr>
                <w:rFonts w:ascii="Times New Roman" w:eastAsia="Times New Roman" w:hAnsi="Times New Roman" w:cs="Times New Roman"/>
                <w:sz w:val="24"/>
                <w:szCs w:val="24"/>
                <w:lang w:val="kk-KZ" w:eastAsia="ru-RU"/>
              </w:rPr>
              <w:t>7</w:t>
            </w:r>
          </w:p>
        </w:tc>
        <w:tc>
          <w:tcPr>
            <w:tcW w:w="4764" w:type="pct"/>
          </w:tcPr>
          <w:p w:rsidR="006D2B70" w:rsidRPr="00F24E5D" w:rsidRDefault="0022015D" w:rsidP="00512B2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22015D">
              <w:rPr>
                <w:rFonts w:ascii="Times New Roman" w:hAnsi="Times New Roman" w:cs="Times New Roman"/>
                <w:sz w:val="24"/>
                <w:szCs w:val="24"/>
                <w:lang w:val="en-US"/>
              </w:rPr>
              <w:t>Analyze and interpret the realities of contemporary theory and practice based on the history and philosophy of science and the methodology of natural sciences, social sciences, humanities, and technical knowledge.</w:t>
            </w:r>
          </w:p>
        </w:tc>
      </w:tr>
      <w:tr w:rsidR="006D2B70" w:rsidRPr="0022015D" w:rsidTr="00BB4725">
        <w:tc>
          <w:tcPr>
            <w:cnfStyle w:val="001000000000" w:firstRow="0" w:lastRow="0" w:firstColumn="1" w:lastColumn="0" w:oddVBand="0" w:evenVBand="0" w:oddHBand="0" w:evenHBand="0" w:firstRowFirstColumn="0" w:firstRowLastColumn="0" w:lastRowFirstColumn="0" w:lastRowLastColumn="0"/>
            <w:tcW w:w="236" w:type="pct"/>
          </w:tcPr>
          <w:p w:rsidR="006D2B70" w:rsidRPr="00540F04" w:rsidRDefault="006D2B70" w:rsidP="00512B28">
            <w:pPr>
              <w:spacing w:before="75"/>
              <w:jc w:val="center"/>
              <w:rPr>
                <w:rFonts w:ascii="Times New Roman" w:eastAsia="Times New Roman" w:hAnsi="Times New Roman" w:cs="Times New Roman"/>
                <w:sz w:val="24"/>
                <w:szCs w:val="24"/>
                <w:lang w:val="kk-KZ" w:eastAsia="ru-RU"/>
              </w:rPr>
            </w:pPr>
            <w:r w:rsidRPr="00540F04">
              <w:rPr>
                <w:rFonts w:ascii="Times New Roman" w:eastAsia="Times New Roman" w:hAnsi="Times New Roman" w:cs="Times New Roman"/>
                <w:sz w:val="24"/>
                <w:szCs w:val="24"/>
                <w:lang w:val="kk-KZ" w:eastAsia="ru-RU"/>
              </w:rPr>
              <w:t>8</w:t>
            </w:r>
          </w:p>
        </w:tc>
        <w:tc>
          <w:tcPr>
            <w:tcW w:w="4764" w:type="pct"/>
          </w:tcPr>
          <w:p w:rsidR="006D2B70" w:rsidRPr="00777627" w:rsidRDefault="0022015D" w:rsidP="00512B28">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22015D">
              <w:rPr>
                <w:rFonts w:ascii="Times New Roman" w:eastAsia="Times New Roman" w:hAnsi="Times New Roman" w:cs="Times New Roman"/>
                <w:sz w:val="24"/>
                <w:szCs w:val="24"/>
                <w:lang w:val="kk-KZ" w:eastAsia="ru-RU"/>
              </w:rPr>
              <w:t>Design the educational process by integrating psychological, pedagogical, and methodological knowledge, rational organization of teaching and research activities, and modern innovative chemistry teaching technologies while addressing key issues in higher education reform in accordance with current requirements.</w:t>
            </w:r>
          </w:p>
        </w:tc>
      </w:tr>
      <w:tr w:rsidR="00722599" w:rsidRPr="0022015D" w:rsidTr="00BB4725">
        <w:tc>
          <w:tcPr>
            <w:cnfStyle w:val="001000000000" w:firstRow="0" w:lastRow="0" w:firstColumn="1" w:lastColumn="0" w:oddVBand="0" w:evenVBand="0" w:oddHBand="0" w:evenHBand="0" w:firstRowFirstColumn="0" w:firstRowLastColumn="0" w:lastRowFirstColumn="0" w:lastRowLastColumn="0"/>
            <w:tcW w:w="236" w:type="pct"/>
          </w:tcPr>
          <w:p w:rsidR="00722599" w:rsidRPr="00540F04" w:rsidRDefault="00722599" w:rsidP="00512B28">
            <w:pPr>
              <w:spacing w:before="75"/>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9</w:t>
            </w:r>
          </w:p>
        </w:tc>
        <w:tc>
          <w:tcPr>
            <w:tcW w:w="4764" w:type="pct"/>
          </w:tcPr>
          <w:p w:rsidR="00722599" w:rsidRPr="00722599" w:rsidRDefault="0022015D" w:rsidP="00512B28">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22015D">
              <w:rPr>
                <w:rFonts w:ascii="Times New Roman" w:eastAsia="Times New Roman" w:hAnsi="Times New Roman" w:cs="Times New Roman"/>
                <w:sz w:val="24"/>
                <w:szCs w:val="24"/>
                <w:lang w:val="kk-KZ" w:eastAsia="ru-RU"/>
              </w:rPr>
              <w:t>Conduct independent scientific and experimental research and formulate conclusions and solutions related to the problem under investigation.</w:t>
            </w:r>
          </w:p>
        </w:tc>
      </w:tr>
      <w:tr w:rsidR="00722599" w:rsidRPr="0022015D" w:rsidTr="00BB4725">
        <w:tc>
          <w:tcPr>
            <w:cnfStyle w:val="001000000000" w:firstRow="0" w:lastRow="0" w:firstColumn="1" w:lastColumn="0" w:oddVBand="0" w:evenVBand="0" w:oddHBand="0" w:evenHBand="0" w:firstRowFirstColumn="0" w:firstRowLastColumn="0" w:lastRowFirstColumn="0" w:lastRowLastColumn="0"/>
            <w:tcW w:w="236" w:type="pct"/>
          </w:tcPr>
          <w:p w:rsidR="00722599" w:rsidRDefault="00722599" w:rsidP="00512B28">
            <w:pPr>
              <w:spacing w:before="75"/>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10</w:t>
            </w:r>
          </w:p>
        </w:tc>
        <w:tc>
          <w:tcPr>
            <w:tcW w:w="4764" w:type="pct"/>
          </w:tcPr>
          <w:p w:rsidR="00722599" w:rsidRPr="00722599" w:rsidRDefault="0022015D" w:rsidP="00512B28">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22015D">
              <w:rPr>
                <w:rFonts w:ascii="Times New Roman" w:eastAsia="Times New Roman" w:hAnsi="Times New Roman" w:cs="Times New Roman"/>
                <w:sz w:val="24"/>
                <w:szCs w:val="24"/>
                <w:lang w:val="kk-KZ" w:eastAsia="ru-RU"/>
              </w:rPr>
              <w:t>Interpret and synthesize information in the field of chemical ecology and apply modern chemical and physicochemical methods for the analysis of environmental objects.</w:t>
            </w:r>
            <w:bookmarkStart w:id="0" w:name="_GoBack"/>
            <w:bookmarkEnd w:id="0"/>
          </w:p>
        </w:tc>
      </w:tr>
    </w:tbl>
    <w:p w:rsidR="00E26C87" w:rsidRDefault="00E26C87" w:rsidP="00E26C87">
      <w:pPr>
        <w:rPr>
          <w:lang w:val="kk-KZ"/>
        </w:rPr>
      </w:pPr>
    </w:p>
    <w:sectPr w:rsidR="00E26C87" w:rsidSect="000213F1">
      <w:pgSz w:w="16838" w:h="11906" w:orient="landscape"/>
      <w:pgMar w:top="1701" w:right="1134" w:bottom="238"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523A"/>
    <w:rsid w:val="000213F1"/>
    <w:rsid w:val="000E0437"/>
    <w:rsid w:val="000E5F35"/>
    <w:rsid w:val="001201DF"/>
    <w:rsid w:val="0014042E"/>
    <w:rsid w:val="0022015D"/>
    <w:rsid w:val="002202E1"/>
    <w:rsid w:val="002B1D57"/>
    <w:rsid w:val="002C5530"/>
    <w:rsid w:val="003237F2"/>
    <w:rsid w:val="0033195E"/>
    <w:rsid w:val="0036353C"/>
    <w:rsid w:val="003E4D92"/>
    <w:rsid w:val="003E62CD"/>
    <w:rsid w:val="0040575B"/>
    <w:rsid w:val="004C394E"/>
    <w:rsid w:val="00560ADE"/>
    <w:rsid w:val="00587BC7"/>
    <w:rsid w:val="00631F23"/>
    <w:rsid w:val="00693A94"/>
    <w:rsid w:val="006D2B70"/>
    <w:rsid w:val="006D4117"/>
    <w:rsid w:val="006E0F95"/>
    <w:rsid w:val="00722599"/>
    <w:rsid w:val="00767F6D"/>
    <w:rsid w:val="008006F7"/>
    <w:rsid w:val="00827BE5"/>
    <w:rsid w:val="00830BA3"/>
    <w:rsid w:val="00833EB3"/>
    <w:rsid w:val="00840D8F"/>
    <w:rsid w:val="008A2B1A"/>
    <w:rsid w:val="008D77D0"/>
    <w:rsid w:val="0092523A"/>
    <w:rsid w:val="00957EED"/>
    <w:rsid w:val="009601EA"/>
    <w:rsid w:val="009C10A2"/>
    <w:rsid w:val="009D3CE7"/>
    <w:rsid w:val="00B01085"/>
    <w:rsid w:val="00B14C11"/>
    <w:rsid w:val="00B33AAB"/>
    <w:rsid w:val="00B61FAA"/>
    <w:rsid w:val="00B9727E"/>
    <w:rsid w:val="00BB13A9"/>
    <w:rsid w:val="00BB4725"/>
    <w:rsid w:val="00BC4FBC"/>
    <w:rsid w:val="00BC5A46"/>
    <w:rsid w:val="00BC72F4"/>
    <w:rsid w:val="00BE16E3"/>
    <w:rsid w:val="00BE76EF"/>
    <w:rsid w:val="00C30CD6"/>
    <w:rsid w:val="00C52B39"/>
    <w:rsid w:val="00C65A09"/>
    <w:rsid w:val="00CA7F7E"/>
    <w:rsid w:val="00CE1BF8"/>
    <w:rsid w:val="00CE5906"/>
    <w:rsid w:val="00D51192"/>
    <w:rsid w:val="00DA2F79"/>
    <w:rsid w:val="00DA5772"/>
    <w:rsid w:val="00DA6339"/>
    <w:rsid w:val="00DC47E6"/>
    <w:rsid w:val="00DD57D3"/>
    <w:rsid w:val="00E26C87"/>
    <w:rsid w:val="00E57FBA"/>
    <w:rsid w:val="00EA05E3"/>
    <w:rsid w:val="00EC040D"/>
    <w:rsid w:val="00ED6B1A"/>
    <w:rsid w:val="00F20E5E"/>
    <w:rsid w:val="00F24E5D"/>
    <w:rsid w:val="00FB2D9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5">
    <w:name w:val="heading 5"/>
    <w:basedOn w:val="a"/>
    <w:link w:val="50"/>
    <w:uiPriority w:val="9"/>
    <w:qFormat/>
    <w:rsid w:val="002C5530"/>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2523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1LightAccent1">
    <w:name w:val="Grid Table 1 Light Accent 1"/>
    <w:basedOn w:val="a1"/>
    <w:uiPriority w:val="46"/>
    <w:rsid w:val="008A2B1A"/>
    <w:pPr>
      <w:spacing w:after="0" w:line="240" w:lineRule="auto"/>
    </w:pPr>
    <w:tblPr>
      <w:tblStyleRowBandSize w:val="1"/>
      <w:tblStyleColBandSize w:val="1"/>
      <w:tblInd w:w="0" w:type="dxa"/>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CellMar>
        <w:top w:w="0" w:type="dxa"/>
        <w:left w:w="108" w:type="dxa"/>
        <w:bottom w:w="0" w:type="dxa"/>
        <w:right w:w="108" w:type="dxa"/>
      </w:tblCellMar>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character" w:customStyle="1" w:styleId="50">
    <w:name w:val="Заголовок 5 Знак"/>
    <w:basedOn w:val="a0"/>
    <w:link w:val="5"/>
    <w:uiPriority w:val="9"/>
    <w:rsid w:val="002C5530"/>
    <w:rPr>
      <w:rFonts w:ascii="Times New Roman" w:eastAsia="Times New Roman" w:hAnsi="Times New Roman" w:cs="Times New Roman"/>
      <w:b/>
      <w:bCs/>
      <w:sz w:val="20"/>
      <w:szCs w:val="20"/>
      <w:lang w:eastAsia="ru-RU"/>
    </w:rPr>
  </w:style>
  <w:style w:type="character" w:customStyle="1" w:styleId="kgnlhe">
    <w:name w:val="kgnlhe"/>
    <w:basedOn w:val="a0"/>
    <w:rsid w:val="00833EB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5">
    <w:name w:val="heading 5"/>
    <w:basedOn w:val="a"/>
    <w:link w:val="50"/>
    <w:uiPriority w:val="9"/>
    <w:qFormat/>
    <w:rsid w:val="002C5530"/>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2523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1LightAccent1">
    <w:name w:val="Grid Table 1 Light Accent 1"/>
    <w:basedOn w:val="a1"/>
    <w:uiPriority w:val="46"/>
    <w:rsid w:val="008A2B1A"/>
    <w:pPr>
      <w:spacing w:after="0" w:line="240" w:lineRule="auto"/>
    </w:pPr>
    <w:tblPr>
      <w:tblStyleRowBandSize w:val="1"/>
      <w:tblStyleColBandSize w:val="1"/>
      <w:tblInd w:w="0" w:type="dxa"/>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CellMar>
        <w:top w:w="0" w:type="dxa"/>
        <w:left w:w="108" w:type="dxa"/>
        <w:bottom w:w="0" w:type="dxa"/>
        <w:right w:w="108" w:type="dxa"/>
      </w:tblCellMar>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character" w:customStyle="1" w:styleId="50">
    <w:name w:val="Заголовок 5 Знак"/>
    <w:basedOn w:val="a0"/>
    <w:link w:val="5"/>
    <w:uiPriority w:val="9"/>
    <w:rsid w:val="002C5530"/>
    <w:rPr>
      <w:rFonts w:ascii="Times New Roman" w:eastAsia="Times New Roman" w:hAnsi="Times New Roman" w:cs="Times New Roman"/>
      <w:b/>
      <w:bCs/>
      <w:sz w:val="20"/>
      <w:szCs w:val="20"/>
      <w:lang w:eastAsia="ru-RU"/>
    </w:rPr>
  </w:style>
  <w:style w:type="character" w:customStyle="1" w:styleId="kgnlhe">
    <w:name w:val="kgnlhe"/>
    <w:basedOn w:val="a0"/>
    <w:rsid w:val="00833EB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9627807">
      <w:bodyDiv w:val="1"/>
      <w:marLeft w:val="0"/>
      <w:marRight w:val="0"/>
      <w:marTop w:val="0"/>
      <w:marBottom w:val="0"/>
      <w:divBdr>
        <w:top w:val="none" w:sz="0" w:space="0" w:color="auto"/>
        <w:left w:val="none" w:sz="0" w:space="0" w:color="auto"/>
        <w:bottom w:val="none" w:sz="0" w:space="0" w:color="auto"/>
        <w:right w:val="none" w:sz="0" w:space="0" w:color="auto"/>
      </w:divBdr>
      <w:divsChild>
        <w:div w:id="1332370713">
          <w:marLeft w:val="-225"/>
          <w:marRight w:val="-225"/>
          <w:marTop w:val="0"/>
          <w:marBottom w:val="0"/>
          <w:divBdr>
            <w:top w:val="none" w:sz="0" w:space="0" w:color="auto"/>
            <w:left w:val="none" w:sz="0" w:space="0" w:color="auto"/>
            <w:bottom w:val="none" w:sz="0" w:space="0" w:color="auto"/>
            <w:right w:val="none" w:sz="0" w:space="0" w:color="auto"/>
          </w:divBdr>
          <w:divsChild>
            <w:div w:id="502473889">
              <w:marLeft w:val="0"/>
              <w:marRight w:val="0"/>
              <w:marTop w:val="0"/>
              <w:marBottom w:val="0"/>
              <w:divBdr>
                <w:top w:val="none" w:sz="0" w:space="0" w:color="auto"/>
                <w:left w:val="none" w:sz="0" w:space="0" w:color="auto"/>
                <w:bottom w:val="none" w:sz="0" w:space="0" w:color="auto"/>
                <w:right w:val="none" w:sz="0" w:space="0" w:color="auto"/>
              </w:divBdr>
              <w:divsChild>
                <w:div w:id="1004019344">
                  <w:marLeft w:val="-225"/>
                  <w:marRight w:val="-225"/>
                  <w:marTop w:val="0"/>
                  <w:marBottom w:val="0"/>
                  <w:divBdr>
                    <w:top w:val="none" w:sz="0" w:space="0" w:color="auto"/>
                    <w:left w:val="none" w:sz="0" w:space="0" w:color="auto"/>
                    <w:bottom w:val="none" w:sz="0" w:space="0" w:color="auto"/>
                    <w:right w:val="none" w:sz="0" w:space="0" w:color="auto"/>
                  </w:divBdr>
                  <w:divsChild>
                    <w:div w:id="1377201248">
                      <w:marLeft w:val="0"/>
                      <w:marRight w:val="0"/>
                      <w:marTop w:val="0"/>
                      <w:marBottom w:val="0"/>
                      <w:divBdr>
                        <w:top w:val="none" w:sz="0" w:space="0" w:color="auto"/>
                        <w:left w:val="none" w:sz="0" w:space="0" w:color="auto"/>
                        <w:bottom w:val="none" w:sz="0" w:space="0" w:color="auto"/>
                        <w:right w:val="none" w:sz="0" w:space="0" w:color="auto"/>
                      </w:divBdr>
                    </w:div>
                    <w:div w:id="1458530748">
                      <w:marLeft w:val="0"/>
                      <w:marRight w:val="0"/>
                      <w:marTop w:val="75"/>
                      <w:marBottom w:val="0"/>
                      <w:divBdr>
                        <w:top w:val="none" w:sz="0" w:space="0" w:color="auto"/>
                        <w:left w:val="none" w:sz="0" w:space="0" w:color="auto"/>
                        <w:bottom w:val="none" w:sz="0" w:space="0" w:color="auto"/>
                        <w:right w:val="none" w:sz="0" w:space="0" w:color="auto"/>
                      </w:divBdr>
                    </w:div>
                    <w:div w:id="71902353">
                      <w:marLeft w:val="0"/>
                      <w:marRight w:val="0"/>
                      <w:marTop w:val="75"/>
                      <w:marBottom w:val="0"/>
                      <w:divBdr>
                        <w:top w:val="none" w:sz="0" w:space="0" w:color="auto"/>
                        <w:left w:val="none" w:sz="0" w:space="0" w:color="auto"/>
                        <w:bottom w:val="none" w:sz="0" w:space="0" w:color="auto"/>
                        <w:right w:val="none" w:sz="0" w:space="0" w:color="auto"/>
                      </w:divBdr>
                    </w:div>
                    <w:div w:id="1564022279">
                      <w:marLeft w:val="0"/>
                      <w:marRight w:val="0"/>
                      <w:marTop w:val="75"/>
                      <w:marBottom w:val="0"/>
                      <w:divBdr>
                        <w:top w:val="none" w:sz="0" w:space="0" w:color="auto"/>
                        <w:left w:val="none" w:sz="0" w:space="0" w:color="auto"/>
                        <w:bottom w:val="none" w:sz="0" w:space="0" w:color="auto"/>
                        <w:right w:val="none" w:sz="0" w:space="0" w:color="auto"/>
                      </w:divBdr>
                    </w:div>
                    <w:div w:id="715735516">
                      <w:marLeft w:val="0"/>
                      <w:marRight w:val="0"/>
                      <w:marTop w:val="75"/>
                      <w:marBottom w:val="0"/>
                      <w:divBdr>
                        <w:top w:val="none" w:sz="0" w:space="0" w:color="auto"/>
                        <w:left w:val="none" w:sz="0" w:space="0" w:color="auto"/>
                        <w:bottom w:val="none" w:sz="0" w:space="0" w:color="auto"/>
                        <w:right w:val="none" w:sz="0" w:space="0" w:color="auto"/>
                      </w:divBdr>
                    </w:div>
                    <w:div w:id="1022629392">
                      <w:marLeft w:val="0"/>
                      <w:marRight w:val="0"/>
                      <w:marTop w:val="75"/>
                      <w:marBottom w:val="0"/>
                      <w:divBdr>
                        <w:top w:val="none" w:sz="0" w:space="0" w:color="auto"/>
                        <w:left w:val="none" w:sz="0" w:space="0" w:color="auto"/>
                        <w:bottom w:val="none" w:sz="0" w:space="0" w:color="auto"/>
                        <w:right w:val="none" w:sz="0" w:space="0" w:color="auto"/>
                      </w:divBdr>
                    </w:div>
                    <w:div w:id="1896044896">
                      <w:marLeft w:val="0"/>
                      <w:marRight w:val="0"/>
                      <w:marTop w:val="75"/>
                      <w:marBottom w:val="0"/>
                      <w:divBdr>
                        <w:top w:val="none" w:sz="0" w:space="0" w:color="auto"/>
                        <w:left w:val="none" w:sz="0" w:space="0" w:color="auto"/>
                        <w:bottom w:val="none" w:sz="0" w:space="0" w:color="auto"/>
                        <w:right w:val="none" w:sz="0" w:space="0" w:color="auto"/>
                      </w:divBdr>
                    </w:div>
                    <w:div w:id="682130237">
                      <w:marLeft w:val="0"/>
                      <w:marRight w:val="0"/>
                      <w:marTop w:val="75"/>
                      <w:marBottom w:val="0"/>
                      <w:divBdr>
                        <w:top w:val="none" w:sz="0" w:space="0" w:color="auto"/>
                        <w:left w:val="none" w:sz="0" w:space="0" w:color="auto"/>
                        <w:bottom w:val="none" w:sz="0" w:space="0" w:color="auto"/>
                        <w:right w:val="none" w:sz="0" w:space="0" w:color="auto"/>
                      </w:divBdr>
                      <w:divsChild>
                        <w:div w:id="1273632273">
                          <w:marLeft w:val="0"/>
                          <w:marRight w:val="0"/>
                          <w:marTop w:val="0"/>
                          <w:marBottom w:val="0"/>
                          <w:divBdr>
                            <w:top w:val="none" w:sz="0" w:space="0" w:color="auto"/>
                            <w:left w:val="none" w:sz="0" w:space="0" w:color="auto"/>
                            <w:bottom w:val="none" w:sz="0" w:space="0" w:color="auto"/>
                            <w:right w:val="none" w:sz="0" w:space="0" w:color="auto"/>
                          </w:divBdr>
                        </w:div>
                      </w:divsChild>
                    </w:div>
                    <w:div w:id="905411970">
                      <w:marLeft w:val="0"/>
                      <w:marRight w:val="0"/>
                      <w:marTop w:val="75"/>
                      <w:marBottom w:val="0"/>
                      <w:divBdr>
                        <w:top w:val="none" w:sz="0" w:space="0" w:color="auto"/>
                        <w:left w:val="none" w:sz="0" w:space="0" w:color="auto"/>
                        <w:bottom w:val="none" w:sz="0" w:space="0" w:color="auto"/>
                        <w:right w:val="none" w:sz="0" w:space="0" w:color="auto"/>
                      </w:divBdr>
                      <w:divsChild>
                        <w:div w:id="2008164773">
                          <w:marLeft w:val="0"/>
                          <w:marRight w:val="0"/>
                          <w:marTop w:val="0"/>
                          <w:marBottom w:val="0"/>
                          <w:divBdr>
                            <w:top w:val="none" w:sz="0" w:space="0" w:color="auto"/>
                            <w:left w:val="none" w:sz="0" w:space="0" w:color="auto"/>
                            <w:bottom w:val="none" w:sz="0" w:space="0" w:color="auto"/>
                            <w:right w:val="none" w:sz="0" w:space="0" w:color="auto"/>
                          </w:divBdr>
                        </w:div>
                      </w:divsChild>
                    </w:div>
                    <w:div w:id="326784036">
                      <w:marLeft w:val="0"/>
                      <w:marRight w:val="0"/>
                      <w:marTop w:val="75"/>
                      <w:marBottom w:val="0"/>
                      <w:divBdr>
                        <w:top w:val="none" w:sz="0" w:space="0" w:color="auto"/>
                        <w:left w:val="none" w:sz="0" w:space="0" w:color="auto"/>
                        <w:bottom w:val="none" w:sz="0" w:space="0" w:color="auto"/>
                        <w:right w:val="none" w:sz="0" w:space="0" w:color="auto"/>
                      </w:divBdr>
                    </w:div>
                    <w:div w:id="424350106">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296329956">
          <w:marLeft w:val="0"/>
          <w:marRight w:val="0"/>
          <w:marTop w:val="150"/>
          <w:marBottom w:val="0"/>
          <w:divBdr>
            <w:top w:val="none" w:sz="0" w:space="0" w:color="auto"/>
            <w:left w:val="none" w:sz="0" w:space="0" w:color="auto"/>
            <w:bottom w:val="none" w:sz="0" w:space="0" w:color="auto"/>
            <w:right w:val="none" w:sz="0" w:space="0" w:color="auto"/>
          </w:divBdr>
          <w:divsChild>
            <w:div w:id="1349722426">
              <w:marLeft w:val="0"/>
              <w:marRight w:val="0"/>
              <w:marTop w:val="0"/>
              <w:marBottom w:val="450"/>
              <w:divBdr>
                <w:top w:val="none" w:sz="0" w:space="0" w:color="auto"/>
                <w:left w:val="none" w:sz="0" w:space="0" w:color="auto"/>
                <w:bottom w:val="none" w:sz="0" w:space="0" w:color="auto"/>
                <w:right w:val="none" w:sz="0" w:space="0" w:color="auto"/>
              </w:divBdr>
              <w:divsChild>
                <w:div w:id="1752702977">
                  <w:marLeft w:val="0"/>
                  <w:marRight w:val="0"/>
                  <w:marTop w:val="0"/>
                  <w:marBottom w:val="0"/>
                  <w:divBdr>
                    <w:top w:val="none" w:sz="0" w:space="0" w:color="auto"/>
                    <w:left w:val="none" w:sz="0" w:space="0" w:color="auto"/>
                    <w:bottom w:val="none" w:sz="0" w:space="0" w:color="auto"/>
                    <w:right w:val="none" w:sz="0" w:space="0" w:color="auto"/>
                  </w:divBdr>
                  <w:divsChild>
                    <w:div w:id="624430914">
                      <w:marLeft w:val="-225"/>
                      <w:marRight w:val="-225"/>
                      <w:marTop w:val="150"/>
                      <w:marBottom w:val="0"/>
                      <w:divBdr>
                        <w:top w:val="none" w:sz="0" w:space="0" w:color="auto"/>
                        <w:left w:val="none" w:sz="0" w:space="0" w:color="auto"/>
                        <w:bottom w:val="none" w:sz="0" w:space="0" w:color="auto"/>
                        <w:right w:val="none" w:sz="0" w:space="0" w:color="auto"/>
                      </w:divBdr>
                      <w:divsChild>
                        <w:div w:id="1050105885">
                          <w:marLeft w:val="0"/>
                          <w:marRight w:val="0"/>
                          <w:marTop w:val="0"/>
                          <w:marBottom w:val="0"/>
                          <w:divBdr>
                            <w:top w:val="none" w:sz="0" w:space="0" w:color="auto"/>
                            <w:left w:val="none" w:sz="0" w:space="0" w:color="auto"/>
                            <w:bottom w:val="none" w:sz="0" w:space="0" w:color="auto"/>
                            <w:right w:val="none" w:sz="0" w:space="0" w:color="auto"/>
                          </w:divBdr>
                        </w:div>
                        <w:div w:id="1944997344">
                          <w:marLeft w:val="0"/>
                          <w:marRight w:val="0"/>
                          <w:marTop w:val="0"/>
                          <w:marBottom w:val="0"/>
                          <w:divBdr>
                            <w:top w:val="none" w:sz="0" w:space="0" w:color="auto"/>
                            <w:left w:val="none" w:sz="0" w:space="0" w:color="auto"/>
                            <w:bottom w:val="none" w:sz="0" w:space="0" w:color="auto"/>
                            <w:right w:val="none" w:sz="0" w:space="0" w:color="auto"/>
                          </w:divBdr>
                        </w:div>
                        <w:div w:id="834564982">
                          <w:marLeft w:val="0"/>
                          <w:marRight w:val="0"/>
                          <w:marTop w:val="150"/>
                          <w:marBottom w:val="0"/>
                          <w:divBdr>
                            <w:top w:val="none" w:sz="0" w:space="0" w:color="auto"/>
                            <w:left w:val="none" w:sz="0" w:space="0" w:color="auto"/>
                            <w:bottom w:val="none" w:sz="0" w:space="0" w:color="auto"/>
                            <w:right w:val="none" w:sz="0" w:space="0" w:color="auto"/>
                          </w:divBdr>
                        </w:div>
                        <w:div w:id="748694843">
                          <w:marLeft w:val="0"/>
                          <w:marRight w:val="0"/>
                          <w:marTop w:val="150"/>
                          <w:marBottom w:val="0"/>
                          <w:divBdr>
                            <w:top w:val="none" w:sz="0" w:space="0" w:color="auto"/>
                            <w:left w:val="none" w:sz="0" w:space="0" w:color="auto"/>
                            <w:bottom w:val="none" w:sz="0" w:space="0" w:color="auto"/>
                            <w:right w:val="none" w:sz="0" w:space="0" w:color="auto"/>
                          </w:divBdr>
                        </w:div>
                        <w:div w:id="1019359300">
                          <w:marLeft w:val="0"/>
                          <w:marRight w:val="0"/>
                          <w:marTop w:val="150"/>
                          <w:marBottom w:val="0"/>
                          <w:divBdr>
                            <w:top w:val="none" w:sz="0" w:space="0" w:color="auto"/>
                            <w:left w:val="none" w:sz="0" w:space="0" w:color="auto"/>
                            <w:bottom w:val="none" w:sz="0" w:space="0" w:color="auto"/>
                            <w:right w:val="none" w:sz="0" w:space="0" w:color="auto"/>
                          </w:divBdr>
                        </w:div>
                        <w:div w:id="1020162983">
                          <w:marLeft w:val="0"/>
                          <w:marRight w:val="0"/>
                          <w:marTop w:val="150"/>
                          <w:marBottom w:val="0"/>
                          <w:divBdr>
                            <w:top w:val="none" w:sz="0" w:space="0" w:color="auto"/>
                            <w:left w:val="none" w:sz="0" w:space="0" w:color="auto"/>
                            <w:bottom w:val="none" w:sz="0" w:space="0" w:color="auto"/>
                            <w:right w:val="none" w:sz="0" w:space="0" w:color="auto"/>
                          </w:divBdr>
                        </w:div>
                        <w:div w:id="108743107">
                          <w:marLeft w:val="0"/>
                          <w:marRight w:val="0"/>
                          <w:marTop w:val="150"/>
                          <w:marBottom w:val="0"/>
                          <w:divBdr>
                            <w:top w:val="none" w:sz="0" w:space="0" w:color="auto"/>
                            <w:left w:val="none" w:sz="0" w:space="0" w:color="auto"/>
                            <w:bottom w:val="none" w:sz="0" w:space="0" w:color="auto"/>
                            <w:right w:val="none" w:sz="0" w:space="0" w:color="auto"/>
                          </w:divBdr>
                          <w:divsChild>
                            <w:div w:id="1261375463">
                              <w:marLeft w:val="0"/>
                              <w:marRight w:val="0"/>
                              <w:marTop w:val="0"/>
                              <w:marBottom w:val="0"/>
                              <w:divBdr>
                                <w:top w:val="none" w:sz="0" w:space="0" w:color="auto"/>
                                <w:left w:val="none" w:sz="0" w:space="0" w:color="auto"/>
                                <w:bottom w:val="none" w:sz="0" w:space="0" w:color="auto"/>
                                <w:right w:val="none" w:sz="0" w:space="0" w:color="auto"/>
                              </w:divBdr>
                              <w:divsChild>
                                <w:div w:id="439955868">
                                  <w:marLeft w:val="0"/>
                                  <w:marRight w:val="0"/>
                                  <w:marTop w:val="0"/>
                                  <w:marBottom w:val="0"/>
                                  <w:divBdr>
                                    <w:top w:val="none" w:sz="0" w:space="0" w:color="auto"/>
                                    <w:left w:val="none" w:sz="0" w:space="0" w:color="auto"/>
                                    <w:bottom w:val="none" w:sz="0" w:space="0" w:color="auto"/>
                                    <w:right w:val="none" w:sz="0" w:space="0" w:color="auto"/>
                                  </w:divBdr>
                                  <w:divsChild>
                                    <w:div w:id="246230660">
                                      <w:marLeft w:val="0"/>
                                      <w:marRight w:val="0"/>
                                      <w:marTop w:val="0"/>
                                      <w:marBottom w:val="0"/>
                                      <w:divBdr>
                                        <w:top w:val="none" w:sz="0" w:space="0" w:color="auto"/>
                                        <w:left w:val="none" w:sz="0" w:space="0" w:color="auto"/>
                                        <w:bottom w:val="none" w:sz="0" w:space="0" w:color="auto"/>
                                        <w:right w:val="none" w:sz="0" w:space="0" w:color="auto"/>
                                      </w:divBdr>
                                      <w:divsChild>
                                        <w:div w:id="179593111">
                                          <w:marLeft w:val="0"/>
                                          <w:marRight w:val="0"/>
                                          <w:marTop w:val="0"/>
                                          <w:marBottom w:val="0"/>
                                          <w:divBdr>
                                            <w:top w:val="none" w:sz="0" w:space="0" w:color="auto"/>
                                            <w:left w:val="none" w:sz="0" w:space="0" w:color="auto"/>
                                            <w:bottom w:val="none" w:sz="0" w:space="0" w:color="auto"/>
                                            <w:right w:val="none" w:sz="0" w:space="0" w:color="auto"/>
                                          </w:divBdr>
                                        </w:div>
                                        <w:div w:id="1040780843">
                                          <w:marLeft w:val="0"/>
                                          <w:marRight w:val="0"/>
                                          <w:marTop w:val="0"/>
                                          <w:marBottom w:val="0"/>
                                          <w:divBdr>
                                            <w:top w:val="none" w:sz="0" w:space="0" w:color="auto"/>
                                            <w:left w:val="none" w:sz="0" w:space="0" w:color="auto"/>
                                            <w:bottom w:val="none" w:sz="0" w:space="0" w:color="auto"/>
                                            <w:right w:val="none" w:sz="0" w:space="0" w:color="auto"/>
                                          </w:divBdr>
                                        </w:div>
                                        <w:div w:id="415591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130247">
                              <w:marLeft w:val="0"/>
                              <w:marRight w:val="0"/>
                              <w:marTop w:val="0"/>
                              <w:marBottom w:val="0"/>
                              <w:divBdr>
                                <w:top w:val="none" w:sz="0" w:space="0" w:color="auto"/>
                                <w:left w:val="none" w:sz="0" w:space="0" w:color="auto"/>
                                <w:bottom w:val="none" w:sz="0" w:space="0" w:color="auto"/>
                                <w:right w:val="none" w:sz="0" w:space="0" w:color="auto"/>
                              </w:divBdr>
                              <w:divsChild>
                                <w:div w:id="1351178840">
                                  <w:marLeft w:val="0"/>
                                  <w:marRight w:val="0"/>
                                  <w:marTop w:val="0"/>
                                  <w:marBottom w:val="0"/>
                                  <w:divBdr>
                                    <w:top w:val="none" w:sz="0" w:space="0" w:color="auto"/>
                                    <w:left w:val="none" w:sz="0" w:space="0" w:color="auto"/>
                                    <w:bottom w:val="none" w:sz="0" w:space="0" w:color="auto"/>
                                    <w:right w:val="none" w:sz="0" w:space="0" w:color="auto"/>
                                  </w:divBdr>
                                  <w:divsChild>
                                    <w:div w:id="1688405585">
                                      <w:marLeft w:val="-225"/>
                                      <w:marRight w:val="-225"/>
                                      <w:marTop w:val="150"/>
                                      <w:marBottom w:val="0"/>
                                      <w:divBdr>
                                        <w:top w:val="none" w:sz="0" w:space="0" w:color="auto"/>
                                        <w:left w:val="none" w:sz="0" w:space="0" w:color="auto"/>
                                        <w:bottom w:val="none" w:sz="0" w:space="0" w:color="auto"/>
                                        <w:right w:val="none" w:sz="0" w:space="0" w:color="auto"/>
                                      </w:divBdr>
                                      <w:divsChild>
                                        <w:div w:id="214006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6205352">
                          <w:marLeft w:val="0"/>
                          <w:marRight w:val="0"/>
                          <w:marTop w:val="150"/>
                          <w:marBottom w:val="0"/>
                          <w:divBdr>
                            <w:top w:val="none" w:sz="0" w:space="0" w:color="auto"/>
                            <w:left w:val="none" w:sz="0" w:space="0" w:color="auto"/>
                            <w:bottom w:val="none" w:sz="0" w:space="0" w:color="auto"/>
                            <w:right w:val="none" w:sz="0" w:space="0" w:color="auto"/>
                          </w:divBdr>
                        </w:div>
                        <w:div w:id="215044330">
                          <w:marLeft w:val="0"/>
                          <w:marRight w:val="0"/>
                          <w:marTop w:val="150"/>
                          <w:marBottom w:val="0"/>
                          <w:divBdr>
                            <w:top w:val="none" w:sz="0" w:space="0" w:color="auto"/>
                            <w:left w:val="none" w:sz="0" w:space="0" w:color="auto"/>
                            <w:bottom w:val="none" w:sz="0" w:space="0" w:color="auto"/>
                            <w:right w:val="none" w:sz="0" w:space="0" w:color="auto"/>
                          </w:divBdr>
                        </w:div>
                        <w:div w:id="855852776">
                          <w:marLeft w:val="0"/>
                          <w:marRight w:val="0"/>
                          <w:marTop w:val="150"/>
                          <w:marBottom w:val="0"/>
                          <w:divBdr>
                            <w:top w:val="none" w:sz="0" w:space="0" w:color="auto"/>
                            <w:left w:val="none" w:sz="0" w:space="0" w:color="auto"/>
                            <w:bottom w:val="none" w:sz="0" w:space="0" w:color="auto"/>
                            <w:right w:val="none" w:sz="0" w:space="0" w:color="auto"/>
                          </w:divBdr>
                        </w:div>
                        <w:div w:id="1235624165">
                          <w:marLeft w:val="0"/>
                          <w:marRight w:val="0"/>
                          <w:marTop w:val="150"/>
                          <w:marBottom w:val="0"/>
                          <w:divBdr>
                            <w:top w:val="none" w:sz="0" w:space="0" w:color="auto"/>
                            <w:left w:val="none" w:sz="0" w:space="0" w:color="auto"/>
                            <w:bottom w:val="none" w:sz="0" w:space="0" w:color="auto"/>
                            <w:right w:val="none" w:sz="0" w:space="0" w:color="auto"/>
                          </w:divBdr>
                        </w:div>
                        <w:div w:id="2119524108">
                          <w:marLeft w:val="0"/>
                          <w:marRight w:val="0"/>
                          <w:marTop w:val="150"/>
                          <w:marBottom w:val="0"/>
                          <w:divBdr>
                            <w:top w:val="none" w:sz="0" w:space="0" w:color="auto"/>
                            <w:left w:val="none" w:sz="0" w:space="0" w:color="auto"/>
                            <w:bottom w:val="none" w:sz="0" w:space="0" w:color="auto"/>
                            <w:right w:val="none" w:sz="0" w:space="0" w:color="auto"/>
                          </w:divBdr>
                        </w:div>
                        <w:div w:id="1407147897">
                          <w:marLeft w:val="0"/>
                          <w:marRight w:val="0"/>
                          <w:marTop w:val="150"/>
                          <w:marBottom w:val="0"/>
                          <w:divBdr>
                            <w:top w:val="none" w:sz="0" w:space="0" w:color="auto"/>
                            <w:left w:val="none" w:sz="0" w:space="0" w:color="auto"/>
                            <w:bottom w:val="none" w:sz="0" w:space="0" w:color="auto"/>
                            <w:right w:val="none" w:sz="0" w:space="0" w:color="auto"/>
                          </w:divBdr>
                          <w:divsChild>
                            <w:div w:id="856117816">
                              <w:marLeft w:val="0"/>
                              <w:marRight w:val="0"/>
                              <w:marTop w:val="0"/>
                              <w:marBottom w:val="0"/>
                              <w:divBdr>
                                <w:top w:val="single" w:sz="6" w:space="0" w:color="CCCCCC"/>
                                <w:left w:val="single" w:sz="6" w:space="0" w:color="CCCCCC"/>
                                <w:bottom w:val="single" w:sz="6" w:space="0" w:color="CCCCCC"/>
                                <w:right w:val="single" w:sz="6" w:space="0" w:color="CCCCCC"/>
                              </w:divBdr>
                              <w:divsChild>
                                <w:div w:id="1654722165">
                                  <w:marLeft w:val="0"/>
                                  <w:marRight w:val="0"/>
                                  <w:marTop w:val="0"/>
                                  <w:marBottom w:val="0"/>
                                  <w:divBdr>
                                    <w:top w:val="none" w:sz="0" w:space="0" w:color="auto"/>
                                    <w:left w:val="none" w:sz="0" w:space="0" w:color="auto"/>
                                    <w:bottom w:val="none" w:sz="0" w:space="0" w:color="auto"/>
                                    <w:right w:val="none" w:sz="0" w:space="0" w:color="auto"/>
                                  </w:divBdr>
                                  <w:divsChild>
                                    <w:div w:id="9449551">
                                      <w:marLeft w:val="0"/>
                                      <w:marRight w:val="75"/>
                                      <w:marTop w:val="0"/>
                                      <w:marBottom w:val="75"/>
                                      <w:divBdr>
                                        <w:top w:val="single" w:sz="6" w:space="0" w:color="E3E3E3"/>
                                        <w:left w:val="single" w:sz="6" w:space="0" w:color="E3E3E3"/>
                                        <w:bottom w:val="single" w:sz="6" w:space="0" w:color="E3E3E3"/>
                                        <w:right w:val="single" w:sz="6" w:space="0" w:color="E3E3E3"/>
                                      </w:divBdr>
                                    </w:div>
                                    <w:div w:id="1447430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8457600">
                          <w:marLeft w:val="0"/>
                          <w:marRight w:val="0"/>
                          <w:marTop w:val="150"/>
                          <w:marBottom w:val="0"/>
                          <w:divBdr>
                            <w:top w:val="none" w:sz="0" w:space="0" w:color="auto"/>
                            <w:left w:val="none" w:sz="0" w:space="0" w:color="auto"/>
                            <w:bottom w:val="none" w:sz="0" w:space="0" w:color="auto"/>
                            <w:right w:val="none" w:sz="0" w:space="0" w:color="auto"/>
                          </w:divBdr>
                        </w:div>
                        <w:div w:id="1053044464">
                          <w:marLeft w:val="0"/>
                          <w:marRight w:val="0"/>
                          <w:marTop w:val="150"/>
                          <w:marBottom w:val="0"/>
                          <w:divBdr>
                            <w:top w:val="none" w:sz="0" w:space="0" w:color="auto"/>
                            <w:left w:val="none" w:sz="0" w:space="0" w:color="auto"/>
                            <w:bottom w:val="none" w:sz="0" w:space="0" w:color="auto"/>
                            <w:right w:val="none" w:sz="0" w:space="0" w:color="auto"/>
                          </w:divBdr>
                          <w:divsChild>
                            <w:div w:id="1653756945">
                              <w:marLeft w:val="0"/>
                              <w:marRight w:val="0"/>
                              <w:marTop w:val="0"/>
                              <w:marBottom w:val="0"/>
                              <w:divBdr>
                                <w:top w:val="single" w:sz="6" w:space="0" w:color="CCCCCC"/>
                                <w:left w:val="single" w:sz="6" w:space="0" w:color="CCCCCC"/>
                                <w:bottom w:val="single" w:sz="6" w:space="0" w:color="CCCCCC"/>
                                <w:right w:val="single" w:sz="6" w:space="0" w:color="CCCCCC"/>
                              </w:divBdr>
                              <w:divsChild>
                                <w:div w:id="2091071945">
                                  <w:marLeft w:val="0"/>
                                  <w:marRight w:val="0"/>
                                  <w:marTop w:val="0"/>
                                  <w:marBottom w:val="0"/>
                                  <w:divBdr>
                                    <w:top w:val="none" w:sz="0" w:space="0" w:color="auto"/>
                                    <w:left w:val="none" w:sz="0" w:space="0" w:color="auto"/>
                                    <w:bottom w:val="none" w:sz="0" w:space="0" w:color="auto"/>
                                    <w:right w:val="none" w:sz="0" w:space="0" w:color="auto"/>
                                  </w:divBdr>
                                  <w:divsChild>
                                    <w:div w:id="1038313926">
                                      <w:marLeft w:val="0"/>
                                      <w:marRight w:val="75"/>
                                      <w:marTop w:val="0"/>
                                      <w:marBottom w:val="75"/>
                                      <w:divBdr>
                                        <w:top w:val="single" w:sz="6" w:space="0" w:color="E3E3E3"/>
                                        <w:left w:val="single" w:sz="6" w:space="0" w:color="E3E3E3"/>
                                        <w:bottom w:val="single" w:sz="6" w:space="0" w:color="E3E3E3"/>
                                        <w:right w:val="single" w:sz="6" w:space="0" w:color="E3E3E3"/>
                                      </w:divBdr>
                                    </w:div>
                                    <w:div w:id="2019383744">
                                      <w:marLeft w:val="0"/>
                                      <w:marRight w:val="75"/>
                                      <w:marTop w:val="0"/>
                                      <w:marBottom w:val="75"/>
                                      <w:divBdr>
                                        <w:top w:val="single" w:sz="6" w:space="0" w:color="E3E3E3"/>
                                        <w:left w:val="single" w:sz="6" w:space="0" w:color="E3E3E3"/>
                                        <w:bottom w:val="single" w:sz="6" w:space="0" w:color="E3E3E3"/>
                                        <w:right w:val="single" w:sz="6" w:space="0" w:color="E3E3E3"/>
                                      </w:divBdr>
                                    </w:div>
                                    <w:div w:id="813838055">
                                      <w:marLeft w:val="0"/>
                                      <w:marRight w:val="75"/>
                                      <w:marTop w:val="0"/>
                                      <w:marBottom w:val="75"/>
                                      <w:divBdr>
                                        <w:top w:val="single" w:sz="6" w:space="0" w:color="E3E3E3"/>
                                        <w:left w:val="single" w:sz="6" w:space="0" w:color="E3E3E3"/>
                                        <w:bottom w:val="single" w:sz="6" w:space="0" w:color="E3E3E3"/>
                                        <w:right w:val="single" w:sz="6" w:space="0" w:color="E3E3E3"/>
                                      </w:divBdr>
                                    </w:div>
                                    <w:div w:id="2028211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5082035">
                          <w:marLeft w:val="0"/>
                          <w:marRight w:val="0"/>
                          <w:marTop w:val="150"/>
                          <w:marBottom w:val="0"/>
                          <w:divBdr>
                            <w:top w:val="none" w:sz="0" w:space="0" w:color="auto"/>
                            <w:left w:val="none" w:sz="0" w:space="0" w:color="auto"/>
                            <w:bottom w:val="none" w:sz="0" w:space="0" w:color="auto"/>
                            <w:right w:val="none" w:sz="0" w:space="0" w:color="auto"/>
                          </w:divBdr>
                          <w:divsChild>
                            <w:div w:id="1332366619">
                              <w:marLeft w:val="0"/>
                              <w:marRight w:val="0"/>
                              <w:marTop w:val="0"/>
                              <w:marBottom w:val="0"/>
                              <w:divBdr>
                                <w:top w:val="none" w:sz="0" w:space="0" w:color="auto"/>
                                <w:left w:val="none" w:sz="0" w:space="0" w:color="auto"/>
                                <w:bottom w:val="none" w:sz="0" w:space="0" w:color="auto"/>
                                <w:right w:val="none" w:sz="0" w:space="0" w:color="auto"/>
                              </w:divBdr>
                              <w:divsChild>
                                <w:div w:id="100224227">
                                  <w:marLeft w:val="0"/>
                                  <w:marRight w:val="0"/>
                                  <w:marTop w:val="0"/>
                                  <w:marBottom w:val="0"/>
                                  <w:divBdr>
                                    <w:top w:val="none" w:sz="0" w:space="0" w:color="auto"/>
                                    <w:left w:val="none" w:sz="0" w:space="0" w:color="auto"/>
                                    <w:bottom w:val="none" w:sz="0" w:space="0" w:color="auto"/>
                                    <w:right w:val="none" w:sz="0" w:space="0" w:color="auto"/>
                                  </w:divBdr>
                                  <w:divsChild>
                                    <w:div w:id="1954165667">
                                      <w:marLeft w:val="0"/>
                                      <w:marRight w:val="0"/>
                                      <w:marTop w:val="0"/>
                                      <w:marBottom w:val="0"/>
                                      <w:divBdr>
                                        <w:top w:val="none" w:sz="0" w:space="0" w:color="auto"/>
                                        <w:left w:val="none" w:sz="0" w:space="0" w:color="auto"/>
                                        <w:bottom w:val="none" w:sz="0" w:space="0" w:color="auto"/>
                                        <w:right w:val="none" w:sz="0" w:space="0" w:color="auto"/>
                                      </w:divBdr>
                                      <w:divsChild>
                                        <w:div w:id="1426808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7725589">
                          <w:marLeft w:val="0"/>
                          <w:marRight w:val="0"/>
                          <w:marTop w:val="150"/>
                          <w:marBottom w:val="0"/>
                          <w:divBdr>
                            <w:top w:val="none" w:sz="0" w:space="0" w:color="auto"/>
                            <w:left w:val="none" w:sz="0" w:space="0" w:color="auto"/>
                            <w:bottom w:val="none" w:sz="0" w:space="0" w:color="auto"/>
                            <w:right w:val="none" w:sz="0" w:space="0" w:color="auto"/>
                          </w:divBdr>
                        </w:div>
                        <w:div w:id="414522637">
                          <w:marLeft w:val="0"/>
                          <w:marRight w:val="0"/>
                          <w:marTop w:val="150"/>
                          <w:marBottom w:val="0"/>
                          <w:divBdr>
                            <w:top w:val="none" w:sz="0" w:space="0" w:color="auto"/>
                            <w:left w:val="none" w:sz="0" w:space="0" w:color="auto"/>
                            <w:bottom w:val="none" w:sz="0" w:space="0" w:color="auto"/>
                            <w:right w:val="none" w:sz="0" w:space="0" w:color="auto"/>
                          </w:divBdr>
                        </w:div>
                        <w:div w:id="55907395">
                          <w:marLeft w:val="0"/>
                          <w:marRight w:val="0"/>
                          <w:marTop w:val="150"/>
                          <w:marBottom w:val="0"/>
                          <w:divBdr>
                            <w:top w:val="none" w:sz="0" w:space="0" w:color="auto"/>
                            <w:left w:val="none" w:sz="0" w:space="0" w:color="auto"/>
                            <w:bottom w:val="none" w:sz="0" w:space="0" w:color="auto"/>
                            <w:right w:val="none" w:sz="0" w:space="0" w:color="auto"/>
                          </w:divBdr>
                        </w:div>
                        <w:div w:id="401148966">
                          <w:marLeft w:val="0"/>
                          <w:marRight w:val="0"/>
                          <w:marTop w:val="225"/>
                          <w:marBottom w:val="0"/>
                          <w:divBdr>
                            <w:top w:val="none" w:sz="0" w:space="0" w:color="auto"/>
                            <w:left w:val="none" w:sz="0" w:space="0" w:color="auto"/>
                            <w:bottom w:val="none" w:sz="0" w:space="0" w:color="auto"/>
                            <w:right w:val="none" w:sz="0" w:space="0" w:color="auto"/>
                          </w:divBdr>
                          <w:divsChild>
                            <w:div w:id="1210919010">
                              <w:marLeft w:val="0"/>
                              <w:marRight w:val="0"/>
                              <w:marTop w:val="0"/>
                              <w:marBottom w:val="0"/>
                              <w:divBdr>
                                <w:top w:val="none" w:sz="0" w:space="0" w:color="auto"/>
                                <w:left w:val="none" w:sz="0" w:space="0" w:color="auto"/>
                                <w:bottom w:val="none" w:sz="0" w:space="0" w:color="auto"/>
                                <w:right w:val="none" w:sz="0" w:space="0" w:color="auto"/>
                              </w:divBdr>
                              <w:divsChild>
                                <w:div w:id="1549151250">
                                  <w:marLeft w:val="0"/>
                                  <w:marRight w:val="0"/>
                                  <w:marTop w:val="0"/>
                                  <w:marBottom w:val="0"/>
                                  <w:divBdr>
                                    <w:top w:val="none" w:sz="0" w:space="0" w:color="auto"/>
                                    <w:left w:val="none" w:sz="0" w:space="0" w:color="auto"/>
                                    <w:bottom w:val="none" w:sz="0" w:space="0" w:color="auto"/>
                                    <w:right w:val="none" w:sz="0" w:space="0" w:color="auto"/>
                                  </w:divBdr>
                                  <w:divsChild>
                                    <w:div w:id="401761253">
                                      <w:marLeft w:val="0"/>
                                      <w:marRight w:val="0"/>
                                      <w:marTop w:val="0"/>
                                      <w:marBottom w:val="0"/>
                                      <w:divBdr>
                                        <w:top w:val="none" w:sz="0" w:space="0" w:color="auto"/>
                                        <w:left w:val="none" w:sz="0" w:space="0" w:color="auto"/>
                                        <w:bottom w:val="none" w:sz="0" w:space="0" w:color="auto"/>
                                        <w:right w:val="none" w:sz="0" w:space="0" w:color="auto"/>
                                      </w:divBdr>
                                      <w:divsChild>
                                        <w:div w:id="1421872691">
                                          <w:marLeft w:val="0"/>
                                          <w:marRight w:val="0"/>
                                          <w:marTop w:val="0"/>
                                          <w:marBottom w:val="0"/>
                                          <w:divBdr>
                                            <w:top w:val="none" w:sz="0" w:space="0" w:color="auto"/>
                                            <w:left w:val="none" w:sz="0" w:space="0" w:color="auto"/>
                                            <w:bottom w:val="none" w:sz="0" w:space="0" w:color="auto"/>
                                            <w:right w:val="none" w:sz="0" w:space="0" w:color="auto"/>
                                          </w:divBdr>
                                        </w:div>
                                        <w:div w:id="1377510032">
                                          <w:marLeft w:val="0"/>
                                          <w:marRight w:val="0"/>
                                          <w:marTop w:val="0"/>
                                          <w:marBottom w:val="0"/>
                                          <w:divBdr>
                                            <w:top w:val="none" w:sz="0" w:space="0" w:color="auto"/>
                                            <w:left w:val="none" w:sz="0" w:space="0" w:color="auto"/>
                                            <w:bottom w:val="none" w:sz="0" w:space="0" w:color="auto"/>
                                            <w:right w:val="none" w:sz="0" w:space="0" w:color="auto"/>
                                          </w:divBdr>
                                        </w:div>
                                        <w:div w:id="2006276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7253532">
                              <w:marLeft w:val="0"/>
                              <w:marRight w:val="0"/>
                              <w:marTop w:val="0"/>
                              <w:marBottom w:val="0"/>
                              <w:divBdr>
                                <w:top w:val="none" w:sz="0" w:space="0" w:color="auto"/>
                                <w:left w:val="none" w:sz="0" w:space="0" w:color="auto"/>
                                <w:bottom w:val="none" w:sz="0" w:space="0" w:color="auto"/>
                                <w:right w:val="none" w:sz="0" w:space="0" w:color="auto"/>
                              </w:divBdr>
                              <w:divsChild>
                                <w:div w:id="1495563257">
                                  <w:marLeft w:val="0"/>
                                  <w:marRight w:val="0"/>
                                  <w:marTop w:val="0"/>
                                  <w:marBottom w:val="0"/>
                                  <w:divBdr>
                                    <w:top w:val="none" w:sz="0" w:space="0" w:color="auto"/>
                                    <w:left w:val="none" w:sz="0" w:space="0" w:color="auto"/>
                                    <w:bottom w:val="none" w:sz="0" w:space="0" w:color="auto"/>
                                    <w:right w:val="none" w:sz="0" w:space="0" w:color="auto"/>
                                  </w:divBdr>
                                </w:div>
                              </w:divsChild>
                            </w:div>
                            <w:div w:id="702904564">
                              <w:marLeft w:val="0"/>
                              <w:marRight w:val="0"/>
                              <w:marTop w:val="0"/>
                              <w:marBottom w:val="0"/>
                              <w:divBdr>
                                <w:top w:val="none" w:sz="0" w:space="0" w:color="auto"/>
                                <w:left w:val="none" w:sz="0" w:space="0" w:color="auto"/>
                                <w:bottom w:val="none" w:sz="0" w:space="0" w:color="auto"/>
                                <w:right w:val="none" w:sz="0" w:space="0" w:color="auto"/>
                              </w:divBdr>
                              <w:divsChild>
                                <w:div w:id="1045524679">
                                  <w:marLeft w:val="0"/>
                                  <w:marRight w:val="0"/>
                                  <w:marTop w:val="0"/>
                                  <w:marBottom w:val="0"/>
                                  <w:divBdr>
                                    <w:top w:val="none" w:sz="0" w:space="0" w:color="auto"/>
                                    <w:left w:val="none" w:sz="0" w:space="0" w:color="auto"/>
                                    <w:bottom w:val="none" w:sz="0" w:space="0" w:color="auto"/>
                                    <w:right w:val="none" w:sz="0" w:space="0" w:color="auto"/>
                                  </w:divBdr>
                                  <w:divsChild>
                                    <w:div w:id="1107432564">
                                      <w:marLeft w:val="0"/>
                                      <w:marRight w:val="0"/>
                                      <w:marTop w:val="0"/>
                                      <w:marBottom w:val="0"/>
                                      <w:divBdr>
                                        <w:top w:val="none" w:sz="0" w:space="0" w:color="auto"/>
                                        <w:left w:val="none" w:sz="0" w:space="0" w:color="auto"/>
                                        <w:bottom w:val="none" w:sz="0" w:space="0" w:color="auto"/>
                                        <w:right w:val="none" w:sz="0" w:space="0" w:color="auto"/>
                                      </w:divBdr>
                                      <w:divsChild>
                                        <w:div w:id="1071465564">
                                          <w:marLeft w:val="0"/>
                                          <w:marRight w:val="0"/>
                                          <w:marTop w:val="0"/>
                                          <w:marBottom w:val="0"/>
                                          <w:divBdr>
                                            <w:top w:val="none" w:sz="0" w:space="0" w:color="auto"/>
                                            <w:left w:val="none" w:sz="0" w:space="0" w:color="auto"/>
                                            <w:bottom w:val="none" w:sz="0" w:space="0" w:color="auto"/>
                                            <w:right w:val="none" w:sz="0" w:space="0" w:color="auto"/>
                                          </w:divBdr>
                                        </w:div>
                                        <w:div w:id="459038957">
                                          <w:marLeft w:val="0"/>
                                          <w:marRight w:val="0"/>
                                          <w:marTop w:val="0"/>
                                          <w:marBottom w:val="0"/>
                                          <w:divBdr>
                                            <w:top w:val="none" w:sz="0" w:space="0" w:color="auto"/>
                                            <w:left w:val="none" w:sz="0" w:space="0" w:color="auto"/>
                                            <w:bottom w:val="none" w:sz="0" w:space="0" w:color="auto"/>
                                            <w:right w:val="none" w:sz="0" w:space="0" w:color="auto"/>
                                          </w:divBdr>
                                        </w:div>
                                        <w:div w:id="2089644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7705038">
                              <w:marLeft w:val="0"/>
                              <w:marRight w:val="0"/>
                              <w:marTop w:val="0"/>
                              <w:marBottom w:val="0"/>
                              <w:divBdr>
                                <w:top w:val="none" w:sz="0" w:space="0" w:color="auto"/>
                                <w:left w:val="none" w:sz="0" w:space="0" w:color="auto"/>
                                <w:bottom w:val="none" w:sz="0" w:space="0" w:color="auto"/>
                                <w:right w:val="none" w:sz="0" w:space="0" w:color="auto"/>
                              </w:divBdr>
                              <w:divsChild>
                                <w:div w:id="1347252613">
                                  <w:marLeft w:val="0"/>
                                  <w:marRight w:val="0"/>
                                  <w:marTop w:val="0"/>
                                  <w:marBottom w:val="0"/>
                                  <w:divBdr>
                                    <w:top w:val="none" w:sz="0" w:space="0" w:color="auto"/>
                                    <w:left w:val="none" w:sz="0" w:space="0" w:color="auto"/>
                                    <w:bottom w:val="none" w:sz="0" w:space="0" w:color="auto"/>
                                    <w:right w:val="none" w:sz="0" w:space="0" w:color="auto"/>
                                  </w:divBdr>
                                </w:div>
                              </w:divsChild>
                            </w:div>
                            <w:div w:id="673995772">
                              <w:marLeft w:val="0"/>
                              <w:marRight w:val="0"/>
                              <w:marTop w:val="0"/>
                              <w:marBottom w:val="0"/>
                              <w:divBdr>
                                <w:top w:val="none" w:sz="0" w:space="0" w:color="auto"/>
                                <w:left w:val="none" w:sz="0" w:space="0" w:color="auto"/>
                                <w:bottom w:val="none" w:sz="0" w:space="0" w:color="auto"/>
                                <w:right w:val="none" w:sz="0" w:space="0" w:color="auto"/>
                              </w:divBdr>
                              <w:divsChild>
                                <w:div w:id="16809280">
                                  <w:marLeft w:val="0"/>
                                  <w:marRight w:val="0"/>
                                  <w:marTop w:val="0"/>
                                  <w:marBottom w:val="0"/>
                                  <w:divBdr>
                                    <w:top w:val="none" w:sz="0" w:space="0" w:color="auto"/>
                                    <w:left w:val="none" w:sz="0" w:space="0" w:color="auto"/>
                                    <w:bottom w:val="none" w:sz="0" w:space="0" w:color="auto"/>
                                    <w:right w:val="none" w:sz="0" w:space="0" w:color="auto"/>
                                  </w:divBdr>
                                  <w:divsChild>
                                    <w:div w:id="414209994">
                                      <w:marLeft w:val="0"/>
                                      <w:marRight w:val="0"/>
                                      <w:marTop w:val="0"/>
                                      <w:marBottom w:val="0"/>
                                      <w:divBdr>
                                        <w:top w:val="none" w:sz="0" w:space="0" w:color="auto"/>
                                        <w:left w:val="none" w:sz="0" w:space="0" w:color="auto"/>
                                        <w:bottom w:val="none" w:sz="0" w:space="0" w:color="auto"/>
                                        <w:right w:val="none" w:sz="0" w:space="0" w:color="auto"/>
                                      </w:divBdr>
                                      <w:divsChild>
                                        <w:div w:id="237791728">
                                          <w:marLeft w:val="0"/>
                                          <w:marRight w:val="0"/>
                                          <w:marTop w:val="0"/>
                                          <w:marBottom w:val="0"/>
                                          <w:divBdr>
                                            <w:top w:val="none" w:sz="0" w:space="0" w:color="auto"/>
                                            <w:left w:val="none" w:sz="0" w:space="0" w:color="auto"/>
                                            <w:bottom w:val="none" w:sz="0" w:space="0" w:color="auto"/>
                                            <w:right w:val="none" w:sz="0" w:space="0" w:color="auto"/>
                                          </w:divBdr>
                                        </w:div>
                                        <w:div w:id="1358430497">
                                          <w:marLeft w:val="0"/>
                                          <w:marRight w:val="0"/>
                                          <w:marTop w:val="0"/>
                                          <w:marBottom w:val="0"/>
                                          <w:divBdr>
                                            <w:top w:val="none" w:sz="0" w:space="0" w:color="auto"/>
                                            <w:left w:val="none" w:sz="0" w:space="0" w:color="auto"/>
                                            <w:bottom w:val="none" w:sz="0" w:space="0" w:color="auto"/>
                                            <w:right w:val="none" w:sz="0" w:space="0" w:color="auto"/>
                                          </w:divBdr>
                                        </w:div>
                                        <w:div w:id="1700356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9984487">
                              <w:marLeft w:val="0"/>
                              <w:marRight w:val="0"/>
                              <w:marTop w:val="0"/>
                              <w:marBottom w:val="0"/>
                              <w:divBdr>
                                <w:top w:val="none" w:sz="0" w:space="0" w:color="auto"/>
                                <w:left w:val="none" w:sz="0" w:space="0" w:color="auto"/>
                                <w:bottom w:val="none" w:sz="0" w:space="0" w:color="auto"/>
                                <w:right w:val="none" w:sz="0" w:space="0" w:color="auto"/>
                              </w:divBdr>
                              <w:divsChild>
                                <w:div w:id="2013222039">
                                  <w:marLeft w:val="0"/>
                                  <w:marRight w:val="0"/>
                                  <w:marTop w:val="0"/>
                                  <w:marBottom w:val="0"/>
                                  <w:divBdr>
                                    <w:top w:val="none" w:sz="0" w:space="0" w:color="auto"/>
                                    <w:left w:val="none" w:sz="0" w:space="0" w:color="auto"/>
                                    <w:bottom w:val="none" w:sz="0" w:space="0" w:color="auto"/>
                                    <w:right w:val="none" w:sz="0" w:space="0" w:color="auto"/>
                                  </w:divBdr>
                                </w:div>
                              </w:divsChild>
                            </w:div>
                            <w:div w:id="1660843355">
                              <w:marLeft w:val="0"/>
                              <w:marRight w:val="0"/>
                              <w:marTop w:val="0"/>
                              <w:marBottom w:val="0"/>
                              <w:divBdr>
                                <w:top w:val="none" w:sz="0" w:space="0" w:color="auto"/>
                                <w:left w:val="none" w:sz="0" w:space="0" w:color="auto"/>
                                <w:bottom w:val="none" w:sz="0" w:space="0" w:color="auto"/>
                                <w:right w:val="none" w:sz="0" w:space="0" w:color="auto"/>
                              </w:divBdr>
                              <w:divsChild>
                                <w:div w:id="1977370064">
                                  <w:marLeft w:val="0"/>
                                  <w:marRight w:val="0"/>
                                  <w:marTop w:val="0"/>
                                  <w:marBottom w:val="0"/>
                                  <w:divBdr>
                                    <w:top w:val="none" w:sz="0" w:space="0" w:color="auto"/>
                                    <w:left w:val="none" w:sz="0" w:space="0" w:color="auto"/>
                                    <w:bottom w:val="none" w:sz="0" w:space="0" w:color="auto"/>
                                    <w:right w:val="none" w:sz="0" w:space="0" w:color="auto"/>
                                  </w:divBdr>
                                  <w:divsChild>
                                    <w:div w:id="1865947558">
                                      <w:marLeft w:val="0"/>
                                      <w:marRight w:val="0"/>
                                      <w:marTop w:val="0"/>
                                      <w:marBottom w:val="0"/>
                                      <w:divBdr>
                                        <w:top w:val="none" w:sz="0" w:space="0" w:color="auto"/>
                                        <w:left w:val="none" w:sz="0" w:space="0" w:color="auto"/>
                                        <w:bottom w:val="none" w:sz="0" w:space="0" w:color="auto"/>
                                        <w:right w:val="none" w:sz="0" w:space="0" w:color="auto"/>
                                      </w:divBdr>
                                      <w:divsChild>
                                        <w:div w:id="2031644156">
                                          <w:marLeft w:val="0"/>
                                          <w:marRight w:val="0"/>
                                          <w:marTop w:val="0"/>
                                          <w:marBottom w:val="0"/>
                                          <w:divBdr>
                                            <w:top w:val="none" w:sz="0" w:space="0" w:color="auto"/>
                                            <w:left w:val="none" w:sz="0" w:space="0" w:color="auto"/>
                                            <w:bottom w:val="none" w:sz="0" w:space="0" w:color="auto"/>
                                            <w:right w:val="none" w:sz="0" w:space="0" w:color="auto"/>
                                          </w:divBdr>
                                        </w:div>
                                        <w:div w:id="2053922178">
                                          <w:marLeft w:val="0"/>
                                          <w:marRight w:val="0"/>
                                          <w:marTop w:val="0"/>
                                          <w:marBottom w:val="0"/>
                                          <w:divBdr>
                                            <w:top w:val="none" w:sz="0" w:space="0" w:color="auto"/>
                                            <w:left w:val="none" w:sz="0" w:space="0" w:color="auto"/>
                                            <w:bottom w:val="none" w:sz="0" w:space="0" w:color="auto"/>
                                            <w:right w:val="none" w:sz="0" w:space="0" w:color="auto"/>
                                          </w:divBdr>
                                        </w:div>
                                        <w:div w:id="1459496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7323333">
                              <w:marLeft w:val="0"/>
                              <w:marRight w:val="0"/>
                              <w:marTop w:val="0"/>
                              <w:marBottom w:val="0"/>
                              <w:divBdr>
                                <w:top w:val="none" w:sz="0" w:space="0" w:color="auto"/>
                                <w:left w:val="none" w:sz="0" w:space="0" w:color="auto"/>
                                <w:bottom w:val="none" w:sz="0" w:space="0" w:color="auto"/>
                                <w:right w:val="none" w:sz="0" w:space="0" w:color="auto"/>
                              </w:divBdr>
                              <w:divsChild>
                                <w:div w:id="1462576871">
                                  <w:marLeft w:val="0"/>
                                  <w:marRight w:val="0"/>
                                  <w:marTop w:val="0"/>
                                  <w:marBottom w:val="0"/>
                                  <w:divBdr>
                                    <w:top w:val="none" w:sz="0" w:space="0" w:color="auto"/>
                                    <w:left w:val="none" w:sz="0" w:space="0" w:color="auto"/>
                                    <w:bottom w:val="none" w:sz="0" w:space="0" w:color="auto"/>
                                    <w:right w:val="none" w:sz="0" w:space="0" w:color="auto"/>
                                  </w:divBdr>
                                </w:div>
                              </w:divsChild>
                            </w:div>
                            <w:div w:id="699401532">
                              <w:marLeft w:val="0"/>
                              <w:marRight w:val="0"/>
                              <w:marTop w:val="0"/>
                              <w:marBottom w:val="0"/>
                              <w:divBdr>
                                <w:top w:val="none" w:sz="0" w:space="0" w:color="auto"/>
                                <w:left w:val="none" w:sz="0" w:space="0" w:color="auto"/>
                                <w:bottom w:val="none" w:sz="0" w:space="0" w:color="auto"/>
                                <w:right w:val="none" w:sz="0" w:space="0" w:color="auto"/>
                              </w:divBdr>
                              <w:divsChild>
                                <w:div w:id="1933707906">
                                  <w:marLeft w:val="0"/>
                                  <w:marRight w:val="0"/>
                                  <w:marTop w:val="0"/>
                                  <w:marBottom w:val="0"/>
                                  <w:divBdr>
                                    <w:top w:val="none" w:sz="0" w:space="0" w:color="auto"/>
                                    <w:left w:val="none" w:sz="0" w:space="0" w:color="auto"/>
                                    <w:bottom w:val="none" w:sz="0" w:space="0" w:color="auto"/>
                                    <w:right w:val="none" w:sz="0" w:space="0" w:color="auto"/>
                                  </w:divBdr>
                                  <w:divsChild>
                                    <w:div w:id="2075156703">
                                      <w:marLeft w:val="0"/>
                                      <w:marRight w:val="0"/>
                                      <w:marTop w:val="0"/>
                                      <w:marBottom w:val="0"/>
                                      <w:divBdr>
                                        <w:top w:val="none" w:sz="0" w:space="0" w:color="auto"/>
                                        <w:left w:val="none" w:sz="0" w:space="0" w:color="auto"/>
                                        <w:bottom w:val="none" w:sz="0" w:space="0" w:color="auto"/>
                                        <w:right w:val="none" w:sz="0" w:space="0" w:color="auto"/>
                                      </w:divBdr>
                                      <w:divsChild>
                                        <w:div w:id="402727348">
                                          <w:marLeft w:val="0"/>
                                          <w:marRight w:val="0"/>
                                          <w:marTop w:val="0"/>
                                          <w:marBottom w:val="0"/>
                                          <w:divBdr>
                                            <w:top w:val="none" w:sz="0" w:space="0" w:color="auto"/>
                                            <w:left w:val="none" w:sz="0" w:space="0" w:color="auto"/>
                                            <w:bottom w:val="none" w:sz="0" w:space="0" w:color="auto"/>
                                            <w:right w:val="none" w:sz="0" w:space="0" w:color="auto"/>
                                          </w:divBdr>
                                        </w:div>
                                        <w:div w:id="65953440">
                                          <w:marLeft w:val="0"/>
                                          <w:marRight w:val="0"/>
                                          <w:marTop w:val="0"/>
                                          <w:marBottom w:val="0"/>
                                          <w:divBdr>
                                            <w:top w:val="none" w:sz="0" w:space="0" w:color="auto"/>
                                            <w:left w:val="none" w:sz="0" w:space="0" w:color="auto"/>
                                            <w:bottom w:val="none" w:sz="0" w:space="0" w:color="auto"/>
                                            <w:right w:val="none" w:sz="0" w:space="0" w:color="auto"/>
                                          </w:divBdr>
                                        </w:div>
                                        <w:div w:id="1063914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7887438">
                              <w:marLeft w:val="0"/>
                              <w:marRight w:val="0"/>
                              <w:marTop w:val="0"/>
                              <w:marBottom w:val="0"/>
                              <w:divBdr>
                                <w:top w:val="none" w:sz="0" w:space="0" w:color="auto"/>
                                <w:left w:val="none" w:sz="0" w:space="0" w:color="auto"/>
                                <w:bottom w:val="none" w:sz="0" w:space="0" w:color="auto"/>
                                <w:right w:val="none" w:sz="0" w:space="0" w:color="auto"/>
                              </w:divBdr>
                              <w:divsChild>
                                <w:div w:id="1473064739">
                                  <w:marLeft w:val="0"/>
                                  <w:marRight w:val="0"/>
                                  <w:marTop w:val="0"/>
                                  <w:marBottom w:val="0"/>
                                  <w:divBdr>
                                    <w:top w:val="none" w:sz="0" w:space="0" w:color="auto"/>
                                    <w:left w:val="none" w:sz="0" w:space="0" w:color="auto"/>
                                    <w:bottom w:val="none" w:sz="0" w:space="0" w:color="auto"/>
                                    <w:right w:val="none" w:sz="0" w:space="0" w:color="auto"/>
                                  </w:divBdr>
                                </w:div>
                              </w:divsChild>
                            </w:div>
                            <w:div w:id="2089301651">
                              <w:marLeft w:val="0"/>
                              <w:marRight w:val="0"/>
                              <w:marTop w:val="0"/>
                              <w:marBottom w:val="0"/>
                              <w:divBdr>
                                <w:top w:val="none" w:sz="0" w:space="0" w:color="auto"/>
                                <w:left w:val="none" w:sz="0" w:space="0" w:color="auto"/>
                                <w:bottom w:val="none" w:sz="0" w:space="0" w:color="auto"/>
                                <w:right w:val="none" w:sz="0" w:space="0" w:color="auto"/>
                              </w:divBdr>
                              <w:divsChild>
                                <w:div w:id="1942102108">
                                  <w:marLeft w:val="0"/>
                                  <w:marRight w:val="0"/>
                                  <w:marTop w:val="0"/>
                                  <w:marBottom w:val="0"/>
                                  <w:divBdr>
                                    <w:top w:val="none" w:sz="0" w:space="0" w:color="auto"/>
                                    <w:left w:val="none" w:sz="0" w:space="0" w:color="auto"/>
                                    <w:bottom w:val="none" w:sz="0" w:space="0" w:color="auto"/>
                                    <w:right w:val="none" w:sz="0" w:space="0" w:color="auto"/>
                                  </w:divBdr>
                                  <w:divsChild>
                                    <w:div w:id="2144345740">
                                      <w:marLeft w:val="0"/>
                                      <w:marRight w:val="0"/>
                                      <w:marTop w:val="0"/>
                                      <w:marBottom w:val="0"/>
                                      <w:divBdr>
                                        <w:top w:val="none" w:sz="0" w:space="0" w:color="auto"/>
                                        <w:left w:val="none" w:sz="0" w:space="0" w:color="auto"/>
                                        <w:bottom w:val="none" w:sz="0" w:space="0" w:color="auto"/>
                                        <w:right w:val="none" w:sz="0" w:space="0" w:color="auto"/>
                                      </w:divBdr>
                                      <w:divsChild>
                                        <w:div w:id="158623653">
                                          <w:marLeft w:val="0"/>
                                          <w:marRight w:val="0"/>
                                          <w:marTop w:val="0"/>
                                          <w:marBottom w:val="0"/>
                                          <w:divBdr>
                                            <w:top w:val="none" w:sz="0" w:space="0" w:color="auto"/>
                                            <w:left w:val="none" w:sz="0" w:space="0" w:color="auto"/>
                                            <w:bottom w:val="none" w:sz="0" w:space="0" w:color="auto"/>
                                            <w:right w:val="none" w:sz="0" w:space="0" w:color="auto"/>
                                          </w:divBdr>
                                        </w:div>
                                        <w:div w:id="1087069733">
                                          <w:marLeft w:val="0"/>
                                          <w:marRight w:val="0"/>
                                          <w:marTop w:val="0"/>
                                          <w:marBottom w:val="0"/>
                                          <w:divBdr>
                                            <w:top w:val="none" w:sz="0" w:space="0" w:color="auto"/>
                                            <w:left w:val="none" w:sz="0" w:space="0" w:color="auto"/>
                                            <w:bottom w:val="none" w:sz="0" w:space="0" w:color="auto"/>
                                            <w:right w:val="none" w:sz="0" w:space="0" w:color="auto"/>
                                          </w:divBdr>
                                        </w:div>
                                        <w:div w:id="1755206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3653502">
                              <w:marLeft w:val="0"/>
                              <w:marRight w:val="0"/>
                              <w:marTop w:val="0"/>
                              <w:marBottom w:val="0"/>
                              <w:divBdr>
                                <w:top w:val="none" w:sz="0" w:space="0" w:color="auto"/>
                                <w:left w:val="none" w:sz="0" w:space="0" w:color="auto"/>
                                <w:bottom w:val="none" w:sz="0" w:space="0" w:color="auto"/>
                                <w:right w:val="none" w:sz="0" w:space="0" w:color="auto"/>
                              </w:divBdr>
                              <w:divsChild>
                                <w:div w:id="1072654396">
                                  <w:marLeft w:val="0"/>
                                  <w:marRight w:val="0"/>
                                  <w:marTop w:val="0"/>
                                  <w:marBottom w:val="0"/>
                                  <w:divBdr>
                                    <w:top w:val="none" w:sz="0" w:space="0" w:color="auto"/>
                                    <w:left w:val="none" w:sz="0" w:space="0" w:color="auto"/>
                                    <w:bottom w:val="none" w:sz="0" w:space="0" w:color="auto"/>
                                    <w:right w:val="none" w:sz="0" w:space="0" w:color="auto"/>
                                  </w:divBdr>
                                </w:div>
                              </w:divsChild>
                            </w:div>
                            <w:div w:id="1875071239">
                              <w:marLeft w:val="0"/>
                              <w:marRight w:val="0"/>
                              <w:marTop w:val="0"/>
                              <w:marBottom w:val="0"/>
                              <w:divBdr>
                                <w:top w:val="none" w:sz="0" w:space="0" w:color="auto"/>
                                <w:left w:val="none" w:sz="0" w:space="0" w:color="auto"/>
                                <w:bottom w:val="none" w:sz="0" w:space="0" w:color="auto"/>
                                <w:right w:val="none" w:sz="0" w:space="0" w:color="auto"/>
                              </w:divBdr>
                              <w:divsChild>
                                <w:div w:id="781654467">
                                  <w:marLeft w:val="0"/>
                                  <w:marRight w:val="0"/>
                                  <w:marTop w:val="0"/>
                                  <w:marBottom w:val="0"/>
                                  <w:divBdr>
                                    <w:top w:val="none" w:sz="0" w:space="0" w:color="auto"/>
                                    <w:left w:val="none" w:sz="0" w:space="0" w:color="auto"/>
                                    <w:bottom w:val="none" w:sz="0" w:space="0" w:color="auto"/>
                                    <w:right w:val="none" w:sz="0" w:space="0" w:color="auto"/>
                                  </w:divBdr>
                                  <w:divsChild>
                                    <w:div w:id="1745567609">
                                      <w:marLeft w:val="0"/>
                                      <w:marRight w:val="0"/>
                                      <w:marTop w:val="0"/>
                                      <w:marBottom w:val="0"/>
                                      <w:divBdr>
                                        <w:top w:val="none" w:sz="0" w:space="0" w:color="auto"/>
                                        <w:left w:val="none" w:sz="0" w:space="0" w:color="auto"/>
                                        <w:bottom w:val="none" w:sz="0" w:space="0" w:color="auto"/>
                                        <w:right w:val="none" w:sz="0" w:space="0" w:color="auto"/>
                                      </w:divBdr>
                                      <w:divsChild>
                                        <w:div w:id="1790396499">
                                          <w:marLeft w:val="0"/>
                                          <w:marRight w:val="0"/>
                                          <w:marTop w:val="0"/>
                                          <w:marBottom w:val="0"/>
                                          <w:divBdr>
                                            <w:top w:val="none" w:sz="0" w:space="0" w:color="auto"/>
                                            <w:left w:val="none" w:sz="0" w:space="0" w:color="auto"/>
                                            <w:bottom w:val="none" w:sz="0" w:space="0" w:color="auto"/>
                                            <w:right w:val="none" w:sz="0" w:space="0" w:color="auto"/>
                                          </w:divBdr>
                                        </w:div>
                                        <w:div w:id="809127728">
                                          <w:marLeft w:val="0"/>
                                          <w:marRight w:val="0"/>
                                          <w:marTop w:val="0"/>
                                          <w:marBottom w:val="0"/>
                                          <w:divBdr>
                                            <w:top w:val="none" w:sz="0" w:space="0" w:color="auto"/>
                                            <w:left w:val="none" w:sz="0" w:space="0" w:color="auto"/>
                                            <w:bottom w:val="none" w:sz="0" w:space="0" w:color="auto"/>
                                            <w:right w:val="none" w:sz="0" w:space="0" w:color="auto"/>
                                          </w:divBdr>
                                        </w:div>
                                        <w:div w:id="128788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0670992">
                              <w:marLeft w:val="0"/>
                              <w:marRight w:val="0"/>
                              <w:marTop w:val="0"/>
                              <w:marBottom w:val="0"/>
                              <w:divBdr>
                                <w:top w:val="none" w:sz="0" w:space="0" w:color="auto"/>
                                <w:left w:val="none" w:sz="0" w:space="0" w:color="auto"/>
                                <w:bottom w:val="none" w:sz="0" w:space="0" w:color="auto"/>
                                <w:right w:val="none" w:sz="0" w:space="0" w:color="auto"/>
                              </w:divBdr>
                              <w:divsChild>
                                <w:div w:id="307781547">
                                  <w:marLeft w:val="0"/>
                                  <w:marRight w:val="0"/>
                                  <w:marTop w:val="0"/>
                                  <w:marBottom w:val="0"/>
                                  <w:divBdr>
                                    <w:top w:val="none" w:sz="0" w:space="0" w:color="auto"/>
                                    <w:left w:val="none" w:sz="0" w:space="0" w:color="auto"/>
                                    <w:bottom w:val="none" w:sz="0" w:space="0" w:color="auto"/>
                                    <w:right w:val="none" w:sz="0" w:space="0" w:color="auto"/>
                                  </w:divBdr>
                                </w:div>
                              </w:divsChild>
                            </w:div>
                            <w:div w:id="748574318">
                              <w:marLeft w:val="0"/>
                              <w:marRight w:val="0"/>
                              <w:marTop w:val="0"/>
                              <w:marBottom w:val="0"/>
                              <w:divBdr>
                                <w:top w:val="none" w:sz="0" w:space="0" w:color="auto"/>
                                <w:left w:val="none" w:sz="0" w:space="0" w:color="auto"/>
                                <w:bottom w:val="none" w:sz="0" w:space="0" w:color="auto"/>
                                <w:right w:val="none" w:sz="0" w:space="0" w:color="auto"/>
                              </w:divBdr>
                              <w:divsChild>
                                <w:div w:id="671032117">
                                  <w:marLeft w:val="0"/>
                                  <w:marRight w:val="0"/>
                                  <w:marTop w:val="0"/>
                                  <w:marBottom w:val="0"/>
                                  <w:divBdr>
                                    <w:top w:val="none" w:sz="0" w:space="0" w:color="auto"/>
                                    <w:left w:val="none" w:sz="0" w:space="0" w:color="auto"/>
                                    <w:bottom w:val="none" w:sz="0" w:space="0" w:color="auto"/>
                                    <w:right w:val="none" w:sz="0" w:space="0" w:color="auto"/>
                                  </w:divBdr>
                                  <w:divsChild>
                                    <w:div w:id="538905602">
                                      <w:marLeft w:val="0"/>
                                      <w:marRight w:val="0"/>
                                      <w:marTop w:val="0"/>
                                      <w:marBottom w:val="0"/>
                                      <w:divBdr>
                                        <w:top w:val="none" w:sz="0" w:space="0" w:color="auto"/>
                                        <w:left w:val="none" w:sz="0" w:space="0" w:color="auto"/>
                                        <w:bottom w:val="none" w:sz="0" w:space="0" w:color="auto"/>
                                        <w:right w:val="none" w:sz="0" w:space="0" w:color="auto"/>
                                      </w:divBdr>
                                      <w:divsChild>
                                        <w:div w:id="534468732">
                                          <w:marLeft w:val="0"/>
                                          <w:marRight w:val="0"/>
                                          <w:marTop w:val="0"/>
                                          <w:marBottom w:val="0"/>
                                          <w:divBdr>
                                            <w:top w:val="none" w:sz="0" w:space="0" w:color="auto"/>
                                            <w:left w:val="none" w:sz="0" w:space="0" w:color="auto"/>
                                            <w:bottom w:val="none" w:sz="0" w:space="0" w:color="auto"/>
                                            <w:right w:val="none" w:sz="0" w:space="0" w:color="auto"/>
                                          </w:divBdr>
                                        </w:div>
                                        <w:div w:id="827861879">
                                          <w:marLeft w:val="0"/>
                                          <w:marRight w:val="0"/>
                                          <w:marTop w:val="0"/>
                                          <w:marBottom w:val="0"/>
                                          <w:divBdr>
                                            <w:top w:val="none" w:sz="0" w:space="0" w:color="auto"/>
                                            <w:left w:val="none" w:sz="0" w:space="0" w:color="auto"/>
                                            <w:bottom w:val="none" w:sz="0" w:space="0" w:color="auto"/>
                                            <w:right w:val="none" w:sz="0" w:space="0" w:color="auto"/>
                                          </w:divBdr>
                                        </w:div>
                                        <w:div w:id="2118789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4935649">
                              <w:marLeft w:val="0"/>
                              <w:marRight w:val="0"/>
                              <w:marTop w:val="0"/>
                              <w:marBottom w:val="0"/>
                              <w:divBdr>
                                <w:top w:val="none" w:sz="0" w:space="0" w:color="auto"/>
                                <w:left w:val="none" w:sz="0" w:space="0" w:color="auto"/>
                                <w:bottom w:val="none" w:sz="0" w:space="0" w:color="auto"/>
                                <w:right w:val="none" w:sz="0" w:space="0" w:color="auto"/>
                              </w:divBdr>
                              <w:divsChild>
                                <w:div w:id="1673793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87156256">
      <w:bodyDiv w:val="1"/>
      <w:marLeft w:val="0"/>
      <w:marRight w:val="0"/>
      <w:marTop w:val="0"/>
      <w:marBottom w:val="0"/>
      <w:divBdr>
        <w:top w:val="none" w:sz="0" w:space="0" w:color="auto"/>
        <w:left w:val="none" w:sz="0" w:space="0" w:color="auto"/>
        <w:bottom w:val="none" w:sz="0" w:space="0" w:color="auto"/>
        <w:right w:val="none" w:sz="0" w:space="0" w:color="auto"/>
      </w:divBdr>
    </w:div>
    <w:div w:id="1616063769">
      <w:bodyDiv w:val="1"/>
      <w:marLeft w:val="0"/>
      <w:marRight w:val="0"/>
      <w:marTop w:val="0"/>
      <w:marBottom w:val="0"/>
      <w:divBdr>
        <w:top w:val="none" w:sz="0" w:space="0" w:color="auto"/>
        <w:left w:val="none" w:sz="0" w:space="0" w:color="auto"/>
        <w:bottom w:val="none" w:sz="0" w:space="0" w:color="auto"/>
        <w:right w:val="none" w:sz="0" w:space="0" w:color="auto"/>
      </w:divBdr>
    </w:div>
    <w:div w:id="1916745384">
      <w:bodyDiv w:val="1"/>
      <w:marLeft w:val="0"/>
      <w:marRight w:val="0"/>
      <w:marTop w:val="0"/>
      <w:marBottom w:val="0"/>
      <w:divBdr>
        <w:top w:val="none" w:sz="0" w:space="0" w:color="auto"/>
        <w:left w:val="none" w:sz="0" w:space="0" w:color="auto"/>
        <w:bottom w:val="none" w:sz="0" w:space="0" w:color="auto"/>
        <w:right w:val="none" w:sz="0" w:space="0" w:color="auto"/>
      </w:divBdr>
    </w:div>
    <w:div w:id="1929803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1</Pages>
  <Words>411</Words>
  <Characters>2345</Characters>
  <Application>Microsoft Office Word</Application>
  <DocSecurity>0</DocSecurity>
  <Lines>19</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комп26</dc:creator>
  <cp:lastModifiedBy>001</cp:lastModifiedBy>
  <cp:revision>6</cp:revision>
  <dcterms:created xsi:type="dcterms:W3CDTF">2024-10-15T09:15:00Z</dcterms:created>
  <dcterms:modified xsi:type="dcterms:W3CDTF">2026-10-19T11:42:00Z</dcterms:modified>
</cp:coreProperties>
</file>