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vertAnchor="page" w:horzAnchor="margin" w:tblpY="54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4D5811" w:rsidRPr="004D5811" w:rsidTr="004D58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4D5811" w:rsidRPr="004D5811" w:rsidRDefault="004D5811" w:rsidP="004D581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4D5811" w:rsidRPr="004D5811" w:rsidRDefault="008E71C1" w:rsidP="004D5811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E71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7M04109 Стратегический менеджмент (EMBA)</w:t>
            </w:r>
            <w:bookmarkStart w:id="0" w:name="_GoBack"/>
            <w:bookmarkEnd w:id="0"/>
          </w:p>
        </w:tc>
      </w:tr>
      <w:tr w:rsidR="004D5811" w:rsidRPr="004D5811" w:rsidTr="004D58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D5811" w:rsidRPr="004D5811" w:rsidRDefault="004D5811" w:rsidP="004D581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Цель ОП</w:t>
            </w:r>
          </w:p>
        </w:tc>
        <w:tc>
          <w:tcPr>
            <w:tcW w:w="9355" w:type="dxa"/>
          </w:tcPr>
          <w:p w:rsidR="004D5811" w:rsidRPr="004D5811" w:rsidRDefault="00422195" w:rsidP="004D581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4221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Подготовка  топ  менеджеров способных использовать передовые управленческие практики  и находить креативные решения в условиях цифровизации в глобальном мире.</w:t>
            </w:r>
          </w:p>
        </w:tc>
      </w:tr>
      <w:tr w:rsidR="004D5811" w:rsidRPr="004D5811" w:rsidTr="004D58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D5811" w:rsidRPr="004D5811" w:rsidRDefault="004D5811" w:rsidP="004D581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Вид ОП</w:t>
            </w:r>
          </w:p>
        </w:tc>
        <w:tc>
          <w:tcPr>
            <w:tcW w:w="9355" w:type="dxa"/>
          </w:tcPr>
          <w:p w:rsidR="004D5811" w:rsidRPr="004D5811" w:rsidRDefault="00422195" w:rsidP="004D581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221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Действующая ОП</w:t>
            </w:r>
          </w:p>
        </w:tc>
      </w:tr>
      <w:tr w:rsidR="004D5811" w:rsidRPr="004D5811" w:rsidTr="004D58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D5811" w:rsidRPr="004D5811" w:rsidRDefault="004D5811" w:rsidP="004D581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Уровень по НРК </w:t>
            </w:r>
          </w:p>
        </w:tc>
        <w:tc>
          <w:tcPr>
            <w:tcW w:w="9355" w:type="dxa"/>
          </w:tcPr>
          <w:p w:rsidR="004D5811" w:rsidRPr="004D5811" w:rsidRDefault="004D5811" w:rsidP="004D581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4D5811" w:rsidRPr="004D5811" w:rsidTr="004D58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D5811" w:rsidRPr="004D5811" w:rsidRDefault="004D5811" w:rsidP="004D581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Уровень по ОРК </w:t>
            </w:r>
          </w:p>
        </w:tc>
        <w:tc>
          <w:tcPr>
            <w:tcW w:w="9355" w:type="dxa"/>
          </w:tcPr>
          <w:p w:rsidR="004D5811" w:rsidRPr="004D5811" w:rsidRDefault="004D5811" w:rsidP="004D581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4D5811" w:rsidRPr="004D5811" w:rsidTr="004D58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D5811" w:rsidRPr="004D5811" w:rsidRDefault="004D5811" w:rsidP="004D581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4D5811" w:rsidRPr="004D5811" w:rsidRDefault="004D5811" w:rsidP="004D581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Нет </w:t>
            </w:r>
          </w:p>
        </w:tc>
      </w:tr>
      <w:tr w:rsidR="004D5811" w:rsidRPr="004D5811" w:rsidTr="004D58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D5811" w:rsidRPr="004D5811" w:rsidRDefault="004D5811" w:rsidP="004D581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Присуждаемая академическая степень</w:t>
            </w:r>
          </w:p>
        </w:tc>
        <w:tc>
          <w:tcPr>
            <w:tcW w:w="9355" w:type="dxa"/>
          </w:tcPr>
          <w:p w:rsidR="004D5811" w:rsidRPr="004D5811" w:rsidRDefault="004D5811" w:rsidP="004D581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Магистр </w:t>
            </w:r>
          </w:p>
        </w:tc>
      </w:tr>
      <w:tr w:rsidR="004D5811" w:rsidRPr="004D5811" w:rsidTr="004D58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D5811" w:rsidRPr="004D5811" w:rsidRDefault="004D5811" w:rsidP="004D581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Срок обучения </w:t>
            </w:r>
          </w:p>
        </w:tc>
        <w:tc>
          <w:tcPr>
            <w:tcW w:w="9355" w:type="dxa"/>
          </w:tcPr>
          <w:p w:rsidR="004D5811" w:rsidRPr="004D5811" w:rsidRDefault="004D5811" w:rsidP="004D581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</w:tr>
      <w:tr w:rsidR="004D5811" w:rsidRPr="004D5811" w:rsidTr="004D58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D5811" w:rsidRPr="004D5811" w:rsidRDefault="004D5811" w:rsidP="004D581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Объем кредитов </w:t>
            </w:r>
          </w:p>
        </w:tc>
        <w:tc>
          <w:tcPr>
            <w:tcW w:w="9355" w:type="dxa"/>
          </w:tcPr>
          <w:p w:rsidR="004D5811" w:rsidRPr="004D5811" w:rsidRDefault="004D5811" w:rsidP="004D581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60</w:t>
            </w:r>
          </w:p>
        </w:tc>
      </w:tr>
      <w:tr w:rsidR="004D5811" w:rsidRPr="004D5811" w:rsidTr="004D58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D5811" w:rsidRPr="004D5811" w:rsidRDefault="004D5811" w:rsidP="004D581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Язык обучения </w:t>
            </w:r>
          </w:p>
        </w:tc>
        <w:tc>
          <w:tcPr>
            <w:tcW w:w="9355" w:type="dxa"/>
          </w:tcPr>
          <w:p w:rsidR="004D5811" w:rsidRPr="004D5811" w:rsidRDefault="00422195" w:rsidP="004D581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221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полиязычный</w:t>
            </w:r>
          </w:p>
        </w:tc>
      </w:tr>
      <w:tr w:rsidR="004D5811" w:rsidRPr="004D5811" w:rsidTr="004D58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D5811" w:rsidRPr="004D5811" w:rsidRDefault="004D5811" w:rsidP="004D581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Дата утверждения ОП на заседании Правления </w:t>
            </w:r>
          </w:p>
        </w:tc>
        <w:tc>
          <w:tcPr>
            <w:tcW w:w="9355" w:type="dxa"/>
          </w:tcPr>
          <w:p w:rsidR="004D5811" w:rsidRPr="004D5811" w:rsidRDefault="00422195" w:rsidP="004D581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27.04.2026</w:t>
            </w:r>
          </w:p>
        </w:tc>
      </w:tr>
      <w:tr w:rsidR="004D5811" w:rsidRPr="004D5811" w:rsidTr="004D58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D5811" w:rsidRPr="004D5811" w:rsidRDefault="004D5811" w:rsidP="004D581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Профессиональный стандарт</w:t>
            </w:r>
          </w:p>
        </w:tc>
        <w:tc>
          <w:tcPr>
            <w:tcW w:w="9355" w:type="dxa"/>
          </w:tcPr>
          <w:p w:rsidR="004D5811" w:rsidRPr="00422195" w:rsidRDefault="00422195" w:rsidP="004221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2195">
              <w:rPr>
                <w:rFonts w:ascii="Times New Roman" w:hAnsi="Times New Roman" w:cs="Times New Roman"/>
                <w:sz w:val="24"/>
                <w:szCs w:val="24"/>
              </w:rPr>
              <w:t>Организационное развитие и планирование трудовых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есурсов организации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05.12.2024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422195">
              <w:rPr>
                <w:rFonts w:ascii="Times New Roman" w:hAnsi="Times New Roman" w:cs="Times New Roman"/>
                <w:sz w:val="24"/>
                <w:szCs w:val="24"/>
              </w:rPr>
              <w:t>Управление эффективностью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22195">
              <w:rPr>
                <w:rFonts w:ascii="Times New Roman" w:hAnsi="Times New Roman" w:cs="Times New Roman"/>
                <w:sz w:val="24"/>
                <w:szCs w:val="24"/>
              </w:rPr>
              <w:t>18.12.2019</w:t>
            </w:r>
          </w:p>
        </w:tc>
      </w:tr>
    </w:tbl>
    <w:p w:rsidR="00827BE5" w:rsidRPr="004D5811" w:rsidRDefault="00827BE5" w:rsidP="004D5811">
      <w:pPr>
        <w:spacing w:after="0" w:line="240" w:lineRule="auto"/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D2B70" w:rsidRPr="004D5811" w:rsidTr="00C63B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4D5811" w:rsidRDefault="006D2B70" w:rsidP="004D58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4D5811" w:rsidRDefault="006D2B70" w:rsidP="004D5811">
            <w:pPr>
              <w:tabs>
                <w:tab w:val="left" w:pos="584"/>
                <w:tab w:val="center" w:pos="283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Результаты обучения</w:t>
            </w:r>
          </w:p>
        </w:tc>
      </w:tr>
      <w:tr w:rsidR="006D2B70" w:rsidRPr="004D5811" w:rsidTr="00C6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4D5811" w:rsidRDefault="006D2B70" w:rsidP="004D58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764" w:type="pct"/>
          </w:tcPr>
          <w:p w:rsidR="006D2B70" w:rsidRPr="004D5811" w:rsidRDefault="00422195" w:rsidP="004D5811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221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Анализировать и толковать нормативные акты  действующего законодательства РК, регулирующие предпринимательскую деятельность; применять методы и инструментарий в сфере правого регулирования бизнеса и трудовых отношений.   </w:t>
            </w:r>
          </w:p>
        </w:tc>
      </w:tr>
      <w:tr w:rsidR="006D2B70" w:rsidRPr="004D5811" w:rsidTr="00C6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4D5811" w:rsidRDefault="006D2B70" w:rsidP="004D58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764" w:type="pct"/>
          </w:tcPr>
          <w:p w:rsidR="006D2B70" w:rsidRPr="004D5811" w:rsidRDefault="00422195" w:rsidP="004D5811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221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Находить  нестандартные решения проблем в профессиональной сфере, применяя  различные проектные программы и инновационные технологии.</w:t>
            </w:r>
          </w:p>
        </w:tc>
      </w:tr>
      <w:tr w:rsidR="006D2B70" w:rsidRPr="004D5811" w:rsidTr="00C6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4D5811" w:rsidRDefault="006D2B70" w:rsidP="004D58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64" w:type="pct"/>
          </w:tcPr>
          <w:p w:rsidR="006D2B70" w:rsidRPr="004D5811" w:rsidRDefault="00422195" w:rsidP="004D5811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221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 на практике различные финансовые подходы и методики по оценке бизнеса и инвестиционных проектов в интересах всех заинтересованных сторон (стейкхолдеров).</w:t>
            </w:r>
          </w:p>
        </w:tc>
      </w:tr>
      <w:tr w:rsidR="006D2B70" w:rsidRPr="004D5811" w:rsidTr="00C6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4D5811" w:rsidRDefault="006D2B70" w:rsidP="004D58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4D5811" w:rsidRDefault="00422195" w:rsidP="004D5811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221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Управлять бизнесом, используя стратегические инструменты для достижения и сохранения конкурентоспособности в международной среде.</w:t>
            </w:r>
          </w:p>
        </w:tc>
      </w:tr>
      <w:tr w:rsidR="006D2B70" w:rsidRPr="004D5811" w:rsidTr="00C6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4D5811" w:rsidRDefault="006D2B70" w:rsidP="004D58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4D5811" w:rsidRDefault="00422195" w:rsidP="004D5811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221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Проводить бизнес-исследования с применением современных аналитических инструментов и технологий искусственного интеллекта для принятия управленческих решений.</w:t>
            </w:r>
          </w:p>
        </w:tc>
      </w:tr>
      <w:tr w:rsidR="006D2B70" w:rsidRPr="004D5811" w:rsidTr="00C6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4D5811" w:rsidRDefault="006D2B70" w:rsidP="004D58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4D5811" w:rsidRDefault="00422195" w:rsidP="004D5811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221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Оценивать риски  и возможные социально-экономические последствия управленческих решений, выявляет проблемы при применении методов бухгалтерского управленческого учета, в области корпоративных финансов, предлагая способы их решения с учетом социально-экономической эффективности.</w:t>
            </w:r>
          </w:p>
        </w:tc>
      </w:tr>
      <w:tr w:rsidR="006D2B70" w:rsidRPr="004D5811" w:rsidTr="00C6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4D5811" w:rsidRDefault="006D2B70" w:rsidP="004D58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4D5811" w:rsidRDefault="00422195" w:rsidP="004D58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21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Планировать и контролировать управление  проектами  на основе отечественных и зарубежных  стандартов в области проектного менеджмента и применяя технологии анализа  больших данных.</w:t>
            </w:r>
          </w:p>
        </w:tc>
      </w:tr>
      <w:tr w:rsidR="004B4216" w:rsidRPr="008E71C1" w:rsidTr="00C6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4B4216" w:rsidRPr="004D5811" w:rsidRDefault="004B4216" w:rsidP="004D58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4B4216" w:rsidRPr="004D5811" w:rsidRDefault="00422195" w:rsidP="004D58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21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Персоналмен жұмыс жасауда заманауи әлеуметтік технологияларды қолдана отырып, шешім қабылдау үшін топтық өзара әрекеттесуді тиімді ұйымдастыру.</w:t>
            </w:r>
          </w:p>
        </w:tc>
      </w:tr>
      <w:tr w:rsidR="004B4216" w:rsidRPr="008E71C1" w:rsidTr="00C6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4B4216" w:rsidRPr="004D5811" w:rsidRDefault="004B4216" w:rsidP="004D58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4B4216" w:rsidRPr="004D5811" w:rsidRDefault="00422195" w:rsidP="004D58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21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Компанияның кәсіби мақсаттарын іске асыру және оған қол жеткізу үшін бизнесті үздік қызметкерлермен қамтамасыз ету.</w:t>
            </w:r>
          </w:p>
        </w:tc>
      </w:tr>
      <w:tr w:rsidR="004B4216" w:rsidRPr="008E71C1" w:rsidTr="00C63B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4B4216" w:rsidRPr="004D5811" w:rsidRDefault="004B4216" w:rsidP="004D58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8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4B4216" w:rsidRPr="004D5811" w:rsidRDefault="00422195" w:rsidP="004D58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21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мәдениеттер өкілдерімен тұлғааралық интерактивті қарым-қатынаста аналитикалық және стратегиялық дағдыларды қолдана отырып, бизнесті жүргізу үшін тілдік құзіреттіліктерді пайдалану.</w:t>
            </w:r>
          </w:p>
        </w:tc>
      </w:tr>
    </w:tbl>
    <w:p w:rsidR="00840D8F" w:rsidRDefault="00840D8F" w:rsidP="004D5811">
      <w:pPr>
        <w:spacing w:after="0" w:line="240" w:lineRule="auto"/>
        <w:rPr>
          <w:lang w:val="kk-KZ"/>
        </w:rPr>
      </w:pPr>
    </w:p>
    <w:sectPr w:rsidR="00840D8F" w:rsidSect="008A2B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32934"/>
    <w:rsid w:val="000E0437"/>
    <w:rsid w:val="0017400A"/>
    <w:rsid w:val="001E3EF0"/>
    <w:rsid w:val="002342A7"/>
    <w:rsid w:val="002C5530"/>
    <w:rsid w:val="003237F2"/>
    <w:rsid w:val="003E1A42"/>
    <w:rsid w:val="00422195"/>
    <w:rsid w:val="00433AA7"/>
    <w:rsid w:val="00465CC4"/>
    <w:rsid w:val="004B4216"/>
    <w:rsid w:val="004D5811"/>
    <w:rsid w:val="00582AF3"/>
    <w:rsid w:val="005B1B17"/>
    <w:rsid w:val="00693A94"/>
    <w:rsid w:val="006D2B70"/>
    <w:rsid w:val="00726412"/>
    <w:rsid w:val="00733407"/>
    <w:rsid w:val="00827BE5"/>
    <w:rsid w:val="00840D8F"/>
    <w:rsid w:val="008A2B1A"/>
    <w:rsid w:val="008C032F"/>
    <w:rsid w:val="008E71C1"/>
    <w:rsid w:val="00902806"/>
    <w:rsid w:val="0092523A"/>
    <w:rsid w:val="009664B3"/>
    <w:rsid w:val="009C049E"/>
    <w:rsid w:val="009C10A2"/>
    <w:rsid w:val="009C4DB0"/>
    <w:rsid w:val="009D3CE7"/>
    <w:rsid w:val="009F1F50"/>
    <w:rsid w:val="00A00985"/>
    <w:rsid w:val="00A06874"/>
    <w:rsid w:val="00A73B36"/>
    <w:rsid w:val="00AD1D12"/>
    <w:rsid w:val="00BB13A9"/>
    <w:rsid w:val="00BC72F4"/>
    <w:rsid w:val="00C63B37"/>
    <w:rsid w:val="00C64479"/>
    <w:rsid w:val="00C82115"/>
    <w:rsid w:val="00CD1CCF"/>
    <w:rsid w:val="00D51192"/>
    <w:rsid w:val="00DA5772"/>
    <w:rsid w:val="00DC6089"/>
    <w:rsid w:val="00E17DA3"/>
    <w:rsid w:val="00E26C87"/>
    <w:rsid w:val="00EE2FEF"/>
    <w:rsid w:val="00F46C0F"/>
    <w:rsid w:val="00F600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8</cp:revision>
  <dcterms:created xsi:type="dcterms:W3CDTF">2024-10-10T03:30:00Z</dcterms:created>
  <dcterms:modified xsi:type="dcterms:W3CDTF">2026-10-20T07:16:00Z</dcterms:modified>
</cp:coreProperties>
</file>