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6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2C771F" w:rsidRPr="00145A6B" w:rsidTr="00145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840D8F" w:rsidRPr="00145A6B" w:rsidRDefault="00D742C6" w:rsidP="00145A6B">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sz w:val="24"/>
                <w:szCs w:val="24"/>
                <w:lang w:val="kk-KZ" w:eastAsia="ru-RU"/>
              </w:rPr>
              <w:t>7M04113</w:t>
            </w:r>
            <w:r w:rsidR="004A4B8D" w:rsidRPr="00145A6B">
              <w:rPr>
                <w:rFonts w:ascii="Times New Roman" w:eastAsia="Times New Roman" w:hAnsi="Times New Roman" w:cs="Times New Roman"/>
                <w:spacing w:val="2"/>
                <w:sz w:val="24"/>
                <w:szCs w:val="24"/>
                <w:lang w:val="kk-KZ" w:eastAsia="ru-RU"/>
              </w:rPr>
              <w:t xml:space="preserve"> Қаржы</w:t>
            </w:r>
          </w:p>
        </w:tc>
      </w:tr>
      <w:tr w:rsidR="002C771F" w:rsidRPr="003C7C2D" w:rsidTr="00145A6B">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840D8F" w:rsidRPr="00145A6B" w:rsidRDefault="00DA5772"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840D8F" w:rsidRPr="00145A6B" w:rsidRDefault="003C7C2D"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Негізгі кәсіби қызметтерді іске асыруға дайындық деңгейі жоғары, ұйымдастырушылық жұмыс және басқару дағдыларын меңгерген, заманауи технологияларды тиімді қолдана алатын қаржы саласындағы жоғары білікті магистрлерді даярлау.</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2C5530"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БББ түрі</w:t>
            </w:r>
          </w:p>
        </w:tc>
        <w:tc>
          <w:tcPr>
            <w:tcW w:w="9355" w:type="dxa"/>
          </w:tcPr>
          <w:p w:rsidR="00840D8F" w:rsidRPr="00145A6B" w:rsidRDefault="00A3474D"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Қолданыстағы</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ҰБШ бойыншадеңгей</w:t>
            </w:r>
          </w:p>
        </w:tc>
        <w:tc>
          <w:tcPr>
            <w:tcW w:w="9355" w:type="dxa"/>
          </w:tcPr>
          <w:p w:rsidR="00840D8F" w:rsidRPr="00145A6B" w:rsidRDefault="00DA2AE5"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7</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СБШ бойыншадеңгей</w:t>
            </w:r>
          </w:p>
        </w:tc>
        <w:tc>
          <w:tcPr>
            <w:tcW w:w="9355" w:type="dxa"/>
          </w:tcPr>
          <w:p w:rsidR="00840D8F" w:rsidRPr="00145A6B" w:rsidRDefault="00DA2AE5"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7</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Берілетін</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академиялық</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дәреже </w:t>
            </w:r>
            <w:r w:rsidR="00840D8F" w:rsidRPr="00145A6B">
              <w:rPr>
                <w:rFonts w:ascii="Times New Roman" w:eastAsia="Times New Roman" w:hAnsi="Times New Roman" w:cs="Times New Roman"/>
                <w:sz w:val="24"/>
                <w:szCs w:val="24"/>
                <w:lang w:val="kk-KZ" w:eastAsia="ru-RU"/>
              </w:rPr>
              <w:t> </w:t>
            </w:r>
          </w:p>
        </w:tc>
        <w:tc>
          <w:tcPr>
            <w:tcW w:w="9355" w:type="dxa"/>
          </w:tcPr>
          <w:p w:rsidR="00840D8F" w:rsidRPr="00145A6B" w:rsidRDefault="00DA2AE5"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магистр</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Оқыту</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мерзімі </w:t>
            </w:r>
          </w:p>
        </w:tc>
        <w:tc>
          <w:tcPr>
            <w:tcW w:w="9355" w:type="dxa"/>
          </w:tcPr>
          <w:p w:rsidR="00840D8F" w:rsidRPr="00145A6B" w:rsidRDefault="004B66DD"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1</w:t>
            </w:r>
            <w:r w:rsidR="00DA2AE5" w:rsidRPr="00145A6B">
              <w:rPr>
                <w:rFonts w:ascii="Times New Roman" w:eastAsia="Times New Roman" w:hAnsi="Times New Roman" w:cs="Times New Roman"/>
                <w:sz w:val="24"/>
                <w:szCs w:val="24"/>
                <w:lang w:val="kk-KZ" w:eastAsia="ru-RU"/>
              </w:rPr>
              <w:t xml:space="preserve"> жыл</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Кредиттердің</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көлемі </w:t>
            </w:r>
          </w:p>
        </w:tc>
        <w:tc>
          <w:tcPr>
            <w:tcW w:w="9355" w:type="dxa"/>
          </w:tcPr>
          <w:p w:rsidR="00840D8F" w:rsidRPr="00145A6B" w:rsidRDefault="004B66DD"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60</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C72F4"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Оқыту</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тілі</w:t>
            </w:r>
          </w:p>
        </w:tc>
        <w:tc>
          <w:tcPr>
            <w:tcW w:w="9355" w:type="dxa"/>
          </w:tcPr>
          <w:p w:rsidR="00840D8F" w:rsidRPr="00145A6B" w:rsidRDefault="003C7C2D" w:rsidP="00145A6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көптілді</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CD6157" w:rsidRPr="00145A6B" w:rsidRDefault="00CD6157" w:rsidP="00145A6B">
            <w:pPr>
              <w:rPr>
                <w:rFonts w:ascii="Times New Roman" w:hAnsi="Times New Roman" w:cs="Times New Roman"/>
                <w:sz w:val="24"/>
                <w:szCs w:val="24"/>
                <w:lang w:val="kk-KZ"/>
              </w:rPr>
            </w:pPr>
            <w:r w:rsidRPr="00145A6B">
              <w:rPr>
                <w:rFonts w:ascii="Times New Roman" w:hAnsi="Times New Roman" w:cs="Times New Roman"/>
                <w:sz w:val="24"/>
                <w:szCs w:val="24"/>
                <w:lang w:val="kk-KZ"/>
              </w:rPr>
              <w:t xml:space="preserve">Басқарма отырысында  БББ бекітукүні </w:t>
            </w:r>
          </w:p>
        </w:tc>
        <w:tc>
          <w:tcPr>
            <w:tcW w:w="9355" w:type="dxa"/>
          </w:tcPr>
          <w:p w:rsidR="00CD6157" w:rsidRPr="00145A6B" w:rsidRDefault="003C7C2D" w:rsidP="00145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2C771F" w:rsidRPr="00145A6B" w:rsidTr="00145A6B">
        <w:tc>
          <w:tcPr>
            <w:cnfStyle w:val="001000000000" w:firstRow="0" w:lastRow="0" w:firstColumn="1" w:lastColumn="0" w:oddVBand="0" w:evenVBand="0" w:oddHBand="0" w:evenHBand="0" w:firstRowFirstColumn="0" w:firstRowLastColumn="0" w:lastRowFirstColumn="0" w:lastRowLastColumn="0"/>
            <w:tcW w:w="5524" w:type="dxa"/>
          </w:tcPr>
          <w:p w:rsidR="00840D8F" w:rsidRPr="00145A6B" w:rsidRDefault="00BB13A9" w:rsidP="00145A6B">
            <w:pPr>
              <w:shd w:val="clear" w:color="auto" w:fill="FFFFFF"/>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Кәсіби</w:t>
            </w:r>
            <w:r w:rsidR="00840D8F" w:rsidRPr="00145A6B">
              <w:rPr>
                <w:rFonts w:ascii="Times New Roman" w:eastAsia="Times New Roman" w:hAnsi="Times New Roman" w:cs="Times New Roman"/>
                <w:sz w:val="24"/>
                <w:szCs w:val="24"/>
                <w:lang w:val="kk-KZ" w:eastAsia="ru-RU"/>
              </w:rPr>
              <w:t xml:space="preserve"> стандарт </w:t>
            </w:r>
          </w:p>
        </w:tc>
        <w:tc>
          <w:tcPr>
            <w:tcW w:w="9355" w:type="dxa"/>
          </w:tcPr>
          <w:p w:rsidR="00840D8F" w:rsidRPr="00145A6B" w:rsidRDefault="00153B14" w:rsidP="003C7C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Қаржылық менеджмент</w:t>
            </w:r>
            <w:r w:rsidR="00D67324">
              <w:rPr>
                <w:rFonts w:ascii="Times New Roman" w:eastAsia="Times New Roman" w:hAnsi="Times New Roman" w:cs="Times New Roman"/>
                <w:sz w:val="24"/>
                <w:szCs w:val="24"/>
                <w:lang w:val="kk-KZ" w:eastAsia="ru-RU"/>
              </w:rPr>
              <w:t xml:space="preserve"> 26.12.2019</w:t>
            </w:r>
            <w:r w:rsidR="003C7C2D">
              <w:rPr>
                <w:rFonts w:ascii="Times New Roman" w:eastAsia="Times New Roman" w:hAnsi="Times New Roman" w:cs="Times New Roman"/>
                <w:sz w:val="24"/>
                <w:szCs w:val="24"/>
                <w:lang w:val="kk-KZ" w:eastAsia="ru-RU"/>
              </w:rPr>
              <w:t xml:space="preserve">, Бухгалтер 29.12.2023, </w:t>
            </w:r>
            <w:r w:rsidR="003C7C2D" w:rsidRPr="003C7C2D">
              <w:rPr>
                <w:rFonts w:ascii="Times New Roman" w:eastAsia="Times New Roman" w:hAnsi="Times New Roman" w:cs="Times New Roman"/>
                <w:sz w:val="24"/>
                <w:szCs w:val="24"/>
                <w:lang w:val="kk-KZ" w:eastAsia="ru-RU"/>
              </w:rPr>
              <w:t>Актуарий</w:t>
            </w:r>
            <w:r w:rsidR="003C7C2D" w:rsidRPr="003C7C2D">
              <w:rPr>
                <w:rFonts w:ascii="Times New Roman" w:eastAsia="Times New Roman" w:hAnsi="Times New Roman" w:cs="Times New Roman"/>
                <w:sz w:val="24"/>
                <w:szCs w:val="24"/>
                <w:lang w:val="kk-KZ" w:eastAsia="ru-RU"/>
              </w:rPr>
              <w:tab/>
              <w:t>29.01.2024</w:t>
            </w:r>
          </w:p>
        </w:tc>
      </w:tr>
    </w:tbl>
    <w:p w:rsidR="00840D8F" w:rsidRPr="00145A6B" w:rsidRDefault="00840D8F" w:rsidP="00145A6B">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C771F" w:rsidRPr="00145A6B" w:rsidTr="002C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145A6B" w:rsidRDefault="006D2B70" w:rsidP="00145A6B">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ab/>
            </w:r>
            <w:r w:rsidRPr="00145A6B">
              <w:rPr>
                <w:rFonts w:ascii="Times New Roman" w:eastAsia="Times New Roman" w:hAnsi="Times New Roman" w:cs="Times New Roman"/>
                <w:sz w:val="24"/>
                <w:szCs w:val="24"/>
                <w:lang w:val="kk-KZ" w:eastAsia="ru-RU"/>
              </w:rPr>
              <w:tab/>
              <w:t>Оқытудың</w:t>
            </w:r>
            <w:r w:rsidR="00C72C78" w:rsidRPr="00145A6B">
              <w:rPr>
                <w:rFonts w:ascii="Times New Roman" w:eastAsia="Times New Roman" w:hAnsi="Times New Roman" w:cs="Times New Roman"/>
                <w:sz w:val="24"/>
                <w:szCs w:val="24"/>
                <w:lang w:val="kk-KZ" w:eastAsia="ru-RU"/>
              </w:rPr>
              <w:t xml:space="preserve"> </w:t>
            </w:r>
            <w:r w:rsidRPr="00145A6B">
              <w:rPr>
                <w:rFonts w:ascii="Times New Roman" w:eastAsia="Times New Roman" w:hAnsi="Times New Roman" w:cs="Times New Roman"/>
                <w:sz w:val="24"/>
                <w:szCs w:val="24"/>
                <w:lang w:val="kk-KZ" w:eastAsia="ru-RU"/>
              </w:rPr>
              <w:t>нәтижесі</w:t>
            </w:r>
          </w:p>
        </w:tc>
      </w:tr>
      <w:tr w:rsidR="002C771F" w:rsidRPr="003C7C2D" w:rsidTr="002C771F">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145A6B"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Тұлғааралық және мәдениетаралық, сондай-ақ көптілді коммуникациялық ортада кәсіби қарым-қатынастың сөйлеу мінез-құлық ережелерін сауатты қолдану.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2</w:t>
            </w:r>
          </w:p>
        </w:tc>
        <w:tc>
          <w:tcPr>
            <w:tcW w:w="4764" w:type="pct"/>
          </w:tcPr>
          <w:p w:rsidR="006D2B70" w:rsidRPr="00145A6B"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Белгісіздік жағдайында негізделген басқарушылық шешімдер қабылдау, команда жұмысын тиімді ұйымдастыру, рөлдер мен ресурстарды бөлу, сондай-ақ этикалық нормалар мен стратегиялық мақсаттарды ескере отырып көшбасшылық жасау.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3</w:t>
            </w:r>
          </w:p>
        </w:tc>
        <w:tc>
          <w:tcPr>
            <w:tcW w:w="4764" w:type="pct"/>
          </w:tcPr>
          <w:p w:rsidR="006D2B70" w:rsidRPr="003C7C2D"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hAnsi="Times New Roman" w:cs="Times New Roman"/>
                <w:lang w:val="kk-KZ"/>
              </w:rPr>
              <w:t>Әр түрлі мемлекеттердің ақша-несие және бюджет-салық саясатының ерекшеліктерін, жаһандану жағдайында қаржы нарығы мен қаржы-несие институттарын реттеу тетіктерін салыстыру.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4</w:t>
            </w:r>
          </w:p>
        </w:tc>
        <w:tc>
          <w:tcPr>
            <w:tcW w:w="4764" w:type="pct"/>
          </w:tcPr>
          <w:p w:rsidR="006D2B70" w:rsidRPr="00145A6B"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Тәуекелдерді басқару мен бюджеттік жоспарлаудың тиімділігін арттыру мақсатында қаржылық тәуекелдерді талдау, болжау, сандық бағалау және қаржы секторындағы үдерістерді автоматтандыру үшін жасанды интеллект технологияларын пайдалана отырып, халықаралық қаржылық есептілік стандарттарына сәйкес коммерциялық және бюджеттік ұйымдардың қаржылық қызметін талдау.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5</w:t>
            </w:r>
          </w:p>
        </w:tc>
        <w:tc>
          <w:tcPr>
            <w:tcW w:w="4764" w:type="pct"/>
          </w:tcPr>
          <w:p w:rsidR="006D2B70" w:rsidRPr="00145A6B"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Халықаралық басқару қағидаттарын ескере отырып, ықпал ету әдістері мен құралдарын дұрыс анықтау және тәуекел-менеджмент моделін таңдау үшін банк және сақтандыру қызметінің тәуекел деңгейін бағалау.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6</w:t>
            </w:r>
          </w:p>
        </w:tc>
        <w:tc>
          <w:tcPr>
            <w:tcW w:w="4764" w:type="pct"/>
          </w:tcPr>
          <w:p w:rsidR="006D2B70" w:rsidRPr="00145A6B" w:rsidRDefault="003C7C2D" w:rsidP="00145A6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7C2D">
              <w:rPr>
                <w:rFonts w:ascii="Times New Roman" w:eastAsia="Times New Roman" w:hAnsi="Times New Roman" w:cs="Times New Roman"/>
                <w:sz w:val="24"/>
                <w:szCs w:val="24"/>
                <w:lang w:val="kk-KZ" w:eastAsia="ru-RU"/>
              </w:rPr>
              <w:t>Заманауи менеджмент қағидаттарына негізделген оңтайлы басқару шешімдерін қабылдау мақсатында компаниялардың қаржы ағындарын модельдеу, инвестициялық жобалардың тиімділігін талдау және бағалау.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45A6B" w:rsidRDefault="006D2B70"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7</w:t>
            </w:r>
          </w:p>
        </w:tc>
        <w:tc>
          <w:tcPr>
            <w:tcW w:w="4764" w:type="pct"/>
          </w:tcPr>
          <w:p w:rsidR="006D2B70" w:rsidRPr="00145A6B" w:rsidRDefault="003C7C2D" w:rsidP="00145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C7C2D">
              <w:rPr>
                <w:rFonts w:ascii="Times New Roman" w:hAnsi="Times New Roman" w:cs="Times New Roman"/>
                <w:sz w:val="24"/>
                <w:szCs w:val="24"/>
                <w:lang w:val="kk-KZ"/>
              </w:rPr>
              <w:t>Мемлекеттік қаржы органдарының қызметін, мемлекеттік қаржы қызметінің және оның негізгі буындарының тиімділігін, бюджеттік жоспарлауды ұйымдастыруды талдау.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2C771F" w:rsidRPr="00145A6B" w:rsidRDefault="002C771F"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8</w:t>
            </w:r>
          </w:p>
        </w:tc>
        <w:tc>
          <w:tcPr>
            <w:tcW w:w="4764" w:type="pct"/>
          </w:tcPr>
          <w:p w:rsidR="002C771F" w:rsidRPr="00145A6B" w:rsidRDefault="003C7C2D" w:rsidP="00145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C7C2D">
              <w:rPr>
                <w:rFonts w:ascii="Times New Roman" w:hAnsi="Times New Roman" w:cs="Times New Roman"/>
                <w:sz w:val="24"/>
                <w:szCs w:val="24"/>
                <w:lang w:val="kk-KZ"/>
              </w:rPr>
              <w:t>Ақша-кредит қатынастарын басқарудың жаңа стратегиялары мен модельдерін, қаржы нарығын реттеу тетіктерін, қаржылық тәуекелдерді басқару әдістерін және қаржылық міндеттемелерді бағалау модельдерін әзірлеу.</w:t>
            </w:r>
          </w:p>
        </w:tc>
      </w:tr>
      <w:tr w:rsidR="002C771F"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2C771F" w:rsidRPr="00145A6B" w:rsidRDefault="002C771F"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9</w:t>
            </w:r>
          </w:p>
        </w:tc>
        <w:tc>
          <w:tcPr>
            <w:tcW w:w="4764" w:type="pct"/>
          </w:tcPr>
          <w:p w:rsidR="002C771F" w:rsidRPr="00145A6B" w:rsidRDefault="003C7C2D" w:rsidP="00145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C7C2D">
              <w:rPr>
                <w:rFonts w:ascii="Times New Roman" w:hAnsi="Times New Roman" w:cs="Times New Roman"/>
                <w:sz w:val="24"/>
                <w:szCs w:val="24"/>
                <w:lang w:val="kk-KZ"/>
              </w:rPr>
              <w:t>Қаржылық менеджменттің заманауи тұжырымдамалары негізінде коммерциялық қызметті жобалау және бизнес құнының бағасын модельдеу.</w:t>
            </w:r>
          </w:p>
        </w:tc>
      </w:tr>
      <w:tr w:rsidR="008E5B4B" w:rsidRPr="003C7C2D" w:rsidTr="00C72C78">
        <w:tc>
          <w:tcPr>
            <w:cnfStyle w:val="001000000000" w:firstRow="0" w:lastRow="0" w:firstColumn="1" w:lastColumn="0" w:oddVBand="0" w:evenVBand="0" w:oddHBand="0" w:evenHBand="0" w:firstRowFirstColumn="0" w:firstRowLastColumn="0" w:lastRowFirstColumn="0" w:lastRowLastColumn="0"/>
            <w:tcW w:w="236" w:type="pct"/>
          </w:tcPr>
          <w:p w:rsidR="008E5B4B" w:rsidRPr="00145A6B" w:rsidRDefault="008E5B4B" w:rsidP="00145A6B">
            <w:pPr>
              <w:jc w:val="center"/>
              <w:rPr>
                <w:rFonts w:ascii="Times New Roman" w:eastAsia="Times New Roman" w:hAnsi="Times New Roman" w:cs="Times New Roman"/>
                <w:sz w:val="24"/>
                <w:szCs w:val="24"/>
                <w:lang w:val="kk-KZ" w:eastAsia="ru-RU"/>
              </w:rPr>
            </w:pPr>
            <w:r w:rsidRPr="00145A6B">
              <w:rPr>
                <w:rFonts w:ascii="Times New Roman" w:eastAsia="Times New Roman" w:hAnsi="Times New Roman" w:cs="Times New Roman"/>
                <w:sz w:val="24"/>
                <w:szCs w:val="24"/>
                <w:lang w:val="kk-KZ" w:eastAsia="ru-RU"/>
              </w:rPr>
              <w:t>10</w:t>
            </w:r>
          </w:p>
        </w:tc>
        <w:tc>
          <w:tcPr>
            <w:tcW w:w="4764" w:type="pct"/>
          </w:tcPr>
          <w:p w:rsidR="008E5B4B" w:rsidRPr="00145A6B" w:rsidRDefault="003C7C2D" w:rsidP="00145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C7C2D">
              <w:rPr>
                <w:rFonts w:ascii="Times New Roman" w:hAnsi="Times New Roman" w:cs="Times New Roman"/>
                <w:sz w:val="24"/>
                <w:szCs w:val="24"/>
                <w:lang w:val="kk-KZ"/>
              </w:rPr>
              <w:t>Бюджеттік, коммерциялық, қаржы-несие және сақтандыру ұйымдарының қызметі мен тәуекелдерін басқару стратегияларын әзірлеу.</w:t>
            </w:r>
            <w:bookmarkStart w:id="0" w:name="_GoBack"/>
            <w:bookmarkEnd w:id="0"/>
          </w:p>
        </w:tc>
      </w:tr>
    </w:tbl>
    <w:p w:rsidR="002C5530" w:rsidRPr="002C771F" w:rsidRDefault="002C5530" w:rsidP="00840D8F">
      <w:pPr>
        <w:rPr>
          <w:rFonts w:ascii="Times New Roman" w:hAnsi="Times New Roman" w:cs="Times New Roman"/>
          <w:sz w:val="24"/>
          <w:szCs w:val="24"/>
          <w:lang w:val="kk-KZ"/>
        </w:rPr>
      </w:pPr>
    </w:p>
    <w:sectPr w:rsidR="002C5530" w:rsidRPr="002C771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B4368"/>
    <w:rsid w:val="000E0437"/>
    <w:rsid w:val="00140520"/>
    <w:rsid w:val="00145A6B"/>
    <w:rsid w:val="00153B14"/>
    <w:rsid w:val="001E677A"/>
    <w:rsid w:val="00295A89"/>
    <w:rsid w:val="002C5530"/>
    <w:rsid w:val="002C771F"/>
    <w:rsid w:val="003237F2"/>
    <w:rsid w:val="00335279"/>
    <w:rsid w:val="003C7C2D"/>
    <w:rsid w:val="0045499C"/>
    <w:rsid w:val="004A4B8D"/>
    <w:rsid w:val="004A674A"/>
    <w:rsid w:val="004B398B"/>
    <w:rsid w:val="004B66DD"/>
    <w:rsid w:val="00693A94"/>
    <w:rsid w:val="006D2B70"/>
    <w:rsid w:val="007105B7"/>
    <w:rsid w:val="00741F54"/>
    <w:rsid w:val="00827BE5"/>
    <w:rsid w:val="00840D8F"/>
    <w:rsid w:val="008A2B1A"/>
    <w:rsid w:val="008E5B4B"/>
    <w:rsid w:val="0092523A"/>
    <w:rsid w:val="009C10A2"/>
    <w:rsid w:val="009D3CE7"/>
    <w:rsid w:val="00A3474D"/>
    <w:rsid w:val="00AD0C74"/>
    <w:rsid w:val="00AD7E4D"/>
    <w:rsid w:val="00B05A09"/>
    <w:rsid w:val="00B74B39"/>
    <w:rsid w:val="00BA224F"/>
    <w:rsid w:val="00BB13A9"/>
    <w:rsid w:val="00BB7D75"/>
    <w:rsid w:val="00BC6B60"/>
    <w:rsid w:val="00BC72F4"/>
    <w:rsid w:val="00C72C78"/>
    <w:rsid w:val="00C73798"/>
    <w:rsid w:val="00C82D5C"/>
    <w:rsid w:val="00CD6157"/>
    <w:rsid w:val="00CE16FF"/>
    <w:rsid w:val="00D51192"/>
    <w:rsid w:val="00D67324"/>
    <w:rsid w:val="00D742C6"/>
    <w:rsid w:val="00DA2AE5"/>
    <w:rsid w:val="00DA5772"/>
    <w:rsid w:val="00E26C87"/>
    <w:rsid w:val="00F41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380</Words>
  <Characters>2168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2024-10-11T03:40:00Z</dcterms:created>
  <dcterms:modified xsi:type="dcterms:W3CDTF">2026-10-20T06:17:00Z</dcterms:modified>
</cp:coreProperties>
</file>