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3B62F9" w:rsidRPr="003B62F9" w:rsidTr="003B62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3B62F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3B62F9" w:rsidRDefault="00AD5DC2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7M041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  <w:r w:rsidR="007F39B0"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3B62F9" w:rsidRDefault="000B1F89" w:rsidP="00E77B17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B1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высококвалифицированных кадров, способных эффективно управлять организационными процессами, разрабатывать стратегии развития, принимать обоснованные управленческие решения в условиях динамичного </w:t>
            </w:r>
            <w:proofErr w:type="gramStart"/>
            <w:r w:rsidRPr="000B1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бизнес-окружения</w:t>
            </w:r>
            <w:proofErr w:type="gramEnd"/>
            <w:r w:rsidRPr="000B1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осуществлять научно-исследовательскую деятельность, анализировать современные управленческие проблемы и разрабатывать научно обоснованные подходы к их решению.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3B62F9" w:rsidRDefault="005B1B17" w:rsidP="00E77B17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Действующая </w:t>
            </w:r>
            <w:r w:rsidR="00E77B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3B62F9" w:rsidRDefault="00582AF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3B62F9" w:rsidRDefault="00582AF3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3B62F9" w:rsidRDefault="007F39B0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3B62F9" w:rsidRDefault="00582AF3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Магистр </w:t>
            </w:r>
            <w:r w:rsidR="00DC6089"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3B62F9" w:rsidRDefault="009664B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3B62F9" w:rsidRDefault="009664B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C6089"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3B62F9" w:rsidRDefault="000B1F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1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полиязычный</w:t>
            </w:r>
            <w:proofErr w:type="spellEnd"/>
          </w:p>
        </w:tc>
      </w:tr>
      <w:tr w:rsidR="0051772C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1772C" w:rsidRDefault="0051772C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51772C" w:rsidRPr="008D75C8" w:rsidRDefault="000B1F89" w:rsidP="00AD5DC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B62F9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3B62F9" w:rsidRDefault="00261DD0" w:rsidP="00261DD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62F9" w:rsidRPr="003B62F9">
              <w:rPr>
                <w:rFonts w:ascii="Times New Roman" w:hAnsi="Times New Roman" w:cs="Times New Roman"/>
                <w:sz w:val="24"/>
                <w:szCs w:val="24"/>
              </w:rPr>
              <w:t>Финансовый менеджмент</w:t>
            </w:r>
            <w:r w:rsidR="00AE58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B62F9" w:rsidRPr="003B62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75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26.12.2019</w:t>
            </w:r>
            <w:r w:rsidR="003B62F9" w:rsidRPr="003B62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1F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0B1F89" w:rsidRPr="000B1F89">
              <w:rPr>
                <w:rFonts w:ascii="Times New Roman" w:hAnsi="Times New Roman" w:cs="Times New Roman"/>
                <w:sz w:val="24"/>
                <w:szCs w:val="24"/>
              </w:rPr>
              <w:t>Общее упр</w:t>
            </w:r>
            <w:r w:rsidR="000B1F89">
              <w:rPr>
                <w:rFonts w:ascii="Times New Roman" w:hAnsi="Times New Roman" w:cs="Times New Roman"/>
                <w:sz w:val="24"/>
                <w:szCs w:val="24"/>
              </w:rPr>
              <w:t>авление человеческими ресурсами</w:t>
            </w:r>
            <w:r w:rsidR="000B1F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B1F89" w:rsidRPr="000B1F89">
              <w:rPr>
                <w:rFonts w:ascii="Times New Roman" w:hAnsi="Times New Roman" w:cs="Times New Roman"/>
                <w:sz w:val="24"/>
                <w:szCs w:val="24"/>
              </w:rPr>
              <w:t>18.12.2019</w:t>
            </w:r>
            <w:r w:rsidR="000B1F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0B1F89" w:rsidRPr="000B1F89">
              <w:rPr>
                <w:rFonts w:ascii="Times New Roman" w:hAnsi="Times New Roman" w:cs="Times New Roman"/>
                <w:sz w:val="24"/>
                <w:szCs w:val="24"/>
              </w:rPr>
              <w:t>Управление человеческим</w:t>
            </w:r>
            <w:r w:rsidR="000B1F89">
              <w:rPr>
                <w:rFonts w:ascii="Times New Roman" w:hAnsi="Times New Roman" w:cs="Times New Roman"/>
                <w:sz w:val="24"/>
                <w:szCs w:val="24"/>
              </w:rPr>
              <w:t>и ресурсами (HR бизнес-партнер)</w:t>
            </w:r>
            <w:r w:rsidR="000B1F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B1F89" w:rsidRPr="000B1F89">
              <w:rPr>
                <w:rFonts w:ascii="Times New Roman" w:hAnsi="Times New Roman" w:cs="Times New Roman"/>
                <w:sz w:val="24"/>
                <w:szCs w:val="24"/>
              </w:rPr>
              <w:t>05.12.2024</w:t>
            </w:r>
            <w:r w:rsidR="000B1F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0B1F89">
              <w:t xml:space="preserve"> </w:t>
            </w:r>
            <w:r w:rsidR="000B1F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Риск-менеджмент </w:t>
            </w:r>
            <w:r w:rsidR="000B1F89" w:rsidRPr="000B1F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26.12.2019</w:t>
            </w:r>
            <w:r w:rsidR="000B1F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B62F9" w:rsidRPr="003B62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3B62F9" w:rsidRPr="003B62F9" w:rsidTr="003B62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3B62F9" w:rsidRDefault="006D2B70" w:rsidP="00512B2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3B62F9" w:rsidRDefault="000B1F89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B1F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иностранным языком на уровне, позволяющем осуществлять профессиональную и научную коммуникацию, включая восприятие и создание специализированных текстов, участие в устной и письменной коммуникации в международной среде, а также использование языка в качестве средства межкультурного взаимодействия и профессионального саморазвития.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3B62F9" w:rsidRDefault="000B1F89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обоснованные управленческие решения в условиях неопределенности, эффективно организовывать командную работу, распределять роли и ресурсы, а также осуществлять лидерство с учетом этических норм и стратегических целей.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3B62F9" w:rsidRDefault="000B1F89" w:rsidP="00C8211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эффективные модели управления персоналом с учётом принципов корпоративной культуры, профессиональной этики и современных подходов к организационному взаимодействию.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B62F9" w:rsidRDefault="000B1F89" w:rsidP="00A06874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цифровые инструменты и модели для обоснования управленческих решений и оптимизации бизнес-процессов.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3B62F9" w:rsidRDefault="000B1F89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и сопровождать проекты в сфере государственно-частного партнёрства и инновационного бизнеса с учётом финансовых, правовых и стратегических рисков на всех этапах жизненного цикла.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3B62F9" w:rsidRDefault="000B1F89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Внедрять актуальные модели корпоративного управления для повышения эффективности деятельности организации.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3B62F9" w:rsidRDefault="000B1F89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1F89">
              <w:rPr>
                <w:rFonts w:ascii="Times New Roman" w:hAnsi="Times New Roman" w:cs="Times New Roman"/>
                <w:sz w:val="24"/>
                <w:szCs w:val="24"/>
              </w:rPr>
              <w:t>Оценивать и управлять рисками, связанными с реализацией проектов и внедрением цифровых технологий и искусственного интеллекта.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4764" w:type="pct"/>
          </w:tcPr>
          <w:p w:rsidR="006D2B70" w:rsidRPr="003B62F9" w:rsidRDefault="000B1F89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B1F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современные методы финансового анализа, планирования и прогнозирования в целях стратегического управления бизнесом.</w:t>
            </w:r>
          </w:p>
        </w:tc>
      </w:tr>
      <w:tr w:rsidR="003B62F9" w:rsidRPr="003B62F9" w:rsidTr="003B62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3B62F9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62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3B62F9" w:rsidRDefault="000B1F89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B1F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Организовывать финансирование и управлять активами инновационных проектов с учётом рисков, рыночной конъюнктуры и стратегических целей предприятия.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3B62F9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B1F89"/>
    <w:rsid w:val="000E0437"/>
    <w:rsid w:val="0017400A"/>
    <w:rsid w:val="001E3EF0"/>
    <w:rsid w:val="002342A7"/>
    <w:rsid w:val="00261DD0"/>
    <w:rsid w:val="002C5530"/>
    <w:rsid w:val="003237F2"/>
    <w:rsid w:val="003B62F9"/>
    <w:rsid w:val="00465CC4"/>
    <w:rsid w:val="0051772C"/>
    <w:rsid w:val="00582AF3"/>
    <w:rsid w:val="005B1B17"/>
    <w:rsid w:val="00693A94"/>
    <w:rsid w:val="006D2B70"/>
    <w:rsid w:val="00726412"/>
    <w:rsid w:val="00733407"/>
    <w:rsid w:val="007F39B0"/>
    <w:rsid w:val="00827BE5"/>
    <w:rsid w:val="00840D8F"/>
    <w:rsid w:val="008A2B1A"/>
    <w:rsid w:val="008D75C8"/>
    <w:rsid w:val="00902806"/>
    <w:rsid w:val="0092523A"/>
    <w:rsid w:val="009664B3"/>
    <w:rsid w:val="009C049E"/>
    <w:rsid w:val="009C10A2"/>
    <w:rsid w:val="009C4DB0"/>
    <w:rsid w:val="009D3CE7"/>
    <w:rsid w:val="00A00985"/>
    <w:rsid w:val="00A06874"/>
    <w:rsid w:val="00AD1D12"/>
    <w:rsid w:val="00AD5DC2"/>
    <w:rsid w:val="00AE585D"/>
    <w:rsid w:val="00BB13A9"/>
    <w:rsid w:val="00BC72F4"/>
    <w:rsid w:val="00C1636D"/>
    <w:rsid w:val="00C82115"/>
    <w:rsid w:val="00D51192"/>
    <w:rsid w:val="00DA5772"/>
    <w:rsid w:val="00DC6089"/>
    <w:rsid w:val="00E17DA3"/>
    <w:rsid w:val="00E26C87"/>
    <w:rsid w:val="00E77B17"/>
    <w:rsid w:val="00F4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2024-10-10T03:20:00Z</dcterms:created>
  <dcterms:modified xsi:type="dcterms:W3CDTF">2026-10-20T05:30:00Z</dcterms:modified>
</cp:coreProperties>
</file>