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0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E5209" w:rsidRPr="00C01CAA" w:rsidTr="002552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3E5209" w:rsidRPr="002552C1" w:rsidRDefault="003E5209" w:rsidP="003E5209">
            <w:pPr>
              <w:shd w:val="clear" w:color="auto" w:fill="FFFFFF"/>
              <w:rPr>
                <w:rFonts w:ascii="Times New Roman" w:eastAsia="Times New Roman" w:hAnsi="Times New Roman" w:cs="Times New Roman"/>
                <w:sz w:val="24"/>
                <w:szCs w:val="24"/>
                <w:lang w:eastAsia="ru-RU"/>
              </w:rPr>
            </w:pPr>
            <w:r w:rsidRPr="002552C1">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3E5209" w:rsidRPr="002552C1" w:rsidRDefault="008379D1" w:rsidP="003E52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52C1">
              <w:rPr>
                <w:rFonts w:ascii="Times New Roman" w:eastAsia="Times New Roman" w:hAnsi="Times New Roman" w:cs="Times New Roman"/>
                <w:sz w:val="24"/>
                <w:szCs w:val="24"/>
                <w:lang w:eastAsia="ru-RU"/>
              </w:rPr>
              <w:t xml:space="preserve">7M04201 </w:t>
            </w:r>
            <w:proofErr w:type="spellStart"/>
            <w:r w:rsidRPr="002552C1">
              <w:rPr>
                <w:rFonts w:ascii="Times New Roman" w:eastAsia="Times New Roman" w:hAnsi="Times New Roman" w:cs="Times New Roman"/>
                <w:sz w:val="24"/>
                <w:szCs w:val="24"/>
                <w:lang w:eastAsia="ru-RU"/>
              </w:rPr>
              <w:t>Jurisprudence</w:t>
            </w:r>
            <w:proofErr w:type="spellEnd"/>
          </w:p>
        </w:tc>
      </w:tr>
      <w:tr w:rsidR="003E5209" w:rsidRPr="00FB6A8F"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EP purpose </w:t>
            </w:r>
          </w:p>
        </w:tc>
        <w:tc>
          <w:tcPr>
            <w:tcW w:w="9355" w:type="dxa"/>
          </w:tcPr>
          <w:p w:rsidR="003E5209" w:rsidRPr="002552C1" w:rsidRDefault="00FB6A8F" w:rsidP="0018585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FB6A8F">
              <w:rPr>
                <w:rFonts w:ascii="Times New Roman" w:eastAsia="Times New Roman" w:hAnsi="Times New Roman" w:cs="Times New Roman"/>
                <w:sz w:val="24"/>
                <w:szCs w:val="24"/>
                <w:lang w:val="en-US" w:eastAsia="ru-RU"/>
              </w:rPr>
              <w:t>High-quality training of highly qualified specialists with a high level of legal culture and legal awareness, fundamental knowledge and professional competencies in the field of development and implementation of legal norms, ensuring law and order, legal training and education.</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EP type</w:t>
            </w:r>
          </w:p>
        </w:tc>
        <w:tc>
          <w:tcPr>
            <w:tcW w:w="9355" w:type="dxa"/>
          </w:tcPr>
          <w:p w:rsidR="003E5209" w:rsidRPr="00185859" w:rsidRDefault="00C37DE6" w:rsidP="0018585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2552C1">
              <w:rPr>
                <w:rFonts w:ascii="Times New Roman" w:eastAsia="Times New Roman" w:hAnsi="Times New Roman" w:cs="Times New Roman"/>
                <w:sz w:val="24"/>
                <w:szCs w:val="24"/>
                <w:lang w:eastAsia="ru-RU"/>
              </w:rPr>
              <w:t>Acting</w:t>
            </w:r>
            <w:proofErr w:type="spellEnd"/>
            <w:r w:rsidRPr="002552C1">
              <w:rPr>
                <w:rFonts w:ascii="Times New Roman" w:eastAsia="Times New Roman" w:hAnsi="Times New Roman" w:cs="Times New Roman"/>
                <w:sz w:val="24"/>
                <w:szCs w:val="24"/>
                <w:lang w:eastAsia="ru-RU"/>
              </w:rPr>
              <w:t xml:space="preserve"> </w:t>
            </w:r>
            <w:r w:rsidR="00185859">
              <w:rPr>
                <w:rFonts w:ascii="Times New Roman" w:eastAsia="Times New Roman" w:hAnsi="Times New Roman" w:cs="Times New Roman"/>
                <w:sz w:val="24"/>
                <w:szCs w:val="24"/>
                <w:lang w:val="en-US" w:eastAsia="ru-RU"/>
              </w:rPr>
              <w:t xml:space="preserve"> </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Level on NQF</w:t>
            </w:r>
          </w:p>
        </w:tc>
        <w:tc>
          <w:tcPr>
            <w:tcW w:w="9355" w:type="dxa"/>
          </w:tcPr>
          <w:p w:rsidR="003E5209" w:rsidRPr="002552C1"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52C1">
              <w:rPr>
                <w:rFonts w:ascii="Times New Roman" w:eastAsia="Times New Roman" w:hAnsi="Times New Roman" w:cs="Times New Roman"/>
                <w:sz w:val="24"/>
                <w:szCs w:val="24"/>
                <w:lang w:eastAsia="ru-RU"/>
              </w:rPr>
              <w:t>7</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Level on SQF</w:t>
            </w:r>
          </w:p>
        </w:tc>
        <w:tc>
          <w:tcPr>
            <w:tcW w:w="9355" w:type="dxa"/>
          </w:tcPr>
          <w:p w:rsidR="003E5209" w:rsidRPr="002552C1"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52C1">
              <w:rPr>
                <w:rFonts w:ascii="Times New Roman" w:eastAsia="Times New Roman" w:hAnsi="Times New Roman" w:cs="Times New Roman"/>
                <w:sz w:val="24"/>
                <w:szCs w:val="24"/>
                <w:lang w:eastAsia="ru-RU"/>
              </w:rPr>
              <w:t>7</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EP distinctive features</w:t>
            </w:r>
          </w:p>
        </w:tc>
        <w:tc>
          <w:tcPr>
            <w:tcW w:w="9355" w:type="dxa"/>
          </w:tcPr>
          <w:p w:rsidR="003E5209" w:rsidRPr="002552C1"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2552C1">
              <w:rPr>
                <w:rFonts w:ascii="Times New Roman" w:eastAsia="Times New Roman" w:hAnsi="Times New Roman" w:cs="Times New Roman"/>
                <w:sz w:val="24"/>
                <w:szCs w:val="24"/>
                <w:lang w:eastAsia="ru-RU"/>
              </w:rPr>
              <w:t>No</w:t>
            </w:r>
            <w:proofErr w:type="spellEnd"/>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The awarded academic degree</w:t>
            </w:r>
          </w:p>
        </w:tc>
        <w:tc>
          <w:tcPr>
            <w:tcW w:w="9355" w:type="dxa"/>
          </w:tcPr>
          <w:p w:rsidR="003E5209" w:rsidRPr="002552C1"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552C1">
              <w:rPr>
                <w:rFonts w:ascii="Times New Roman" w:eastAsia="Times New Roman" w:hAnsi="Times New Roman" w:cs="Times New Roman"/>
                <w:sz w:val="24"/>
                <w:szCs w:val="24"/>
                <w:lang w:val="en-US" w:eastAsia="ru-RU"/>
              </w:rPr>
              <w:t>Master</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Period of study</w:t>
            </w:r>
          </w:p>
        </w:tc>
        <w:tc>
          <w:tcPr>
            <w:tcW w:w="9355" w:type="dxa"/>
          </w:tcPr>
          <w:p w:rsidR="003E5209" w:rsidRPr="002552C1" w:rsidRDefault="00C37DE6"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552C1">
              <w:rPr>
                <w:rFonts w:ascii="Times New Roman" w:eastAsia="Times New Roman" w:hAnsi="Times New Roman" w:cs="Times New Roman"/>
                <w:sz w:val="24"/>
                <w:szCs w:val="24"/>
                <w:lang w:val="en-US" w:eastAsia="ru-RU"/>
              </w:rPr>
              <w:t>2</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Volume of the credits</w:t>
            </w:r>
          </w:p>
        </w:tc>
        <w:tc>
          <w:tcPr>
            <w:tcW w:w="9355" w:type="dxa"/>
          </w:tcPr>
          <w:p w:rsidR="003E5209" w:rsidRPr="002552C1" w:rsidRDefault="00C37DE6"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52C1">
              <w:rPr>
                <w:rFonts w:ascii="Times New Roman" w:eastAsia="Times New Roman" w:hAnsi="Times New Roman" w:cs="Times New Roman"/>
                <w:sz w:val="24"/>
                <w:szCs w:val="24"/>
                <w:lang w:val="en-US" w:eastAsia="ru-RU"/>
              </w:rPr>
              <w:t>120</w:t>
            </w:r>
          </w:p>
        </w:tc>
      </w:tr>
      <w:tr w:rsidR="003E5209"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3E5209" w:rsidRPr="002552C1" w:rsidRDefault="003E5209" w:rsidP="003E5209">
            <w:pPr>
              <w:shd w:val="clear" w:color="auto" w:fill="FFFFFF"/>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kk-KZ" w:eastAsia="ru-RU"/>
              </w:rPr>
              <w:t>Language of education</w:t>
            </w:r>
          </w:p>
        </w:tc>
        <w:tc>
          <w:tcPr>
            <w:tcW w:w="9355" w:type="dxa"/>
          </w:tcPr>
          <w:p w:rsidR="003E5209" w:rsidRPr="00FB6A8F" w:rsidRDefault="00AB1588"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552C1">
              <w:rPr>
                <w:rFonts w:ascii="Times New Roman" w:eastAsia="Times New Roman" w:hAnsi="Times New Roman" w:cs="Times New Roman"/>
                <w:sz w:val="24"/>
                <w:szCs w:val="24"/>
                <w:lang w:val="en-US" w:eastAsia="ru-RU"/>
              </w:rPr>
              <w:t>English</w:t>
            </w:r>
            <w:r w:rsidR="00FB6A8F">
              <w:rPr>
                <w:rFonts w:ascii="Times New Roman" w:eastAsia="Times New Roman" w:hAnsi="Times New Roman" w:cs="Times New Roman"/>
                <w:sz w:val="24"/>
                <w:szCs w:val="24"/>
                <w:lang w:val="kk-KZ" w:eastAsia="ru-RU"/>
              </w:rPr>
              <w:t>,</w:t>
            </w:r>
            <w:r w:rsidR="00FB6A8F" w:rsidRPr="00FB6A8F">
              <w:rPr>
                <w:rFonts w:ascii="Times New Roman" w:eastAsia="Times New Roman" w:hAnsi="Times New Roman" w:cs="Times New Roman"/>
                <w:sz w:val="24"/>
                <w:szCs w:val="24"/>
                <w:lang w:val="kk-KZ" w:eastAsia="ru-RU"/>
              </w:rPr>
              <w:t>multilingual</w:t>
            </w:r>
            <w:r w:rsidR="00FB6A8F">
              <w:rPr>
                <w:rFonts w:ascii="Times New Roman" w:eastAsia="Times New Roman" w:hAnsi="Times New Roman" w:cs="Times New Roman"/>
                <w:sz w:val="24"/>
                <w:szCs w:val="24"/>
                <w:lang w:val="kk-KZ" w:eastAsia="ru-RU"/>
              </w:rPr>
              <w:t xml:space="preserve"> </w:t>
            </w:r>
          </w:p>
        </w:tc>
      </w:tr>
      <w:tr w:rsidR="002552C1" w:rsidRPr="00C01CAA" w:rsidTr="002552C1">
        <w:tc>
          <w:tcPr>
            <w:cnfStyle w:val="001000000000" w:firstRow="0" w:lastRow="0" w:firstColumn="1" w:lastColumn="0" w:oddVBand="0" w:evenVBand="0" w:oddHBand="0" w:evenHBand="0" w:firstRowFirstColumn="0" w:firstRowLastColumn="0" w:lastRowFirstColumn="0" w:lastRowLastColumn="0"/>
            <w:tcW w:w="5524" w:type="dxa"/>
          </w:tcPr>
          <w:p w:rsidR="002552C1" w:rsidRPr="002552C1" w:rsidRDefault="002552C1" w:rsidP="006146EC">
            <w:pPr>
              <w:rPr>
                <w:rFonts w:ascii="Times New Roman" w:hAnsi="Times New Roman" w:cs="Times New Roman"/>
                <w:sz w:val="24"/>
                <w:szCs w:val="24"/>
                <w:lang w:val="en-US"/>
              </w:rPr>
            </w:pPr>
            <w:r w:rsidRPr="002552C1">
              <w:rPr>
                <w:rFonts w:ascii="Times New Roman" w:hAnsi="Times New Roman" w:cs="Times New Roman"/>
                <w:sz w:val="24"/>
                <w:szCs w:val="24"/>
                <w:lang w:val="en-US"/>
              </w:rPr>
              <w:t>Date of approval of the OP at the Board meeting</w:t>
            </w:r>
          </w:p>
        </w:tc>
        <w:tc>
          <w:tcPr>
            <w:tcW w:w="9355" w:type="dxa"/>
          </w:tcPr>
          <w:p w:rsidR="002552C1" w:rsidRPr="00815D4E" w:rsidRDefault="00FB6A8F" w:rsidP="00D27C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116E51">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D27CD4" w:rsidRPr="00FB6A8F" w:rsidTr="002552C1">
        <w:tc>
          <w:tcPr>
            <w:cnfStyle w:val="001000000000" w:firstRow="0" w:lastRow="0" w:firstColumn="1" w:lastColumn="0" w:oddVBand="0" w:evenVBand="0" w:oddHBand="0" w:evenHBand="0" w:firstRowFirstColumn="0" w:firstRowLastColumn="0" w:lastRowFirstColumn="0" w:lastRowLastColumn="0"/>
            <w:tcW w:w="5524" w:type="dxa"/>
          </w:tcPr>
          <w:p w:rsidR="00D27CD4" w:rsidRPr="00D27CD4" w:rsidRDefault="00D27CD4" w:rsidP="006146EC">
            <w:pPr>
              <w:rPr>
                <w:rFonts w:ascii="Times New Roman" w:hAnsi="Times New Roman" w:cs="Times New Roman"/>
                <w:sz w:val="24"/>
                <w:szCs w:val="24"/>
                <w:lang w:val="en-US"/>
              </w:rPr>
            </w:pPr>
            <w:r w:rsidRPr="00D27CD4">
              <w:rPr>
                <w:rFonts w:ascii="Times New Roman" w:hAnsi="Times New Roman" w:cs="Times New Roman"/>
                <w:sz w:val="24"/>
                <w:szCs w:val="24"/>
                <w:shd w:val="clear" w:color="auto" w:fill="FFFFFF"/>
                <w:lang w:val="en-US"/>
              </w:rPr>
              <w:t>Professional standard/IQF</w:t>
            </w:r>
          </w:p>
        </w:tc>
        <w:tc>
          <w:tcPr>
            <w:tcW w:w="9355" w:type="dxa"/>
          </w:tcPr>
          <w:p w:rsidR="00D27CD4" w:rsidRPr="00116E51" w:rsidRDefault="00856B09" w:rsidP="009C47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eastAsia="Times New Roman" w:hAnsi="Times New Roman" w:cs="Times New Roman"/>
                <w:sz w:val="24"/>
                <w:szCs w:val="24"/>
                <w:lang w:val="kk-KZ" w:eastAsia="ru-RU"/>
              </w:rPr>
              <w:t xml:space="preserve"> </w:t>
            </w:r>
            <w:r w:rsidR="00116E51" w:rsidRPr="00116E51">
              <w:rPr>
                <w:rFonts w:ascii="Times New Roman" w:eastAsia="Times New Roman" w:hAnsi="Times New Roman" w:cs="Times New Roman"/>
                <w:sz w:val="24"/>
                <w:szCs w:val="24"/>
                <w:lang w:val="kk-KZ" w:eastAsia="ru-RU"/>
              </w:rPr>
              <w:t>Professional standard: Teacher (faculty) of higher and (or) postgraduate education organizations</w:t>
            </w:r>
            <w:r w:rsidR="00116E51">
              <w:rPr>
                <w:rFonts w:ascii="Times New Roman" w:eastAsia="Times New Roman" w:hAnsi="Times New Roman" w:cs="Times New Roman"/>
                <w:sz w:val="24"/>
                <w:szCs w:val="24"/>
                <w:lang w:val="en-US" w:eastAsia="ru-RU"/>
              </w:rPr>
              <w:t xml:space="preserve"> 20.11.2023</w:t>
            </w:r>
          </w:p>
        </w:tc>
      </w:tr>
    </w:tbl>
    <w:p w:rsidR="00827BE5" w:rsidRDefault="00827BE5" w:rsidP="008A2B1A">
      <w:pPr>
        <w:rPr>
          <w:lang w:val="kk-KZ"/>
        </w:rPr>
      </w:pPr>
    </w:p>
    <w:tbl>
      <w:tblPr>
        <w:tblStyle w:val="GridTable1LightAccent1"/>
        <w:tblW w:w="14850" w:type="dxa"/>
        <w:tblLayout w:type="fixed"/>
        <w:tblLook w:val="04A0" w:firstRow="1" w:lastRow="0" w:firstColumn="1" w:lastColumn="0" w:noHBand="0" w:noVBand="1"/>
      </w:tblPr>
      <w:tblGrid>
        <w:gridCol w:w="701"/>
        <w:gridCol w:w="14149"/>
      </w:tblGrid>
      <w:tr w:rsidR="006D2B70" w:rsidRPr="00540F04" w:rsidTr="002552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6D2B70" w:rsidRPr="00540F0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540F04">
              <w:rPr>
                <w:rFonts w:ascii="Times New Roman" w:eastAsia="Times New Roman" w:hAnsi="Times New Roman" w:cs="Times New Roman"/>
                <w:sz w:val="24"/>
                <w:szCs w:val="24"/>
                <w:lang w:eastAsia="ru-RU"/>
              </w:rPr>
              <w:tab/>
            </w:r>
            <w:r w:rsidR="003E5209" w:rsidRPr="00476337">
              <w:rPr>
                <w:rFonts w:ascii="Times New Roman" w:eastAsia="Times New Roman" w:hAnsi="Times New Roman" w:cs="Times New Roman"/>
                <w:color w:val="455A64"/>
                <w:sz w:val="24"/>
                <w:szCs w:val="24"/>
                <w:lang w:val="kk-KZ" w:eastAsia="ru-RU"/>
              </w:rPr>
              <w:t>Learning outcomes:</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6D2B70" w:rsidRPr="005B1B17"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6A8F">
              <w:rPr>
                <w:rFonts w:ascii="Times New Roman" w:eastAsia="Times New Roman" w:hAnsi="Times New Roman" w:cs="Times New Roman"/>
                <w:sz w:val="24"/>
                <w:szCs w:val="24"/>
                <w:lang w:val="en-US" w:eastAsia="ru-RU"/>
              </w:rPr>
              <w:t>Classify types of legal liability, interpreting legal norms and court decisions in the field of administrative liability.</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6D2B70" w:rsidRPr="003E5209"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B6A8F">
              <w:rPr>
                <w:rFonts w:ascii="Times New Roman" w:eastAsia="Times New Roman" w:hAnsi="Times New Roman" w:cs="Times New Roman"/>
                <w:sz w:val="24"/>
                <w:szCs w:val="24"/>
                <w:lang w:val="en-US" w:eastAsia="ru-RU"/>
              </w:rPr>
              <w:t>Develop legislative and subordinate normative legal acts to address current legal issues, resolve legal disputes, protect rights, investigate and solve crimes, and impose punishments.</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Borders>
              <w:top w:val="single" w:sz="4" w:space="0" w:color="auto"/>
              <w:left w:val="single" w:sz="4" w:space="0" w:color="auto"/>
              <w:bottom w:val="single" w:sz="4" w:space="0" w:color="auto"/>
              <w:right w:val="single" w:sz="4" w:space="0" w:color="auto"/>
            </w:tcBorders>
          </w:tcPr>
          <w:p w:rsidR="006D2B70" w:rsidRPr="003E5209" w:rsidRDefault="00FB6A8F"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B6A8F">
              <w:rPr>
                <w:rFonts w:ascii="Times New Roman" w:eastAsia="Times New Roman" w:hAnsi="Times New Roman" w:cs="Times New Roman"/>
                <w:sz w:val="24"/>
                <w:szCs w:val="24"/>
                <w:lang w:val="en-US" w:eastAsia="ru-RU"/>
              </w:rPr>
              <w:t>Evaluate the effectiveness of current legislation in constitutional, criminal, private, penitentiary law and enforcement proceedings.</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6D2B70" w:rsidRPr="003E5209" w:rsidRDefault="00FB6A8F" w:rsidP="00A0687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B6A8F">
              <w:rPr>
                <w:rFonts w:ascii="Times New Roman" w:eastAsia="Times New Roman" w:hAnsi="Times New Roman" w:cs="Times New Roman"/>
                <w:sz w:val="24"/>
                <w:szCs w:val="24"/>
                <w:lang w:val="en-US" w:eastAsia="ru-RU"/>
              </w:rPr>
              <w:t>Apply legal analysis methods in interpreting legislative and subordinate legal acts.</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6D2B70" w:rsidRPr="003E5209"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B6A8F">
              <w:rPr>
                <w:rFonts w:ascii="Times New Roman" w:eastAsia="Times New Roman" w:hAnsi="Times New Roman" w:cs="Times New Roman"/>
                <w:sz w:val="24"/>
                <w:szCs w:val="24"/>
                <w:lang w:val="en-US" w:eastAsia="ru-RU"/>
              </w:rPr>
              <w:t>Demonstrate active civic engagement in interpersonal and intercultural communication based on knowledge of management psychology, philosophy, and pedagogy.</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6D2B70" w:rsidRPr="003E5209"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B6A8F">
              <w:rPr>
                <w:rFonts w:ascii="Times New Roman" w:eastAsia="Times New Roman" w:hAnsi="Times New Roman" w:cs="Times New Roman"/>
                <w:sz w:val="24"/>
                <w:szCs w:val="24"/>
                <w:lang w:val="en-US" w:eastAsia="ru-RU"/>
              </w:rPr>
              <w:t>Compare criminal law systems of foreign countries with the criminal legislation of Kazakhstan and identify issues of legal regulation of juvenile liability.</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Borders>
              <w:top w:val="single" w:sz="4" w:space="0" w:color="auto"/>
              <w:left w:val="single" w:sz="4" w:space="0" w:color="auto"/>
              <w:bottom w:val="single" w:sz="4" w:space="0" w:color="auto"/>
              <w:right w:val="single" w:sz="4" w:space="0" w:color="auto"/>
            </w:tcBorders>
          </w:tcPr>
          <w:p w:rsidR="006D2B70" w:rsidRPr="003E5209" w:rsidRDefault="00FB6A8F"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B6A8F">
              <w:rPr>
                <w:rFonts w:ascii="Times New Roman" w:hAnsi="Times New Roman" w:cs="Times New Roman"/>
                <w:sz w:val="24"/>
                <w:szCs w:val="24"/>
                <w:lang w:val="en-US"/>
              </w:rPr>
              <w:t>Analyze current issues of private law, non-profit organizations, consumer protection, and solid waste management regulation.</w:t>
            </w:r>
          </w:p>
        </w:tc>
      </w:tr>
      <w:tr w:rsidR="006D2B70"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6D2B70" w:rsidRPr="00777627"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6A8F">
              <w:rPr>
                <w:rFonts w:ascii="Times New Roman" w:eastAsia="Times New Roman" w:hAnsi="Times New Roman" w:cs="Times New Roman"/>
                <w:sz w:val="24"/>
                <w:szCs w:val="24"/>
                <w:lang w:val="en-US" w:eastAsia="ru-RU"/>
              </w:rPr>
              <w:t>Analyze legal principles, legislative acts, and case law based on scientific research methods while possessing academic writing and speaking skills.</w:t>
            </w:r>
          </w:p>
        </w:tc>
      </w:tr>
      <w:tr w:rsidR="004C50DE"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C50DE" w:rsidRPr="004C50DE" w:rsidRDefault="004C50DE"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p>
        </w:tc>
        <w:tc>
          <w:tcPr>
            <w:tcW w:w="4764" w:type="pct"/>
            <w:tcBorders>
              <w:top w:val="single" w:sz="4" w:space="0" w:color="auto"/>
              <w:left w:val="single" w:sz="4" w:space="0" w:color="auto"/>
              <w:bottom w:val="single" w:sz="4" w:space="0" w:color="auto"/>
              <w:right w:val="single" w:sz="4" w:space="0" w:color="auto"/>
            </w:tcBorders>
          </w:tcPr>
          <w:p w:rsidR="004C50DE" w:rsidRPr="004C50DE"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6A8F">
              <w:rPr>
                <w:rFonts w:ascii="Times New Roman" w:eastAsia="Times New Roman" w:hAnsi="Times New Roman" w:cs="Times New Roman"/>
                <w:sz w:val="24"/>
                <w:szCs w:val="24"/>
                <w:lang w:val="en-US" w:eastAsia="ru-RU"/>
              </w:rPr>
              <w:t>Analyze modern concepts of state and law and regulate the resolution of labor, environmental, and land disputes.</w:t>
            </w:r>
          </w:p>
        </w:tc>
      </w:tr>
      <w:tr w:rsidR="00D27CD4" w:rsidRPr="00FB6A8F" w:rsidTr="002552C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D27CD4" w:rsidRDefault="00D27CD4"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64" w:type="pct"/>
            <w:tcBorders>
              <w:top w:val="single" w:sz="4" w:space="0" w:color="auto"/>
              <w:left w:val="single" w:sz="4" w:space="0" w:color="auto"/>
              <w:bottom w:val="single" w:sz="4" w:space="0" w:color="auto"/>
              <w:right w:val="single" w:sz="4" w:space="0" w:color="auto"/>
            </w:tcBorders>
          </w:tcPr>
          <w:p w:rsidR="00D27CD4" w:rsidRPr="00D27CD4" w:rsidRDefault="00FB6A8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6A8F">
              <w:rPr>
                <w:rFonts w:ascii="Times New Roman" w:eastAsia="Times New Roman" w:hAnsi="Times New Roman" w:cs="Times New Roman"/>
                <w:sz w:val="24"/>
                <w:szCs w:val="24"/>
                <w:lang w:val="en-US" w:eastAsia="ru-RU"/>
              </w:rPr>
              <w:t>Conduct information analysis of various types of crimes using investigative methodologies and artificial intelligence.</w:t>
            </w:r>
            <w:bookmarkStart w:id="0" w:name="_GoBack"/>
            <w:bookmarkEnd w:id="0"/>
          </w:p>
        </w:tc>
      </w:tr>
    </w:tbl>
    <w:p w:rsidR="00840D8F" w:rsidRPr="003E5209" w:rsidRDefault="00840D8F">
      <w:pPr>
        <w:rPr>
          <w:lang w:val="en-US"/>
        </w:rPr>
      </w:pPr>
    </w:p>
    <w:sectPr w:rsidR="00840D8F" w:rsidRPr="003E5209"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C41D7"/>
    <w:rsid w:val="000E0437"/>
    <w:rsid w:val="000F4508"/>
    <w:rsid w:val="00116E51"/>
    <w:rsid w:val="0017400A"/>
    <w:rsid w:val="00185859"/>
    <w:rsid w:val="001E3EF0"/>
    <w:rsid w:val="001F3F3A"/>
    <w:rsid w:val="002342A7"/>
    <w:rsid w:val="00246882"/>
    <w:rsid w:val="002552C1"/>
    <w:rsid w:val="002C5530"/>
    <w:rsid w:val="003237F2"/>
    <w:rsid w:val="003D5D1A"/>
    <w:rsid w:val="003E5209"/>
    <w:rsid w:val="00465CC4"/>
    <w:rsid w:val="004C50DE"/>
    <w:rsid w:val="004D6848"/>
    <w:rsid w:val="00582AF3"/>
    <w:rsid w:val="005B1B17"/>
    <w:rsid w:val="00693A94"/>
    <w:rsid w:val="006D2B70"/>
    <w:rsid w:val="00726412"/>
    <w:rsid w:val="00733407"/>
    <w:rsid w:val="00815D4E"/>
    <w:rsid w:val="00827BE5"/>
    <w:rsid w:val="008379D1"/>
    <w:rsid w:val="00840D8F"/>
    <w:rsid w:val="00856B09"/>
    <w:rsid w:val="0087292E"/>
    <w:rsid w:val="008A2B1A"/>
    <w:rsid w:val="00902806"/>
    <w:rsid w:val="0092523A"/>
    <w:rsid w:val="009664B3"/>
    <w:rsid w:val="009C049E"/>
    <w:rsid w:val="009C10A2"/>
    <w:rsid w:val="009C47F0"/>
    <w:rsid w:val="009C4DB0"/>
    <w:rsid w:val="009D3CE7"/>
    <w:rsid w:val="009D433E"/>
    <w:rsid w:val="00A00985"/>
    <w:rsid w:val="00A06874"/>
    <w:rsid w:val="00A40155"/>
    <w:rsid w:val="00AB1588"/>
    <w:rsid w:val="00AD1D12"/>
    <w:rsid w:val="00BB13A9"/>
    <w:rsid w:val="00BC72F4"/>
    <w:rsid w:val="00C22BAA"/>
    <w:rsid w:val="00C37DE6"/>
    <w:rsid w:val="00C82115"/>
    <w:rsid w:val="00D27CD4"/>
    <w:rsid w:val="00D51192"/>
    <w:rsid w:val="00DA5772"/>
    <w:rsid w:val="00DC6089"/>
    <w:rsid w:val="00E17DA3"/>
    <w:rsid w:val="00E26C87"/>
    <w:rsid w:val="00F46C0F"/>
    <w:rsid w:val="00FB6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318</Words>
  <Characters>1819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2024-10-15T10:56:00Z</dcterms:created>
  <dcterms:modified xsi:type="dcterms:W3CDTF">2026-10-20T09:09:00Z</dcterms:modified>
</cp:coreProperties>
</file>