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136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40D8F" w:rsidRPr="00E05EB3" w:rsidTr="00E44B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E05EB3" w:rsidRDefault="00E05EB3" w:rsidP="00E44B1E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7М01202 Мектепке дейінгі білім беру және балалар психологиясы</w:t>
            </w:r>
          </w:p>
        </w:tc>
      </w:tr>
      <w:tr w:rsidR="00840D8F" w:rsidRPr="00F51BD5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DA5772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0D8F" w:rsidRPr="00E05EB3" w:rsidRDefault="00F51BD5" w:rsidP="00E44B1E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нарығында сұранысқа ие, жалпыадамзаттық және ұлттық құндылықтарды олардың бірлігінде меңгерген, жобалау, зерттеу, сараптамалық-консультациялық, оқу-әдістемелік және ұйымдастырушылық-басқарушылық қызмет салаларындағы кәсіби міндеттерді шешуге қабілетті мектепке дейінгі білім беру саласындағы жоғары білікті ғылыми-педагогикалық кадрларды даярлау.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2C5530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0D8F" w:rsidRPr="00E05EB3" w:rsidRDefault="00F51BD5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</w:t>
            </w:r>
            <w:r w:rsidR="00E4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9355" w:type="dxa"/>
          </w:tcPr>
          <w:p w:rsidR="00840D8F" w:rsidRPr="00E05EB3" w:rsidRDefault="00DA2AE5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9355" w:type="dxa"/>
          </w:tcPr>
          <w:p w:rsidR="00840D8F" w:rsidRPr="00E05EB3" w:rsidRDefault="00DA2AE5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72C78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72C78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</w:t>
            </w:r>
            <w:r w:rsidR="00840D8F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355" w:type="dxa"/>
          </w:tcPr>
          <w:p w:rsidR="00840D8F" w:rsidRPr="00E05EB3" w:rsidRDefault="00E44B1E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="00DA2AE5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агистр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355" w:type="dxa"/>
          </w:tcPr>
          <w:p w:rsidR="00840D8F" w:rsidRPr="00E05EB3" w:rsidRDefault="00E05EB3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DA2AE5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72C78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355" w:type="dxa"/>
          </w:tcPr>
          <w:p w:rsidR="00840D8F" w:rsidRPr="00E05EB3" w:rsidRDefault="00E05EB3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4B66DD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840D8F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C72F4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355" w:type="dxa"/>
          </w:tcPr>
          <w:p w:rsidR="00840D8F" w:rsidRPr="00E05EB3" w:rsidRDefault="00F51BD5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Көптілді </w:t>
            </w:r>
          </w:p>
        </w:tc>
      </w:tr>
      <w:tr w:rsidR="001F6098" w:rsidRPr="00E05EB3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F6098" w:rsidRPr="00E05EB3" w:rsidRDefault="001F6098" w:rsidP="00E44B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5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1F6098" w:rsidRPr="00E05EB3" w:rsidRDefault="00F51BD5" w:rsidP="00E44B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40D8F" w:rsidRPr="00F51BD5" w:rsidTr="00E44B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E05EB3" w:rsidRDefault="00BB13A9" w:rsidP="00E44B1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06090D" w:rsidRDefault="00A94C6B" w:rsidP="00E44B1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4C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  <w:r w:rsidR="0006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06090D" w:rsidRPr="0006090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Білім беру ұйымдарының педагогтеріне арналған кәсіптік стандарттар </w:t>
            </w:r>
            <w:r w:rsidR="0006090D" w:rsidRPr="0006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6090D" w:rsidRPr="0006090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24.02.2025</w:t>
            </w:r>
          </w:p>
        </w:tc>
      </w:tr>
    </w:tbl>
    <w:p w:rsidR="00E44B1E" w:rsidRPr="00E05EB3" w:rsidRDefault="00E44B1E" w:rsidP="00840D8F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E05EB3" w:rsidTr="00C72C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E05EB3" w:rsidRDefault="006D2B70" w:rsidP="002C5530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</w:t>
            </w:r>
            <w:r w:rsidR="00C72C78"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нәтижесі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E05EB3" w:rsidRDefault="00F51BD5" w:rsidP="002C5530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Шетел тілін шетелдік көздерден кәсіби мазмұндағы ақпарат алу, ғылыми хат алмасу, ғылыми мақалалар мен баяндамалар дайындау үшін қажетті көлемде, өз ұстанымын ауызша және жазбаша түрде білдіре отырып меңгеру.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Дифференциалды-диагностикалық, сараптамалық сипаттағы мәселелерді шеше отырып, әртүрлі мәселелер бойынша білім беру процесіне қатысушыларға психологиялық-педагогикалық қолдау көрсету.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дамыту және өзін-өзі жүзеге асыру тәсілдерін қолдана отырып, педагогика ғылымдарын оқытудың негізгі әдістерін, педагогикалық мониторинг әдістерін көрсету.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Әлеуметтік өзара әрекеттесуді құру кезінде білім беру процесіне қатысушылардың этномәдени және конфессиялық айырмашылықтарының негізгі даму тенденцияларын талдау.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Алған білімдерін оқытудың келесі кезеңдерінде, кәсіби қызметте, мектепке дейінгі мекемеде оқытудың мазмұны мен технологияларын әзірлеу әдіснамасын біле отырып, заманауи педагогикалық технологияларды қолдана отырып қолдану.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E05EB3" w:rsidRDefault="00F51BD5" w:rsidP="00CE16F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Мектепке дейінгі және психологиялық білім беру саласындағы мәселелерді шешу үшін өз білімін, түсінігі мен қабілетін кәсіби деңгейде генерациялау.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1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балалардың отбасылық тәрбиесінің ерекшеліктерін, ата-аналар мен отбасындағы балалардың өзара қарым-қатынасын зерттей отырып, оқу-тәрбие үдерісін, ата-аналармен (оларды алмастыратын адамдармен) жұмысты жоспарлау.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Зерттеудің бұрыннан белгілі әдістерін ғылыми мәселелерді терең талдау, тапсырмаларды дәйекті түрде шешу және нәтижелерді мұқият тексеру дағдыларымен байланыстыру.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E05EB3" w:rsidRDefault="00F51BD5" w:rsidP="00DA2AE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Психодиагностикалық әдістемелер мен психометрикалық рәсімдерді пайдалану; қажетті педагогикалық проблемалардың жүзеге асыра отырып шешу үшін, педагогикалық қызметтің тиімділігіне мониторинг жүргізу.</w:t>
            </w:r>
          </w:p>
        </w:tc>
      </w:tr>
      <w:tr w:rsidR="006D2B70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E05EB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1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Басқару дағдыларын меңгеру, оны әртүрлі басқарушылық міндеттерді шешудің тиімді құралына айналдыру.</w:t>
            </w:r>
          </w:p>
        </w:tc>
      </w:tr>
      <w:tr w:rsidR="00AD0C74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D0C74" w:rsidRPr="00E05EB3" w:rsidRDefault="00AD0C7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AD0C74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1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тарихы мен философиясының қазіргі заманғы мәселелерін жүйелеу үшін ғылым философиясының ережелерін дерексіз-логикалық талдау мен синтездеудің ерекшеліктерін ескере отырып, ғылым тарихы мен философиясының тұжырымдамалық және әдіснамалық аппаратын меңгеру.</w:t>
            </w:r>
          </w:p>
        </w:tc>
      </w:tr>
      <w:tr w:rsidR="00AD0C74" w:rsidRPr="00F51BD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D0C74" w:rsidRPr="00E05EB3" w:rsidRDefault="00AD0C7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AD0C74" w:rsidRPr="00E05EB3" w:rsidRDefault="00F51BD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1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білім беру саласындағы қазіргі заманғы проблемаларды, оның даму тенденцияларын және реформалау бағыттарын талдау, бағдарлау.</w:t>
            </w:r>
          </w:p>
        </w:tc>
      </w:tr>
    </w:tbl>
    <w:p w:rsidR="002C5530" w:rsidRPr="00E05EB3" w:rsidRDefault="002C5530" w:rsidP="00840D8F">
      <w:pPr>
        <w:rPr>
          <w:lang w:val="kk-KZ"/>
        </w:rPr>
      </w:pPr>
      <w:bookmarkStart w:id="0" w:name="_GoBack"/>
      <w:bookmarkEnd w:id="0"/>
    </w:p>
    <w:sectPr w:rsidR="002C5530" w:rsidRPr="00E05EB3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0BA6"/>
    <w:rsid w:val="00012471"/>
    <w:rsid w:val="0006090D"/>
    <w:rsid w:val="000B1740"/>
    <w:rsid w:val="000E0437"/>
    <w:rsid w:val="00112A52"/>
    <w:rsid w:val="00140520"/>
    <w:rsid w:val="001B4A61"/>
    <w:rsid w:val="001F6098"/>
    <w:rsid w:val="00295A89"/>
    <w:rsid w:val="002C5530"/>
    <w:rsid w:val="003237F2"/>
    <w:rsid w:val="00335279"/>
    <w:rsid w:val="004B398B"/>
    <w:rsid w:val="004B66DD"/>
    <w:rsid w:val="006068C8"/>
    <w:rsid w:val="00673FC7"/>
    <w:rsid w:val="00693A94"/>
    <w:rsid w:val="006D2B70"/>
    <w:rsid w:val="00827BE5"/>
    <w:rsid w:val="00840D8F"/>
    <w:rsid w:val="008A2B1A"/>
    <w:rsid w:val="0092523A"/>
    <w:rsid w:val="009B2FBD"/>
    <w:rsid w:val="009C10A2"/>
    <w:rsid w:val="009D3CE7"/>
    <w:rsid w:val="00A3474D"/>
    <w:rsid w:val="00A94C6B"/>
    <w:rsid w:val="00AD0C74"/>
    <w:rsid w:val="00AD7E4D"/>
    <w:rsid w:val="00AE653A"/>
    <w:rsid w:val="00BB13A9"/>
    <w:rsid w:val="00BC72F4"/>
    <w:rsid w:val="00C72C78"/>
    <w:rsid w:val="00CE16FF"/>
    <w:rsid w:val="00D109AD"/>
    <w:rsid w:val="00D51192"/>
    <w:rsid w:val="00DA2AE5"/>
    <w:rsid w:val="00DA5772"/>
    <w:rsid w:val="00E05EB3"/>
    <w:rsid w:val="00E26C87"/>
    <w:rsid w:val="00E44B1E"/>
    <w:rsid w:val="00F51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4</cp:revision>
  <dcterms:created xsi:type="dcterms:W3CDTF">2025-09-03T12:15:00Z</dcterms:created>
  <dcterms:modified xsi:type="dcterms:W3CDTF">2026-10-19T06:22:00Z</dcterms:modified>
</cp:coreProperties>
</file>