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63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3614E" w:rsidRPr="00B60946" w:rsidTr="00C361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Educational program</w:t>
            </w:r>
          </w:p>
        </w:tc>
        <w:tc>
          <w:tcPr>
            <w:tcW w:w="9355" w:type="dxa"/>
            <w:tcBorders>
              <w:bottom w:val="none" w:sz="0" w:space="0" w:color="auto"/>
            </w:tcBorders>
          </w:tcPr>
          <w:p w:rsidR="008A2B1A" w:rsidRPr="00B60946" w:rsidRDefault="003E05C0" w:rsidP="003E05C0">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8D04201 Jurisprudence</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b w:val="0"/>
                <w:bCs w:val="0"/>
                <w:sz w:val="24"/>
                <w:szCs w:val="24"/>
                <w:lang w:val="en-US" w:eastAsia="ru-RU"/>
              </w:rPr>
            </w:pPr>
            <w:r w:rsidRPr="00B60946">
              <w:rPr>
                <w:rFonts w:ascii="Times New Roman" w:eastAsia="Times New Roman" w:hAnsi="Times New Roman" w:cs="Times New Roman"/>
                <w:sz w:val="24"/>
                <w:szCs w:val="24"/>
                <w:lang w:val="en-US" w:eastAsia="ru-RU"/>
              </w:rPr>
              <w:t>EP purpose </w:t>
            </w:r>
          </w:p>
          <w:p w:rsidR="003E05C0" w:rsidRPr="00B60946" w:rsidRDefault="003E05C0" w:rsidP="003E05C0">
            <w:pPr>
              <w:rPr>
                <w:rFonts w:ascii="Times New Roman" w:eastAsia="Times New Roman" w:hAnsi="Times New Roman" w:cs="Times New Roman"/>
                <w:sz w:val="24"/>
                <w:szCs w:val="24"/>
                <w:lang w:val="en-US" w:eastAsia="ru-RU"/>
              </w:rPr>
            </w:pPr>
          </w:p>
        </w:tc>
        <w:tc>
          <w:tcPr>
            <w:tcW w:w="9355" w:type="dxa"/>
          </w:tcPr>
          <w:p w:rsidR="003E05C0" w:rsidRPr="00B60946" w:rsidRDefault="006B0F1A" w:rsidP="003E05C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6B0F1A">
              <w:rPr>
                <w:rFonts w:ascii="Times New Roman" w:eastAsia="Times New Roman" w:hAnsi="Times New Roman" w:cs="Times New Roman"/>
                <w:sz w:val="24"/>
                <w:szCs w:val="24"/>
                <w:lang w:val="en-US" w:eastAsia="ru-RU"/>
              </w:rPr>
              <w:t>Training of highly qualified doctors of philosophy with fundamental knowledge and professional competencies in the development and implementation of legal norms and scientific research to ensure law and order.</w:t>
            </w:r>
          </w:p>
        </w:tc>
      </w:tr>
      <w:tr w:rsidR="00C3614E" w:rsidRPr="00B60946"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EP type</w:t>
            </w:r>
          </w:p>
        </w:tc>
        <w:tc>
          <w:tcPr>
            <w:tcW w:w="9355" w:type="dxa"/>
          </w:tcPr>
          <w:p w:rsidR="003E05C0" w:rsidRPr="00B60946" w:rsidRDefault="003E05C0" w:rsidP="00B6094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 xml:space="preserve">Acting </w:t>
            </w:r>
            <w:r w:rsidR="00B60946" w:rsidRPr="00B60946">
              <w:rPr>
                <w:rFonts w:ascii="Times New Roman" w:eastAsia="Times New Roman" w:hAnsi="Times New Roman" w:cs="Times New Roman"/>
                <w:sz w:val="24"/>
                <w:szCs w:val="24"/>
                <w:lang w:val="en-US" w:eastAsia="ru-RU"/>
              </w:rPr>
              <w:t xml:space="preserve"> </w:t>
            </w:r>
          </w:p>
        </w:tc>
      </w:tr>
      <w:tr w:rsidR="00C3614E" w:rsidRPr="00B60946"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Level on NQF</w:t>
            </w:r>
          </w:p>
        </w:tc>
        <w:tc>
          <w:tcPr>
            <w:tcW w:w="9355" w:type="dxa"/>
          </w:tcPr>
          <w:p w:rsidR="003E05C0" w:rsidRPr="00B60946" w:rsidRDefault="003E05C0" w:rsidP="003E05C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8</w:t>
            </w:r>
          </w:p>
        </w:tc>
      </w:tr>
      <w:tr w:rsidR="00C3614E" w:rsidRPr="00B60946"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Level on SQF</w:t>
            </w:r>
          </w:p>
        </w:tc>
        <w:tc>
          <w:tcPr>
            <w:tcW w:w="9355" w:type="dxa"/>
          </w:tcPr>
          <w:p w:rsidR="003E05C0" w:rsidRPr="00B60946" w:rsidRDefault="003E05C0" w:rsidP="003E05C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8</w:t>
            </w:r>
          </w:p>
        </w:tc>
      </w:tr>
      <w:tr w:rsidR="00C3614E" w:rsidRPr="00B60946"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EP distinctive features</w:t>
            </w:r>
          </w:p>
        </w:tc>
        <w:tc>
          <w:tcPr>
            <w:tcW w:w="9355" w:type="dxa"/>
          </w:tcPr>
          <w:p w:rsidR="003E05C0" w:rsidRPr="00B60946" w:rsidRDefault="003E05C0" w:rsidP="003E05C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No</w:t>
            </w:r>
          </w:p>
        </w:tc>
      </w:tr>
      <w:tr w:rsidR="00C3614E" w:rsidRPr="00B60946"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The awarded academic degree</w:t>
            </w:r>
          </w:p>
        </w:tc>
        <w:tc>
          <w:tcPr>
            <w:tcW w:w="9355" w:type="dxa"/>
          </w:tcPr>
          <w:p w:rsidR="003E05C0" w:rsidRPr="00B60946" w:rsidRDefault="003E05C0" w:rsidP="003E05C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 xml:space="preserve">Doctorate </w:t>
            </w:r>
          </w:p>
        </w:tc>
      </w:tr>
      <w:tr w:rsidR="00C3614E" w:rsidRPr="00B60946"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Period of study</w:t>
            </w:r>
          </w:p>
        </w:tc>
        <w:tc>
          <w:tcPr>
            <w:tcW w:w="9355" w:type="dxa"/>
          </w:tcPr>
          <w:p w:rsidR="003E05C0" w:rsidRPr="00B60946" w:rsidRDefault="003E05C0" w:rsidP="003E05C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3</w:t>
            </w:r>
          </w:p>
        </w:tc>
      </w:tr>
      <w:tr w:rsidR="00C3614E" w:rsidRPr="00B60946"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Volume of the credits</w:t>
            </w:r>
          </w:p>
        </w:tc>
        <w:tc>
          <w:tcPr>
            <w:tcW w:w="9355" w:type="dxa"/>
          </w:tcPr>
          <w:p w:rsidR="003E05C0" w:rsidRPr="00B60946" w:rsidRDefault="003E05C0" w:rsidP="003E05C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180</w:t>
            </w:r>
          </w:p>
        </w:tc>
      </w:tr>
      <w:tr w:rsidR="00C3614E" w:rsidRPr="00B60946" w:rsidTr="00C3614E">
        <w:tc>
          <w:tcPr>
            <w:cnfStyle w:val="001000000000" w:firstRow="0" w:lastRow="0" w:firstColumn="1" w:lastColumn="0" w:oddVBand="0" w:evenVBand="0" w:oddHBand="0" w:evenHBand="0" w:firstRowFirstColumn="0" w:firstRowLastColumn="0" w:lastRowFirstColumn="0" w:lastRowLastColumn="0"/>
            <w:tcW w:w="5524" w:type="dxa"/>
          </w:tcPr>
          <w:p w:rsidR="003E05C0" w:rsidRPr="00B60946" w:rsidRDefault="003E05C0" w:rsidP="003E05C0">
            <w:pPr>
              <w:shd w:val="clear" w:color="auto" w:fill="FFFFFF"/>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Language of education</w:t>
            </w:r>
          </w:p>
        </w:tc>
        <w:tc>
          <w:tcPr>
            <w:tcW w:w="9355" w:type="dxa"/>
          </w:tcPr>
          <w:p w:rsidR="003E05C0" w:rsidRPr="006B0F1A" w:rsidRDefault="003E05C0" w:rsidP="003E05C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60946">
              <w:rPr>
                <w:rFonts w:ascii="Times New Roman" w:eastAsia="Times New Roman" w:hAnsi="Times New Roman" w:cs="Times New Roman"/>
                <w:sz w:val="24"/>
                <w:szCs w:val="24"/>
                <w:lang w:val="en-US" w:eastAsia="ru-RU"/>
              </w:rPr>
              <w:t xml:space="preserve">English </w:t>
            </w:r>
            <w:r w:rsidR="006B0F1A">
              <w:rPr>
                <w:rFonts w:ascii="Times New Roman" w:eastAsia="Times New Roman" w:hAnsi="Times New Roman" w:cs="Times New Roman"/>
                <w:sz w:val="24"/>
                <w:szCs w:val="24"/>
                <w:lang w:val="kk-KZ" w:eastAsia="ru-RU"/>
              </w:rPr>
              <w:t xml:space="preserve">, </w:t>
            </w:r>
            <w:r w:rsidR="006B0F1A" w:rsidRPr="006B0F1A">
              <w:rPr>
                <w:rFonts w:ascii="Times New Roman" w:eastAsia="Times New Roman" w:hAnsi="Times New Roman" w:cs="Times New Roman"/>
                <w:sz w:val="24"/>
                <w:szCs w:val="24"/>
                <w:lang w:val="kk-KZ" w:eastAsia="ru-RU"/>
              </w:rPr>
              <w:t>multilingual</w:t>
            </w:r>
          </w:p>
        </w:tc>
      </w:tr>
      <w:tr w:rsidR="00527189" w:rsidRPr="00EF7B3E" w:rsidTr="00C3614E">
        <w:tc>
          <w:tcPr>
            <w:cnfStyle w:val="001000000000" w:firstRow="0" w:lastRow="0" w:firstColumn="1" w:lastColumn="0" w:oddVBand="0" w:evenVBand="0" w:oddHBand="0" w:evenHBand="0" w:firstRowFirstColumn="0" w:firstRowLastColumn="0" w:lastRowFirstColumn="0" w:lastRowLastColumn="0"/>
            <w:tcW w:w="5524" w:type="dxa"/>
          </w:tcPr>
          <w:p w:rsidR="00527189" w:rsidRPr="00B60946" w:rsidRDefault="00527189" w:rsidP="007357C5">
            <w:pPr>
              <w:rPr>
                <w:rFonts w:ascii="Times New Roman" w:hAnsi="Times New Roman" w:cs="Times New Roman"/>
                <w:sz w:val="24"/>
                <w:szCs w:val="24"/>
                <w:lang w:val="en-US"/>
              </w:rPr>
            </w:pPr>
            <w:r w:rsidRPr="00B60946">
              <w:rPr>
                <w:rFonts w:ascii="Times New Roman" w:hAnsi="Times New Roman" w:cs="Times New Roman"/>
                <w:sz w:val="24"/>
                <w:szCs w:val="24"/>
                <w:lang w:val="en-US"/>
              </w:rPr>
              <w:t>Date of approval of the OP at the Board meeting</w:t>
            </w:r>
          </w:p>
        </w:tc>
        <w:tc>
          <w:tcPr>
            <w:tcW w:w="9355" w:type="dxa"/>
          </w:tcPr>
          <w:p w:rsidR="00527189" w:rsidRPr="002627EC" w:rsidRDefault="006B0F1A" w:rsidP="00B60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AD64BB">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B60946" w:rsidRPr="006B0F1A" w:rsidTr="00C3614E">
        <w:tc>
          <w:tcPr>
            <w:cnfStyle w:val="001000000000" w:firstRow="0" w:lastRow="0" w:firstColumn="1" w:lastColumn="0" w:oddVBand="0" w:evenVBand="0" w:oddHBand="0" w:evenHBand="0" w:firstRowFirstColumn="0" w:firstRowLastColumn="0" w:lastRowFirstColumn="0" w:lastRowLastColumn="0"/>
            <w:tcW w:w="5524" w:type="dxa"/>
          </w:tcPr>
          <w:p w:rsidR="00B60946" w:rsidRPr="00A3134C" w:rsidRDefault="00B60946" w:rsidP="00857892">
            <w:pPr>
              <w:shd w:val="clear" w:color="auto" w:fill="FFFFFF"/>
              <w:rPr>
                <w:rFonts w:ascii="Times New Roman" w:eastAsia="Times New Roman" w:hAnsi="Times New Roman" w:cs="Times New Roman"/>
                <w:sz w:val="24"/>
                <w:szCs w:val="24"/>
                <w:lang w:val="kk-KZ" w:eastAsia="ru-RU"/>
              </w:rPr>
            </w:pPr>
            <w:r w:rsidRPr="00A3134C">
              <w:rPr>
                <w:rFonts w:ascii="Times New Roman" w:eastAsia="Times New Roman" w:hAnsi="Times New Roman" w:cs="Times New Roman"/>
                <w:sz w:val="24"/>
                <w:szCs w:val="24"/>
                <w:lang w:val="kk-KZ" w:eastAsia="ru-RU"/>
              </w:rPr>
              <w:t>Professional standard</w:t>
            </w:r>
          </w:p>
        </w:tc>
        <w:tc>
          <w:tcPr>
            <w:tcW w:w="9355" w:type="dxa"/>
          </w:tcPr>
          <w:p w:rsidR="00B60946" w:rsidRPr="00916E87" w:rsidRDefault="00AD64BB" w:rsidP="0085789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D64BB">
              <w:rPr>
                <w:rFonts w:ascii="Times New Roman" w:eastAsia="Times New Roman" w:hAnsi="Times New Roman" w:cs="Times New Roman"/>
                <w:sz w:val="24"/>
                <w:szCs w:val="24"/>
                <w:lang w:val="en-US" w:eastAsia="ru-RU"/>
              </w:rPr>
              <w:t>Professional standard: Teacher (faculty) of higher and (or) postgraduate education organizations</w:t>
            </w:r>
            <w:r>
              <w:rPr>
                <w:rFonts w:ascii="Times New Roman" w:eastAsia="Times New Roman" w:hAnsi="Times New Roman" w:cs="Times New Roman"/>
                <w:sz w:val="24"/>
                <w:szCs w:val="24"/>
                <w:lang w:val="en-US" w:eastAsia="ru-RU"/>
              </w:rPr>
              <w:t xml:space="preserve"> 20.11.2023</w:t>
            </w:r>
          </w:p>
        </w:tc>
      </w:tr>
    </w:tbl>
    <w:p w:rsidR="00827BE5" w:rsidRPr="00B60946" w:rsidRDefault="00827BE5" w:rsidP="008A2B1A">
      <w:pPr>
        <w:rPr>
          <w:lang w:val="en-US"/>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C3614E" w:rsidRPr="00B60946" w:rsidTr="00C361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B60946"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ab/>
            </w:r>
            <w:r w:rsidRPr="00B60946">
              <w:rPr>
                <w:rFonts w:ascii="Times New Roman" w:eastAsia="Times New Roman" w:hAnsi="Times New Roman" w:cs="Times New Roman"/>
                <w:sz w:val="24"/>
                <w:szCs w:val="24"/>
                <w:lang w:val="en-US" w:eastAsia="ru-RU"/>
              </w:rPr>
              <w:tab/>
            </w:r>
            <w:r w:rsidR="003E05C0" w:rsidRPr="00B60946">
              <w:rPr>
                <w:rFonts w:ascii="Times New Roman" w:eastAsia="Times New Roman" w:hAnsi="Times New Roman" w:cs="Times New Roman"/>
                <w:sz w:val="24"/>
                <w:szCs w:val="24"/>
                <w:lang w:val="en-US" w:eastAsia="ru-RU"/>
              </w:rPr>
              <w:t>Learning outcomes:</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236" w:type="pct"/>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1</w:t>
            </w:r>
          </w:p>
        </w:tc>
        <w:tc>
          <w:tcPr>
            <w:tcW w:w="4764" w:type="pct"/>
          </w:tcPr>
          <w:p w:rsidR="006D2B70" w:rsidRPr="00B60946" w:rsidRDefault="006B0F1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B0F1A">
              <w:rPr>
                <w:rFonts w:ascii="Times New Roman" w:eastAsia="Times New Roman" w:hAnsi="Times New Roman" w:cs="Times New Roman"/>
                <w:sz w:val="24"/>
                <w:szCs w:val="24"/>
                <w:lang w:val="en-US" w:eastAsia="ru-RU"/>
              </w:rPr>
              <w:t>Predict and plan trends in the development of the legal system and mechanisms of constitutional law, as well as communicate knowledge in this field.</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236" w:type="pct"/>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2</w:t>
            </w:r>
          </w:p>
        </w:tc>
        <w:tc>
          <w:tcPr>
            <w:tcW w:w="4764" w:type="pct"/>
          </w:tcPr>
          <w:p w:rsidR="006D2B70" w:rsidRPr="00B60946" w:rsidRDefault="006B0F1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B0F1A">
              <w:rPr>
                <w:rFonts w:ascii="Times New Roman" w:eastAsia="Times New Roman" w:hAnsi="Times New Roman" w:cs="Times New Roman"/>
                <w:sz w:val="24"/>
                <w:szCs w:val="24"/>
                <w:lang w:val="en-US" w:eastAsia="ru-RU"/>
              </w:rPr>
              <w:t xml:space="preserve">Apply knowledge of the concepts, system, sources and subjects of financial law and </w:t>
            </w:r>
            <w:proofErr w:type="spellStart"/>
            <w:r w:rsidRPr="006B0F1A">
              <w:rPr>
                <w:rFonts w:ascii="Times New Roman" w:eastAsia="Times New Roman" w:hAnsi="Times New Roman" w:cs="Times New Roman"/>
                <w:sz w:val="24"/>
                <w:szCs w:val="24"/>
                <w:lang w:val="en-US" w:eastAsia="ru-RU"/>
              </w:rPr>
              <w:t>analyse</w:t>
            </w:r>
            <w:proofErr w:type="spellEnd"/>
            <w:r w:rsidRPr="006B0F1A">
              <w:rPr>
                <w:rFonts w:ascii="Times New Roman" w:eastAsia="Times New Roman" w:hAnsi="Times New Roman" w:cs="Times New Roman"/>
                <w:sz w:val="24"/>
                <w:szCs w:val="24"/>
                <w:lang w:val="en-US" w:eastAsia="ru-RU"/>
              </w:rPr>
              <w:t xml:space="preserve"> current issues in this field.</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236" w:type="pct"/>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3</w:t>
            </w:r>
          </w:p>
        </w:tc>
        <w:tc>
          <w:tcPr>
            <w:tcW w:w="4764" w:type="pct"/>
          </w:tcPr>
          <w:p w:rsidR="006D2B70" w:rsidRPr="00B60946" w:rsidRDefault="006B0F1A" w:rsidP="00F82963">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B0F1A">
              <w:rPr>
                <w:rFonts w:ascii="Times New Roman" w:eastAsia="Times New Roman" w:hAnsi="Times New Roman" w:cs="Times New Roman"/>
                <w:sz w:val="24"/>
                <w:szCs w:val="24"/>
                <w:lang w:val="en-US" w:eastAsia="ru-RU"/>
              </w:rPr>
              <w:t xml:space="preserve">Carry out professional activities in the field of civil and criminal procedural law of the Republic of Kazakhstan and </w:t>
            </w:r>
            <w:proofErr w:type="spellStart"/>
            <w:r w:rsidRPr="006B0F1A">
              <w:rPr>
                <w:rFonts w:ascii="Times New Roman" w:eastAsia="Times New Roman" w:hAnsi="Times New Roman" w:cs="Times New Roman"/>
                <w:sz w:val="24"/>
                <w:szCs w:val="24"/>
                <w:lang w:val="en-US" w:eastAsia="ru-RU"/>
              </w:rPr>
              <w:t>analyse</w:t>
            </w:r>
            <w:proofErr w:type="spellEnd"/>
            <w:r w:rsidRPr="006B0F1A">
              <w:rPr>
                <w:rFonts w:ascii="Times New Roman" w:eastAsia="Times New Roman" w:hAnsi="Times New Roman" w:cs="Times New Roman"/>
                <w:sz w:val="24"/>
                <w:szCs w:val="24"/>
                <w:lang w:val="en-US" w:eastAsia="ru-RU"/>
              </w:rPr>
              <w:t xml:space="preserve"> mechanisms for improving civil and </w:t>
            </w:r>
            <w:proofErr w:type="spellStart"/>
            <w:r w:rsidRPr="006B0F1A">
              <w:rPr>
                <w:rFonts w:ascii="Times New Roman" w:eastAsia="Times New Roman" w:hAnsi="Times New Roman" w:cs="Times New Roman"/>
                <w:sz w:val="24"/>
                <w:szCs w:val="24"/>
                <w:lang w:val="en-US" w:eastAsia="ru-RU"/>
              </w:rPr>
              <w:t>labour</w:t>
            </w:r>
            <w:proofErr w:type="spellEnd"/>
            <w:r w:rsidRPr="006B0F1A">
              <w:rPr>
                <w:rFonts w:ascii="Times New Roman" w:eastAsia="Times New Roman" w:hAnsi="Times New Roman" w:cs="Times New Roman"/>
                <w:sz w:val="24"/>
                <w:szCs w:val="24"/>
                <w:lang w:val="en-US" w:eastAsia="ru-RU"/>
              </w:rPr>
              <w:t xml:space="preserve"> relations using innovative technologies.</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236" w:type="pct"/>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4</w:t>
            </w:r>
          </w:p>
        </w:tc>
        <w:tc>
          <w:tcPr>
            <w:tcW w:w="4764" w:type="pct"/>
          </w:tcPr>
          <w:p w:rsidR="006D2B70" w:rsidRPr="00B60946" w:rsidRDefault="006B0F1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6B0F1A">
              <w:rPr>
                <w:rFonts w:ascii="Times New Roman" w:eastAsia="Times New Roman" w:hAnsi="Times New Roman" w:cs="Times New Roman"/>
                <w:sz w:val="24"/>
                <w:szCs w:val="24"/>
                <w:lang w:val="en-US" w:eastAsia="ru-RU"/>
              </w:rPr>
              <w:t>Analyse</w:t>
            </w:r>
            <w:proofErr w:type="spellEnd"/>
            <w:r w:rsidRPr="006B0F1A">
              <w:rPr>
                <w:rFonts w:ascii="Times New Roman" w:eastAsia="Times New Roman" w:hAnsi="Times New Roman" w:cs="Times New Roman"/>
                <w:sz w:val="24"/>
                <w:szCs w:val="24"/>
                <w:lang w:val="en-US" w:eastAsia="ru-RU"/>
              </w:rPr>
              <w:t xml:space="preserve"> legal principles, legislation and judicial practice based on scientific research methods.</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236" w:type="pct"/>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5</w:t>
            </w:r>
          </w:p>
        </w:tc>
        <w:tc>
          <w:tcPr>
            <w:tcW w:w="4764" w:type="pct"/>
          </w:tcPr>
          <w:p w:rsidR="006D2B70" w:rsidRPr="00B60946" w:rsidRDefault="006B0F1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6B0F1A">
              <w:rPr>
                <w:rFonts w:ascii="Times New Roman" w:eastAsia="Times New Roman" w:hAnsi="Times New Roman" w:cs="Times New Roman"/>
                <w:sz w:val="24"/>
                <w:szCs w:val="24"/>
                <w:lang w:val="en-US" w:eastAsia="ru-RU"/>
              </w:rPr>
              <w:t>Analyse</w:t>
            </w:r>
            <w:proofErr w:type="spellEnd"/>
            <w:r w:rsidRPr="006B0F1A">
              <w:rPr>
                <w:rFonts w:ascii="Times New Roman" w:eastAsia="Times New Roman" w:hAnsi="Times New Roman" w:cs="Times New Roman"/>
                <w:sz w:val="24"/>
                <w:szCs w:val="24"/>
                <w:lang w:val="en-US" w:eastAsia="ru-RU"/>
              </w:rPr>
              <w:t xml:space="preserve"> the features of the European Union legal system, apply legal norms for the protection of human rights and freedoms, investigate problems of law enforcement practice and propose solutions to them.</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236" w:type="pct"/>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6</w:t>
            </w:r>
          </w:p>
        </w:tc>
        <w:tc>
          <w:tcPr>
            <w:tcW w:w="4764" w:type="pct"/>
          </w:tcPr>
          <w:p w:rsidR="006D2B70" w:rsidRPr="00B60946" w:rsidRDefault="006B0F1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6B0F1A">
              <w:rPr>
                <w:rFonts w:ascii="Times New Roman" w:eastAsia="Times New Roman" w:hAnsi="Times New Roman" w:cs="Times New Roman"/>
                <w:sz w:val="24"/>
                <w:szCs w:val="24"/>
                <w:lang w:val="en-US" w:eastAsia="ru-RU"/>
              </w:rPr>
              <w:t>Systematise</w:t>
            </w:r>
            <w:proofErr w:type="spellEnd"/>
            <w:r w:rsidRPr="006B0F1A">
              <w:rPr>
                <w:rFonts w:ascii="Times New Roman" w:eastAsia="Times New Roman" w:hAnsi="Times New Roman" w:cs="Times New Roman"/>
                <w:sz w:val="24"/>
                <w:szCs w:val="24"/>
                <w:lang w:val="en-US" w:eastAsia="ru-RU"/>
              </w:rPr>
              <w:t xml:space="preserve"> the theoretical and practical aspects of conflicts arising in the professional environment.</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236" w:type="pct"/>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7</w:t>
            </w:r>
          </w:p>
        </w:tc>
        <w:tc>
          <w:tcPr>
            <w:tcW w:w="4764" w:type="pct"/>
          </w:tcPr>
          <w:p w:rsidR="006D2B70" w:rsidRPr="00B60946" w:rsidRDefault="006B0F1A"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6B0F1A">
              <w:rPr>
                <w:rFonts w:ascii="Times New Roman" w:hAnsi="Times New Roman" w:cs="Times New Roman"/>
                <w:sz w:val="24"/>
                <w:szCs w:val="24"/>
                <w:lang w:val="en-US"/>
              </w:rPr>
              <w:t>Analyse</w:t>
            </w:r>
            <w:proofErr w:type="spellEnd"/>
            <w:r w:rsidRPr="006B0F1A">
              <w:rPr>
                <w:rFonts w:ascii="Times New Roman" w:hAnsi="Times New Roman" w:cs="Times New Roman"/>
                <w:sz w:val="24"/>
                <w:szCs w:val="24"/>
                <w:lang w:val="en-US"/>
              </w:rPr>
              <w:t xml:space="preserve"> offender psychology, apply crime investigation methods, represent and protect interests in court, and identify issues in advocacy and crime prevention.</w:t>
            </w:r>
          </w:p>
        </w:tc>
      </w:tr>
      <w:tr w:rsidR="00C3614E" w:rsidRPr="006B0F1A" w:rsidTr="00C3614E">
        <w:tc>
          <w:tcPr>
            <w:cnfStyle w:val="001000000000" w:firstRow="0" w:lastRow="0" w:firstColumn="1" w:lastColumn="0" w:oddVBand="0" w:evenVBand="0" w:oddHBand="0" w:evenHBand="0" w:firstRowFirstColumn="0" w:firstRowLastColumn="0" w:lastRowFirstColumn="0" w:lastRowLastColumn="0"/>
            <w:tcW w:w="236" w:type="pct"/>
          </w:tcPr>
          <w:p w:rsidR="006D2B70" w:rsidRPr="00B60946" w:rsidRDefault="006D2B70" w:rsidP="00512B28">
            <w:pPr>
              <w:spacing w:before="75"/>
              <w:jc w:val="center"/>
              <w:rPr>
                <w:rFonts w:ascii="Times New Roman" w:eastAsia="Times New Roman" w:hAnsi="Times New Roman" w:cs="Times New Roman"/>
                <w:sz w:val="24"/>
                <w:szCs w:val="24"/>
                <w:lang w:val="en-US" w:eastAsia="ru-RU"/>
              </w:rPr>
            </w:pPr>
            <w:r w:rsidRPr="00B60946">
              <w:rPr>
                <w:rFonts w:ascii="Times New Roman" w:eastAsia="Times New Roman" w:hAnsi="Times New Roman" w:cs="Times New Roman"/>
                <w:sz w:val="24"/>
                <w:szCs w:val="24"/>
                <w:lang w:val="en-US" w:eastAsia="ru-RU"/>
              </w:rPr>
              <w:t>8</w:t>
            </w:r>
          </w:p>
        </w:tc>
        <w:tc>
          <w:tcPr>
            <w:tcW w:w="4764" w:type="pct"/>
          </w:tcPr>
          <w:p w:rsidR="006D2B70" w:rsidRPr="00B60946" w:rsidRDefault="006B0F1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B0F1A">
              <w:rPr>
                <w:rFonts w:ascii="Times New Roman" w:eastAsia="Times New Roman" w:hAnsi="Times New Roman" w:cs="Times New Roman"/>
                <w:sz w:val="24"/>
                <w:szCs w:val="24"/>
                <w:lang w:val="en-US" w:eastAsia="ru-RU"/>
              </w:rPr>
              <w:t>Carry out written and oral communication at the academic level, apply legal terminology in national and international contexts, use legal and diplomatic translation techniques, and adhere to the principles of academic honesty and integrity.</w:t>
            </w:r>
            <w:bookmarkStart w:id="0" w:name="_GoBack"/>
            <w:bookmarkEnd w:id="0"/>
          </w:p>
        </w:tc>
      </w:tr>
    </w:tbl>
    <w:p w:rsidR="00840D8F" w:rsidRDefault="00840D8F">
      <w:pPr>
        <w:rPr>
          <w:lang w:val="kk-KZ"/>
        </w:rPr>
      </w:pPr>
    </w:p>
    <w:sectPr w:rsidR="00840D8F" w:rsidSect="00AD64BB">
      <w:pgSz w:w="16838" w:h="11906" w:orient="landscape"/>
      <w:pgMar w:top="127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2110F0"/>
    <w:rsid w:val="002342A7"/>
    <w:rsid w:val="002627EC"/>
    <w:rsid w:val="002C5530"/>
    <w:rsid w:val="003237F2"/>
    <w:rsid w:val="003E05C0"/>
    <w:rsid w:val="00465CC4"/>
    <w:rsid w:val="00527189"/>
    <w:rsid w:val="005B1B17"/>
    <w:rsid w:val="00693A94"/>
    <w:rsid w:val="006B0F1A"/>
    <w:rsid w:val="006D2B70"/>
    <w:rsid w:val="00726412"/>
    <w:rsid w:val="00733407"/>
    <w:rsid w:val="00827BE5"/>
    <w:rsid w:val="00840D8F"/>
    <w:rsid w:val="008A2B1A"/>
    <w:rsid w:val="00902806"/>
    <w:rsid w:val="00916E87"/>
    <w:rsid w:val="0092523A"/>
    <w:rsid w:val="009C049E"/>
    <w:rsid w:val="009C10A2"/>
    <w:rsid w:val="009C4DB0"/>
    <w:rsid w:val="009D3CE7"/>
    <w:rsid w:val="00A00985"/>
    <w:rsid w:val="00AD1D12"/>
    <w:rsid w:val="00AD64BB"/>
    <w:rsid w:val="00B60946"/>
    <w:rsid w:val="00BB13A9"/>
    <w:rsid w:val="00BC72F4"/>
    <w:rsid w:val="00C3614E"/>
    <w:rsid w:val="00C82115"/>
    <w:rsid w:val="00CC0700"/>
    <w:rsid w:val="00D51192"/>
    <w:rsid w:val="00D578D3"/>
    <w:rsid w:val="00DA5772"/>
    <w:rsid w:val="00DC6089"/>
    <w:rsid w:val="00E17DA3"/>
    <w:rsid w:val="00E26C87"/>
    <w:rsid w:val="00EF7B3E"/>
    <w:rsid w:val="00F7143C"/>
    <w:rsid w:val="00F829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299</Words>
  <Characters>1705</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2024-10-15T06:56:00Z</dcterms:created>
  <dcterms:modified xsi:type="dcterms:W3CDTF">2026-10-21T04:38:00Z</dcterms:modified>
</cp:coreProperties>
</file>